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Assignment 2b - KUBERNETES</w:t>
      </w:r>
    </w:p>
    <w:p w:rsidR="00000000" w:rsidDel="00000000" w:rsidP="00000000" w:rsidRDefault="00000000" w:rsidRPr="00000000" w14:paraId="00000002">
      <w:pPr>
        <w:spacing w:after="240" w:lineRule="auto"/>
        <w:ind w:left="0" w:firstLine="0"/>
        <w:rPr>
          <w:sz w:val="24"/>
          <w:szCs w:val="24"/>
          <w:highlight w:val="yellow"/>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Tasks:</w:t>
      </w:r>
    </w:p>
    <w:p w:rsidR="00000000" w:rsidDel="00000000" w:rsidP="00000000" w:rsidRDefault="00000000" w:rsidRPr="00000000" w14:paraId="00000004">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1   Installation</w:t>
      </w:r>
    </w:p>
    <w:p w:rsidR="00000000" w:rsidDel="00000000" w:rsidP="00000000" w:rsidRDefault="00000000" w:rsidRPr="00000000" w14:paraId="00000005">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2   Creating pods and Deployments</w:t>
      </w:r>
    </w:p>
    <w:p w:rsidR="00000000" w:rsidDel="00000000" w:rsidP="00000000" w:rsidRDefault="00000000" w:rsidRPr="00000000" w14:paraId="00000006">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3   Debugging pods</w:t>
      </w:r>
    </w:p>
    <w:p w:rsidR="00000000" w:rsidDel="00000000" w:rsidP="00000000" w:rsidRDefault="00000000" w:rsidRPr="00000000" w14:paraId="00000007">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4   Applying configuration files</w:t>
      </w:r>
    </w:p>
    <w:p w:rsidR="00000000" w:rsidDel="00000000" w:rsidP="00000000" w:rsidRDefault="00000000" w:rsidRPr="00000000" w14:paraId="00000008">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5   Self-healing feature</w:t>
      </w:r>
    </w:p>
    <w:p w:rsidR="00000000" w:rsidDel="00000000" w:rsidP="00000000" w:rsidRDefault="00000000" w:rsidRPr="00000000" w14:paraId="00000009">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6   Connecting Services to Deployments</w:t>
      </w:r>
    </w:p>
    <w:p w:rsidR="00000000" w:rsidDel="00000000" w:rsidP="00000000" w:rsidRDefault="00000000" w:rsidRPr="00000000" w14:paraId="0000000A">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7   Exposing a Service externally</w:t>
      </w:r>
    </w:p>
    <w:p w:rsidR="00000000" w:rsidDel="00000000" w:rsidP="00000000" w:rsidRDefault="00000000" w:rsidRPr="00000000" w14:paraId="0000000B">
      <w:pPr>
        <w:rPr>
          <w:rFonts w:ascii="Times New Roman" w:cs="Times New Roman" w:eastAsia="Times New Roman" w:hAnsi="Times New Roman"/>
          <w:b w:val="1"/>
          <w:color w:val="0563c1"/>
          <w:sz w:val="24"/>
          <w:szCs w:val="24"/>
        </w:rPr>
      </w:pPr>
      <w:r w:rsidDel="00000000" w:rsidR="00000000" w:rsidRPr="00000000">
        <w:rPr>
          <w:rFonts w:ascii="Times New Roman" w:cs="Times New Roman" w:eastAsia="Times New Roman" w:hAnsi="Times New Roman"/>
          <w:b w:val="1"/>
          <w:color w:val="0563c1"/>
          <w:sz w:val="24"/>
          <w:szCs w:val="24"/>
          <w:rtl w:val="0"/>
        </w:rPr>
        <w:t xml:space="preserve">8   Deletion and Cleanup</w:t>
      </w:r>
    </w:p>
    <w:p w:rsidR="00000000" w:rsidDel="00000000" w:rsidP="00000000" w:rsidRDefault="00000000" w:rsidRPr="00000000" w14:paraId="0000000C">
      <w:pPr>
        <w:rPr>
          <w:rFonts w:ascii="Times New Roman" w:cs="Times New Roman" w:eastAsia="Times New Roman" w:hAnsi="Times New Roman"/>
          <w:b w:val="1"/>
          <w:color w:val="0563c1"/>
        </w:rPr>
      </w:pPr>
      <w:r w:rsidDel="00000000" w:rsidR="00000000" w:rsidRPr="00000000">
        <w:rPr>
          <w:rFonts w:ascii="Times New Roman" w:cs="Times New Roman" w:eastAsia="Times New Roman" w:hAnsi="Times New Roman"/>
          <w:b w:val="1"/>
          <w:color w:val="0563c1"/>
          <w:sz w:val="24"/>
          <w:szCs w:val="24"/>
          <w:rtl w:val="0"/>
        </w:rPr>
        <w:t xml:space="preserve">9    Exposing an external IP address to access an Application in a cluste</w:t>
      </w:r>
      <w:r w:rsidDel="00000000" w:rsidR="00000000" w:rsidRPr="00000000">
        <w:rPr>
          <w:rFonts w:ascii="Times New Roman" w:cs="Times New Roman" w:eastAsia="Times New Roman" w:hAnsi="Times New Roman"/>
          <w:b w:val="1"/>
          <w:color w:val="0563c1"/>
          <w:rtl w:val="0"/>
        </w:rPr>
        <w:t xml:space="preserve">r</w:t>
      </w:r>
    </w:p>
    <w:p w:rsidR="00000000" w:rsidDel="00000000" w:rsidP="00000000" w:rsidRDefault="00000000" w:rsidRPr="00000000" w14:paraId="0000000D">
      <w:pPr>
        <w:rPr>
          <w:rFonts w:ascii="Times New Roman" w:cs="Times New Roman" w:eastAsia="Times New Roman" w:hAnsi="Times New Roman"/>
          <w:b w:val="1"/>
          <w:color w:val="0563c1"/>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 Installation</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kubectl and minikube installation:</w:t>
      </w:r>
    </w:p>
    <w:p w:rsidR="00000000" w:rsidDel="00000000" w:rsidP="00000000" w:rsidRDefault="00000000" w:rsidRPr="00000000" w14:paraId="000000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Linux and MacOS users:</w:t>
      </w:r>
    </w:p>
    <w:p w:rsidR="00000000" w:rsidDel="00000000" w:rsidP="00000000" w:rsidRDefault="00000000" w:rsidRPr="00000000" w14:paraId="00000011">
      <w:pPr>
        <w:rPr>
          <w:rFonts w:ascii="Times New Roman" w:cs="Times New Roman" w:eastAsia="Times New Roman" w:hAnsi="Times New Roman"/>
        </w:rPr>
      </w:pPr>
      <w:hyperlink r:id="rId7">
        <w:r w:rsidDel="00000000" w:rsidR="00000000" w:rsidRPr="00000000">
          <w:rPr>
            <w:rFonts w:ascii="Times New Roman" w:cs="Times New Roman" w:eastAsia="Times New Roman" w:hAnsi="Times New Roman"/>
            <w:color w:val="0563c1"/>
            <w:u w:val="single"/>
            <w:rtl w:val="0"/>
          </w:rPr>
          <w:t xml:space="preserve">https://kubernetes.io/docs/tasks/tools/</w:t>
        </w:r>
      </w:hyperlink>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Advised to logout/restart your system after installing kubectl before you begin installing minikube</w:t>
      </w:r>
    </w:p>
    <w:p w:rsidR="00000000" w:rsidDel="00000000" w:rsidP="00000000" w:rsidRDefault="00000000" w:rsidRPr="00000000" w14:paraId="00000013">
      <w:pPr>
        <w:rPr>
          <w:rFonts w:ascii="Times New Roman" w:cs="Times New Roman" w:eastAsia="Times New Roman" w:hAnsi="Times New Roman"/>
          <w:b w:val="1"/>
        </w:rPr>
      </w:pPr>
      <w:hyperlink r:id="rId8">
        <w:r w:rsidDel="00000000" w:rsidR="00000000" w:rsidRPr="00000000">
          <w:rPr>
            <w:rFonts w:ascii="Times New Roman" w:cs="Times New Roman" w:eastAsia="Times New Roman" w:hAnsi="Times New Roman"/>
            <w:color w:val="0563c1"/>
            <w:u w:val="single"/>
            <w:rtl w:val="0"/>
          </w:rPr>
          <w:t xml:space="preserve">https://minikube.sigs.k8s.io/docs/start/</w:t>
        </w:r>
      </w:hyperlink>
      <w:r w:rsidDel="00000000" w:rsidR="00000000" w:rsidRPr="00000000">
        <w:rPr>
          <w:rFonts w:ascii="Times New Roman" w:cs="Times New Roman" w:eastAsia="Times New Roman" w:hAnsi="Times New Roman"/>
          <w:rtl w:val="0"/>
        </w:rPr>
        <w:t xml:space="preserve"> - Steps 1 and 2</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docker is up and running. (Run:</w:t>
      </w:r>
      <w:r w:rsidDel="00000000" w:rsidR="00000000" w:rsidRPr="00000000">
        <w:rPr>
          <w:rFonts w:ascii="Courier New" w:cs="Courier New" w:eastAsia="Courier New" w:hAnsi="Courier New"/>
          <w:rtl w:val="0"/>
        </w:rPr>
        <w:t xml:space="preserve"> docker run hello-world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Windows/Docker Desktop users:</w:t>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docker is up and running. (Run:</w:t>
      </w:r>
      <w:r w:rsidDel="00000000" w:rsidR="00000000" w:rsidRPr="00000000">
        <w:rPr>
          <w:rFonts w:ascii="Courier New" w:cs="Courier New" w:eastAsia="Courier New" w:hAnsi="Courier New"/>
          <w:rtl w:val="0"/>
        </w:rPr>
        <w:t xml:space="preserve"> docker run hello-world</w:t>
      </w:r>
      <w:sdt>
        <w:sdtPr>
          <w:tag w:val="goog_rdk_0"/>
        </w:sdtPr>
        <w:sdtContent>
          <w:r w:rsidDel="00000000" w:rsidR="00000000" w:rsidRPr="00000000">
            <w:rPr>
              <w:rFonts w:ascii="Cardo" w:cs="Cardo" w:eastAsia="Cardo" w:hAnsi="Cardo"/>
              <w:rtl w:val="0"/>
            </w:rPr>
            <w:t xml:space="preserve">)</w:t>
            <w:br w:type="textWrapping"/>
            <w:t xml:space="preserve">Open Docker Desktop → Settings → Kubernetes → Enable Kubernetes → Apply and Restart</w:t>
            <w:br w:type="textWrapping"/>
            <w:t xml:space="preserve">Run </w:t>
          </w:r>
        </w:sdtContent>
      </w:sdt>
      <w:r w:rsidDel="00000000" w:rsidR="00000000" w:rsidRPr="00000000">
        <w:rPr>
          <w:rFonts w:ascii="Courier New" w:cs="Courier New" w:eastAsia="Courier New" w:hAnsi="Courier New"/>
          <w:rtl w:val="0"/>
        </w:rPr>
        <w:t xml:space="preserve">kubectl version</w:t>
      </w:r>
      <w:r w:rsidDel="00000000" w:rsidR="00000000" w:rsidRPr="00000000">
        <w:rPr>
          <w:rFonts w:ascii="Times New Roman" w:cs="Times New Roman" w:eastAsia="Times New Roman" w:hAnsi="Times New Roman"/>
          <w:rtl w:val="0"/>
        </w:rPr>
        <w:t xml:space="preserve"> to ensure that kubectl is working properly.</w:t>
        <w:br w:type="textWrapping"/>
        <w:t xml:space="preserve">Open command prompt as administrator and run </w:t>
      </w:r>
      <w:r w:rsidDel="00000000" w:rsidR="00000000" w:rsidRPr="00000000">
        <w:rPr>
          <w:rFonts w:ascii="Courier New" w:cs="Courier New" w:eastAsia="Courier New" w:hAnsi="Courier New"/>
          <w:rtl w:val="0"/>
        </w:rPr>
        <w:t xml:space="preserve">winget install minikube. </w:t>
        <w:br w:type="textWrapping"/>
      </w:r>
      <w:r w:rsidDel="00000000" w:rsidR="00000000" w:rsidRPr="00000000">
        <w:rPr>
          <w:rFonts w:ascii="Times New Roman" w:cs="Times New Roman" w:eastAsia="Times New Roman" w:hAnsi="Times New Roman"/>
          <w:rtl w:val="0"/>
        </w:rPr>
        <w:t xml:space="preserve">Close the command prompt and re-open it and run </w:t>
      </w:r>
      <w:r w:rsidDel="00000000" w:rsidR="00000000" w:rsidRPr="00000000">
        <w:rPr>
          <w:rFonts w:ascii="Courier New" w:cs="Courier New" w:eastAsia="Courier New" w:hAnsi="Courier New"/>
          <w:rtl w:val="0"/>
        </w:rPr>
        <w:t xml:space="preserve">minikube start</w:t>
      </w:r>
      <w:r w:rsidDel="00000000" w:rsidR="00000000" w:rsidRPr="00000000">
        <w:rPr>
          <w:rFonts w:ascii="Times New Roman" w:cs="Times New Roman" w:eastAsia="Times New Roman" w:hAnsi="Times New Roman"/>
          <w:rtl w:val="0"/>
        </w:rPr>
        <w:br w:type="textWrapping"/>
        <w:t xml:space="preserve">Use the administrator mode to perform all the exercises to avoid permission issues.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rtl w:val="0"/>
        </w:rPr>
        <w:br w:type="textWrapping"/>
        <w:br w:type="textWrapping"/>
        <w:br w:type="textWrapping"/>
        <w:br w:type="textWrapping"/>
        <w:br w:type="textWrapping"/>
        <w:br w:type="textWrapping"/>
        <w:br w:type="textWrapping"/>
        <w:br w:type="textWrapping"/>
        <w:t xml:space="preserve">Screenshot 1a: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rPr>
          <w:rFonts w:ascii="Courier New" w:cs="Courier New" w:eastAsia="Courier New" w:hAnsi="Courier New"/>
        </w:rPr>
      </w:pPr>
      <w:r w:rsidDel="00000000" w:rsidR="00000000" w:rsidRPr="00000000">
        <w:rPr>
          <w:rFonts w:ascii="Courier New" w:cs="Courier New" w:eastAsia="Courier New" w:hAnsi="Courier New"/>
          <w:rtl w:val="0"/>
        </w:rPr>
        <w:t xml:space="preserve">minikube start</w:t>
        <w:br w:type="textWrapping"/>
      </w:r>
      <w:r w:rsidDel="00000000" w:rsidR="00000000" w:rsidRPr="00000000">
        <w:rPr>
          <w:rFonts w:ascii="Courier New" w:cs="Courier New" w:eastAsia="Courier New" w:hAnsi="Courier New"/>
        </w:rPr>
        <w:drawing>
          <wp:inline distB="114300" distT="114300" distL="114300" distR="114300">
            <wp:extent cx="5731200" cy="3098800"/>
            <wp:effectExtent b="0" l="0" r="0" t="0"/>
            <wp:docPr id="14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b w:val="1"/>
          <w:color w:val="2f5496"/>
          <w:sz w:val="24"/>
          <w:szCs w:val="24"/>
        </w:rPr>
      </w:pPr>
      <w:r w:rsidDel="00000000" w:rsidR="00000000" w:rsidRPr="00000000">
        <w:rPr>
          <w:b w:val="1"/>
          <w:color w:val="2f5496"/>
          <w:sz w:val="28"/>
          <w:szCs w:val="28"/>
          <w:rtl w:val="0"/>
        </w:rPr>
        <w:t xml:space="preserve">I</w:t>
      </w:r>
      <w:r w:rsidDel="00000000" w:rsidR="00000000" w:rsidRPr="00000000">
        <w:rPr>
          <w:rFonts w:ascii="Times New Roman" w:cs="Times New Roman" w:eastAsia="Times New Roman" w:hAnsi="Times New Roman"/>
          <w:b w:val="1"/>
          <w:color w:val="2f5496"/>
          <w:sz w:val="24"/>
          <w:szCs w:val="24"/>
          <w:rtl w:val="0"/>
        </w:rPr>
        <w:t xml:space="preserve">ntroduction to Kubernetes</w:t>
      </w:r>
    </w:p>
    <w:p w:rsidR="00000000" w:rsidDel="00000000" w:rsidP="00000000" w:rsidRDefault="00000000" w:rsidRPr="00000000" w14:paraId="0000001A">
      <w:pPr>
        <w:spacing w:after="240" w:before="240" w:lineRule="auto"/>
        <w:rPr>
          <w:sz w:val="24"/>
          <w:szCs w:val="24"/>
        </w:rPr>
      </w:pPr>
      <w:hyperlink r:id="rId10">
        <w:r w:rsidDel="00000000" w:rsidR="00000000" w:rsidRPr="00000000">
          <w:rPr>
            <w:color w:val="1155cc"/>
            <w:sz w:val="24"/>
            <w:szCs w:val="24"/>
            <w:u w:val="single"/>
            <w:rtl w:val="0"/>
          </w:rPr>
          <w:t xml:space="preserve">https://kubernetes.io/docs/concepts/overview/what-is-kubernetes/</w:t>
        </w:r>
      </w:hyperlink>
      <w:r w:rsidDel="00000000" w:rsidR="00000000" w:rsidRPr="00000000">
        <w:rPr>
          <w:sz w:val="24"/>
          <w:szCs w:val="24"/>
          <w:rtl w:val="0"/>
        </w:rPr>
        <w:t xml:space="preserve"> </w:t>
      </w:r>
    </w:p>
    <w:p w:rsidR="00000000" w:rsidDel="00000000" w:rsidP="00000000" w:rsidRDefault="00000000" w:rsidRPr="00000000" w14:paraId="0000001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Kubernetes makes it easy to deploy and operate applications in a microservice architecture. It does so by creating an abstraction layer on top of a group of hosts so that development teams can deploy their applications and let Kubernetes manage:</w:t>
      </w:r>
    </w:p>
    <w:p w:rsidR="00000000" w:rsidDel="00000000" w:rsidP="00000000" w:rsidRDefault="00000000" w:rsidRPr="00000000" w14:paraId="0000001C">
      <w:pPr>
        <w:numPr>
          <w:ilvl w:val="0"/>
          <w:numId w:val="12"/>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Controlling resource consumption by application or team</w:t>
      </w:r>
    </w:p>
    <w:p w:rsidR="00000000" w:rsidDel="00000000" w:rsidP="00000000" w:rsidRDefault="00000000" w:rsidRPr="00000000" w14:paraId="0000001D">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Evenly spreading application load across a hosting infrastructure</w:t>
      </w:r>
    </w:p>
    <w:p w:rsidR="00000000" w:rsidDel="00000000" w:rsidP="00000000" w:rsidRDefault="00000000" w:rsidRPr="00000000" w14:paraId="0000001E">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load balancing requests across the different instances of an application</w:t>
      </w:r>
    </w:p>
    <w:p w:rsidR="00000000" w:rsidDel="00000000" w:rsidP="00000000" w:rsidRDefault="00000000" w:rsidRPr="00000000" w14:paraId="0000001F">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Monitoring resource consumption and resource limits to automatically stop applications from consuming too many resources and restarting the applications again</w:t>
      </w:r>
    </w:p>
    <w:p w:rsidR="00000000" w:rsidDel="00000000" w:rsidP="00000000" w:rsidRDefault="00000000" w:rsidRPr="00000000" w14:paraId="00000020">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an application instance from one host to another if there is a shortage of resources in a host, or if the host dies</w:t>
      </w:r>
    </w:p>
    <w:p w:rsidR="00000000" w:rsidDel="00000000" w:rsidP="00000000" w:rsidRDefault="00000000" w:rsidRPr="00000000" w14:paraId="00000021">
      <w:pPr>
        <w:numPr>
          <w:ilvl w:val="0"/>
          <w:numId w:val="12"/>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Automatically leveraging additional resources made available when a new host is added to the cluster</w:t>
      </w:r>
    </w:p>
    <w:p w:rsidR="00000000" w:rsidDel="00000000" w:rsidP="00000000" w:rsidRDefault="00000000" w:rsidRPr="00000000" w14:paraId="00000022">
      <w:pPr>
        <w:numPr>
          <w:ilvl w:val="0"/>
          <w:numId w:val="12"/>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Easily performing canary deployments and rollbacks</w:t>
      </w:r>
    </w:p>
    <w:p w:rsidR="00000000" w:rsidDel="00000000" w:rsidP="00000000" w:rsidRDefault="00000000" w:rsidRPr="00000000" w14:paraId="00000023">
      <w:pPr>
        <w:spacing w:after="240" w:before="240" w:lineRule="auto"/>
        <w:rPr>
          <w:b w:val="1"/>
          <w:color w:val="2f5496"/>
          <w:sz w:val="24"/>
          <w:szCs w:val="24"/>
        </w:rPr>
      </w:pPr>
      <w:r w:rsidDel="00000000" w:rsidR="00000000" w:rsidRPr="00000000">
        <w:rPr>
          <w:b w:val="1"/>
          <w:color w:val="2f5496"/>
          <w:sz w:val="24"/>
          <w:szCs w:val="24"/>
          <w:rtl w:val="0"/>
        </w:rPr>
        <w:t xml:space="preserve">Important Kubernetes Terminologies:</w:t>
      </w:r>
    </w:p>
    <w:p w:rsidR="00000000" w:rsidDel="00000000" w:rsidP="00000000" w:rsidRDefault="00000000" w:rsidRPr="00000000" w14:paraId="00000024">
      <w:pPr>
        <w:numPr>
          <w:ilvl w:val="0"/>
          <w:numId w:val="14"/>
        </w:numPr>
        <w:spacing w:after="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Kubernetes Namespace</w:t>
      </w:r>
    </w:p>
    <w:p w:rsidR="00000000" w:rsidDel="00000000" w:rsidP="00000000" w:rsidRDefault="00000000" w:rsidRPr="00000000" w14:paraId="00000025">
      <w:pPr>
        <w:numPr>
          <w:ilvl w:val="1"/>
          <w:numId w:val="14"/>
        </w:numPr>
        <w:spacing w:after="0" w:lineRule="auto"/>
        <w:ind w:left="1440" w:hanging="360"/>
        <w:rPr>
          <w:rFonts w:ascii="Times New Roman" w:cs="Times New Roman" w:eastAsia="Times New Roman" w:hAnsi="Times New Roman"/>
        </w:rPr>
      </w:pPr>
      <w:hyperlink r:id="rId11">
        <w:r w:rsidDel="00000000" w:rsidR="00000000" w:rsidRPr="00000000">
          <w:rPr>
            <w:rFonts w:ascii="Times New Roman" w:cs="Times New Roman" w:eastAsia="Times New Roman" w:hAnsi="Times New Roman"/>
            <w:color w:val="1155cc"/>
            <w:u w:val="single"/>
            <w:rtl w:val="0"/>
          </w:rPr>
          <w:t xml:space="preserve">Kubernetes Documentation: Namespaces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w:t>
      </w:r>
    </w:p>
    <w:p w:rsidR="00000000" w:rsidDel="00000000" w:rsidP="00000000" w:rsidRDefault="00000000" w:rsidRPr="00000000" w14:paraId="00000027">
      <w:pPr>
        <w:numPr>
          <w:ilvl w:val="1"/>
          <w:numId w:val="14"/>
        </w:numPr>
        <w:spacing w:after="0" w:lineRule="auto"/>
        <w:ind w:left="1440" w:hanging="36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color w:val="1155cc"/>
            <w:u w:val="single"/>
            <w:rtl w:val="0"/>
          </w:rPr>
          <w:t xml:space="preserve">Pods – Kubernetes Documentation</w:t>
        </w:r>
      </w:hyperlink>
      <w:r w:rsidDel="00000000" w:rsidR="00000000" w:rsidRPr="00000000">
        <w:rPr>
          <w:rtl w:val="0"/>
        </w:rPr>
      </w:r>
    </w:p>
    <w:p w:rsidR="00000000" w:rsidDel="00000000" w:rsidP="00000000" w:rsidRDefault="00000000" w:rsidRPr="00000000" w14:paraId="00000028">
      <w:pPr>
        <w:numPr>
          <w:ilvl w:val="1"/>
          <w:numId w:val="14"/>
        </w:numPr>
        <w:spacing w:after="0" w:lineRule="auto"/>
        <w:ind w:left="1440" w:hanging="360"/>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What is a Pod</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Replica Set</w:t>
      </w:r>
    </w:p>
    <w:p w:rsidR="00000000" w:rsidDel="00000000" w:rsidP="00000000" w:rsidRDefault="00000000" w:rsidRPr="00000000" w14:paraId="0000002A">
      <w:pPr>
        <w:numPr>
          <w:ilvl w:val="1"/>
          <w:numId w:val="14"/>
        </w:numPr>
        <w:spacing w:after="0" w:lineRule="auto"/>
        <w:ind w:left="1440" w:hanging="36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ReplicaSet</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Deployment</w:t>
      </w:r>
    </w:p>
    <w:p w:rsidR="00000000" w:rsidDel="00000000" w:rsidP="00000000" w:rsidRDefault="00000000" w:rsidRPr="00000000" w14:paraId="0000002C">
      <w:pPr>
        <w:numPr>
          <w:ilvl w:val="1"/>
          <w:numId w:val="14"/>
        </w:numPr>
        <w:spacing w:after="0" w:lineRule="auto"/>
        <w:ind w:left="1440" w:hanging="360"/>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Deployments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Service</w:t>
      </w:r>
    </w:p>
    <w:p w:rsidR="00000000" w:rsidDel="00000000" w:rsidP="00000000" w:rsidRDefault="00000000" w:rsidRPr="00000000" w14:paraId="0000002E">
      <w:pPr>
        <w:numPr>
          <w:ilvl w:val="1"/>
          <w:numId w:val="14"/>
        </w:numPr>
        <w:spacing w:after="0" w:lineRule="auto"/>
        <w:ind w:left="1440" w:hanging="36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Kubernetes Service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F">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LoadBalancer Service</w:t>
      </w:r>
    </w:p>
    <w:p w:rsidR="00000000" w:rsidDel="00000000" w:rsidP="00000000" w:rsidRDefault="00000000" w:rsidRPr="00000000" w14:paraId="00000030">
      <w:pPr>
        <w:numPr>
          <w:ilvl w:val="1"/>
          <w:numId w:val="14"/>
        </w:numPr>
        <w:spacing w:after="0" w:lineRule="auto"/>
        <w:ind w:left="1440" w:hanging="360"/>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Kubernetes LoadBalancer Service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1">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NodePort Service </w:t>
      </w:r>
    </w:p>
    <w:p w:rsidR="00000000" w:rsidDel="00000000" w:rsidP="00000000" w:rsidRDefault="00000000" w:rsidRPr="00000000" w14:paraId="00000032">
      <w:pPr>
        <w:numPr>
          <w:ilvl w:val="1"/>
          <w:numId w:val="14"/>
        </w:numPr>
        <w:spacing w:after="0" w:lineRule="auto"/>
        <w:ind w:left="1440" w:hanging="36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Kubernetes NodePort Service</w:t>
        </w:r>
      </w:hyperlink>
      <w:r w:rsidDel="00000000" w:rsidR="00000000" w:rsidRPr="00000000">
        <w:rPr>
          <w:rtl w:val="0"/>
        </w:rPr>
      </w:r>
    </w:p>
    <w:p w:rsidR="00000000" w:rsidDel="00000000" w:rsidP="00000000" w:rsidRDefault="00000000" w:rsidRPr="00000000" w14:paraId="00000033">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Ingress Controller (Not needed for this lab, but must know)</w:t>
      </w:r>
    </w:p>
    <w:p w:rsidR="00000000" w:rsidDel="00000000" w:rsidP="00000000" w:rsidRDefault="00000000" w:rsidRPr="00000000" w14:paraId="00000034">
      <w:pPr>
        <w:numPr>
          <w:ilvl w:val="1"/>
          <w:numId w:val="14"/>
        </w:numPr>
        <w:spacing w:after="0" w:lineRule="auto"/>
        <w:ind w:left="1440" w:hanging="360"/>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Ingress</w:t>
        </w:r>
      </w:hyperlink>
      <w:r w:rsidDel="00000000" w:rsidR="00000000" w:rsidRPr="00000000">
        <w:rPr>
          <w:rtl w:val="0"/>
        </w:rPr>
      </w:r>
    </w:p>
    <w:p w:rsidR="00000000" w:rsidDel="00000000" w:rsidP="00000000" w:rsidRDefault="00000000" w:rsidRPr="00000000" w14:paraId="00000035">
      <w:pPr>
        <w:numPr>
          <w:ilvl w:val="0"/>
          <w:numId w:val="14"/>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Horizontal Pod Autoscaler (Not needed for this lab, but must know)</w:t>
      </w:r>
    </w:p>
    <w:p w:rsidR="00000000" w:rsidDel="00000000" w:rsidP="00000000" w:rsidRDefault="00000000" w:rsidRPr="00000000" w14:paraId="00000036">
      <w:pPr>
        <w:numPr>
          <w:ilvl w:val="1"/>
          <w:numId w:val="14"/>
        </w:numPr>
        <w:spacing w:after="240" w:lineRule="auto"/>
        <w:ind w:left="1440" w:hanging="36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Kubernetes Horizontal Pod Autoscaler</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7">
      <w:pPr>
        <w:spacing w:after="240" w:before="240" w:lineRule="auto"/>
        <w:rPr>
          <w:b w:val="1"/>
          <w:color w:val="2f5496"/>
          <w:sz w:val="24"/>
          <w:szCs w:val="24"/>
        </w:rPr>
      </w:pPr>
      <w:r w:rsidDel="00000000" w:rsidR="00000000" w:rsidRPr="00000000">
        <w:rPr>
          <w:b w:val="1"/>
          <w:color w:val="2f5496"/>
          <w:sz w:val="24"/>
          <w:szCs w:val="24"/>
          <w:rtl w:val="0"/>
        </w:rPr>
        <w:t xml:space="preserve">Quick Points:</w:t>
      </w:r>
    </w:p>
    <w:p w:rsidR="00000000" w:rsidDel="00000000" w:rsidP="00000000" w:rsidRDefault="00000000" w:rsidRPr="00000000" w14:paraId="00000038">
      <w:pPr>
        <w:numPr>
          <w:ilvl w:val="0"/>
          <w:numId w:val="13"/>
        </w:numPr>
        <w:spacing w:after="0" w:before="240" w:lineRule="auto"/>
        <w:ind w:left="720" w:hanging="360"/>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highlight w:val="yellow"/>
          <w:rtl w:val="0"/>
        </w:rPr>
        <w:t xml:space="preserve">Ensure Docker is installed, up and running before using minikube.</w:t>
      </w:r>
    </w:p>
    <w:p w:rsidR="00000000" w:rsidDel="00000000" w:rsidP="00000000" w:rsidRDefault="00000000" w:rsidRPr="00000000" w14:paraId="00000039">
      <w:pPr>
        <w:numPr>
          <w:ilvl w:val="0"/>
          <w:numId w:val="13"/>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Pods may take some time (a few minutes in a bad network ) initially to start up, this is normal.</w:t>
      </w:r>
    </w:p>
    <w:p w:rsidR="00000000" w:rsidDel="00000000" w:rsidP="00000000" w:rsidRDefault="00000000" w:rsidRPr="00000000" w14:paraId="0000003A">
      <w:pPr>
        <w:numPr>
          <w:ilvl w:val="0"/>
          <w:numId w:val="13"/>
        </w:numPr>
        <w:spacing w:after="240" w:lineRule="auto"/>
        <w:ind w:left="720" w:hanging="360"/>
        <w:rPr/>
      </w:pPr>
      <w:r w:rsidDel="00000000" w:rsidR="00000000" w:rsidRPr="00000000">
        <w:rPr>
          <w:rFonts w:ascii="Times New Roman" w:cs="Times New Roman" w:eastAsia="Times New Roman" w:hAnsi="Times New Roman"/>
          <w:rtl w:val="0"/>
        </w:rPr>
        <w:t xml:space="preserve">All resources mentioned in all the tasks must be created only in the </w:t>
      </w:r>
      <w:r w:rsidDel="00000000" w:rsidR="00000000" w:rsidRPr="00000000">
        <w:rPr>
          <w:rFonts w:ascii="Times New Roman" w:cs="Times New Roman" w:eastAsia="Times New Roman" w:hAnsi="Times New Roman"/>
          <w:b w:val="1"/>
          <w:rtl w:val="0"/>
        </w:rPr>
        <w:t xml:space="preserve">default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Kubernetes namespace</w:t>
      </w:r>
      <w:r w:rsidDel="00000000" w:rsidR="00000000" w:rsidRPr="00000000">
        <w:rPr>
          <w:rFonts w:ascii="Times New Roman" w:cs="Times New Roman" w:eastAsia="Times New Roman" w:hAnsi="Times New Roman"/>
          <w:rtl w:val="0"/>
        </w:rPr>
        <w:t xml:space="preserve">, modifying other namespaces such as kube-system may cause Kubernetes to stop working.</w:t>
      </w:r>
      <w:r w:rsidDel="00000000" w:rsidR="00000000" w:rsidRPr="00000000">
        <w:rPr>
          <w:rtl w:val="0"/>
        </w:rPr>
      </w:r>
    </w:p>
    <w:p w:rsidR="00000000" w:rsidDel="00000000" w:rsidP="00000000" w:rsidRDefault="00000000" w:rsidRPr="00000000" w14:paraId="0000003B">
      <w:pPr>
        <w:spacing w:after="240" w:lineRule="auto"/>
        <w:rPr>
          <w:b w:val="1"/>
          <w:sz w:val="28"/>
          <w:szCs w:val="28"/>
        </w:rPr>
      </w:pPr>
      <w:r w:rsidDel="00000000" w:rsidR="00000000" w:rsidRPr="00000000">
        <w:rPr>
          <w:b w:val="1"/>
          <w:sz w:val="28"/>
          <w:szCs w:val="28"/>
          <w:rtl w:val="0"/>
        </w:rPr>
        <w:t xml:space="preserve">Assignment 2 deliverables:</w:t>
      </w:r>
    </w:p>
    <w:p w:rsidR="00000000" w:rsidDel="00000000" w:rsidP="00000000" w:rsidRDefault="00000000" w:rsidRPr="00000000" w14:paraId="0000003C">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1: Installation</w:t>
      </w:r>
    </w:p>
    <w:p w:rsidR="00000000" w:rsidDel="00000000" w:rsidP="00000000" w:rsidRDefault="00000000" w:rsidRPr="00000000" w14:paraId="0000003D">
      <w:pPr>
        <w:numPr>
          <w:ilvl w:val="1"/>
          <w:numId w:val="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1a - Minikube running successfully</w:t>
      </w:r>
    </w:p>
    <w:p w:rsidR="00000000" w:rsidDel="00000000" w:rsidP="00000000" w:rsidRDefault="00000000" w:rsidRPr="00000000" w14:paraId="0000003E">
      <w:pPr>
        <w:numPr>
          <w:ilvl w:val="0"/>
          <w:numId w:val="6"/>
        </w:numPr>
        <w:spacing w:after="0" w:lineRule="auto"/>
        <w:ind w:left="720" w:hanging="360"/>
        <w:rPr/>
      </w:pPr>
      <w:r w:rsidDel="00000000" w:rsidR="00000000" w:rsidRPr="00000000">
        <w:rPr>
          <w:rFonts w:ascii="Times New Roman" w:cs="Times New Roman" w:eastAsia="Times New Roman" w:hAnsi="Times New Roman"/>
          <w:rtl w:val="0"/>
        </w:rPr>
        <w:t xml:space="preserve">Section 2: Creating pods and deployments, Editing them and observing Rollback:-</w:t>
      </w:r>
      <w:r w:rsidDel="00000000" w:rsidR="00000000" w:rsidRPr="00000000">
        <w:rPr>
          <w:rtl w:val="0"/>
        </w:rPr>
      </w:r>
    </w:p>
    <w:p w:rsidR="00000000" w:rsidDel="00000000" w:rsidP="00000000" w:rsidRDefault="00000000" w:rsidRPr="00000000" w14:paraId="0000003F">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2a - get nodes, pod and services command.</w:t>
      </w:r>
    </w:p>
    <w:p w:rsidR="00000000" w:rsidDel="00000000" w:rsidP="00000000" w:rsidRDefault="00000000" w:rsidRPr="00000000" w14:paraId="00000040">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2b- Deployment created.</w:t>
      </w:r>
    </w:p>
    <w:p w:rsidR="00000000" w:rsidDel="00000000" w:rsidP="00000000" w:rsidRDefault="00000000" w:rsidRPr="00000000" w14:paraId="00000041">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2c- get deployment and pod command .</w:t>
      </w:r>
    </w:p>
    <w:p w:rsidR="00000000" w:rsidDel="00000000" w:rsidP="00000000" w:rsidRDefault="00000000" w:rsidRPr="00000000" w14:paraId="00000042">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2d- editing ‘-image:nginx.’</w:t>
      </w:r>
    </w:p>
    <w:p w:rsidR="00000000" w:rsidDel="00000000" w:rsidP="00000000" w:rsidRDefault="00000000" w:rsidRPr="00000000" w14:paraId="00000043">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2e- showing edited deployment.</w:t>
      </w:r>
    </w:p>
    <w:p w:rsidR="00000000" w:rsidDel="00000000" w:rsidP="00000000" w:rsidRDefault="00000000" w:rsidRPr="00000000" w14:paraId="00000044">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2f- deployment is rolled back. </w:t>
      </w:r>
    </w:p>
    <w:p w:rsidR="00000000" w:rsidDel="00000000" w:rsidP="00000000" w:rsidRDefault="00000000" w:rsidRPr="00000000" w14:paraId="00000045">
      <w:pPr>
        <w:numPr>
          <w:ilvl w:val="0"/>
          <w:numId w:val="8"/>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2g- showing original nginx image.</w:t>
      </w:r>
    </w:p>
    <w:p w:rsidR="00000000" w:rsidDel="00000000" w:rsidP="00000000" w:rsidRDefault="00000000" w:rsidRPr="00000000" w14:paraId="00000046">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3:Debugging Pods:-</w:t>
      </w:r>
    </w:p>
    <w:p w:rsidR="00000000" w:rsidDel="00000000" w:rsidP="00000000" w:rsidRDefault="00000000" w:rsidRPr="00000000" w14:paraId="00000047">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3a - Kubectl logs displayed.</w:t>
      </w:r>
    </w:p>
    <w:p w:rsidR="00000000" w:rsidDel="00000000" w:rsidP="00000000" w:rsidRDefault="00000000" w:rsidRPr="00000000" w14:paraId="00000048">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3b- Kubectl ‘describe pod ‘ command.</w:t>
      </w:r>
    </w:p>
    <w:p w:rsidR="00000000" w:rsidDel="00000000" w:rsidP="00000000" w:rsidRDefault="00000000" w:rsidRPr="00000000" w14:paraId="00000049">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3c - Create mongo deployment.</w:t>
      </w:r>
    </w:p>
    <w:p w:rsidR="00000000" w:rsidDel="00000000" w:rsidP="00000000" w:rsidRDefault="00000000" w:rsidRPr="00000000" w14:paraId="0000004A">
      <w:pPr>
        <w:numPr>
          <w:ilvl w:val="0"/>
          <w:numId w:val="16"/>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3d - Delete both requirements.</w:t>
      </w:r>
    </w:p>
    <w:p w:rsidR="00000000" w:rsidDel="00000000" w:rsidP="00000000" w:rsidRDefault="00000000" w:rsidRPr="00000000" w14:paraId="0000004B">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4: Applying configuration files:-</w:t>
      </w:r>
    </w:p>
    <w:p w:rsidR="00000000" w:rsidDel="00000000" w:rsidP="00000000" w:rsidRDefault="00000000" w:rsidRPr="00000000" w14:paraId="0000004C">
      <w:pPr>
        <w:numPr>
          <w:ilvl w:val="0"/>
          <w:numId w:val="1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4a - Kubectl apply command on yaml file.</w:t>
      </w:r>
    </w:p>
    <w:p w:rsidR="00000000" w:rsidDel="00000000" w:rsidP="00000000" w:rsidRDefault="00000000" w:rsidRPr="00000000" w14:paraId="0000004D">
      <w:pPr>
        <w:numPr>
          <w:ilvl w:val="0"/>
          <w:numId w:val="1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4b- Kubectl get on yaml file</w:t>
      </w:r>
    </w:p>
    <w:p w:rsidR="00000000" w:rsidDel="00000000" w:rsidP="00000000" w:rsidRDefault="00000000" w:rsidRPr="00000000" w14:paraId="0000004E">
      <w:pPr>
        <w:numPr>
          <w:ilvl w:val="0"/>
          <w:numId w:val="6"/>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5: Delete a pod to observe the self-healing feature.</w:t>
      </w:r>
    </w:p>
    <w:p w:rsidR="00000000" w:rsidDel="00000000" w:rsidP="00000000" w:rsidRDefault="00000000" w:rsidRPr="00000000" w14:paraId="0000004F">
      <w:pPr>
        <w:numPr>
          <w:ilvl w:val="0"/>
          <w:numId w:val="15"/>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5a - Deleted pod:-</w:t>
      </w:r>
    </w:p>
    <w:p w:rsidR="00000000" w:rsidDel="00000000" w:rsidP="00000000" w:rsidRDefault="00000000" w:rsidRPr="00000000" w14:paraId="00000050">
      <w:pPr>
        <w:numPr>
          <w:ilvl w:val="0"/>
          <w:numId w:val="6"/>
        </w:numPr>
        <w:spacing w:after="0" w:lineRule="auto"/>
        <w:ind w:left="720" w:hanging="360"/>
        <w:rPr/>
      </w:pPr>
      <w:r w:rsidDel="00000000" w:rsidR="00000000" w:rsidRPr="00000000">
        <w:rPr>
          <w:rFonts w:ascii="Times New Roman" w:cs="Times New Roman" w:eastAsia="Times New Roman" w:hAnsi="Times New Roman"/>
          <w:rtl w:val="0"/>
        </w:rPr>
        <w:t xml:space="preserve">Section 6 :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Connecting Services to Deployments</w:t>
      </w:r>
      <w:r w:rsidDel="00000000" w:rsidR="00000000" w:rsidRPr="00000000">
        <w:rPr>
          <w:rtl w:val="0"/>
        </w:rPr>
      </w:r>
    </w:p>
    <w:p w:rsidR="00000000" w:rsidDel="00000000" w:rsidP="00000000" w:rsidRDefault="00000000" w:rsidRPr="00000000" w14:paraId="00000051">
      <w:pPr>
        <w:numPr>
          <w:ilvl w:val="0"/>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6a- Kubectl apply and get command.</w:t>
      </w:r>
    </w:p>
    <w:p w:rsidR="00000000" w:rsidDel="00000000" w:rsidP="00000000" w:rsidRDefault="00000000" w:rsidRPr="00000000" w14:paraId="00000052">
      <w:pPr>
        <w:numPr>
          <w:ilvl w:val="0"/>
          <w:numId w:val="1"/>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6b-kubectl get pod -o wide command</w:t>
      </w:r>
    </w:p>
    <w:p w:rsidR="00000000" w:rsidDel="00000000" w:rsidP="00000000" w:rsidRDefault="00000000" w:rsidRPr="00000000" w14:paraId="00000053">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7: Port Forwarding:-</w:t>
      </w:r>
    </w:p>
    <w:p w:rsidR="00000000" w:rsidDel="00000000" w:rsidP="00000000" w:rsidRDefault="00000000" w:rsidRPr="00000000" w14:paraId="00000054">
      <w:pPr>
        <w:numPr>
          <w:ilvl w:val="0"/>
          <w:numId w:val="4"/>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7a -Kubectl port-forward command</w:t>
      </w:r>
    </w:p>
    <w:p w:rsidR="00000000" w:rsidDel="00000000" w:rsidP="00000000" w:rsidRDefault="00000000" w:rsidRPr="00000000" w14:paraId="00000055">
      <w:pPr>
        <w:numPr>
          <w:ilvl w:val="0"/>
          <w:numId w:val="4"/>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7b- Display welcome to nginx on web page</w:t>
      </w:r>
    </w:p>
    <w:p w:rsidR="00000000" w:rsidDel="00000000" w:rsidP="00000000" w:rsidRDefault="00000000" w:rsidRPr="00000000" w14:paraId="00000056">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8: Deleting service/deployment and Cleanup</w:t>
      </w:r>
    </w:p>
    <w:p w:rsidR="00000000" w:rsidDel="00000000" w:rsidP="00000000" w:rsidRDefault="00000000" w:rsidRPr="00000000" w14:paraId="00000057">
      <w:pPr>
        <w:numPr>
          <w:ilvl w:val="0"/>
          <w:numId w:val="10"/>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8a - Delete nginx deployments </w:t>
      </w:r>
    </w:p>
    <w:p w:rsidR="00000000" w:rsidDel="00000000" w:rsidP="00000000" w:rsidRDefault="00000000" w:rsidRPr="00000000" w14:paraId="00000058">
      <w:pPr>
        <w:numPr>
          <w:ilvl w:val="0"/>
          <w:numId w:val="10"/>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8b - stop minikube</w:t>
      </w:r>
    </w:p>
    <w:p w:rsidR="00000000" w:rsidDel="00000000" w:rsidP="00000000" w:rsidRDefault="00000000" w:rsidRPr="00000000" w14:paraId="00000059">
      <w:pPr>
        <w:numPr>
          <w:ilvl w:val="0"/>
          <w:numId w:val="6"/>
        </w:numPr>
        <w:spacing w:after="0" w:lineRule="auto"/>
        <w:ind w:left="720" w:hanging="360"/>
        <w:rPr/>
      </w:pPr>
      <w:r w:rsidDel="00000000" w:rsidR="00000000" w:rsidRPr="00000000">
        <w:rPr>
          <w:rFonts w:ascii="Times New Roman" w:cs="Times New Roman" w:eastAsia="Times New Roman" w:hAnsi="Times New Roman"/>
          <w:rtl w:val="0"/>
        </w:rPr>
        <w:t xml:space="preserve"> Section 9:</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Expose an external IP address to access an Application in a cluster</w:t>
      </w:r>
      <w:r w:rsidDel="00000000" w:rsidR="00000000" w:rsidRPr="00000000">
        <w:rPr>
          <w:rtl w:val="0"/>
        </w:rPr>
      </w:r>
    </w:p>
    <w:p w:rsidR="00000000" w:rsidDel="00000000" w:rsidP="00000000" w:rsidRDefault="00000000" w:rsidRPr="00000000" w14:paraId="0000005A">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Screenshot 9a-  the command which exposes specifies the type of service (NodePort)</w:t>
      </w:r>
    </w:p>
    <w:p w:rsidR="00000000" w:rsidDel="00000000" w:rsidP="00000000" w:rsidRDefault="00000000" w:rsidRPr="00000000" w14:paraId="0000005B">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Screenshot 9b -  kubectl get service command which displays the node port</w:t>
      </w:r>
    </w:p>
    <w:p w:rsidR="00000000" w:rsidDel="00000000" w:rsidP="00000000" w:rsidRDefault="00000000" w:rsidRPr="00000000" w14:paraId="0000005C">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9c -  minikube IP address</w:t>
      </w:r>
    </w:p>
    <w:p w:rsidR="00000000" w:rsidDel="00000000" w:rsidP="00000000" w:rsidRDefault="00000000" w:rsidRPr="00000000" w14:paraId="0000005D">
      <w:pPr>
        <w:numPr>
          <w:ilvl w:val="0"/>
          <w:numId w:val="9"/>
        </w:numPr>
        <w:spacing w:after="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 9d - the webpage with the IP Address visible. (If the IP Address is not visible in the screenshot, you will lose significant portion of marks w.r.t. Section 9)</w:t>
      </w:r>
    </w:p>
    <w:p w:rsidR="00000000" w:rsidDel="00000000" w:rsidP="00000000" w:rsidRDefault="00000000" w:rsidRPr="00000000" w14:paraId="0000005E">
      <w:pPr>
        <w:spacing w:after="240" w:lineRule="auto"/>
        <w:ind w:left="0" w:firstLine="0"/>
        <w:rPr>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2: Creating pods and deployments, Editing them and observing Rollback</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view the nodes, pods and services present currently.</w:t>
      </w:r>
    </w:p>
    <w:p w:rsidR="00000000" w:rsidDel="00000000" w:rsidP="00000000" w:rsidRDefault="00000000" w:rsidRPr="00000000" w14:paraId="00000061">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nodes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services</w:t>
      </w:r>
    </w:p>
    <w:p w:rsidR="00000000" w:rsidDel="00000000" w:rsidP="00000000" w:rsidRDefault="00000000" w:rsidRPr="00000000" w14:paraId="00000064">
      <w:pPr>
        <w:rPr>
          <w:rFonts w:ascii="Arial Black" w:cs="Arial Black" w:eastAsia="Arial Black" w:hAnsi="Arial Black"/>
          <w:b w:val="1"/>
        </w:rPr>
      </w:pPr>
      <w:r w:rsidDel="00000000" w:rsidR="00000000" w:rsidRPr="00000000">
        <w:rPr>
          <w:rFonts w:ascii="Times New Roman" w:cs="Times New Roman" w:eastAsia="Times New Roman" w:hAnsi="Times New Roman"/>
          <w:b w:val="1"/>
          <w:color w:val="ff0000"/>
          <w:sz w:val="24"/>
          <w:szCs w:val="24"/>
          <w:rtl w:val="0"/>
        </w:rPr>
        <w:t xml:space="preserve">Screenshot 2a:</w:t>
      </w:r>
      <w:r w:rsidDel="00000000" w:rsidR="00000000" w:rsidRPr="00000000">
        <w:rPr>
          <w:rtl w:val="0"/>
        </w:rPr>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530860"/>
            <wp:effectExtent b="0" l="0" r="0" t="0"/>
            <wp:docPr id="145"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731510" cy="53086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Currently, only one default service is running. We will explore how to create a service later on.</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what all we can create using kubectl:</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shd w:fill="bdc1c6" w:val="clear"/>
          <w:rtl w:val="0"/>
        </w:rPr>
        <w:t xml:space="preserve">kubectl create -h</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2339975"/>
            <wp:effectExtent b="0" l="0" r="0" t="0"/>
            <wp:docPr id="14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510" cy="23399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there is no pod on this list. This is because in practice, we do not work with pods directly. There exists an abstraction layer over pods called deployments. We generally create a deployment which will create the pods underneath. The command to create a deployment is:</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create deployment &lt;deployment_name&gt; --image=&lt;image&gt;</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pods need to be based on an image. Deployments hold all the blueprint information to create a pod. The command given above is the minimalistic information we have to provide to create any deployment(name and image).</w:t>
      </w:r>
    </w:p>
    <w:p w:rsidR="00000000" w:rsidDel="00000000" w:rsidP="00000000" w:rsidRDefault="00000000" w:rsidRPr="00000000" w14:paraId="0000006C">
      <w:pPr>
        <w:rPr>
          <w:rFonts w:ascii="Courier New" w:cs="Courier New" w:eastAsia="Courier New" w:hAnsi="Courier New"/>
          <w:highlight w:val="lightGray"/>
        </w:rPr>
      </w:pPr>
      <w:r w:rsidDel="00000000" w:rsidR="00000000" w:rsidRPr="00000000">
        <w:rPr>
          <w:rFonts w:ascii="Times New Roman" w:cs="Times New Roman" w:eastAsia="Times New Roman" w:hAnsi="Times New Roman"/>
          <w:rtl w:val="0"/>
        </w:rPr>
        <w:t xml:space="preserve">Create a deployment with the name of the deployment being your SRN and the image nginx</w:t>
        <w:br w:type="textWrapping"/>
      </w:r>
      <w:r w:rsidDel="00000000" w:rsidR="00000000" w:rsidRPr="00000000">
        <w:rPr>
          <w:rFonts w:ascii="Courier New" w:cs="Courier New" w:eastAsia="Courier New" w:hAnsi="Courier New"/>
          <w:highlight w:val="lightGray"/>
          <w:rtl w:val="0"/>
        </w:rPr>
        <w:t xml:space="preserve">kubectl create deployment pes1ug20csxxx --image=nginx</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*SRN has to be in lowercase.</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2b:</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265430"/>
            <wp:effectExtent b="0" l="0" r="0" t="0"/>
            <wp:docPr id="147"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731510" cy="26543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command downloads the latest nginx image from DockerHub</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run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get deployment</w:t>
      </w:r>
      <w:r w:rsidDel="00000000" w:rsidR="00000000" w:rsidRPr="00000000">
        <w:rPr>
          <w:rFonts w:ascii="Courier New" w:cs="Courier New" w:eastAsia="Courier New" w:hAnsi="Courier New"/>
          <w:rtl w:val="0"/>
        </w:rPr>
        <w:t xml:space="preserve"> </w:t>
      </w:r>
      <w:r w:rsidDel="00000000" w:rsidR="00000000" w:rsidRPr="00000000">
        <w:rPr>
          <w:rFonts w:ascii="Times New Roman" w:cs="Times New Roman" w:eastAsia="Times New Roman" w:hAnsi="Times New Roman"/>
          <w:rtl w:val="0"/>
        </w:rPr>
        <w:t xml:space="preserve">and</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highlight w:val="lightGray"/>
          <w:rtl w:val="0"/>
        </w:rPr>
        <w:t xml:space="preserve">kubectl get pod</w:t>
      </w:r>
      <w:r w:rsidDel="00000000" w:rsidR="00000000" w:rsidRPr="00000000">
        <w:rPr>
          <w:rtl w:val="0"/>
        </w:rPr>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2c:</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389255"/>
            <wp:effectExtent b="0" l="0" r="0" t="0"/>
            <wp:docPr id="146"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510" cy="38925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output might differ based on the state of creation/readiness.</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 pod name begins with the deployment name followed by two hashed strings. Pod name is also dependent on replicaset which is discussed below.</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Replicaset:</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Between deployments and pods, there exists another layer that is managed by Kubernetes deployment called replicaset.</w:t>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following command to see the available replicasets:</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get replicaset</w:t>
        <w:br w:type="textWrapping"/>
      </w:r>
      <w:r w:rsidDel="00000000" w:rsidR="00000000" w:rsidRPr="00000000">
        <w:rPr>
          <w:rFonts w:ascii="Courier New" w:cs="Courier New" w:eastAsia="Courier New" w:hAnsi="Courier New"/>
        </w:rPr>
        <w:drawing>
          <wp:inline distB="0" distT="0" distL="0" distR="0">
            <wp:extent cx="5731510" cy="201930"/>
            <wp:effectExtent b="0" l="0" r="0" t="0"/>
            <wp:docPr id="14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1510" cy="20193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the state of our replicas for the deployment we just created. Since we did not configure additional replicas while creating the deployment, the default value, 1, is considered. </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the name of the replicaset is the name of the deployment followed by a random hash. Then, check the name of your pod. It is the name of the replicaset appended by another random hash. We will deal with how to increase the number of replicas in the upcoming tasks.</w:t>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Thus, we now understand that a deployment manages a replicaset which in turn manages pods. A pod is an abstraction of a container image. Everything below the deployment is managed by Kubernetes. For instance, to change the image used by a pod, we edit it at the deployment level. </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see further details about the deployment, run</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describe deployment pes1ug20csxxx</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2013585"/>
            <wp:effectExtent b="0" l="0" r="0" t="0"/>
            <wp:docPr id="148"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510" cy="201358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contains details such as the name of the deployment(which is the name given by us), namespace – where this deployment was created, label which is assigned to the deployment, selector – used to connect pods to deployments. This is because in Kubernetes pods and deployments are separate objects and we have to know how to assign pods to particular deployments. For a pod assigned to this deployment, we will find the same label. The replicas field describes the quantity of pods needed by this deployment and number of pods in ready state. The Pod template shows the details of the pod. Observe that label name of the deployment and pod are the same. </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w:t>
      </w:r>
    </w:p>
    <w:p w:rsidR="00000000" w:rsidDel="00000000" w:rsidP="00000000" w:rsidRDefault="00000000" w:rsidRPr="00000000" w14:paraId="00000080">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edit deployment pes1ug20csxxx</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uses a vim editor by default on linux machines so follow these commands (You can choose to open it in a editor of your choice too):</w:t>
      </w:r>
    </w:p>
    <w:p w:rsidR="00000000" w:rsidDel="00000000" w:rsidP="00000000" w:rsidRDefault="00000000" w:rsidRPr="00000000" w14:paraId="0000008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the configuration file opens, scroll to the line with the text image:nginx using the keyboard arrow keys. </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064967" cy="334512"/>
            <wp:effectExtent b="0" l="0" r="0" t="0"/>
            <wp:docPr id="151" name="image15.png"/>
            <a:graphic>
              <a:graphicData uri="http://schemas.openxmlformats.org/drawingml/2006/picture">
                <pic:pic>
                  <pic:nvPicPr>
                    <pic:cNvPr id="0" name="image15.png"/>
                    <pic:cNvPicPr preferRelativeResize="0"/>
                  </pic:nvPicPr>
                  <pic:blipFill>
                    <a:blip r:embed="rId27"/>
                    <a:srcRect b="23609" l="6612" r="1093" t="36266"/>
                    <a:stretch>
                      <a:fillRect/>
                    </a:stretch>
                  </pic:blipFill>
                  <pic:spPr>
                    <a:xfrm>
                      <a:off x="0" y="0"/>
                      <a:ext cx="2064967" cy="33451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Once you place your cursor on the ‘x’ of nginx, type ‘a’. This will place the cursor at the end of the word nginx. </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1907501" cy="495217"/>
            <wp:effectExtent b="0" l="0" r="0" t="0"/>
            <wp:docPr id="15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907501" cy="49521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Now type ‘:1.16’</w:t>
        <w:br w:type="textWrapping"/>
      </w:r>
      <w:r w:rsidDel="00000000" w:rsidR="00000000" w:rsidRPr="00000000">
        <w:rPr>
          <w:rFonts w:ascii="Times New Roman" w:cs="Times New Roman" w:eastAsia="Times New Roman" w:hAnsi="Times New Roman"/>
          <w:b w:val="1"/>
          <w:color w:val="ff0000"/>
          <w:sz w:val="24"/>
          <w:szCs w:val="24"/>
          <w:rtl w:val="0"/>
        </w:rPr>
        <w:t xml:space="preserve">Screenshot 2d: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924583" cy="619211"/>
            <wp:effectExtent b="0" l="0" r="0" t="0"/>
            <wp:docPr id="154"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924583" cy="619211"/>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Then type the Esc key followed by :wq followed by Enter key. This ensures that your edit is saved</w:t>
        <w:br w:type="textWrapping"/>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0" distR="0">
            <wp:extent cx="2729971" cy="739844"/>
            <wp:effectExtent b="0" l="0" r="0" t="0"/>
            <wp:docPr id="152"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2729971" cy="73984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Incase you wish to exit without saving the changes: Esc key followed by typing ‘q!’ followed Enter key.</w:t>
      </w:r>
    </w:p>
    <w:p w:rsidR="00000000" w:rsidDel="00000000" w:rsidP="00000000" w:rsidRDefault="00000000" w:rsidRPr="00000000" w14:paraId="000000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 is the key used for Backspace. Make sure to use the Esc key before using the ‘x’ key.</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2e:</w:t>
      </w:r>
      <w:r w:rsidDel="00000000" w:rsidR="00000000" w:rsidRPr="00000000">
        <w:rPr>
          <w:rFonts w:ascii="Courier New" w:cs="Courier New" w:eastAsia="Courier New" w:hAnsi="Courier New"/>
        </w:rPr>
        <w:drawing>
          <wp:inline distB="0" distT="0" distL="0" distR="0">
            <wp:extent cx="5731510" cy="139065"/>
            <wp:effectExtent b="0" l="0" r="0" t="0"/>
            <wp:docPr id="153"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5731510" cy="13906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2f:</w:t>
        <w:br w:type="textWrapping"/>
      </w:r>
      <w:r w:rsidDel="00000000" w:rsidR="00000000" w:rsidRPr="00000000">
        <w:rPr>
          <w:rFonts w:ascii="Courier New" w:cs="Courier New" w:eastAsia="Courier New" w:hAnsi="Courier New"/>
          <w:highlight w:val="lightGray"/>
          <w:rtl w:val="0"/>
        </w:rPr>
        <w:t xml:space="preserve">kubectl rollout undo deployment/pes1ug20csxxx</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132080"/>
            <wp:effectExtent b="0" l="0" r="0" t="0"/>
            <wp:docPr id="155" name="image29.png"/>
            <a:graphic>
              <a:graphicData uri="http://schemas.openxmlformats.org/drawingml/2006/picture">
                <pic:pic>
                  <pic:nvPicPr>
                    <pic:cNvPr id="0" name="image29.png"/>
                    <pic:cNvPicPr preferRelativeResize="0"/>
                  </pic:nvPicPr>
                  <pic:blipFill>
                    <a:blip r:embed="rId32"/>
                    <a:srcRect b="0" l="0" r="0" t="0"/>
                    <a:stretch>
                      <a:fillRect/>
                    </a:stretch>
                  </pic:blipFill>
                  <pic:spPr>
                    <a:xfrm>
                      <a:off x="0" y="0"/>
                      <a:ext cx="5731510" cy="13208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Observe the version has been reverted from 1.16 to the latest version</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2g:</w:t>
        <w:br w:type="textWrapping"/>
      </w:r>
      <w:r w:rsidDel="00000000" w:rsidR="00000000" w:rsidRPr="00000000">
        <w:rPr>
          <w:rFonts w:ascii="Courier New" w:cs="Courier New" w:eastAsia="Courier New" w:hAnsi="Courier New"/>
        </w:rPr>
        <w:drawing>
          <wp:inline distB="0" distT="0" distL="0" distR="0">
            <wp:extent cx="3362794" cy="590632"/>
            <wp:effectExtent b="0" l="0" r="0" t="0"/>
            <wp:docPr id="156"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3362794" cy="59063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3: Debugging pods</w:t>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common way to debug is to look at logs. Copy paste your pod name after running the below command and run command 3a by replacing the pod name with yours. Please note that the pod name would have changed after editing the configuration file.</w:t>
      </w:r>
    </w:p>
    <w:p w:rsidR="00000000" w:rsidDel="00000000" w:rsidP="00000000" w:rsidRDefault="00000000" w:rsidRPr="00000000" w14:paraId="0000008F">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br w:type="textWrapping"/>
      </w:r>
      <w:r w:rsidDel="00000000" w:rsidR="00000000" w:rsidRPr="00000000">
        <w:rPr>
          <w:rFonts w:ascii="Times New Roman" w:cs="Times New Roman" w:eastAsia="Times New Roman" w:hAnsi="Times New Roman"/>
          <w:b w:val="1"/>
          <w:color w:val="ff0000"/>
          <w:sz w:val="24"/>
          <w:szCs w:val="24"/>
          <w:rtl w:val="0"/>
        </w:rPr>
        <w:t xml:space="preserve">Screenshot 3a:</w:t>
        <w:br w:type="textWrapping"/>
      </w:r>
      <w:r w:rsidDel="00000000" w:rsidR="00000000" w:rsidRPr="00000000">
        <w:rPr>
          <w:rFonts w:ascii="Courier New" w:cs="Courier New" w:eastAsia="Courier New" w:hAnsi="Courier New"/>
          <w:highlight w:val="lightGray"/>
          <w:rtl w:val="0"/>
        </w:rPr>
        <w:t xml:space="preserve">kubectl logs &lt;pod_name&gt;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1260475"/>
            <wp:effectExtent b="0" l="0" r="0" t="0"/>
            <wp:docPr id="157"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731510" cy="126047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see all the state changes for a pod to debug it in the following manner (Under the “Events” section – scroll down to view it):</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describe pod &lt;pod_name&gt;</w:t>
        <w:br w:type="textWrapping"/>
      </w:r>
      <w:r w:rsidDel="00000000" w:rsidR="00000000" w:rsidRPr="00000000">
        <w:rPr>
          <w:rFonts w:ascii="Times New Roman" w:cs="Times New Roman" w:eastAsia="Times New Roman" w:hAnsi="Times New Roman"/>
          <w:b w:val="1"/>
          <w:color w:val="ff0000"/>
          <w:sz w:val="24"/>
          <w:szCs w:val="24"/>
          <w:rtl w:val="0"/>
        </w:rPr>
        <w:t xml:space="preserve">Screenshot 3b: (Screenshot of the “Events” section</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553720"/>
            <wp:effectExtent b="0" l="0" r="0" t="0"/>
            <wp:docPr id="15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510" cy="55372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the terminal of the application is also used for debugging. The following steps show how to use a mongo terminal.</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deployment with a mongo image.</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create deployment pes1ug20csxx-mongo -–image=mongo</w:t>
        <w:br w:type="textWrapping"/>
      </w:r>
      <w:r w:rsidDel="00000000" w:rsidR="00000000" w:rsidRPr="00000000">
        <w:rPr>
          <w:rFonts w:ascii="Courier New" w:cs="Courier New" w:eastAsia="Courier New" w:hAnsi="Courier New"/>
        </w:rPr>
        <w:drawing>
          <wp:inline distB="0" distT="0" distL="0" distR="0">
            <wp:extent cx="5731510" cy="128270"/>
            <wp:effectExtent b="0" l="0" r="0" t="0"/>
            <wp:docPr id="159" name="image33.png"/>
            <a:graphic>
              <a:graphicData uri="http://schemas.openxmlformats.org/drawingml/2006/picture">
                <pic:pic>
                  <pic:nvPicPr>
                    <pic:cNvPr id="0" name="image33.png"/>
                    <pic:cNvPicPr preferRelativeResize="0"/>
                  </pic:nvPicPr>
                  <pic:blipFill>
                    <a:blip r:embed="rId36"/>
                    <a:srcRect b="0" l="0" r="0" t="0"/>
                    <a:stretch>
                      <a:fillRect/>
                    </a:stretch>
                  </pic:blipFill>
                  <pic:spPr>
                    <a:xfrm>
                      <a:off x="0" y="0"/>
                      <a:ext cx="5731510" cy="12827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 till the container is created and the pod is in Running State. Once it is, run the following command to get the mongo terminal:</w:t>
      </w:r>
    </w:p>
    <w:p w:rsidR="00000000" w:rsidDel="00000000" w:rsidP="00000000" w:rsidRDefault="00000000" w:rsidRPr="00000000" w14:paraId="00000098">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 3c:</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exec -it &lt;pod_name&gt; -- bin/bash</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Courier New" w:cs="Courier New" w:eastAsia="Courier New" w:hAnsi="Courier New"/>
          <w:rtl w:val="0"/>
        </w:rPr>
        <w:t xml:space="preserve">-it </w:t>
      </w:r>
      <w:r w:rsidDel="00000000" w:rsidR="00000000" w:rsidRPr="00000000">
        <w:rPr>
          <w:rFonts w:ascii="Times New Roman" w:cs="Times New Roman" w:eastAsia="Times New Roman" w:hAnsi="Times New Roman"/>
          <w:rtl w:val="0"/>
        </w:rPr>
        <w:t xml:space="preserve">stands for Interactive terminal</w:t>
        <w:br w:type="textWrapping"/>
        <w:t xml:space="preserve">Run </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ls</w:t>
      </w: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Courier New" w:cs="Courier New" w:eastAsia="Courier New" w:hAnsi="Courier New"/>
          <w:highlight w:val="lightGray"/>
          <w:rtl w:val="0"/>
        </w:rPr>
        <w:t xml:space="preserve">exit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5731510" cy="187960"/>
            <wp:effectExtent b="0" l="0" r="0" t="0"/>
            <wp:docPr id="160" name="image30.png"/>
            <a:graphic>
              <a:graphicData uri="http://schemas.openxmlformats.org/drawingml/2006/picture">
                <pic:pic>
                  <pic:nvPicPr>
                    <pic:cNvPr id="0" name="image30.png"/>
                    <pic:cNvPicPr preferRelativeResize="0"/>
                  </pic:nvPicPr>
                  <pic:blipFill>
                    <a:blip r:embed="rId37"/>
                    <a:srcRect b="0" l="0" r="0" t="0"/>
                    <a:stretch>
                      <a:fillRect/>
                    </a:stretch>
                  </pic:blipFill>
                  <pic:spPr>
                    <a:xfrm>
                      <a:off x="0" y="0"/>
                      <a:ext cx="5731510" cy="18796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39065"/>
            <wp:effectExtent b="0" l="0" r="0" t="0"/>
            <wp:docPr id="161"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731510" cy="13906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delete deployment &lt;deployment_name&gt;</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Delete both your deployments. Now run kubectl get pod and observe the output.</w:t>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3d:</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b w:val="1"/>
        </w:rPr>
      </w:pPr>
      <w:r w:rsidDel="00000000" w:rsidR="00000000" w:rsidRPr="00000000">
        <w:rPr>
          <w:rFonts w:ascii="Courier New" w:cs="Courier New" w:eastAsia="Courier New" w:hAnsi="Courier New"/>
        </w:rPr>
        <w:drawing>
          <wp:inline distB="0" distT="0" distL="0" distR="0">
            <wp:extent cx="5731510" cy="260985"/>
            <wp:effectExtent b="0" l="0" r="0" t="0"/>
            <wp:docPr id="162"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5731510" cy="26098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4: Applying configuration files and Scaling</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deployments can have various configurations or flags that need to be set, it is difficult to type them all in a terminal interface. Thus, use configuration files. These are .yaml files which can be used to create pods, deployments and services. Each configuration file has 3 components: </w:t>
      </w:r>
    </w:p>
    <w:p w:rsidR="00000000" w:rsidDel="00000000" w:rsidP="00000000" w:rsidRDefault="00000000" w:rsidRPr="00000000" w14:paraId="000000A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Metadata</w:t>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Specification (under “spec:”)</w:t>
      </w:r>
    </w:p>
    <w:p w:rsidR="00000000" w:rsidDel="00000000" w:rsidP="00000000" w:rsidRDefault="00000000" w:rsidRPr="00000000" w14:paraId="000000A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Status – Automatically generated and edited by Kubernetes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status compares the desired and actual states of the components and fixes it in case of a difference between the two. This is part of the self-healing feature of Kubernetes.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Configuration file:</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‘nginx-deployment.yaml’ provided by your professor will be used to create a deployment. </w:t>
      </w:r>
      <w:r w:rsidDel="00000000" w:rsidR="00000000" w:rsidRPr="00000000">
        <w:rPr>
          <w:rFonts w:ascii="Times New Roman" w:cs="Times New Roman" w:eastAsia="Times New Roman" w:hAnsi="Times New Roman"/>
          <w:b w:val="1"/>
          <w:rtl w:val="0"/>
        </w:rPr>
        <w:t xml:space="preserve">Make sure to change ‘pes1ug20csxxx’ to your SRN in the “name” field nginx-deployment-pes1ug20csxxx</w:t>
      </w:r>
      <w:r w:rsidDel="00000000" w:rsidR="00000000" w:rsidRPr="00000000">
        <w:rPr>
          <w:rtl w:val="0"/>
        </w:rPr>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2479892" cy="2067150"/>
            <wp:effectExtent b="0" l="0" r="0" t="0"/>
            <wp:docPr id="133" name="image6.png"/>
            <a:graphic>
              <a:graphicData uri="http://schemas.openxmlformats.org/drawingml/2006/picture">
                <pic:pic>
                  <pic:nvPicPr>
                    <pic:cNvPr id="0" name="image6.png"/>
                    <pic:cNvPicPr preferRelativeResize="0"/>
                  </pic:nvPicPr>
                  <pic:blipFill>
                    <a:blip r:embed="rId40"/>
                    <a:srcRect b="0" l="277" r="0" t="10162"/>
                    <a:stretch>
                      <a:fillRect/>
                    </a:stretch>
                  </pic:blipFill>
                  <pic:spPr>
                    <a:xfrm>
                      <a:off x="0" y="0"/>
                      <a:ext cx="2479892" cy="206715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specification part of the deployment, template is present. Notice that template has its own metadata and specification. The reason for this is the configuration under template applies to a pod. Pods have their own configuration inside the deployment’s configuration file.</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4a:</w:t>
      </w:r>
      <w:r w:rsidDel="00000000" w:rsidR="00000000" w:rsidRPr="00000000">
        <w:rPr>
          <w:rtl w:val="0"/>
        </w:rPr>
      </w:r>
    </w:p>
    <w:p w:rsidR="00000000" w:rsidDel="00000000" w:rsidP="00000000" w:rsidRDefault="00000000" w:rsidRPr="00000000" w14:paraId="000000AE">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apply -f &lt;filename&gt;</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Times New Roman" w:cs="Times New Roman" w:eastAsia="Times New Roman" w:hAnsi="Times New Roman"/>
          <w:highlight w:val="white"/>
          <w:rtl w:val="0"/>
        </w:rPr>
        <w:t xml:space="preserve">Note: For Windows, the filename should be within double quotes</w:t>
      </w:r>
      <w:r w:rsidDel="00000000" w:rsidR="00000000" w:rsidRPr="00000000">
        <w:rPr>
          <w:rFonts w:ascii="Courier New" w:cs="Courier New" w:eastAsia="Courier New" w:hAnsi="Courier New"/>
          <w:highlight w:val="lightGray"/>
          <w:rtl w:val="0"/>
        </w:rPr>
        <w:br w:type="textWrapping"/>
      </w:r>
      <w:r w:rsidDel="00000000" w:rsidR="00000000" w:rsidRPr="00000000">
        <w:rPr>
          <w:rFonts w:ascii="Courier New" w:cs="Courier New" w:eastAsia="Courier New" w:hAnsi="Courier New"/>
        </w:rPr>
        <w:drawing>
          <wp:inline distB="0" distT="0" distL="0" distR="0">
            <wp:extent cx="5731510" cy="128270"/>
            <wp:effectExtent b="0" l="0" r="0" t="0"/>
            <wp:docPr id="134"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731510" cy="12827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Check the pods, deployment and replicaset.</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643255"/>
            <wp:effectExtent b="0" l="0" r="0" t="0"/>
            <wp:docPr id="135"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31510" cy="64325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change the replicas to 3 in the file and run the command again. (Line 8 in the .yaml file). Notice that it says “configured” and not “created” this time. Check the pods and replicaset again.</w:t>
        <w:br w:type="textWrapping"/>
      </w:r>
      <w:r w:rsidDel="00000000" w:rsidR="00000000" w:rsidRPr="00000000">
        <w:rPr>
          <w:rFonts w:ascii="Times New Roman" w:cs="Times New Roman" w:eastAsia="Times New Roman" w:hAnsi="Times New Roman"/>
        </w:rPr>
        <w:drawing>
          <wp:inline distB="0" distT="0" distL="0" distR="0">
            <wp:extent cx="5731510" cy="643255"/>
            <wp:effectExtent b="0" l="0" r="0" t="0"/>
            <wp:docPr id="136"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1510" cy="64325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3 parts to any configuration file as discussed above. The third part is Status. It is added to the configuration file automatically by Kubernetes and it can be viewed by:</w:t>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4b:</w:t>
      </w:r>
      <w:r w:rsidDel="00000000" w:rsidR="00000000" w:rsidRPr="00000000">
        <w:rPr>
          <w:rtl w:val="0"/>
        </w:rPr>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get deployment nginx-deployment-pes1ug20csxxx -o yaml</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183005"/>
            <wp:effectExtent b="0" l="0" r="0" t="0"/>
            <wp:docPr id="137"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731510" cy="118300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0" distT="0" distL="0" distR="0">
            <wp:extent cx="5731510" cy="1217295"/>
            <wp:effectExtent b="0" l="0" r="0" t="0"/>
            <wp:docPr id="138"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731510" cy="1217295"/>
                    </a:xfrm>
                    <a:prstGeom prst="rect"/>
                    <a:ln/>
                  </pic:spPr>
                </pic:pic>
              </a:graphicData>
            </a:graphic>
          </wp:inline>
        </w:drawing>
      </w:r>
      <w:r w:rsidDel="00000000" w:rsidR="00000000" w:rsidRPr="00000000">
        <w:rPr>
          <w:rFonts w:ascii="Courier New" w:cs="Courier New" w:eastAsia="Courier New" w:hAnsi="Courier New"/>
          <w:rtl w:val="0"/>
        </w:rPr>
        <w:br w:type="textWrapp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5: Delete a pod to observe the self-healing feature. </w:t>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sz w:val="24"/>
          <w:szCs w:val="24"/>
          <w:rtl w:val="0"/>
        </w:rPr>
        <w:t xml:space="preserve">Screenshot 5a: (Should contain the list of pods before deleting, deletion command and list of pods after deletion)</w:t>
      </w:r>
      <w:r w:rsidDel="00000000" w:rsidR="00000000" w:rsidRPr="00000000">
        <w:rPr>
          <w:rtl w:val="0"/>
        </w:rPr>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delete pod &lt;pod_name&gt;</w:t>
      </w:r>
      <w:r w:rsidDel="00000000" w:rsidR="00000000" w:rsidRPr="00000000">
        <w:rPr>
          <w:rFonts w:ascii="Courier New" w:cs="Courier New" w:eastAsia="Courier New" w:hAnsi="Courier New"/>
          <w:rtl w:val="0"/>
        </w:rPr>
        <w:br w:type="textWrapping"/>
      </w:r>
      <w:r w:rsidDel="00000000" w:rsidR="00000000" w:rsidRPr="00000000">
        <w:rPr>
          <w:rFonts w:ascii="Courier New" w:cs="Courier New" w:eastAsia="Courier New" w:hAnsi="Courier New"/>
        </w:rPr>
        <w:drawing>
          <wp:inline distB="0" distT="0" distL="0" distR="0">
            <wp:extent cx="5731510" cy="132080"/>
            <wp:effectExtent b="0" l="0" r="0" t="0"/>
            <wp:docPr id="139" name="image7.png"/>
            <a:graphic>
              <a:graphicData uri="http://schemas.openxmlformats.org/drawingml/2006/picture">
                <pic:pic>
                  <pic:nvPicPr>
                    <pic:cNvPr id="0" name="image7.png"/>
                    <pic:cNvPicPr preferRelativeResize="0"/>
                  </pic:nvPicPr>
                  <pic:blipFill>
                    <a:blip r:embed="rId46"/>
                    <a:srcRect b="0" l="0" r="0" t="0"/>
                    <a:stretch>
                      <a:fillRect/>
                    </a:stretch>
                  </pic:blipFill>
                  <pic:spPr>
                    <a:xfrm>
                      <a:off x="0" y="0"/>
                      <a:ext cx="5731510" cy="13208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Pr>
        <w:drawing>
          <wp:inline distB="0" distT="0" distL="0" distR="0">
            <wp:extent cx="5731510" cy="340995"/>
            <wp:effectExtent b="0" l="0" r="0" t="0"/>
            <wp:docPr id="140"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731510" cy="34099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Notice that the pod has been replaced. This is part of the self-healing feature of Kubernetes.</w:t>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6: Connecting Services to Deployments</w:t>
      </w:r>
    </w:p>
    <w:p w:rsidR="00000000" w:rsidDel="00000000" w:rsidP="00000000" w:rsidRDefault="00000000" w:rsidRPr="00000000" w14:paraId="000000BE">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In Kubernetes, a Service is an abstraction which defines a logical set of Pods and a policy by which to access them (sometimes this pattern is called a micro-service). The set of Pods targeted by a Service is usually determined by a </w:t>
      </w:r>
      <w:hyperlink r:id="rId48">
        <w:r w:rsidDel="00000000" w:rsidR="00000000" w:rsidRPr="00000000">
          <w:rPr>
            <w:rFonts w:ascii="Times New Roman" w:cs="Times New Roman" w:eastAsia="Times New Roman" w:hAnsi="Times New Roman"/>
            <w:highlight w:val="white"/>
            <w:u w:val="single"/>
            <w:rtl w:val="0"/>
          </w:rPr>
          <w:t xml:space="preserve">selector</w:t>
        </w:r>
      </w:hyperlink>
      <w:r w:rsidDel="00000000" w:rsidR="00000000" w:rsidRPr="00000000">
        <w:rPr>
          <w:rFonts w:ascii="Times New Roman" w:cs="Times New Roman" w:eastAsia="Times New Roman" w:hAnsi="Times New Roman"/>
          <w:color w:val="222222"/>
          <w:highlight w:val="white"/>
          <w:rtl w:val="0"/>
        </w:rPr>
        <w:t xml:space="preserve">.</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way a connection is established is using labels and selectors. The metadata portion of the configuration file consists of labels and the specification part consists of selectors. </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file ‘nginx-service.yaml’ provided by your professor will be used to create a deployment. </w:t>
      </w:r>
      <w:r w:rsidDel="00000000" w:rsidR="00000000" w:rsidRPr="00000000">
        <w:rPr>
          <w:rFonts w:ascii="Times New Roman" w:cs="Times New Roman" w:eastAsia="Times New Roman" w:hAnsi="Times New Roman"/>
          <w:b w:val="1"/>
          <w:rtl w:val="0"/>
        </w:rPr>
        <w:t xml:space="preserve">Make sure to change ‘pes1ug20csxxx’ to your SRN in the “name” field nginx-service-pes1ug20csxxx</w:t>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614650" cy="1316425"/>
            <wp:effectExtent b="0" l="0" r="0" t="0"/>
            <wp:docPr id="141" name="image18.png"/>
            <a:graphic>
              <a:graphicData uri="http://schemas.openxmlformats.org/drawingml/2006/picture">
                <pic:pic>
                  <pic:nvPicPr>
                    <pic:cNvPr id="0" name="image18.png"/>
                    <pic:cNvPicPr preferRelativeResize="0"/>
                  </pic:nvPicPr>
                  <pic:blipFill>
                    <a:blip r:embed="rId49"/>
                    <a:srcRect b="0" l="0" r="0" t="0"/>
                    <a:stretch>
                      <a:fillRect/>
                    </a:stretch>
                  </pic:blipFill>
                  <pic:spPr>
                    <a:xfrm>
                      <a:off x="0" y="0"/>
                      <a:ext cx="2614650" cy="131642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t xml:space="preserve">Notice the ports in the configuration file. Service needs to know to which pod it should forward the request to and these ports provide that information.</w:t>
      </w:r>
    </w:p>
    <w:p w:rsidR="00000000" w:rsidDel="00000000" w:rsidP="00000000" w:rsidRDefault="00000000" w:rsidRPr="00000000" w14:paraId="000000C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Port 80 is the default port. It's what gets used when no port is specified. 8080 is Tomcat's default port so as not to interfere with any other web server that may be running</w:t>
      </w:r>
      <w:r w:rsidDel="00000000" w:rsidR="00000000" w:rsidRPr="00000000">
        <w:rPr>
          <w:rFonts w:ascii="Arial" w:cs="Arial" w:eastAsia="Arial" w:hAnsi="Arial"/>
          <w:b w:val="1"/>
          <w:color w:val="bdc1c6"/>
          <w:sz w:val="24"/>
          <w:szCs w:val="24"/>
          <w:rtl w:val="0"/>
        </w:rPr>
        <w:t xml:space="preserve">.</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 service using the yaml file given and display the services.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apply -f &lt;filename&gt;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service</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sz w:val="24"/>
          <w:szCs w:val="24"/>
          <w:rtl w:val="0"/>
        </w:rPr>
        <w:t xml:space="preserve">Screenshot 6a:</w:t>
      </w:r>
      <w:r w:rsidDel="00000000" w:rsidR="00000000" w:rsidRPr="00000000">
        <w:rPr>
          <w:rFonts w:ascii="Courier New" w:cs="Courier New" w:eastAsia="Courier New" w:hAnsi="Courier New"/>
          <w:rtl w:val="0"/>
        </w:rPr>
        <w:br w:type="textWrapping"/>
      </w:r>
      <w:r w:rsidDel="00000000" w:rsidR="00000000" w:rsidRPr="00000000">
        <w:rPr/>
        <w:drawing>
          <wp:inline distB="0" distT="0" distL="0" distR="0">
            <wp:extent cx="5731510" cy="372110"/>
            <wp:effectExtent b="0" l="0" r="0" t="0"/>
            <wp:docPr id="142" name="image4.png"/>
            <a:graphic>
              <a:graphicData uri="http://schemas.openxmlformats.org/drawingml/2006/picture">
                <pic:pic>
                  <pic:nvPicPr>
                    <pic:cNvPr id="0" name="image4.png"/>
                    <pic:cNvPicPr preferRelativeResize="0"/>
                  </pic:nvPicPr>
                  <pic:blipFill>
                    <a:blip r:embed="rId50"/>
                    <a:srcRect b="0" l="0" r="0" t="0"/>
                    <a:stretch>
                      <a:fillRect/>
                    </a:stretch>
                  </pic:blipFill>
                  <pic:spPr>
                    <a:xfrm>
                      <a:off x="0" y="0"/>
                      <a:ext cx="5731510" cy="37211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highlight w:val="lightGray"/>
          <w:rtl w:val="0"/>
        </w:rPr>
        <w:t xml:space="preserve">kubectl describe service nginx-service</w:t>
        <w:br w:type="textWrapping"/>
      </w:r>
      <w:r w:rsidDel="00000000" w:rsidR="00000000" w:rsidRPr="00000000">
        <w:rPr>
          <w:rFonts w:ascii="Courier New" w:cs="Courier New" w:eastAsia="Courier New" w:hAnsi="Courier New"/>
        </w:rPr>
        <w:drawing>
          <wp:inline distB="0" distT="0" distL="0" distR="0">
            <wp:extent cx="5731510" cy="1002030"/>
            <wp:effectExtent b="0" l="0" r="0" t="0"/>
            <wp:docPr id="127"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5731510" cy="10020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shows the end points of the service. To see which pod it forwards the requests to, we can look at individual pods’ information using the command:</w:t>
      </w:r>
    </w:p>
    <w:p w:rsidR="00000000" w:rsidDel="00000000" w:rsidP="00000000" w:rsidRDefault="00000000" w:rsidRPr="00000000" w14:paraId="000000C9">
      <w:pPr>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 -o wide</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6b:</w:t>
      </w: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32740"/>
            <wp:effectExtent b="0" l="0" r="0" t="0"/>
            <wp:docPr id="128" name="image9.png"/>
            <a:graphic>
              <a:graphicData uri="http://schemas.openxmlformats.org/drawingml/2006/picture">
                <pic:pic>
                  <pic:nvPicPr>
                    <pic:cNvPr id="0" name="image9.png"/>
                    <pic:cNvPicPr preferRelativeResize="0"/>
                  </pic:nvPicPr>
                  <pic:blipFill>
                    <a:blip r:embed="rId52"/>
                    <a:srcRect b="0" l="0" r="0" t="0"/>
                    <a:stretch>
                      <a:fillRect/>
                    </a:stretch>
                  </pic:blipFill>
                  <pic:spPr>
                    <a:xfrm>
                      <a:off x="0" y="0"/>
                      <a:ext cx="5731510" cy="33274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rtl w:val="0"/>
        </w:rPr>
        <w:t xml:space="preserve">Section 7: Port Forwarding:</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Make sure all pods of the deployment are up and running by running</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get pod</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Expose the service using the command:</w:t>
      </w:r>
    </w:p>
    <w:p w:rsidR="00000000" w:rsidDel="00000000" w:rsidP="00000000" w:rsidRDefault="00000000" w:rsidRPr="00000000" w14:paraId="000000D1">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 7a:</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ourier New" w:cs="Courier New" w:eastAsia="Courier New" w:hAnsi="Courier New"/>
          <w:highlight w:val="lightGray"/>
        </w:rPr>
      </w:pPr>
      <w:r w:rsidDel="00000000" w:rsidR="00000000" w:rsidRPr="00000000">
        <w:rPr>
          <w:rFonts w:ascii="Courier New" w:cs="Courier New" w:eastAsia="Courier New" w:hAnsi="Courier New"/>
          <w:highlight w:val="lightGray"/>
          <w:rtl w:val="0"/>
        </w:rPr>
        <w:t xml:space="preserve">kubectl port-forward service/nginx-service-pes1ug20csxxx 8080:8080</w:t>
      </w:r>
    </w:p>
    <w:p w:rsidR="00000000" w:rsidDel="00000000" w:rsidP="00000000" w:rsidRDefault="00000000" w:rsidRPr="00000000" w14:paraId="000000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5731510" cy="292100"/>
            <wp:effectExtent b="0" l="0" r="0" t="0"/>
            <wp:docPr id="129"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73151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basically says that if any HTTP request is received on post 8080, it has to be forwarded to this service which forwards it to its respective pod which will handle that request. </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this service on your default browser on localhost port 8080</w:t>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ff0000"/>
          <w:sz w:val="24"/>
          <w:szCs w:val="24"/>
          <w:rtl w:val="0"/>
        </w:rPr>
        <w:t xml:space="preserve">Screenshot 7b:</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1643380"/>
            <wp:effectExtent b="0" l="0" r="0" t="0"/>
            <wp:docPr id="130"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5731510" cy="164338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8: Deleting service/deployment and Cleanup</w:t>
      </w:r>
    </w:p>
    <w:p w:rsidR="00000000" w:rsidDel="00000000" w:rsidP="00000000" w:rsidRDefault="00000000" w:rsidRPr="00000000" w14:paraId="000000DA">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Screenshot 8a:</w:t>
        <w:br w:type="textWrapping"/>
      </w:r>
      <w:r w:rsidDel="00000000" w:rsidR="00000000" w:rsidRPr="00000000">
        <w:rPr>
          <w:rFonts w:ascii="Courier New" w:cs="Courier New" w:eastAsia="Courier New" w:hAnsi="Courier New"/>
          <w:highlight w:val="lightGray"/>
          <w:rtl w:val="0"/>
        </w:rPr>
        <w:t xml:space="preserve">kubectl delete deployment nginx-deployment-pes1ug20csxx</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ff0000"/>
          <w:sz w:val="24"/>
          <w:szCs w:val="24"/>
        </w:rPr>
      </w:pPr>
      <w:r w:rsidDel="00000000" w:rsidR="00000000" w:rsidRPr="00000000">
        <w:rPr>
          <w:rFonts w:ascii="Courier New" w:cs="Courier New" w:eastAsia="Courier New" w:hAnsi="Courier New"/>
          <w:highlight w:val="lightGray"/>
          <w:rtl w:val="0"/>
        </w:rPr>
        <w:t xml:space="preserve">kubectl delete service nginx-service-pes1ug20csxxx</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283845"/>
            <wp:effectExtent b="0" l="0" r="0" t="0"/>
            <wp:docPr id="131"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731510" cy="28384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Times New Roman" w:cs="Times New Roman" w:eastAsia="Times New Roman" w:hAnsi="Times New Roman"/>
          <w:b w:val="1"/>
          <w:color w:val="ff0000"/>
          <w:rtl w:val="0"/>
        </w:rPr>
        <w:t xml:space="preserve">Run this command after Section 9!!</w:t>
      </w:r>
      <w:r w:rsidDel="00000000" w:rsidR="00000000" w:rsidRPr="00000000">
        <w:rPr>
          <w:rtl w:val="0"/>
        </w:rPr>
      </w:r>
    </w:p>
    <w:p w:rsidR="00000000" w:rsidDel="00000000" w:rsidP="00000000" w:rsidRDefault="00000000" w:rsidRPr="00000000" w14:paraId="000000DF">
      <w:pPr>
        <w:rPr>
          <w:rFonts w:ascii="Courier New" w:cs="Courier New" w:eastAsia="Courier New" w:hAnsi="Courier New"/>
          <w:highlight w:val="lightGray"/>
        </w:rPr>
      </w:pPr>
      <w:r w:rsidDel="00000000" w:rsidR="00000000" w:rsidRPr="00000000">
        <w:rPr>
          <w:rFonts w:ascii="Times New Roman" w:cs="Times New Roman" w:eastAsia="Times New Roman" w:hAnsi="Times New Roman"/>
          <w:b w:val="1"/>
          <w:color w:val="ff0000"/>
          <w:sz w:val="24"/>
          <w:szCs w:val="24"/>
          <w:rtl w:val="0"/>
        </w:rPr>
        <w:t xml:space="preserve">Screenshot 8b:</w:t>
        <w:br w:type="textWrapping"/>
      </w:r>
      <w:r w:rsidDel="00000000" w:rsidR="00000000" w:rsidRPr="00000000">
        <w:rPr>
          <w:rFonts w:ascii="Courier New" w:cs="Courier New" w:eastAsia="Courier New" w:hAnsi="Courier New"/>
          <w:highlight w:val="lightGray"/>
          <w:rtl w:val="0"/>
        </w:rPr>
        <w:t xml:space="preserve">minikube stop</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409575"/>
            <wp:effectExtent b="0" l="0" r="0" t="0"/>
            <wp:docPr id="132"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573151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ensures all resources are stopped and not seen when running the Kubernetes commands.</w:t>
      </w:r>
    </w:p>
    <w:p w:rsidR="00000000" w:rsidDel="00000000" w:rsidP="00000000" w:rsidRDefault="00000000" w:rsidRPr="00000000" w14:paraId="000000E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9: Expose an external IP address to access an Application in a cluster</w:t>
        <w:br w:type="textWrapping"/>
        <w:t xml:space="preserve">(To be done by the student)</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Problem Statement: </w:t>
      </w:r>
    </w:p>
    <w:p w:rsidR="00000000" w:rsidDel="00000000" w:rsidP="00000000" w:rsidRDefault="00000000" w:rsidRPr="00000000" w14:paraId="000000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Create a deployment named nginx-&lt;srn&gt; with image as nginx.</w:t>
      </w:r>
    </w:p>
    <w:p w:rsidR="00000000" w:rsidDel="00000000" w:rsidP="00000000" w:rsidRDefault="00000000" w:rsidRPr="00000000" w14:paraId="000000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Expose the deployment which automatically creates the service to be exposed</w:t>
      </w:r>
    </w:p>
    <w:p w:rsidR="00000000" w:rsidDel="00000000" w:rsidP="00000000" w:rsidRDefault="00000000" w:rsidRPr="00000000" w14:paraId="000000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service should be of type NodePort</w:t>
      </w:r>
    </w:p>
    <w:p w:rsidR="00000000" w:rsidDel="00000000" w:rsidP="00000000" w:rsidRDefault="00000000" w:rsidRPr="00000000" w14:paraId="000000E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Access the service on your browser using minikube ip address and the Nodeport</w:t>
      </w:r>
    </w:p>
    <w:p w:rsidR="00000000" w:rsidDel="00000000" w:rsidP="00000000" w:rsidRDefault="00000000" w:rsidRPr="00000000" w14:paraId="000000E8">
      <w:pPr>
        <w:ind w:left="3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w:t>
      </w:r>
    </w:p>
    <w:p w:rsidR="00000000" w:rsidDel="00000000" w:rsidP="00000000" w:rsidRDefault="00000000" w:rsidRPr="00000000" w14:paraId="000000E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CLI alone is sufficient to achieve this. .yaml configuration files are not required.</w:t>
      </w:r>
    </w:p>
    <w:p w:rsidR="00000000" w:rsidDel="00000000" w:rsidP="00000000" w:rsidRDefault="00000000" w:rsidRPr="00000000" w14:paraId="000000E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 not try to display the webpage by using port-forwarding as demonstrated in Section 7. Note: Read the difference between the two ways for better understanding.</w:t>
      </w:r>
    </w:p>
    <w:p w:rsidR="00000000" w:rsidDel="00000000" w:rsidP="00000000" w:rsidRDefault="00000000" w:rsidRPr="00000000" w14:paraId="000000E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Make </w:t>
      </w:r>
      <w:r w:rsidDel="00000000" w:rsidR="00000000" w:rsidRPr="00000000">
        <w:rPr>
          <w:rFonts w:ascii="Times New Roman" w:cs="Times New Roman" w:eastAsia="Times New Roman" w:hAnsi="Times New Roman"/>
          <w:rtl w:val="0"/>
        </w:rPr>
        <w:t xml:space="preserve">sure the firewall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turned off.</w:t>
      </w:r>
      <w:r w:rsidDel="00000000" w:rsidR="00000000" w:rsidRPr="00000000">
        <w:rPr>
          <w:rFonts w:ascii="Times New Roman" w:cs="Times New Roman" w:eastAsia="Times New Roman" w:hAnsi="Times New Roman"/>
          <w:rtl w:val="0"/>
        </w:rPr>
        <w:t xml:space="preserve"> Open the browser in incognito mode in case the page doesn’t load.</w:t>
      </w: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Deliverables of Section 9:</w:t>
      </w:r>
    </w:p>
    <w:p w:rsidR="00000000" w:rsidDel="00000000" w:rsidP="00000000" w:rsidRDefault="00000000" w:rsidRPr="00000000" w14:paraId="000000E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the command which exposes specifies the type of service (NodePort)</w:t>
      </w:r>
    </w:p>
    <w:p w:rsidR="00000000" w:rsidDel="00000000" w:rsidP="00000000" w:rsidRDefault="00000000" w:rsidRPr="00000000" w14:paraId="000000E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9b</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kubectl get service command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which displays the node port</w:t>
      </w:r>
    </w:p>
    <w:p w:rsidR="00000000" w:rsidDel="00000000" w:rsidP="00000000" w:rsidRDefault="00000000" w:rsidRPr="00000000" w14:paraId="000000E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minikube IP address</w:t>
      </w:r>
    </w:p>
    <w:p w:rsidR="00000000" w:rsidDel="00000000" w:rsidP="00000000" w:rsidRDefault="00000000" w:rsidRPr="00000000" w14:paraId="000000F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color w:val="ff0000"/>
          <w:rtl w:val="0"/>
        </w:rPr>
        <w:t xml:space="preserve">Screenshot 9d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Screenshot of the webpage with the IP Address visible. (If the IP Address is not visible in the screenshot, you will lose significant portion of marks w.r.t. Section 9)</w:t>
      </w:r>
    </w:p>
    <w:p w:rsidR="00000000" w:rsidDel="00000000" w:rsidP="00000000" w:rsidRDefault="00000000" w:rsidRPr="00000000" w14:paraId="000000F1">
      <w:pPr>
        <w:rPr>
          <w:rFonts w:ascii="Courier New" w:cs="Courier New" w:eastAsia="Courier New" w:hAnsi="Courier New"/>
        </w:rPr>
      </w:pPr>
      <w:r w:rsidDel="00000000" w:rsidR="00000000" w:rsidRPr="00000000">
        <w:rPr>
          <w:rtl w:val="0"/>
        </w:rPr>
      </w:r>
    </w:p>
    <w:sectPr>
      <w:headerReference r:id="rId57"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Arial"/>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Arial Black">
    <w:embedRegular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tl w:val="0"/>
      </w:rPr>
    </w:r>
  </w:p>
  <w:tbl>
    <w:tblPr>
      <w:tblStyle w:val="Table1"/>
      <w:tblW w:w="9026.0" w:type="dxa"/>
      <w:jc w:val="right"/>
      <w:tblLayout w:type="fixed"/>
      <w:tblLook w:val="0400"/>
    </w:tblPr>
    <w:tblGrid>
      <w:gridCol w:w="595"/>
      <w:gridCol w:w="8431"/>
      <w:tblGridChange w:id="0">
        <w:tblGrid>
          <w:gridCol w:w="595"/>
          <w:gridCol w:w="8431"/>
        </w:tblGrid>
      </w:tblGridChange>
    </w:tblGrid>
    <w:tr>
      <w:trPr>
        <w:cantSplit w:val="0"/>
        <w:tblHeader w:val="0"/>
      </w:trPr>
      <w:tc>
        <w:tcPr>
          <w:shd w:fill="ed7d31" w:val="clear"/>
          <w:vAlign w:val="center"/>
        </w:tcPr>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tl w:val="0"/>
            </w:rPr>
          </w:r>
        </w:p>
      </w:tc>
      <w:tc>
        <w:tcPr>
          <w:shd w:fill="ed7d31" w:val="clear"/>
          <w:vAlign w:val="center"/>
        </w:tcPr>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1"/>
              <w:strike w:val="0"/>
              <w:color w:val="ffffff"/>
              <w:sz w:val="22"/>
              <w:szCs w:val="22"/>
              <w:u w:val="none"/>
              <w:shd w:fill="auto" w:val="clear"/>
              <w:vertAlign w:val="baseline"/>
              <w:rtl w:val="0"/>
            </w:rPr>
            <w:t xml:space="preserve"> CLOUD COMPUTING – UE20CS351</w:t>
          </w:r>
        </w:p>
      </w:tc>
    </w:tr>
  </w:tbl>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512EA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AF1FFF"/>
    <w:pPr>
      <w:tabs>
        <w:tab w:val="center" w:pos="4513"/>
        <w:tab w:val="right" w:pos="9026"/>
      </w:tabs>
      <w:spacing w:after="0" w:line="240" w:lineRule="auto"/>
    </w:pPr>
  </w:style>
  <w:style w:type="character" w:styleId="HeaderChar" w:customStyle="1">
    <w:name w:val="Header Char"/>
    <w:basedOn w:val="DefaultParagraphFont"/>
    <w:link w:val="Header"/>
    <w:uiPriority w:val="99"/>
    <w:rsid w:val="00AF1FFF"/>
  </w:style>
  <w:style w:type="paragraph" w:styleId="Footer">
    <w:name w:val="footer"/>
    <w:basedOn w:val="Normal"/>
    <w:link w:val="FooterChar"/>
    <w:uiPriority w:val="99"/>
    <w:unhideWhenUsed w:val="1"/>
    <w:rsid w:val="00AF1FFF"/>
    <w:pPr>
      <w:tabs>
        <w:tab w:val="center" w:pos="4513"/>
        <w:tab w:val="right" w:pos="9026"/>
      </w:tabs>
      <w:spacing w:after="0" w:line="240" w:lineRule="auto"/>
    </w:pPr>
  </w:style>
  <w:style w:type="character" w:styleId="FooterChar" w:customStyle="1">
    <w:name w:val="Footer Char"/>
    <w:basedOn w:val="DefaultParagraphFont"/>
    <w:link w:val="Footer"/>
    <w:uiPriority w:val="99"/>
    <w:rsid w:val="00AF1FFF"/>
  </w:style>
  <w:style w:type="paragraph" w:styleId="ListParagraph">
    <w:name w:val="List Paragraph"/>
    <w:basedOn w:val="Normal"/>
    <w:uiPriority w:val="34"/>
    <w:qFormat w:val="1"/>
    <w:rsid w:val="00AF1FFF"/>
    <w:pPr>
      <w:ind w:left="720"/>
      <w:contextualSpacing w:val="1"/>
    </w:pPr>
  </w:style>
  <w:style w:type="character" w:styleId="Hyperlink">
    <w:name w:val="Hyperlink"/>
    <w:basedOn w:val="DefaultParagraphFont"/>
    <w:uiPriority w:val="99"/>
    <w:unhideWhenUsed w:val="1"/>
    <w:rsid w:val="00AF1FFF"/>
    <w:rPr>
      <w:color w:val="0563c1" w:themeColor="hyperlink"/>
      <w:u w:val="single"/>
    </w:rPr>
  </w:style>
  <w:style w:type="character" w:styleId="UnresolvedMention">
    <w:name w:val="Unresolved Mention"/>
    <w:basedOn w:val="DefaultParagraphFont"/>
    <w:uiPriority w:val="99"/>
    <w:semiHidden w:val="1"/>
    <w:unhideWhenUsed w:val="1"/>
    <w:rsid w:val="00AF1FFF"/>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42" Type="http://schemas.openxmlformats.org/officeDocument/2006/relationships/image" Target="media/image20.png"/><Relationship Id="rId41" Type="http://schemas.openxmlformats.org/officeDocument/2006/relationships/image" Target="media/image23.png"/><Relationship Id="rId44" Type="http://schemas.openxmlformats.org/officeDocument/2006/relationships/image" Target="media/image2.png"/><Relationship Id="rId43" Type="http://schemas.openxmlformats.org/officeDocument/2006/relationships/image" Target="media/image21.png"/><Relationship Id="rId46" Type="http://schemas.openxmlformats.org/officeDocument/2006/relationships/image" Target="media/image7.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48" Type="http://schemas.openxmlformats.org/officeDocument/2006/relationships/hyperlink" Target="https://kubernetes.io/docs/concepts/overview/working-with-objects/labels/" TargetMode="External"/><Relationship Id="rId47" Type="http://schemas.openxmlformats.org/officeDocument/2006/relationships/image" Target="media/image1.png"/><Relationship Id="rId49"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kubernetes.io/docs/tasks/tools/" TargetMode="External"/><Relationship Id="rId8" Type="http://schemas.openxmlformats.org/officeDocument/2006/relationships/hyperlink" Target="https://minikube.sigs.k8s.io/docs/start/" TargetMode="External"/><Relationship Id="rId31" Type="http://schemas.openxmlformats.org/officeDocument/2006/relationships/image" Target="media/image28.png"/><Relationship Id="rId30" Type="http://schemas.openxmlformats.org/officeDocument/2006/relationships/image" Target="media/image36.png"/><Relationship Id="rId33" Type="http://schemas.openxmlformats.org/officeDocument/2006/relationships/image" Target="media/image24.png"/><Relationship Id="rId32" Type="http://schemas.openxmlformats.org/officeDocument/2006/relationships/image" Target="media/image29.png"/><Relationship Id="rId35" Type="http://schemas.openxmlformats.org/officeDocument/2006/relationships/image" Target="media/image26.png"/><Relationship Id="rId34" Type="http://schemas.openxmlformats.org/officeDocument/2006/relationships/image" Target="media/image32.png"/><Relationship Id="rId37" Type="http://schemas.openxmlformats.org/officeDocument/2006/relationships/image" Target="media/image30.png"/><Relationship Id="rId36" Type="http://schemas.openxmlformats.org/officeDocument/2006/relationships/image" Target="media/image33.png"/><Relationship Id="rId39" Type="http://schemas.openxmlformats.org/officeDocument/2006/relationships/image" Target="media/image34.png"/><Relationship Id="rId38" Type="http://schemas.openxmlformats.org/officeDocument/2006/relationships/image" Target="media/image25.png"/><Relationship Id="rId20" Type="http://schemas.openxmlformats.org/officeDocument/2006/relationships/hyperlink" Target="https://kubernetes.io/docs/tasks/run-application/horizontal-pod-autoscale/" TargetMode="External"/><Relationship Id="rId22" Type="http://schemas.openxmlformats.org/officeDocument/2006/relationships/image" Target="media/image12.png"/><Relationship Id="rId21" Type="http://schemas.openxmlformats.org/officeDocument/2006/relationships/image" Target="media/image27.png"/><Relationship Id="rId24" Type="http://schemas.openxmlformats.org/officeDocument/2006/relationships/image" Target="media/image5.png"/><Relationship Id="rId23" Type="http://schemas.openxmlformats.org/officeDocument/2006/relationships/image" Target="media/image31.png"/><Relationship Id="rId26" Type="http://schemas.openxmlformats.org/officeDocument/2006/relationships/image" Target="media/image22.png"/><Relationship Id="rId25" Type="http://schemas.openxmlformats.org/officeDocument/2006/relationships/image" Target="media/image8.png"/><Relationship Id="rId28" Type="http://schemas.openxmlformats.org/officeDocument/2006/relationships/image" Target="media/image16.png"/><Relationship Id="rId27" Type="http://schemas.openxmlformats.org/officeDocument/2006/relationships/image" Target="media/image15.png"/><Relationship Id="rId29" Type="http://schemas.openxmlformats.org/officeDocument/2006/relationships/image" Target="media/image35.png"/><Relationship Id="rId51" Type="http://schemas.openxmlformats.org/officeDocument/2006/relationships/image" Target="media/image10.png"/><Relationship Id="rId50" Type="http://schemas.openxmlformats.org/officeDocument/2006/relationships/image" Target="media/image4.png"/><Relationship Id="rId53" Type="http://schemas.openxmlformats.org/officeDocument/2006/relationships/image" Target="media/image13.png"/><Relationship Id="rId52" Type="http://schemas.openxmlformats.org/officeDocument/2006/relationships/image" Target="media/image9.png"/><Relationship Id="rId11" Type="http://schemas.openxmlformats.org/officeDocument/2006/relationships/hyperlink" Target="https://kubernetes.io/docs/concepts/overview/working-with-objects/namespaces/" TargetMode="External"/><Relationship Id="rId55" Type="http://schemas.openxmlformats.org/officeDocument/2006/relationships/image" Target="media/image14.png"/><Relationship Id="rId10" Type="http://schemas.openxmlformats.org/officeDocument/2006/relationships/hyperlink" Target="https://kubernetes.io/docs/concepts/overview/what-is-kubernetes/" TargetMode="External"/><Relationship Id="rId54" Type="http://schemas.openxmlformats.org/officeDocument/2006/relationships/image" Target="media/image3.png"/><Relationship Id="rId13" Type="http://schemas.openxmlformats.org/officeDocument/2006/relationships/hyperlink" Target="https://cloud.google.com/kubernetes-engine/docs/concepts/pod#:~:text=Pods%20are%20the%20smallest%2C%20most,and%20share%20the%20Pod's%20resources" TargetMode="External"/><Relationship Id="rId57" Type="http://schemas.openxmlformats.org/officeDocument/2006/relationships/header" Target="header1.xml"/><Relationship Id="rId12" Type="http://schemas.openxmlformats.org/officeDocument/2006/relationships/hyperlink" Target="https://kubernetes.io/docs/concepts/workloads/pods/" TargetMode="External"/><Relationship Id="rId56" Type="http://schemas.openxmlformats.org/officeDocument/2006/relationships/image" Target="media/image19.png"/><Relationship Id="rId15" Type="http://schemas.openxmlformats.org/officeDocument/2006/relationships/hyperlink" Target="https://kubernetes.io/docs/concepts/workloads/controllers/deployment/" TargetMode="External"/><Relationship Id="rId14" Type="http://schemas.openxmlformats.org/officeDocument/2006/relationships/hyperlink" Target="https://kubernetes.io/docs/concepts/workloads/controllers/replicaset/" TargetMode="External"/><Relationship Id="rId17" Type="http://schemas.openxmlformats.org/officeDocument/2006/relationships/hyperlink" Target="https://kubernetes.io/docs/concepts/services-networking/service/#loadbalancer" TargetMode="External"/><Relationship Id="rId16" Type="http://schemas.openxmlformats.org/officeDocument/2006/relationships/hyperlink" Target="https://kubernetes.io/docs/concepts/services-networking/service/" TargetMode="External"/><Relationship Id="rId19" Type="http://schemas.openxmlformats.org/officeDocument/2006/relationships/hyperlink" Target="https://kubernetes.io/docs/concepts/services-networking/ingress/" TargetMode="External"/><Relationship Id="rId18" Type="http://schemas.openxmlformats.org/officeDocument/2006/relationships/hyperlink" Target="https://kubernetes.io/docs/concepts/services-networking/service/#nodepor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ArialBlack-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P0e7Si3hPdgRILHrmlK/RM1udSQ==">AMUW2mUo3HyXh+SnpFqy3EgbMoTrV1mNw9bLuAguhHBThwXKSzpAMX/tV+t4Pu8U4RG4ud7vzHzfGsqCyijrqQz5g/tSHjiR0DtxVGPwznAc5uNDubPqam17MkJOfZryLU5ErQFBaYRwTcNKGoWxyUPegI1evaEKUw==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2023-02-03T10:09:00Z</dcterms:created>
  <dc:creator>Harshita Vidapanakal</dc:creator>
</cp:coreProperties>
</file>