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5DC0D8">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0"/>
        <w:rPr>
          <w:rFonts w:ascii="Inter" w:hAnsi="Inter" w:eastAsia="Inter" w:cs="Inter"/>
          <w:b/>
          <w:i w:val="0"/>
          <w:caps w:val="0"/>
          <w:color w:val="121414"/>
          <w:spacing w:val="0"/>
          <w:sz w:val="24"/>
          <w:szCs w:val="24"/>
        </w:rPr>
      </w:pPr>
      <w:r>
        <w:rPr>
          <w:rFonts w:hint="default" w:ascii="Inter" w:hAnsi="Inter" w:eastAsia="Inter" w:cs="Inter"/>
          <w:b/>
          <w:i w:val="0"/>
          <w:caps w:val="0"/>
          <w:color w:val="121414"/>
          <w:spacing w:val="0"/>
          <w:sz w:val="24"/>
          <w:szCs w:val="24"/>
          <w:bdr w:val="none" w:color="auto" w:sz="0" w:space="0"/>
        </w:rPr>
        <w:t>About</w:t>
      </w:r>
      <w:r>
        <w:rPr>
          <w:rFonts w:hint="default" w:ascii="Inter" w:hAnsi="Inter" w:eastAsia="Inter" w:cs="Inter"/>
          <w:b/>
          <w:i w:val="0"/>
          <w:caps w:val="0"/>
          <w:color w:val="121414"/>
          <w:spacing w:val="0"/>
          <w:sz w:val="24"/>
          <w:szCs w:val="24"/>
          <w:bdr w:val="none" w:color="auto" w:sz="0" w:space="0"/>
        </w:rPr>
        <w:t> </w:t>
      </w:r>
      <w:r>
        <w:rPr>
          <w:rFonts w:hint="default" w:ascii="Inter" w:hAnsi="Inter" w:eastAsia="Inter" w:cs="Inter"/>
          <w:b/>
          <w:i w:val="0"/>
          <w:caps w:val="0"/>
          <w:color w:val="121414"/>
          <w:spacing w:val="0"/>
          <w:sz w:val="24"/>
          <w:szCs w:val="24"/>
          <w:bdr w:val="none" w:color="auto" w:sz="0" w:space="0"/>
        </w:rPr>
        <w:t>Dr Ishan Gupta</w:t>
      </w:r>
    </w:p>
    <w:p w14:paraId="050B4AFA">
      <w:pPr>
        <w:pStyle w:val="3"/>
        <w:widowControl/>
        <w:pBdr>
          <w:top w:val="none" w:color="auto" w:sz="0" w:space="0"/>
          <w:left w:val="none" w:color="auto" w:sz="0" w:space="0"/>
          <w:bottom w:val="none" w:color="auto" w:sz="0" w:space="0"/>
          <w:right w:val="none" w:color="auto" w:sz="0" w:space="0"/>
        </w:pBdr>
        <w:spacing w:beforeAutospacing="0" w:after="0" w:afterAutospacing="0"/>
        <w:ind w:left="0" w:right="0"/>
        <w:rPr>
          <w:rFonts w:hint="default" w:ascii="Inter" w:hAnsi="Inter" w:eastAsia="Inter" w:cs="Inter"/>
          <w:i w:val="0"/>
          <w:caps w:val="0"/>
          <w:color w:val="71716E"/>
          <w:spacing w:val="0"/>
          <w:sz w:val="21"/>
          <w:szCs w:val="21"/>
          <w:bdr w:val="none" w:color="auto" w:sz="0" w:space="0"/>
        </w:rPr>
      </w:pPr>
      <w:r>
        <w:rPr>
          <w:rFonts w:hint="default" w:ascii="Inter" w:hAnsi="Inter" w:eastAsia="Inter" w:cs="Inter"/>
          <w:i w:val="0"/>
          <w:caps w:val="0"/>
          <w:color w:val="71716E"/>
          <w:spacing w:val="0"/>
          <w:sz w:val="21"/>
          <w:szCs w:val="21"/>
          <w:bdr w:val="none" w:color="auto" w:sz="0" w:space="0"/>
        </w:rPr>
        <w:t xml:space="preserve">Dr. Ishan Gupta is a dedicated and experienced Pulmonology Respiratory Medicine Specialist based in New Delhi, Delhi. With over </w:t>
      </w:r>
      <w:r>
        <w:rPr>
          <w:rFonts w:hint="default" w:ascii="Inter" w:hAnsi="Inter" w:eastAsia="Inter" w:cs="Inter"/>
          <w:i w:val="0"/>
          <w:caps w:val="0"/>
          <w:color w:val="71716E"/>
          <w:spacing w:val="0"/>
          <w:sz w:val="21"/>
          <w:szCs w:val="21"/>
          <w:bdr w:val="none" w:color="auto" w:sz="0" w:space="0"/>
        </w:rPr>
        <w:t xml:space="preserve">10 </w:t>
      </w:r>
      <w:r>
        <w:rPr>
          <w:rFonts w:hint="default" w:ascii="Inter" w:hAnsi="Inter" w:eastAsia="Inter" w:cs="Inter"/>
          <w:i w:val="0"/>
          <w:caps w:val="0"/>
          <w:color w:val="71716E"/>
          <w:spacing w:val="0"/>
          <w:sz w:val="21"/>
          <w:szCs w:val="21"/>
          <w:bdr w:val="none" w:color="auto" w:sz="0" w:space="0"/>
        </w:rPr>
        <w:t>years of expertise in the field, Dr. Gupta has established a reputation for providing high-quality care and treatment to patients with respiratory conditions. He is a graduate of MBBS and holds a DNB in Respiratory Diseases, which equips him with the knowledge and skills necessary to diagnose and manage a wide range of pulmonary issues</w:t>
      </w:r>
      <w:r>
        <w:rPr>
          <w:rFonts w:hint="default" w:ascii="Inter" w:hAnsi="Inter" w:eastAsia="Inter" w:cs="Inter"/>
          <w:i w:val="0"/>
          <w:caps w:val="0"/>
          <w:color w:val="71716E"/>
          <w:spacing w:val="0"/>
          <w:sz w:val="21"/>
          <w:szCs w:val="21"/>
          <w:bdr w:val="none" w:color="auto" w:sz="0" w:space="0"/>
        </w:rPr>
        <w:t xml:space="preserve"> like Asthma, COPD, Tb, Sarcoidosis, Pneumonia, </w:t>
      </w:r>
      <w:bookmarkStart w:id="0" w:name="_GoBack"/>
      <w:bookmarkEnd w:id="0"/>
      <w:r>
        <w:rPr>
          <w:rFonts w:hint="default" w:ascii="Inter" w:hAnsi="Inter" w:eastAsia="Inter" w:cs="Inter"/>
          <w:i w:val="0"/>
          <w:caps w:val="0"/>
          <w:color w:val="71716E"/>
          <w:spacing w:val="0"/>
          <w:sz w:val="21"/>
          <w:szCs w:val="21"/>
          <w:bdr w:val="none" w:color="auto" w:sz="0" w:space="0"/>
        </w:rPr>
        <w:t>Lung fibrosis (ILD) .</w:t>
      </w:r>
    </w:p>
    <w:p w14:paraId="6F4ED5A6">
      <w:pPr>
        <w:pStyle w:val="3"/>
        <w:widowControl/>
        <w:pBdr>
          <w:top w:val="none" w:color="auto" w:sz="0" w:space="0"/>
          <w:left w:val="none" w:color="auto" w:sz="0" w:space="0"/>
          <w:bottom w:val="none" w:color="auto" w:sz="0" w:space="0"/>
          <w:right w:val="none" w:color="auto" w:sz="0" w:space="0"/>
        </w:pBdr>
        <w:spacing w:beforeAutospacing="0" w:after="0" w:afterAutospacing="0"/>
        <w:ind w:left="0" w:right="0"/>
        <w:rPr>
          <w:rFonts w:hint="default" w:ascii="Inter" w:hAnsi="Inter" w:eastAsia="Inter" w:cs="Inter"/>
          <w:i w:val="0"/>
          <w:caps w:val="0"/>
          <w:color w:val="71716E"/>
          <w:spacing w:val="0"/>
          <w:sz w:val="21"/>
          <w:szCs w:val="21"/>
          <w:bdr w:val="none" w:color="auto" w:sz="0" w:space="0"/>
        </w:rPr>
      </w:pPr>
      <w:r>
        <w:rPr>
          <w:rFonts w:hint="default" w:ascii="Inter" w:hAnsi="Inter" w:eastAsia="Inter" w:cs="Inter"/>
          <w:i w:val="0"/>
          <w:caps w:val="0"/>
          <w:color w:val="71716E"/>
          <w:spacing w:val="0"/>
          <w:sz w:val="21"/>
          <w:szCs w:val="21"/>
          <w:bdr w:val="none" w:color="auto" w:sz="0" w:space="0"/>
        </w:rPr>
        <w:t xml:space="preserve">He has expertise in all Pulmonary procedures including Bronchoscopy, EBUS, Thoracocentesis, Lung Biopsy and all critical care procedures. He holds special interest in Sleep Apnea and has presented various talks in national conferences across the nation. He is a skilled critical care expert and handles all ICU patients and patients needing Ventilation. </w:t>
      </w:r>
    </w:p>
    <w:p w14:paraId="4875CF85">
      <w:pPr>
        <w:pStyle w:val="3"/>
        <w:widowControl/>
        <w:pBdr>
          <w:top w:val="none" w:color="auto" w:sz="0" w:space="0"/>
          <w:left w:val="none" w:color="auto" w:sz="0" w:space="0"/>
          <w:bottom w:val="none" w:color="auto" w:sz="0" w:space="0"/>
          <w:right w:val="none" w:color="auto" w:sz="0" w:space="0"/>
        </w:pBdr>
        <w:spacing w:beforeAutospacing="0" w:after="0" w:afterAutospacing="0"/>
        <w:ind w:left="0" w:right="0"/>
      </w:pPr>
      <w:r>
        <w:rPr>
          <w:rFonts w:hint="default" w:ascii="Inter" w:hAnsi="Inter" w:eastAsia="Inter" w:cs="Inter"/>
          <w:i w:val="0"/>
          <w:caps w:val="0"/>
          <w:color w:val="71716E"/>
          <w:spacing w:val="0"/>
          <w:sz w:val="21"/>
          <w:szCs w:val="21"/>
          <w:bdr w:val="none" w:color="auto" w:sz="0" w:space="0"/>
        </w:rPr>
        <w:t>Fluent in English, Hindi, and Punjabi, Dr. Gupta is committed to communicating effectively with his patients, ensuring they fully understand their conditions and treatment options. At Apollo Hospitals, he employs a patient-centric approach, focusing on personalized treatment plans that lead to optimal health outcomes. Dr. Gupta is known for his compassionate demeanor, taking the time to listen to his patients' concerns and providing them with the support they need during their treatment journey. Whether it's managing chronic conditions like asthma, COPD, or providing care for acute respiratory infections, Dr. Gupta remains dedicated to advancing the field of pulmonology and enhancing the quality of life for those he treats.</w:t>
      </w:r>
    </w:p>
    <w:p w14:paraId="7709F259">
      <w:pPr>
        <w:rPr>
          <w:sz w:val="34"/>
          <w:szCs w:val="3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Inter">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spacing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Normal (Web)"/>
    <w:uiPriority w:val="0"/>
    <w:pPr>
      <w:spacing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2026-07-06T15:31:00Z</dcterms:created>
  <dc:creator>iPhone</dc:creator>
  <cp:lastModifiedBy>iPhone</cp:lastModifiedBy>
  <dcterms:modified xsi:type="dcterms:W3CDTF">2026-07-06T15:42:24Z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3081-26.6.2</vt:lpwstr>
  </property>
  <property fmtid="{D5CDD505-2E9C-101B-9397-08002B2CF9AE}" pid="3" name="ICV">
    <vt:lpwstr>B57FC5020DFDF51CDC7C4B6A6818ED68_31</vt:lpwstr>
  </property>
</Properties>
</file>