
<file path=[Content_Types].xml><?xml version="1.0" encoding="utf-8"?>
<Types xmlns="http://schemas.openxmlformats.org/package/2006/content-types">
  <Default Extension="png" ContentType="image/png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9F" w:rsidRDefault="00DB0E92">
      <w:pPr>
        <w:rPr>
          <w:rFonts w:ascii="Verdana" w:hAnsi="Verdana"/>
          <w:b/>
          <w:color w:val="000000"/>
          <w:spacing w:val="-11"/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540385</wp:posOffset>
            </wp:positionH>
            <wp:positionV relativeFrom="page">
              <wp:posOffset>1337945</wp:posOffset>
            </wp:positionV>
            <wp:extent cx="1572895" cy="1072515"/>
            <wp:effectExtent l="19050" t="0" r="8255" b="0"/>
            <wp:wrapThrough wrapText="bothSides">
              <wp:wrapPolygon edited="0">
                <wp:start x="-262" y="0"/>
                <wp:lineTo x="-262" y="21101"/>
                <wp:lineTo x="21713" y="21101"/>
                <wp:lineTo x="21713" y="0"/>
                <wp:lineTo x="-262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color w:val="000000"/>
          <w:spacing w:val="-11"/>
          <w:sz w:val="16"/>
        </w:rPr>
        <w:t>What is this stage?</w:t>
      </w:r>
    </w:p>
    <w:p w:rsidR="0077469F" w:rsidRDefault="00DB0E92">
      <w:pPr>
        <w:spacing w:after="144"/>
        <w:rPr>
          <w:rFonts w:ascii="Arial" w:hAnsi="Arial"/>
          <w:color w:val="000000"/>
          <w:sz w:val="17"/>
        </w:rPr>
      </w:pPr>
      <w:r>
        <w:rPr>
          <w:rFonts w:ascii="Arial" w:hAnsi="Arial"/>
          <w:color w:val="000000"/>
          <w:sz w:val="17"/>
        </w:rPr>
        <w:t>Having satisfied oneself that there is nothing that is evident to abandon the idea, one gets into the details of the project.</w:t>
      </w:r>
    </w:p>
    <w:p w:rsidR="0077469F" w:rsidRDefault="00DB0E92">
      <w:pPr>
        <w:ind w:right="288"/>
        <w:rPr>
          <w:rFonts w:ascii="Verdana" w:hAnsi="Verdana"/>
          <w:b/>
          <w:color w:val="000000"/>
          <w:spacing w:val="-4"/>
          <w:sz w:val="16"/>
        </w:rPr>
      </w:pPr>
      <w:r>
        <w:rPr>
          <w:rFonts w:ascii="Verdana" w:hAnsi="Verdana"/>
          <w:b/>
          <w:color w:val="000000"/>
          <w:spacing w:val="-4"/>
          <w:sz w:val="16"/>
        </w:rPr>
        <w:t xml:space="preserve">What is required in this stage: </w:t>
      </w:r>
      <w:r>
        <w:rPr>
          <w:rFonts w:ascii="Arial" w:hAnsi="Arial"/>
          <w:color w:val="000000"/>
          <w:spacing w:val="-4"/>
          <w:sz w:val="17"/>
        </w:rPr>
        <w:t xml:space="preserve">Investigation is required to collect </w:t>
      </w:r>
      <w:r>
        <w:rPr>
          <w:rFonts w:ascii="Arial" w:hAnsi="Arial"/>
          <w:color w:val="000000"/>
          <w:spacing w:val="-5"/>
          <w:sz w:val="17"/>
        </w:rPr>
        <w:t>data</w:t>
      </w:r>
    </w:p>
    <w:p w:rsidR="0077469F" w:rsidRDefault="00DB0E92">
      <w:pPr>
        <w:spacing w:before="72"/>
        <w:ind w:left="144"/>
        <w:rPr>
          <w:rFonts w:ascii="Verdana" w:hAnsi="Verdana"/>
          <w:b/>
          <w:color w:val="000000"/>
          <w:spacing w:val="-14"/>
          <w:sz w:val="16"/>
        </w:rPr>
      </w:pPr>
      <w:r>
        <w:rPr>
          <w:rFonts w:ascii="Verdana" w:hAnsi="Verdana"/>
          <w:b/>
          <w:color w:val="000000"/>
          <w:spacing w:val="-14"/>
          <w:sz w:val="16"/>
        </w:rPr>
        <w:t>What to study</w:t>
      </w:r>
      <w:proofErr w:type="gramStart"/>
      <w:r>
        <w:rPr>
          <w:rFonts w:ascii="Verdana" w:hAnsi="Verdana"/>
          <w:b/>
          <w:color w:val="000000"/>
          <w:spacing w:val="-14"/>
          <w:sz w:val="16"/>
        </w:rPr>
        <w:t>?:</w:t>
      </w:r>
      <w:proofErr w:type="gramEnd"/>
    </w:p>
    <w:p w:rsidR="0077469F" w:rsidRDefault="00DB0E92">
      <w:pPr>
        <w:numPr>
          <w:ilvl w:val="0"/>
          <w:numId w:val="1"/>
        </w:numPr>
        <w:tabs>
          <w:tab w:val="clear" w:pos="216"/>
          <w:tab w:val="decimal" w:pos="288"/>
        </w:tabs>
        <w:spacing w:before="180"/>
        <w:ind w:left="288" w:hanging="216"/>
        <w:rPr>
          <w:rFonts w:ascii="Arial" w:hAnsi="Arial"/>
          <w:color w:val="000000"/>
          <w:spacing w:val="16"/>
          <w:sz w:val="17"/>
        </w:rPr>
      </w:pPr>
      <w:r>
        <w:rPr>
          <w:rFonts w:ascii="Arial" w:hAnsi="Arial"/>
          <w:color w:val="000000"/>
          <w:spacing w:val="16"/>
          <w:sz w:val="17"/>
        </w:rPr>
        <w:t>Dam project</w:t>
      </w:r>
    </w:p>
    <w:p w:rsidR="0077469F" w:rsidRDefault="00DB0E92">
      <w:pPr>
        <w:spacing w:before="180"/>
        <w:ind w:left="216"/>
        <w:rPr>
          <w:rFonts w:ascii="Arial" w:hAnsi="Arial"/>
          <w:color w:val="000000"/>
          <w:spacing w:val="-2"/>
          <w:sz w:val="17"/>
        </w:rPr>
      </w:pPr>
      <w:r>
        <w:rPr>
          <w:rFonts w:ascii="Arial" w:hAnsi="Arial"/>
          <w:color w:val="000000"/>
          <w:spacing w:val="-2"/>
          <w:sz w:val="17"/>
        </w:rPr>
        <w:t xml:space="preserve">Topography, geology, best location, social and environmental </w:t>
      </w:r>
      <w:r>
        <w:rPr>
          <w:rFonts w:ascii="Arial" w:hAnsi="Arial"/>
          <w:color w:val="000000"/>
          <w:spacing w:val="-5"/>
          <w:sz w:val="17"/>
        </w:rPr>
        <w:t>impact etc.</w:t>
      </w:r>
    </w:p>
    <w:p w:rsidR="0077469F" w:rsidRDefault="00DB0E92">
      <w:pPr>
        <w:numPr>
          <w:ilvl w:val="0"/>
          <w:numId w:val="1"/>
        </w:numPr>
        <w:tabs>
          <w:tab w:val="clear" w:pos="216"/>
          <w:tab w:val="decimal" w:pos="288"/>
        </w:tabs>
        <w:spacing w:before="180" w:after="504" w:line="480" w:lineRule="auto"/>
        <w:ind w:left="288" w:right="1008" w:hanging="216"/>
        <w:rPr>
          <w:rFonts w:ascii="Arial" w:hAnsi="Arial"/>
          <w:color w:val="000000"/>
          <w:sz w:val="17"/>
        </w:rPr>
      </w:pPr>
      <w:r>
        <w:rPr>
          <w:rFonts w:ascii="Arial" w:hAnsi="Arial"/>
          <w:color w:val="000000"/>
          <w:sz w:val="17"/>
        </w:rPr>
        <w:t>Road project traffic studies, topography, bridges to be built etc.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08"/>
      </w:tblGrid>
      <w:tr w:rsidR="0077469F">
        <w:tblPrEx>
          <w:tblCellMar>
            <w:top w:w="0" w:type="dxa"/>
            <w:bottom w:w="0" w:type="dxa"/>
          </w:tblCellMar>
        </w:tblPrEx>
        <w:trPr>
          <w:trHeight w:hRule="exact" w:val="6387"/>
        </w:trPr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69F" w:rsidRDefault="00DB0E92">
            <w:pPr>
              <w:spacing w:before="72"/>
              <w:rPr>
                <w:rFonts w:ascii="Tahoma" w:hAnsi="Tahoma"/>
                <w:b/>
                <w:color w:val="000000"/>
                <w:spacing w:val="-5"/>
                <w:sz w:val="33"/>
              </w:rPr>
            </w:pPr>
            <w:r>
              <w:rPr>
                <w:rFonts w:ascii="Tahoma" w:hAnsi="Tahoma"/>
                <w:b/>
                <w:color w:val="000000"/>
                <w:spacing w:val="-5"/>
                <w:sz w:val="33"/>
              </w:rPr>
              <w:t xml:space="preserve">Ethical </w:t>
            </w:r>
            <w:r w:rsidR="00220E9E">
              <w:rPr>
                <w:rFonts w:ascii="Tahoma" w:hAnsi="Tahoma"/>
                <w:b/>
                <w:color w:val="000000"/>
                <w:spacing w:val="-5"/>
                <w:sz w:val="33"/>
              </w:rPr>
              <w:t>responsibilities</w:t>
            </w:r>
            <w:r>
              <w:rPr>
                <w:rFonts w:ascii="Tahoma" w:hAnsi="Tahoma"/>
                <w:b/>
                <w:color w:val="000000"/>
                <w:spacing w:val="-5"/>
                <w:sz w:val="33"/>
              </w:rPr>
              <w:t xml:space="preserve"> of</w:t>
            </w:r>
          </w:p>
          <w:p w:rsidR="0077469F" w:rsidRDefault="00DB0E92">
            <w:pPr>
              <w:rPr>
                <w:rFonts w:ascii="Tahoma" w:hAnsi="Tahoma"/>
                <w:b/>
                <w:color w:val="000000"/>
                <w:spacing w:val="-6"/>
                <w:sz w:val="33"/>
              </w:rPr>
            </w:pPr>
            <w:r>
              <w:rPr>
                <w:rFonts w:ascii="Tahoma" w:hAnsi="Tahoma"/>
                <w:b/>
                <w:color w:val="000000"/>
                <w:spacing w:val="-6"/>
                <w:sz w:val="33"/>
              </w:rPr>
              <w:t>engineers during</w:t>
            </w:r>
          </w:p>
          <w:p w:rsidR="0077469F" w:rsidRDefault="00DB0E92">
            <w:pPr>
              <w:rPr>
                <w:rFonts w:ascii="Tahoma" w:hAnsi="Tahoma"/>
                <w:b/>
                <w:color w:val="000000"/>
                <w:spacing w:val="-9"/>
                <w:sz w:val="33"/>
              </w:rPr>
            </w:pPr>
            <w:r>
              <w:rPr>
                <w:rFonts w:ascii="Tahoma" w:hAnsi="Tahoma"/>
                <w:b/>
                <w:color w:val="000000"/>
                <w:spacing w:val="-9"/>
                <w:sz w:val="33"/>
              </w:rPr>
              <w:t>the Investigation phase:</w:t>
            </w:r>
          </w:p>
          <w:p w:rsidR="0077469F" w:rsidRDefault="00DB0E92">
            <w:pPr>
              <w:numPr>
                <w:ilvl w:val="0"/>
                <w:numId w:val="2"/>
              </w:numPr>
              <w:ind w:left="0"/>
              <w:rPr>
                <w:rFonts w:ascii="Arial" w:hAnsi="Arial"/>
                <w:color w:val="000000"/>
                <w:spacing w:val="3"/>
                <w:sz w:val="17"/>
              </w:rPr>
            </w:pPr>
            <w:r>
              <w:rPr>
                <w:rFonts w:ascii="Arial" w:hAnsi="Arial"/>
                <w:color w:val="000000"/>
                <w:spacing w:val="3"/>
                <w:sz w:val="17"/>
              </w:rPr>
              <w:t>Has a thorough and unbiased study has been conducted?</w:t>
            </w:r>
          </w:p>
          <w:p w:rsidR="0077469F" w:rsidRDefault="00DB0E92">
            <w:pPr>
              <w:numPr>
                <w:ilvl w:val="0"/>
                <w:numId w:val="2"/>
              </w:numPr>
              <w:ind w:left="0"/>
              <w:rPr>
                <w:rFonts w:ascii="Arial" w:hAnsi="Arial"/>
                <w:color w:val="000000"/>
                <w:spacing w:val="3"/>
                <w:sz w:val="17"/>
              </w:rPr>
            </w:pPr>
            <w:r>
              <w:rPr>
                <w:rFonts w:ascii="Arial" w:hAnsi="Arial"/>
                <w:color w:val="000000"/>
                <w:spacing w:val="3"/>
                <w:sz w:val="17"/>
              </w:rPr>
              <w:t>Have all data and observations have been reported fully?</w:t>
            </w:r>
          </w:p>
          <w:p w:rsidR="0077469F" w:rsidRDefault="00DB0E92">
            <w:pPr>
              <w:numPr>
                <w:ilvl w:val="0"/>
                <w:numId w:val="2"/>
              </w:numPr>
              <w:ind w:left="216" w:right="360" w:hanging="216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Is there any attempt to falsify or enhance the utility by hiding or falsely interpreting the data?</w:t>
            </w:r>
          </w:p>
          <w:p w:rsidR="0077469F" w:rsidRDefault="00DB0E92">
            <w:pPr>
              <w:numPr>
                <w:ilvl w:val="0"/>
                <w:numId w:val="2"/>
              </w:numPr>
              <w:spacing w:after="324"/>
              <w:ind w:left="216" w:hanging="216"/>
              <w:rPr>
                <w:rFonts w:ascii="Arial" w:hAnsi="Arial"/>
                <w:color w:val="000000"/>
                <w:spacing w:val="-1"/>
                <w:sz w:val="17"/>
              </w:rPr>
            </w:pPr>
            <w:r>
              <w:rPr>
                <w:rFonts w:ascii="Arial" w:hAnsi="Arial"/>
                <w:color w:val="000000"/>
                <w:spacing w:val="-1"/>
                <w:sz w:val="17"/>
              </w:rPr>
              <w:t xml:space="preserve">If it is a manufactured product, has the market survey been </w:t>
            </w:r>
            <w:r>
              <w:rPr>
                <w:rFonts w:ascii="Arial" w:hAnsi="Arial"/>
                <w:color w:val="000000"/>
                <w:spacing w:val="-4"/>
                <w:sz w:val="17"/>
              </w:rPr>
              <w:t xml:space="preserve">thorough and the utility and safety of the product fully </w:t>
            </w:r>
            <w:r>
              <w:rPr>
                <w:rFonts w:ascii="Arial" w:hAnsi="Arial"/>
                <w:color w:val="000000"/>
                <w:spacing w:val="-2"/>
                <w:sz w:val="17"/>
              </w:rPr>
              <w:t>covered in the study?</w:t>
            </w:r>
          </w:p>
          <w:p w:rsidR="0077469F" w:rsidRDefault="00DB0E92">
            <w:pPr>
              <w:spacing w:line="360" w:lineRule="auto"/>
              <w:ind w:right="288"/>
              <w:rPr>
                <w:rFonts w:ascii="Tahoma" w:hAnsi="Tahoma"/>
                <w:b/>
                <w:color w:val="000000"/>
                <w:spacing w:val="-5"/>
              </w:rPr>
            </w:pPr>
            <w:r>
              <w:rPr>
                <w:rFonts w:ascii="Tahoma" w:hAnsi="Tahoma"/>
                <w:b/>
                <w:color w:val="000000"/>
                <w:spacing w:val="-5"/>
              </w:rPr>
              <w:t xml:space="preserve">Case study: Building a dam for irrigating </w:t>
            </w:r>
            <w:r>
              <w:rPr>
                <w:rFonts w:ascii="Tahoma" w:hAnsi="Tahoma"/>
                <w:b/>
                <w:color w:val="000000"/>
                <w:spacing w:val="-6"/>
              </w:rPr>
              <w:t xml:space="preserve">hectares of land and for generating </w:t>
            </w:r>
            <w:r>
              <w:rPr>
                <w:rFonts w:ascii="Tahoma" w:hAnsi="Tahoma"/>
                <w:b/>
                <w:color w:val="000000"/>
                <w:spacing w:val="-5"/>
              </w:rPr>
              <w:t>thousands of watts of power:</w:t>
            </w:r>
          </w:p>
          <w:p w:rsidR="0077469F" w:rsidRDefault="00DB0E92">
            <w:pPr>
              <w:numPr>
                <w:ilvl w:val="0"/>
                <w:numId w:val="3"/>
              </w:numPr>
              <w:spacing w:before="72" w:line="280" w:lineRule="auto"/>
              <w:ind w:left="0"/>
              <w:rPr>
                <w:rFonts w:ascii="Arial" w:hAnsi="Arial"/>
                <w:color w:val="000000"/>
                <w:sz w:val="17"/>
              </w:rPr>
            </w:pPr>
            <w:r>
              <w:rPr>
                <w:rFonts w:ascii="Arial" w:hAnsi="Arial"/>
                <w:color w:val="000000"/>
                <w:sz w:val="17"/>
              </w:rPr>
              <w:t>Is the investigation exhaustive and complete?</w:t>
            </w:r>
          </w:p>
          <w:p w:rsidR="0077469F" w:rsidRDefault="00DB0E92">
            <w:pPr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/>
                <w:color w:val="000000"/>
                <w:spacing w:val="1"/>
                <w:sz w:val="17"/>
              </w:rPr>
            </w:pPr>
            <w:r>
              <w:rPr>
                <w:rFonts w:ascii="Arial" w:hAnsi="Arial"/>
                <w:color w:val="000000"/>
                <w:spacing w:val="1"/>
                <w:sz w:val="17"/>
              </w:rPr>
              <w:t xml:space="preserve">Does the report of the investigation fully covered the details </w:t>
            </w:r>
            <w:r>
              <w:rPr>
                <w:rFonts w:ascii="Arial" w:hAnsi="Arial"/>
                <w:color w:val="000000"/>
                <w:sz w:val="17"/>
              </w:rPr>
              <w:t xml:space="preserve">of the land submerged and people displaced, and estimate </w:t>
            </w:r>
            <w:r>
              <w:rPr>
                <w:rFonts w:ascii="Arial" w:hAnsi="Arial"/>
                <w:color w:val="000000"/>
                <w:spacing w:val="-1"/>
                <w:sz w:val="17"/>
              </w:rPr>
              <w:t>the damage to the ecosystem?</w:t>
            </w:r>
          </w:p>
          <w:p w:rsidR="0077469F" w:rsidRDefault="00DB0E92">
            <w:pPr>
              <w:numPr>
                <w:ilvl w:val="0"/>
                <w:numId w:val="3"/>
              </w:numPr>
              <w:ind w:left="288" w:right="144" w:hanging="288"/>
              <w:rPr>
                <w:rFonts w:ascii="Arial" w:hAnsi="Arial"/>
                <w:color w:val="000000"/>
                <w:spacing w:val="-4"/>
                <w:sz w:val="17"/>
              </w:rPr>
            </w:pPr>
            <w:r>
              <w:rPr>
                <w:rFonts w:ascii="Arial" w:hAnsi="Arial"/>
                <w:color w:val="000000"/>
                <w:spacing w:val="-4"/>
                <w:sz w:val="17"/>
              </w:rPr>
              <w:t xml:space="preserve">Has a mandatory environmental impact study been done </w:t>
            </w:r>
            <w:r>
              <w:rPr>
                <w:rFonts w:ascii="Arial" w:hAnsi="Arial"/>
                <w:color w:val="000000"/>
                <w:spacing w:val="-5"/>
                <w:sz w:val="17"/>
              </w:rPr>
              <w:t>thorough</w:t>
            </w:r>
            <w:r>
              <w:rPr>
                <w:rFonts w:ascii="Arial" w:hAnsi="Arial"/>
                <w:color w:val="000000"/>
                <w:spacing w:val="-5"/>
                <w:sz w:val="17"/>
              </w:rPr>
              <w:t>ly?</w:t>
            </w:r>
          </w:p>
          <w:p w:rsidR="0077469F" w:rsidRDefault="00DB0E92">
            <w:pPr>
              <w:numPr>
                <w:ilvl w:val="0"/>
                <w:numId w:val="3"/>
              </w:numPr>
              <w:spacing w:after="324"/>
              <w:ind w:left="288" w:right="72" w:hanging="288"/>
              <w:rPr>
                <w:rFonts w:ascii="Arial" w:hAnsi="Arial"/>
                <w:color w:val="000000"/>
                <w:spacing w:val="-2"/>
                <w:sz w:val="17"/>
              </w:rPr>
            </w:pPr>
            <w:r>
              <w:rPr>
                <w:rFonts w:ascii="Arial" w:hAnsi="Arial"/>
                <w:color w:val="000000"/>
                <w:spacing w:val="-2"/>
                <w:sz w:val="17"/>
              </w:rPr>
              <w:t xml:space="preserve">Has the interpretation of the study been done fairly without </w:t>
            </w:r>
            <w:r>
              <w:rPr>
                <w:rFonts w:ascii="Arial" w:hAnsi="Arial"/>
                <w:color w:val="000000"/>
                <w:spacing w:val="-5"/>
                <w:sz w:val="17"/>
              </w:rPr>
              <w:t>hiding facts?</w:t>
            </w:r>
          </w:p>
        </w:tc>
      </w:tr>
    </w:tbl>
    <w:p w:rsidR="00DB0E92" w:rsidRDefault="00DB0E92"/>
    <w:sectPr w:rsidR="00DB0E92" w:rsidSect="0077469F">
      <w:pgSz w:w="11918" w:h="16854"/>
      <w:pgMar w:top="1682" w:right="3393" w:bottom="4582" w:left="258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490C"/>
    <w:multiLevelType w:val="multilevel"/>
    <w:tmpl w:val="1258FE1A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16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305EE2"/>
    <w:multiLevelType w:val="multilevel"/>
    <w:tmpl w:val="92BCE35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3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7425E4"/>
    <w:multiLevelType w:val="multilevel"/>
    <w:tmpl w:val="BA421BCC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7469F"/>
    <w:rsid w:val="00220E9E"/>
    <w:rsid w:val="0077469F"/>
    <w:rsid w:val="00DB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>Hewlett-Packard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</cp:lastModifiedBy>
  <cp:revision>2</cp:revision>
  <dcterms:created xsi:type="dcterms:W3CDTF">2017-10-16T11:24:00Z</dcterms:created>
  <dcterms:modified xsi:type="dcterms:W3CDTF">2017-10-16T11:25:00Z</dcterms:modified>
</cp:coreProperties>
</file>