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TASK-2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‘The frequency distribution of the word “Donald Trump” on the internet in different years is as follows:</w:t>
      </w:r>
    </w:p>
    <w:p/>
    <w:p>
      <w:r>
        <w:drawing>
          <wp:inline distT="0" distB="0" distL="114300" distR="114300">
            <wp:extent cx="5272405" cy="3029585"/>
            <wp:effectExtent l="0" t="0" r="444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This word is mostly referred in the year 2016 because Donald Trump was a candidate for presidential elections of United State of America and there was a lot of hustle around the world.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 2017, he was second mostly referred because he sworn in as the president of US on 20</w:t>
      </w:r>
      <w:r>
        <w:rPr>
          <w:rFonts w:hint="default"/>
          <w:vertAlign w:val="superscript"/>
          <w:lang w:val="en"/>
        </w:rPr>
        <w:t>th</w:t>
      </w:r>
      <w:r>
        <w:rPr>
          <w:rFonts w:hint="default"/>
          <w:lang w:val="en"/>
        </w:rPr>
        <w:t xml:space="preserve"> Jan 2017 and there were a lot of important decisions taken by him in the first year.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1770" cy="783590"/>
            <wp:effectExtent l="0" t="0" r="508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6690" cy="1507490"/>
            <wp:effectExtent l="0" t="0" r="1016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drawing>
          <wp:inline distT="0" distB="0" distL="114300" distR="114300">
            <wp:extent cx="5271770" cy="25476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56ADA"/>
    <w:rsid w:val="BBE5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2019-12-14T00:59:00Z</dcterms:created>
  <dc:creator>ashwin</dc:creator>
  <cp:lastModifiedBy>ashwin</cp:lastModifiedBy>
  <dcterms:modified xsi:type="dcterms:W3CDTF">2019-12-14T01:15:47Z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