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rsidP="00F77171">
      <w:pPr>
        <w:jc w:val="center"/>
        <w:rPr>
          <w:b/>
          <w:sz w:val="40"/>
          <w:szCs w:val="40"/>
        </w:rPr>
      </w:pPr>
      <w:r w:rsidRPr="00F77171">
        <w:rPr>
          <w:b/>
          <w:sz w:val="40"/>
          <w:szCs w:val="40"/>
        </w:rPr>
        <w:t>ARTHA</w:t>
      </w:r>
      <w:r>
        <w:rPr>
          <w:b/>
          <w:sz w:val="40"/>
          <w:szCs w:val="40"/>
        </w:rPr>
        <w:t xml:space="preserve"> – Multilingual support for PG-1000 Application</w:t>
      </w: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r w:rsidRPr="00F77171">
        <w:rPr>
          <w:b/>
          <w:noProof/>
          <w:sz w:val="40"/>
          <w:szCs w:val="40"/>
          <w:lang w:eastAsia="ja-JP"/>
        </w:rPr>
        <mc:AlternateContent>
          <mc:Choice Requires="wps">
            <w:drawing>
              <wp:anchor distT="45720" distB="45720" distL="114300" distR="114300" simplePos="0" relativeHeight="251660288" behindDoc="0" locked="0" layoutInCell="1" allowOverlap="1" wp14:anchorId="27395B6E" wp14:editId="5E755211">
                <wp:simplePos x="0" y="0"/>
                <wp:positionH relativeFrom="column">
                  <wp:posOffset>4076700</wp:posOffset>
                </wp:positionH>
                <wp:positionV relativeFrom="paragraph">
                  <wp:posOffset>53975</wp:posOffset>
                </wp:positionV>
                <wp:extent cx="1962785" cy="762000"/>
                <wp:effectExtent l="0" t="0" r="18415"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762000"/>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395B6E" id="_x0000_t202" coordsize="21600,21600" o:spt="202" path="m,l,21600r21600,l21600,xe">
                <v:stroke joinstyle="miter"/>
                <v:path gradientshapeok="t" o:connecttype="rect"/>
              </v:shapetype>
              <v:shape id="Text Box 2" o:spid="_x0000_s1026" type="#_x0000_t202" style="position:absolute;left:0;text-align:left;margin-left:321pt;margin-top:4.25pt;width:154.55pt;height:6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jdQgIAAIYEAAAOAAAAZHJzL2Uyb0RvYy54bWysVF1v2yAUfZ+0/4B4X5xYadpadaouXaZJ&#10;3YfU7gdgjG004DIgsbtfvwskWda+TfMD4vJxOPece31zO2lF9sJ5Caami9mcEmE4tNL0Nf3+tH13&#10;RYkPzLRMgRE1fRae3q7fvrkZbSVKGEC1whEEMb4abU2HEGxVFJ4PQjM/AysMbnbgNAsYur5oHRsR&#10;XauinM9XxQiutQ648B5X7/MmXSf8rhM8fO06LwJRNUVuIY0ujU0ci/UNq3rH7CD5gQb7BxaaSYOP&#10;nqDuWWBk5+QrKC25Aw9dmHHQBXSd5CLlgNks5i+yeRyYFSkXFMfbk0z+/8HyL/tvjsi2puV8RYlh&#10;Gk16ElMg72EiZdRntL7CY48WD4YJl9HnlKu3D8B/eGJgMzDTizvnYBwEa5HfIt4szq5mHB9BmvEz&#10;tPgM2wVIQFPndBQP5SCIjj49n7yJVHh88npVXl5dUMJx73KF3ifzClYdb1vnw0cBmsRJTR16n9DZ&#10;/sGHyIZVxyPxMQ9KtlupVApc32yUI3uGdbJNX0rgxTFlyBiZvb4f61WcEJo+K6R2GlPNqAtknDmz&#10;CtexLPP6MY1U8hEiMf2LnZYBm0RJXdOrM5Qo9QfTphIOTKo8xzSVOWgf5c7Ch6mZDl420D6jCw5y&#10;M2Dz4mQA94uSERuhpv7njjlBifpk0MnrxXIZOycFy4vLEgN3vtOc7zDDEaqmgZI83YTcbTvrZD/g&#10;S1kZA3fofieTMbFMMqsDbyz2pMKhMWM3ncfp1J/fx/o3AAAA//8DAFBLAwQUAAYACAAAACEAn7FQ&#10;Hd0AAAAJAQAADwAAAGRycy9kb3ducmV2LnhtbEyPwU7DMBBE70j8g7VI3KiTiJQQ4lRVUT+ANgeO&#10;29gkKfY6it0m8PUsJzjuzGj2TbVZnBVXM4XBk4J0lYAw1Ho9UKegOe4fChAhImm0noyCLxNgU9/e&#10;VFhqP9ObuR5iJ7iEQokK+hjHUsrQ9sZhWPnREHsffnIY+Zw6qSecudxZmSXJWjociD/0OJpdb9rP&#10;w8UpeM3m3Tvu7fmpaBptt/jdnPOjUvd3y/YFRDRL/AvDLz6jQ81MJ38hHYRVsH7MeEtUUOQg2H/O&#10;0xTEiYMZK7Ku5P8F9Q8AAAD//wMAUEsBAi0AFAAGAAgAAAAhALaDOJL+AAAA4QEAABMAAAAAAAAA&#10;AAAAAAAAAAAAAFtDb250ZW50X1R5cGVzXS54bWxQSwECLQAUAAYACAAAACEAOP0h/9YAAACUAQAA&#10;CwAAAAAAAAAAAAAAAAAvAQAAX3JlbHMvLnJlbHNQSwECLQAUAAYACAAAACEAEUUo3UICAACGBAAA&#10;DgAAAAAAAAAAAAAAAAAuAgAAZHJzL2Uyb0RvYy54bWxQSwECLQAUAAYACAAAACEAn7FQHd0AAAAJ&#10;AQAADwAAAAAAAAAAAAAAAACcBAAAZHJzL2Rvd25yZXYueG1sUEsFBgAAAAAEAAQA8wAAAKYFAAAA&#10;AA==&#10;" strokecolor="white [3212]" strokeweight="0">
                <v:textbo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v:textbox>
                <w10:wrap type="square"/>
              </v:shape>
            </w:pict>
          </mc:Fallback>
        </mc:AlternateContent>
      </w:r>
      <w:r w:rsidRPr="00F77171">
        <w:rPr>
          <w:b/>
          <w:noProof/>
          <w:sz w:val="40"/>
          <w:szCs w:val="40"/>
          <w:lang w:eastAsia="ja-JP"/>
        </w:rPr>
        <mc:AlternateContent>
          <mc:Choice Requires="wps">
            <w:drawing>
              <wp:anchor distT="45720" distB="45720" distL="114300" distR="114300" simplePos="0" relativeHeight="251659264" behindDoc="0" locked="0" layoutInCell="1" allowOverlap="1" wp14:anchorId="743BD5EE" wp14:editId="368B0A3E">
                <wp:simplePos x="0" y="0"/>
                <wp:positionH relativeFrom="margin">
                  <wp:align>left</wp:align>
                </wp:positionH>
                <wp:positionV relativeFrom="paragraph">
                  <wp:posOffset>82550</wp:posOffset>
                </wp:positionV>
                <wp:extent cx="1571625" cy="714375"/>
                <wp:effectExtent l="0" t="0" r="28575"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714375"/>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3BD5EE" id="_x0000_s1027" type="#_x0000_t202" style="position:absolute;left:0;text-align:left;margin-left:0;margin-top:6.5pt;width:123.75pt;height:5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h3RAIAAI0EAAAOAAAAZHJzL2Uyb0RvYy54bWysVMtu2zAQvBfoPxC815JcO04Fy0Hq1EWB&#10;9AEk/QCKoiSiJJclaUvp12dJOY7T3IrqQPA5Ozuzq/XVqBU5COclmIoWs5wSYTg00nQV/Xm/e3dJ&#10;iQ/MNEyBERV9EJ5ebd6+WQ+2FHPoQTXCEQQxvhxsRfsQbJllnvdCMz8DKwwetuA0C7h0XdY4NiC6&#10;Vtk8zy+yAVxjHXDhPe7eTId0k/DbVvDwvW29CERVFLmFNLo01nHMNmtWdo7ZXvIjDfYPLDSTBoOe&#10;oG5YYGTv5CsoLbkDD22YcdAZtK3kIuWA2RT5X9nc9cyKlAuK4+1JJv//YPm3ww9HZFPReb6kxDCN&#10;Jt2LMZCPMJJ51GewvsRrdxYvhhG30eeUq7e3wH95YmDbM9OJa+dg6AVrkF8RX2ZnTyccH0Hq4Ss0&#10;GIbtAySgsXU6iodyEERHnx5O3kQqPIZcroqLOVLkeLYqFu9XyxSClU+vrfPhswBN4qSiDr1P6Oxw&#10;60Nkw8qnKzGYByWbnVQqLVxXb5UjB4Z1skvfEf3FNWXIEJm9fh/rVZwQ6m5SSO01pjqhFnn8Iior&#10;cR/LctpPW8gtlXyESExfhNUyYJMoqSt6eYYSpf5kmoQYmFTTHKGUOWof5Z6ED2M9JpuTMdGXGpoH&#10;NMPB1BPYwzjpwf2hZMB+qKj/vWdOUKK+GDT0Q7FYxAZKi8VyNceFOz+pz0+Y4QhV0UDJNN2Gqen2&#10;1smux0iTQAausQhamfx5ZnWkjzWfxDj2Z2yq83W69fwX2TwCAAD//wMAUEsDBBQABgAIAAAAIQBk&#10;X0+j2wAAAAcBAAAPAAAAZHJzL2Rvd25yZXYueG1sTI/BbsIwEETvlfgHayv1VpymDaA0DkIgPqCQ&#10;A8clNkmovY5iQ9J+fben9rTamdXsm2I9OSvuZgidJwUv8wSEodrrjhoF1XH/vAIRIpJG68ko+DIB&#10;1uXsocBc+5E+zP0QG8EhFHJU0MbY51KGujUOw9z3hti7+MFh5HVopB5w5HBnZZokC+mwI/7QYm+2&#10;rak/DzenYJeO2xPu7XW5qiptN/hdXbOjUk+P0+YdRDRT/DuGX3xGh5KZzv5GOgirgItEVl95spu+&#10;LTMQZxbSLANZFvI/f/kDAAD//wMAUEsBAi0AFAAGAAgAAAAhALaDOJL+AAAA4QEAABMAAAAAAAAA&#10;AAAAAAAAAAAAAFtDb250ZW50X1R5cGVzXS54bWxQSwECLQAUAAYACAAAACEAOP0h/9YAAACUAQAA&#10;CwAAAAAAAAAAAAAAAAAvAQAAX3JlbHMvLnJlbHNQSwECLQAUAAYACAAAACEAZFDod0QCAACNBAAA&#10;DgAAAAAAAAAAAAAAAAAuAgAAZHJzL2Uyb0RvYy54bWxQSwECLQAUAAYACAAAACEAZF9Po9sAAAAH&#10;AQAADwAAAAAAAAAAAAAAAACeBAAAZHJzL2Rvd25yZXYueG1sUEsFBgAAAAAEAAQA8wAAAKYFAAAA&#10;AA==&#10;" strokecolor="white [3212]" strokeweight="0">
                <v:textbo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v:textbox>
                <w10:wrap type="square" anchorx="margin"/>
              </v:shape>
            </w:pict>
          </mc:Fallback>
        </mc:AlternateContent>
      </w:r>
    </w:p>
    <w:p w:rsidR="00F77171" w:rsidRDefault="00F77171" w:rsidP="00F77171">
      <w:pPr>
        <w:jc w:val="center"/>
        <w:rPr>
          <w:b/>
          <w:sz w:val="40"/>
          <w:szCs w:val="40"/>
        </w:rPr>
      </w:pPr>
    </w:p>
    <w:p w:rsidR="00F77171" w:rsidRPr="00F77171" w:rsidRDefault="00F77171" w:rsidP="00F77171">
      <w:pPr>
        <w:jc w:val="center"/>
        <w:rPr>
          <w:b/>
          <w:sz w:val="40"/>
          <w:szCs w:val="40"/>
        </w:rPr>
      </w:pPr>
    </w:p>
    <w:p w:rsidR="00EF4C15" w:rsidRDefault="00EF4C15">
      <w:pPr>
        <w:spacing w:after="200"/>
      </w:pPr>
    </w:p>
    <w:p w:rsidR="0078557C" w:rsidRDefault="0078557C"/>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sdt>
      <w:sdtPr>
        <w:rPr>
          <w:rFonts w:ascii="Arial" w:eastAsia="Times New Roman" w:hAnsi="Arial" w:cs="Times New Roman"/>
          <w:color w:val="auto"/>
          <w:sz w:val="20"/>
          <w:szCs w:val="22"/>
        </w:rPr>
        <w:id w:val="1797799328"/>
        <w:docPartObj>
          <w:docPartGallery w:val="Table of Contents"/>
          <w:docPartUnique/>
        </w:docPartObj>
      </w:sdtPr>
      <w:sdtEndPr>
        <w:rPr>
          <w:b/>
          <w:bCs/>
          <w:noProof/>
        </w:rPr>
      </w:sdtEndPr>
      <w:sdtContent>
        <w:p w:rsidR="00D2355F" w:rsidRPr="00D2355F" w:rsidRDefault="00D2355F" w:rsidP="00D2355F">
          <w:pPr>
            <w:pStyle w:val="TOCHeading"/>
            <w:jc w:val="center"/>
            <w:rPr>
              <w:color w:val="auto"/>
            </w:rPr>
          </w:pPr>
          <w:r w:rsidRPr="00D2355F">
            <w:rPr>
              <w:color w:val="auto"/>
            </w:rPr>
            <w:t>Table of Contents</w:t>
          </w:r>
        </w:p>
        <w:p w:rsidR="007E4D5D" w:rsidRDefault="00D2355F">
          <w:pPr>
            <w:pStyle w:val="TOC1"/>
            <w:tabs>
              <w:tab w:val="left" w:pos="400"/>
              <w:tab w:val="right" w:leader="dot" w:pos="9350"/>
            </w:tabs>
            <w:rPr>
              <w:rFonts w:asciiTheme="minorHAnsi" w:eastAsiaTheme="minorEastAsia" w:hAnsiTheme="minorHAnsi" w:cstheme="minorBidi"/>
              <w:noProof/>
              <w:sz w:val="22"/>
              <w:lang w:eastAsia="ja-JP"/>
            </w:rPr>
          </w:pPr>
          <w:r>
            <w:fldChar w:fldCharType="begin"/>
          </w:r>
          <w:r>
            <w:instrText xml:space="preserve"> TOC \o "1-3" \h \z \u </w:instrText>
          </w:r>
          <w:r>
            <w:fldChar w:fldCharType="separate"/>
          </w:r>
          <w:hyperlink w:anchor="_Toc487741692" w:history="1">
            <w:r w:rsidR="007E4D5D" w:rsidRPr="005B10BD">
              <w:rPr>
                <w:rStyle w:val="Hyperlink"/>
                <w:b/>
                <w:noProof/>
              </w:rPr>
              <w:t>1.</w:t>
            </w:r>
            <w:r w:rsidR="007E4D5D">
              <w:rPr>
                <w:rFonts w:asciiTheme="minorHAnsi" w:eastAsiaTheme="minorEastAsia" w:hAnsiTheme="minorHAnsi" w:cstheme="minorBidi"/>
                <w:noProof/>
                <w:sz w:val="22"/>
                <w:lang w:eastAsia="ja-JP"/>
              </w:rPr>
              <w:tab/>
            </w:r>
            <w:r w:rsidR="007E4D5D" w:rsidRPr="005B10BD">
              <w:rPr>
                <w:rStyle w:val="Hyperlink"/>
                <w:rFonts w:cs="Arial"/>
                <w:b/>
                <w:noProof/>
              </w:rPr>
              <w:t>Introduction</w:t>
            </w:r>
            <w:r w:rsidR="007E4D5D">
              <w:rPr>
                <w:noProof/>
                <w:webHidden/>
              </w:rPr>
              <w:tab/>
            </w:r>
            <w:r w:rsidR="007E4D5D">
              <w:rPr>
                <w:noProof/>
                <w:webHidden/>
              </w:rPr>
              <w:fldChar w:fldCharType="begin"/>
            </w:r>
            <w:r w:rsidR="007E4D5D">
              <w:rPr>
                <w:noProof/>
                <w:webHidden/>
              </w:rPr>
              <w:instrText xml:space="preserve"> PAGEREF _Toc487741692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3" w:history="1">
            <w:r w:rsidR="007E4D5D" w:rsidRPr="005B10BD">
              <w:rPr>
                <w:rStyle w:val="Hyperlink"/>
                <w:b/>
                <w:noProof/>
              </w:rPr>
              <w:t>2.</w:t>
            </w:r>
            <w:r w:rsidR="007E4D5D">
              <w:rPr>
                <w:rFonts w:asciiTheme="minorHAnsi" w:eastAsiaTheme="minorEastAsia" w:hAnsiTheme="minorHAnsi" w:cstheme="minorBidi"/>
                <w:noProof/>
                <w:sz w:val="22"/>
                <w:lang w:eastAsia="ja-JP"/>
              </w:rPr>
              <w:tab/>
            </w:r>
            <w:r w:rsidR="007E4D5D" w:rsidRPr="005B10BD">
              <w:rPr>
                <w:rStyle w:val="Hyperlink"/>
                <w:rFonts w:cs="Arial"/>
                <w:b/>
                <w:noProof/>
              </w:rPr>
              <w:t>Business Impact</w:t>
            </w:r>
            <w:r w:rsidR="007E4D5D">
              <w:rPr>
                <w:noProof/>
                <w:webHidden/>
              </w:rPr>
              <w:tab/>
            </w:r>
            <w:r w:rsidR="007E4D5D">
              <w:rPr>
                <w:noProof/>
                <w:webHidden/>
              </w:rPr>
              <w:fldChar w:fldCharType="begin"/>
            </w:r>
            <w:r w:rsidR="007E4D5D">
              <w:rPr>
                <w:noProof/>
                <w:webHidden/>
              </w:rPr>
              <w:instrText xml:space="preserve"> PAGEREF _Toc487741693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4" w:history="1">
            <w:r w:rsidR="007E4D5D" w:rsidRPr="005B10BD">
              <w:rPr>
                <w:rStyle w:val="Hyperlink"/>
                <w:b/>
                <w:noProof/>
              </w:rPr>
              <w:t>3.</w:t>
            </w:r>
            <w:r w:rsidR="007E4D5D">
              <w:rPr>
                <w:rFonts w:asciiTheme="minorHAnsi" w:eastAsiaTheme="minorEastAsia" w:hAnsiTheme="minorHAnsi" w:cstheme="minorBidi"/>
                <w:noProof/>
                <w:sz w:val="22"/>
                <w:lang w:eastAsia="ja-JP"/>
              </w:rPr>
              <w:tab/>
            </w:r>
            <w:r w:rsidR="007E4D5D" w:rsidRPr="005B10BD">
              <w:rPr>
                <w:rStyle w:val="Hyperlink"/>
                <w:rFonts w:cs="Arial"/>
                <w:b/>
                <w:noProof/>
              </w:rPr>
              <w:t>Advantages</w:t>
            </w:r>
            <w:r w:rsidR="007E4D5D">
              <w:rPr>
                <w:noProof/>
                <w:webHidden/>
              </w:rPr>
              <w:tab/>
            </w:r>
            <w:r w:rsidR="007E4D5D">
              <w:rPr>
                <w:noProof/>
                <w:webHidden/>
              </w:rPr>
              <w:fldChar w:fldCharType="begin"/>
            </w:r>
            <w:r w:rsidR="007E4D5D">
              <w:rPr>
                <w:noProof/>
                <w:webHidden/>
              </w:rPr>
              <w:instrText xml:space="preserve"> PAGEREF _Toc487741694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5" w:history="1">
            <w:r w:rsidR="007E4D5D" w:rsidRPr="005B10BD">
              <w:rPr>
                <w:rStyle w:val="Hyperlink"/>
                <w:b/>
                <w:noProof/>
              </w:rPr>
              <w:t>4.</w:t>
            </w:r>
            <w:r w:rsidR="007E4D5D">
              <w:rPr>
                <w:rFonts w:asciiTheme="minorHAnsi" w:eastAsiaTheme="minorEastAsia" w:hAnsiTheme="minorHAnsi" w:cstheme="minorBidi"/>
                <w:noProof/>
                <w:sz w:val="22"/>
                <w:lang w:eastAsia="ja-JP"/>
              </w:rPr>
              <w:tab/>
            </w:r>
            <w:r w:rsidR="007E4D5D" w:rsidRPr="005B10BD">
              <w:rPr>
                <w:rStyle w:val="Hyperlink"/>
                <w:b/>
                <w:noProof/>
              </w:rPr>
              <w:t>Features</w:t>
            </w:r>
            <w:r w:rsidR="007E4D5D">
              <w:rPr>
                <w:noProof/>
                <w:webHidden/>
              </w:rPr>
              <w:tab/>
            </w:r>
            <w:r w:rsidR="007E4D5D">
              <w:rPr>
                <w:noProof/>
                <w:webHidden/>
              </w:rPr>
              <w:fldChar w:fldCharType="begin"/>
            </w:r>
            <w:r w:rsidR="007E4D5D">
              <w:rPr>
                <w:noProof/>
                <w:webHidden/>
              </w:rPr>
              <w:instrText xml:space="preserve"> PAGEREF _Toc487741695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6" w:history="1">
            <w:r w:rsidR="007E4D5D" w:rsidRPr="005B10BD">
              <w:rPr>
                <w:rStyle w:val="Hyperlink"/>
                <w:b/>
                <w:noProof/>
              </w:rPr>
              <w:t>5.</w:t>
            </w:r>
            <w:r w:rsidR="007E4D5D">
              <w:rPr>
                <w:rFonts w:asciiTheme="minorHAnsi" w:eastAsiaTheme="minorEastAsia" w:hAnsiTheme="minorHAnsi" w:cstheme="minorBidi"/>
                <w:noProof/>
                <w:sz w:val="22"/>
                <w:lang w:eastAsia="ja-JP"/>
              </w:rPr>
              <w:tab/>
            </w:r>
            <w:r w:rsidR="007E4D5D" w:rsidRPr="005B10BD">
              <w:rPr>
                <w:rStyle w:val="Hyperlink"/>
                <w:b/>
                <w:noProof/>
              </w:rPr>
              <w:t>Technology / Software Platform</w:t>
            </w:r>
            <w:r w:rsidR="007E4D5D">
              <w:rPr>
                <w:noProof/>
                <w:webHidden/>
              </w:rPr>
              <w:tab/>
            </w:r>
            <w:r w:rsidR="007E4D5D">
              <w:rPr>
                <w:noProof/>
                <w:webHidden/>
              </w:rPr>
              <w:fldChar w:fldCharType="begin"/>
            </w:r>
            <w:r w:rsidR="007E4D5D">
              <w:rPr>
                <w:noProof/>
                <w:webHidden/>
              </w:rPr>
              <w:instrText xml:space="preserve"> PAGEREF _Toc487741696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7" w:history="1">
            <w:r w:rsidR="007E4D5D" w:rsidRPr="005B10BD">
              <w:rPr>
                <w:rStyle w:val="Hyperlink"/>
                <w:b/>
                <w:noProof/>
              </w:rPr>
              <w:t>6.</w:t>
            </w:r>
            <w:r w:rsidR="007E4D5D">
              <w:rPr>
                <w:rFonts w:asciiTheme="minorHAnsi" w:eastAsiaTheme="minorEastAsia" w:hAnsiTheme="minorHAnsi" w:cstheme="minorBidi"/>
                <w:noProof/>
                <w:sz w:val="22"/>
                <w:lang w:eastAsia="ja-JP"/>
              </w:rPr>
              <w:tab/>
            </w:r>
            <w:r w:rsidR="007E4D5D" w:rsidRPr="005B10BD">
              <w:rPr>
                <w:rStyle w:val="Hyperlink"/>
                <w:b/>
                <w:noProof/>
              </w:rPr>
              <w:t>How it works</w:t>
            </w:r>
            <w:r w:rsidR="007E4D5D">
              <w:rPr>
                <w:noProof/>
                <w:webHidden/>
              </w:rPr>
              <w:tab/>
            </w:r>
            <w:r w:rsidR="007E4D5D">
              <w:rPr>
                <w:noProof/>
                <w:webHidden/>
              </w:rPr>
              <w:fldChar w:fldCharType="begin"/>
            </w:r>
            <w:r w:rsidR="007E4D5D">
              <w:rPr>
                <w:noProof/>
                <w:webHidden/>
              </w:rPr>
              <w:instrText xml:space="preserve"> PAGEREF _Toc487741697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698" w:history="1">
            <w:r w:rsidR="007E4D5D" w:rsidRPr="005B10BD">
              <w:rPr>
                <w:rStyle w:val="Hyperlink"/>
                <w:b/>
                <w:noProof/>
              </w:rPr>
              <w:t>7.</w:t>
            </w:r>
            <w:r w:rsidR="007E4D5D">
              <w:rPr>
                <w:rFonts w:asciiTheme="minorHAnsi" w:eastAsiaTheme="minorEastAsia" w:hAnsiTheme="minorHAnsi" w:cstheme="minorBidi"/>
                <w:noProof/>
                <w:sz w:val="22"/>
                <w:lang w:eastAsia="ja-JP"/>
              </w:rPr>
              <w:tab/>
            </w:r>
            <w:r w:rsidR="007E4D5D" w:rsidRPr="005B10BD">
              <w:rPr>
                <w:rStyle w:val="Hyperlink"/>
                <w:b/>
                <w:noProof/>
              </w:rPr>
              <w:t>Installation</w:t>
            </w:r>
            <w:r w:rsidR="007E4D5D">
              <w:rPr>
                <w:noProof/>
                <w:webHidden/>
              </w:rPr>
              <w:tab/>
            </w:r>
            <w:r w:rsidR="007E4D5D">
              <w:rPr>
                <w:noProof/>
                <w:webHidden/>
              </w:rPr>
              <w:fldChar w:fldCharType="begin"/>
            </w:r>
            <w:r w:rsidR="007E4D5D">
              <w:rPr>
                <w:noProof/>
                <w:webHidden/>
              </w:rPr>
              <w:instrText xml:space="preserve"> PAGEREF _Toc487741698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39028E" w:rsidP="007E4D5D">
          <w:pPr>
            <w:pStyle w:val="TOC1"/>
            <w:tabs>
              <w:tab w:val="left" w:pos="400"/>
              <w:tab w:val="right" w:leader="dot" w:pos="9350"/>
            </w:tabs>
            <w:rPr>
              <w:rFonts w:asciiTheme="minorHAnsi" w:eastAsiaTheme="minorEastAsia" w:hAnsiTheme="minorHAnsi" w:cstheme="minorBidi"/>
              <w:noProof/>
              <w:sz w:val="22"/>
              <w:lang w:eastAsia="ja-JP"/>
            </w:rPr>
          </w:pPr>
          <w:hyperlink w:anchor="_Toc487741699" w:history="1">
            <w:r w:rsidR="007E4D5D" w:rsidRPr="005B10BD">
              <w:rPr>
                <w:rStyle w:val="Hyperlink"/>
                <w:b/>
                <w:noProof/>
              </w:rPr>
              <w:t>8.</w:t>
            </w:r>
            <w:r w:rsidR="007E4D5D">
              <w:rPr>
                <w:rFonts w:asciiTheme="minorHAnsi" w:eastAsiaTheme="minorEastAsia" w:hAnsiTheme="minorHAnsi" w:cstheme="minorBidi"/>
                <w:noProof/>
                <w:sz w:val="22"/>
                <w:lang w:eastAsia="ja-JP"/>
              </w:rPr>
              <w:tab/>
            </w:r>
            <w:r w:rsidR="007E4D5D" w:rsidRPr="005B10BD">
              <w:rPr>
                <w:rStyle w:val="Hyperlink"/>
                <w:b/>
                <w:noProof/>
              </w:rPr>
              <w:t>API References</w:t>
            </w:r>
            <w:r w:rsidR="007E4D5D">
              <w:rPr>
                <w:noProof/>
                <w:webHidden/>
              </w:rPr>
              <w:tab/>
            </w:r>
            <w:r w:rsidR="007E4D5D">
              <w:rPr>
                <w:noProof/>
                <w:webHidden/>
              </w:rPr>
              <w:fldChar w:fldCharType="begin"/>
            </w:r>
            <w:r w:rsidR="007E4D5D">
              <w:rPr>
                <w:noProof/>
                <w:webHidden/>
              </w:rPr>
              <w:instrText xml:space="preserve"> PAGEREF _Toc487741699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39028E">
          <w:pPr>
            <w:pStyle w:val="TOC1"/>
            <w:tabs>
              <w:tab w:val="left" w:pos="400"/>
              <w:tab w:val="right" w:leader="dot" w:pos="9350"/>
            </w:tabs>
            <w:rPr>
              <w:rFonts w:asciiTheme="minorHAnsi" w:eastAsiaTheme="minorEastAsia" w:hAnsiTheme="minorHAnsi" w:cstheme="minorBidi"/>
              <w:noProof/>
              <w:sz w:val="22"/>
              <w:lang w:eastAsia="ja-JP"/>
            </w:rPr>
          </w:pPr>
          <w:hyperlink w:anchor="_Toc487741701" w:history="1">
            <w:r w:rsidR="007E4D5D" w:rsidRPr="005B10BD">
              <w:rPr>
                <w:rStyle w:val="Hyperlink"/>
                <w:b/>
                <w:noProof/>
              </w:rPr>
              <w:t>9.</w:t>
            </w:r>
            <w:r w:rsidR="007E4D5D">
              <w:rPr>
                <w:rFonts w:asciiTheme="minorHAnsi" w:eastAsiaTheme="minorEastAsia" w:hAnsiTheme="minorHAnsi" w:cstheme="minorBidi"/>
                <w:noProof/>
                <w:sz w:val="22"/>
                <w:lang w:eastAsia="ja-JP"/>
              </w:rPr>
              <w:tab/>
            </w:r>
            <w:r w:rsidR="007E4D5D" w:rsidRPr="005B10BD">
              <w:rPr>
                <w:rStyle w:val="Hyperlink"/>
                <w:b/>
                <w:noProof/>
              </w:rPr>
              <w:t>Acknowledgments</w:t>
            </w:r>
            <w:r w:rsidR="007E4D5D">
              <w:rPr>
                <w:noProof/>
                <w:webHidden/>
              </w:rPr>
              <w:tab/>
            </w:r>
            <w:r w:rsidR="007E4D5D">
              <w:rPr>
                <w:noProof/>
                <w:webHidden/>
              </w:rPr>
              <w:fldChar w:fldCharType="begin"/>
            </w:r>
            <w:r w:rsidR="007E4D5D">
              <w:rPr>
                <w:noProof/>
                <w:webHidden/>
              </w:rPr>
              <w:instrText xml:space="preserve"> PAGEREF _Toc487741701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D2355F" w:rsidRDefault="00D2355F">
          <w:r>
            <w:rPr>
              <w:b/>
              <w:bCs/>
              <w:noProof/>
            </w:rPr>
            <w:fldChar w:fldCharType="end"/>
          </w:r>
        </w:p>
      </w:sdtContent>
    </w:sdt>
    <w:p w:rsidR="006C2010" w:rsidRDefault="006C2010" w:rsidP="00D2355F">
      <w:pPr>
        <w:pStyle w:val="ListParagraph"/>
        <w:spacing w:after="200"/>
      </w:pPr>
      <w:r>
        <w:br w:type="page"/>
      </w:r>
    </w:p>
    <w:p w:rsidR="00D2355F" w:rsidRPr="00B25E8E" w:rsidRDefault="00BD4503" w:rsidP="00D2355F">
      <w:pPr>
        <w:keepNext/>
        <w:numPr>
          <w:ilvl w:val="0"/>
          <w:numId w:val="2"/>
        </w:numPr>
        <w:spacing w:before="240" w:after="120" w:line="360" w:lineRule="auto"/>
        <w:outlineLvl w:val="0"/>
        <w:rPr>
          <w:b/>
          <w:sz w:val="24"/>
          <w:szCs w:val="24"/>
        </w:rPr>
      </w:pPr>
      <w:bookmarkStart w:id="0" w:name="_Toc487741692"/>
      <w:r>
        <w:rPr>
          <w:rFonts w:cs="Arial"/>
          <w:b/>
          <w:sz w:val="24"/>
          <w:szCs w:val="24"/>
        </w:rPr>
        <w:lastRenderedPageBreak/>
        <w:t>Introduction</w:t>
      </w:r>
      <w:bookmarkEnd w:id="0"/>
    </w:p>
    <w:p w:rsidR="00BD4503" w:rsidRPr="00BD4503" w:rsidRDefault="00BD4503" w:rsidP="00BD4503">
      <w:pPr>
        <w:pStyle w:val="NoSpacing"/>
        <w:rPr>
          <w:rFonts w:asciiTheme="minorHAnsi" w:eastAsia="Arial" w:hAnsiTheme="minorHAnsi" w:cstheme="minorHAnsi"/>
          <w:sz w:val="22"/>
        </w:rPr>
      </w:pPr>
      <w:bookmarkStart w:id="1" w:name="OLE_LINK1"/>
      <w:bookmarkStart w:id="2" w:name="OLE_LINK2"/>
      <w:r w:rsidRPr="00BD4503">
        <w:rPr>
          <w:rFonts w:asciiTheme="minorHAnsi" w:eastAsia="Arial" w:hAnsiTheme="minorHAnsi" w:cstheme="minorHAnsi"/>
          <w:sz w:val="22"/>
        </w:rPr>
        <w:t>Working on a software built with the focus on utility rather than scalability can be challenging because it involves dealing with the heterogeneity that exists in the language preferences across various work cultures. Secondly, programmers involved in the development of large scale applications have to address issues pertaining to diﬀerent life-cycles ranging from design implementation to deployment. Making it compatible for overseas use may be easily ignored.  Given the world emerging as a global community, a critical challenge is to build support applications to reduce the language barrier between the software and the Client using the software.</w:t>
      </w:r>
    </w:p>
    <w:p w:rsidR="00BD4503" w:rsidRPr="00BD4503" w:rsidRDefault="00BD4503" w:rsidP="00BD4503">
      <w:pPr>
        <w:pStyle w:val="NoSpacing"/>
        <w:rPr>
          <w:rFonts w:asciiTheme="minorHAnsi" w:eastAsia="Arial" w:hAnsiTheme="minorHAnsi" w:cstheme="minorHAnsi"/>
          <w:sz w:val="22"/>
        </w:rPr>
      </w:pPr>
      <w:r w:rsidRPr="00BD4503">
        <w:rPr>
          <w:rFonts w:asciiTheme="minorHAnsi" w:eastAsia="Arial" w:hAnsiTheme="minorHAnsi" w:cstheme="minorHAnsi"/>
          <w:sz w:val="22"/>
        </w:rPr>
        <w:t>Several approaches to tackle this challenge have been proposed in the fields of UI Automation. However, existing approaches only cover limited subsets of the above mentioned challenges as they are developed to target text, image or audio data. In view of this, in this report, we have discussed about the existing frameworks as precursors to this framework for multilingual UI automation with substantial utility features for easy management and scalability in a high-level programming language, and we present a comparative evaluation result with existing approaches. This provides the UI Automation community for further benchmarking. The evaluation is carried out on</w:t>
      </w:r>
      <w:r w:rsidR="003C439D">
        <w:rPr>
          <w:rFonts w:asciiTheme="minorHAnsi" w:eastAsia="Arial" w:hAnsiTheme="minorHAnsi" w:cstheme="minorHAnsi"/>
          <w:sz w:val="22"/>
        </w:rPr>
        <w:t xml:space="preserve"> ABB-Bailey Japan’s</w:t>
      </w:r>
      <w:r w:rsidRPr="00BD4503">
        <w:rPr>
          <w:rFonts w:asciiTheme="minorHAnsi" w:eastAsia="Arial" w:hAnsiTheme="minorHAnsi" w:cstheme="minorHAnsi"/>
          <w:sz w:val="22"/>
        </w:rPr>
        <w:t xml:space="preserve"> PG 1000 software which has its UI in Japanese language. Our experimental analysis and results demonstrate that our approach makes it possible to work on such </w:t>
      </w:r>
      <w:r w:rsidRPr="00BD4503">
        <w:rPr>
          <w:rFonts w:asciiTheme="minorHAnsi" w:eastAsia="Arial" w:hAnsiTheme="minorHAnsi" w:cstheme="minorHAnsi"/>
          <w:b/>
          <w:bCs/>
          <w:sz w:val="22"/>
        </w:rPr>
        <w:t xml:space="preserve">a </w:t>
      </w:r>
      <w:r w:rsidRPr="00BD4503">
        <w:rPr>
          <w:rFonts w:asciiTheme="minorHAnsi" w:eastAsia="Arial" w:hAnsiTheme="minorHAnsi" w:cstheme="minorHAnsi"/>
          <w:sz w:val="22"/>
        </w:rPr>
        <w:t xml:space="preserve">software without any dependence on </w:t>
      </w:r>
      <w:r w:rsidR="00772535">
        <w:rPr>
          <w:rFonts w:asciiTheme="minorHAnsi" w:eastAsia="Arial" w:hAnsiTheme="minorHAnsi" w:cstheme="minorHAnsi"/>
          <w:sz w:val="22"/>
        </w:rPr>
        <w:t>the knowledge of the native language</w:t>
      </w:r>
      <w:r w:rsidRPr="00BD4503">
        <w:rPr>
          <w:rFonts w:asciiTheme="minorHAnsi" w:eastAsia="Arial" w:hAnsiTheme="minorHAnsi" w:cstheme="minorHAnsi"/>
          <w:sz w:val="22"/>
        </w:rPr>
        <w:t xml:space="preserve"> used in the software and</w:t>
      </w:r>
      <w:r w:rsidR="00D56219">
        <w:rPr>
          <w:rFonts w:asciiTheme="minorHAnsi" w:eastAsia="Arial" w:hAnsiTheme="minorHAnsi" w:cstheme="minorHAnsi"/>
          <w:sz w:val="22"/>
        </w:rPr>
        <w:t xml:space="preserve"> thereby reduces the application engineering</w:t>
      </w:r>
      <w:r w:rsidRPr="00BD4503">
        <w:rPr>
          <w:rFonts w:asciiTheme="minorHAnsi" w:eastAsia="Arial" w:hAnsiTheme="minorHAnsi" w:cstheme="minorHAnsi"/>
          <w:sz w:val="22"/>
        </w:rPr>
        <w:t xml:space="preserve"> effort</w:t>
      </w:r>
      <w:r w:rsidR="00D56219">
        <w:rPr>
          <w:rFonts w:asciiTheme="minorHAnsi" w:eastAsia="Arial" w:hAnsiTheme="minorHAnsi" w:cstheme="minorHAnsi"/>
          <w:sz w:val="22"/>
        </w:rPr>
        <w:t>s</w:t>
      </w:r>
      <w:r w:rsidRPr="00BD4503">
        <w:rPr>
          <w:rFonts w:asciiTheme="minorHAnsi" w:eastAsia="Arial" w:hAnsiTheme="minorHAnsi" w:cstheme="minorHAnsi"/>
          <w:sz w:val="22"/>
        </w:rPr>
        <w:t xml:space="preserve"> for </w:t>
      </w:r>
      <w:r w:rsidR="00D56219">
        <w:rPr>
          <w:rFonts w:asciiTheme="minorHAnsi" w:eastAsia="Arial" w:hAnsiTheme="minorHAnsi" w:cstheme="minorHAnsi"/>
          <w:sz w:val="22"/>
        </w:rPr>
        <w:t>application engineers.</w:t>
      </w:r>
    </w:p>
    <w:p w:rsidR="00D2355F" w:rsidRDefault="00D56219" w:rsidP="0049039B">
      <w:pPr>
        <w:pStyle w:val="NoSpacing"/>
      </w:pPr>
      <w:r>
        <w:rPr>
          <w:rFonts w:asciiTheme="minorHAnsi" w:eastAsia="Arial" w:hAnsiTheme="minorHAnsi" w:cstheme="minorHAnsi"/>
          <w:sz w:val="22"/>
        </w:rPr>
        <w:t>Industries</w:t>
      </w:r>
      <w:r w:rsidR="00BD4503" w:rsidRPr="00BD4503">
        <w:rPr>
          <w:rFonts w:asciiTheme="minorHAnsi" w:eastAsia="Arial" w:hAnsiTheme="minorHAnsi" w:cstheme="minorHAnsi"/>
          <w:sz w:val="22"/>
        </w:rPr>
        <w:t xml:space="preserve"> have various </w:t>
      </w:r>
      <w:r>
        <w:rPr>
          <w:rFonts w:asciiTheme="minorHAnsi" w:eastAsia="Arial" w:hAnsiTheme="minorHAnsi" w:cstheme="minorHAnsi"/>
          <w:sz w:val="22"/>
        </w:rPr>
        <w:t>engineering and research centers</w:t>
      </w:r>
      <w:r w:rsidR="00BD4503" w:rsidRPr="00BD4503">
        <w:rPr>
          <w:rFonts w:asciiTheme="minorHAnsi" w:eastAsia="Arial" w:hAnsiTheme="minorHAnsi" w:cstheme="minorHAnsi"/>
          <w:sz w:val="22"/>
        </w:rPr>
        <w:t xml:space="preserve"> and there may arise a scenario wherein an application might not have been developed to be used overseas</w:t>
      </w:r>
      <w:r>
        <w:rPr>
          <w:rFonts w:asciiTheme="minorHAnsi" w:eastAsia="Arial" w:hAnsiTheme="minorHAnsi" w:cstheme="minorHAnsi"/>
          <w:sz w:val="22"/>
        </w:rPr>
        <w:t xml:space="preserve"> and could be in local native language. Hence, without having the knowledge </w:t>
      </w:r>
      <w:r w:rsidR="00BD4503" w:rsidRPr="00BD4503">
        <w:rPr>
          <w:rFonts w:asciiTheme="minorHAnsi" w:eastAsia="Arial" w:hAnsiTheme="minorHAnsi" w:cstheme="minorHAnsi"/>
          <w:sz w:val="22"/>
        </w:rPr>
        <w:t xml:space="preserve">of the </w:t>
      </w:r>
      <w:r>
        <w:rPr>
          <w:rFonts w:asciiTheme="minorHAnsi" w:eastAsia="Arial" w:hAnsiTheme="minorHAnsi" w:cstheme="minorHAnsi"/>
          <w:sz w:val="22"/>
        </w:rPr>
        <w:t xml:space="preserve">native </w:t>
      </w:r>
      <w:r w:rsidR="00BD4503" w:rsidRPr="00BD4503">
        <w:rPr>
          <w:rFonts w:asciiTheme="minorHAnsi" w:eastAsia="Arial" w:hAnsiTheme="minorHAnsi" w:cstheme="minorHAnsi"/>
          <w:sz w:val="22"/>
        </w:rPr>
        <w:t xml:space="preserve">language, </w:t>
      </w:r>
      <w:r>
        <w:rPr>
          <w:rFonts w:asciiTheme="minorHAnsi" w:eastAsia="Arial" w:hAnsiTheme="minorHAnsi" w:cstheme="minorHAnsi"/>
          <w:sz w:val="22"/>
        </w:rPr>
        <w:t>using the software shall</w:t>
      </w:r>
      <w:r w:rsidR="00BD4503" w:rsidRPr="00BD4503">
        <w:rPr>
          <w:rFonts w:asciiTheme="minorHAnsi" w:eastAsia="Arial" w:hAnsiTheme="minorHAnsi" w:cstheme="minorHAnsi"/>
          <w:sz w:val="22"/>
        </w:rPr>
        <w:t xml:space="preserve"> be </w:t>
      </w:r>
      <w:r>
        <w:rPr>
          <w:rFonts w:asciiTheme="minorHAnsi" w:eastAsia="Arial" w:hAnsiTheme="minorHAnsi" w:cstheme="minorHAnsi"/>
          <w:sz w:val="22"/>
        </w:rPr>
        <w:t>challenging</w:t>
      </w:r>
      <w:r w:rsidR="0049039B">
        <w:rPr>
          <w:rFonts w:asciiTheme="minorHAnsi" w:eastAsia="Arial" w:hAnsiTheme="minorHAnsi" w:cstheme="minorHAnsi"/>
          <w:sz w:val="22"/>
        </w:rPr>
        <w:t>.</w:t>
      </w:r>
      <w:bookmarkEnd w:id="1"/>
      <w:bookmarkEnd w:id="2"/>
    </w:p>
    <w:p w:rsidR="004F6B70" w:rsidRPr="004F6B70" w:rsidRDefault="00BD4503" w:rsidP="004F6B70">
      <w:pPr>
        <w:keepNext/>
        <w:numPr>
          <w:ilvl w:val="0"/>
          <w:numId w:val="2"/>
        </w:numPr>
        <w:spacing w:before="240" w:after="120" w:line="360" w:lineRule="auto"/>
        <w:outlineLvl w:val="0"/>
        <w:rPr>
          <w:b/>
          <w:sz w:val="24"/>
          <w:szCs w:val="24"/>
        </w:rPr>
      </w:pPr>
      <w:bookmarkStart w:id="3" w:name="_Toc487741693"/>
      <w:r>
        <w:rPr>
          <w:rFonts w:cs="Arial"/>
          <w:b/>
          <w:sz w:val="24"/>
          <w:szCs w:val="24"/>
        </w:rPr>
        <w:t>Business Impact</w:t>
      </w:r>
      <w:bookmarkEnd w:id="3"/>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Can be currently used in T1R project where only 1 out of 4 project members is proficient in Japanese language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Can reduce approximately 3% of the overall project efforts.</w:t>
      </w:r>
    </w:p>
    <w:p w:rsidR="004F6B70" w:rsidRDefault="00BD4503" w:rsidP="00BD4503">
      <w:pPr>
        <w:pStyle w:val="Heading8"/>
        <w:keepNext w:val="0"/>
        <w:keepLines w:val="0"/>
        <w:widowControl w:val="0"/>
        <w:spacing w:before="207" w:line="240" w:lineRule="auto"/>
        <w:ind w:left="540" w:right="-17"/>
        <w:rPr>
          <w:sz w:val="22"/>
          <w:szCs w:val="22"/>
        </w:rPr>
      </w:pPr>
      <w:r w:rsidRPr="00BD4503">
        <w:rPr>
          <w:rFonts w:asciiTheme="minorHAnsi" w:hAnsiTheme="minorHAnsi" w:cstheme="minorHAnsi"/>
          <w:sz w:val="22"/>
          <w:szCs w:val="22"/>
        </w:rPr>
        <w:t>Can reap productivity savings out of future projects</w:t>
      </w:r>
      <w:r w:rsidRPr="00BD4503">
        <w:rPr>
          <w:rFonts w:asciiTheme="minorHAnsi" w:hAnsiTheme="minorHAnsi" w:cstheme="minorHAnsi"/>
        </w:rPr>
        <w:t xml:space="preserve"> </w:t>
      </w:r>
      <w:r w:rsidRPr="00BD4503">
        <w:rPr>
          <w:rFonts w:asciiTheme="minorHAnsi" w:hAnsiTheme="minorHAnsi" w:cstheme="minorHAnsi"/>
          <w:sz w:val="22"/>
          <w:szCs w:val="22"/>
        </w:rPr>
        <w:t>where PG-1000 software is used.</w:t>
      </w:r>
    </w:p>
    <w:p w:rsidR="00BD4503" w:rsidRPr="00BD4503" w:rsidRDefault="00BD4503" w:rsidP="00BD4503">
      <w:pPr>
        <w:keepNext/>
        <w:numPr>
          <w:ilvl w:val="0"/>
          <w:numId w:val="2"/>
        </w:numPr>
        <w:spacing w:before="240" w:after="120" w:line="360" w:lineRule="auto"/>
        <w:outlineLvl w:val="0"/>
        <w:rPr>
          <w:b/>
          <w:sz w:val="24"/>
          <w:szCs w:val="24"/>
        </w:rPr>
      </w:pPr>
      <w:bookmarkStart w:id="4" w:name="_Toc487741694"/>
      <w:r>
        <w:rPr>
          <w:rFonts w:cs="Arial"/>
          <w:b/>
          <w:sz w:val="24"/>
          <w:szCs w:val="24"/>
        </w:rPr>
        <w:t>Advantages</w:t>
      </w:r>
      <w:bookmarkEnd w:id="4"/>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Simple and easy to use.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Good tool to expand business opportunities with various ABB affiliates where country’s local language is a major challenge.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Translated word can be seen in multiple languages at a time.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Easily configurable database of words with secured login.</w:t>
      </w:r>
    </w:p>
    <w:p w:rsid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Can be extended to other applications with similar challenge</w:t>
      </w:r>
    </w:p>
    <w:p w:rsidR="0049039B" w:rsidRPr="0049039B" w:rsidRDefault="0049039B" w:rsidP="0049039B"/>
    <w:p w:rsidR="00BD4503" w:rsidRDefault="00BD4503" w:rsidP="00BD4503">
      <w:pPr>
        <w:keepNext/>
        <w:numPr>
          <w:ilvl w:val="0"/>
          <w:numId w:val="2"/>
        </w:numPr>
        <w:spacing w:before="240" w:after="120" w:line="360" w:lineRule="auto"/>
        <w:outlineLvl w:val="0"/>
        <w:rPr>
          <w:b/>
          <w:sz w:val="24"/>
          <w:szCs w:val="24"/>
        </w:rPr>
      </w:pPr>
      <w:bookmarkStart w:id="5" w:name="_Toc487741695"/>
      <w:r>
        <w:rPr>
          <w:b/>
          <w:sz w:val="24"/>
          <w:szCs w:val="24"/>
        </w:rPr>
        <w:lastRenderedPageBreak/>
        <w:t>Features</w:t>
      </w:r>
      <w:bookmarkEnd w:id="5"/>
    </w:p>
    <w:p w:rsidR="00BD4503" w:rsidRPr="00BD4503" w:rsidRDefault="00BD4503" w:rsidP="00BD4503">
      <w:pPr>
        <w:pStyle w:val="Heading5"/>
        <w:keepNext w:val="0"/>
        <w:keepLines w:val="0"/>
        <w:widowControl w:val="0"/>
        <w:numPr>
          <w:ilvl w:val="1"/>
          <w:numId w:val="2"/>
        </w:numPr>
        <w:spacing w:before="0" w:line="240" w:lineRule="auto"/>
        <w:ind w:left="960" w:hanging="420"/>
        <w:rPr>
          <w:b/>
          <w:color w:val="auto"/>
          <w:sz w:val="24"/>
          <w:szCs w:val="24"/>
        </w:rPr>
      </w:pPr>
      <w:bookmarkStart w:id="6" w:name="_Toc487626529"/>
      <w:r w:rsidRPr="00BD4503">
        <w:rPr>
          <w:b/>
          <w:color w:val="auto"/>
          <w:sz w:val="24"/>
          <w:szCs w:val="24"/>
        </w:rPr>
        <w:t>Multiple privileges to ensure data protection</w:t>
      </w:r>
      <w:bookmarkEnd w:id="6"/>
    </w:p>
    <w:p w:rsidR="00BD4503" w:rsidRPr="00BD4503" w:rsidRDefault="00BD4503" w:rsidP="00BD4503">
      <w:pPr>
        <w:pStyle w:val="NoSpacing"/>
        <w:rPr>
          <w:rFonts w:asciiTheme="minorHAnsi" w:hAnsiTheme="minorHAnsi" w:cstheme="minorHAnsi"/>
          <w:b/>
          <w:i/>
          <w:sz w:val="22"/>
        </w:rPr>
      </w:pPr>
      <w:r w:rsidRPr="00BD4503">
        <w:rPr>
          <w:rFonts w:asciiTheme="minorHAnsi" w:hAnsiTheme="minorHAnsi" w:cstheme="minorHAnsi"/>
          <w:sz w:val="22"/>
        </w:rPr>
        <w:t>ARTHA has multiple user authentications, namely admin, editor and user. User can only use the application, Editor can edit the database and Admin cannot just edit the database but add users and modify the privileges.</w:t>
      </w:r>
    </w:p>
    <w:p w:rsidR="00BD4503" w:rsidRDefault="00BD4503" w:rsidP="00BD4503">
      <w:pPr>
        <w:pStyle w:val="Heading5"/>
        <w:keepNext w:val="0"/>
        <w:keepLines w:val="0"/>
        <w:widowControl w:val="0"/>
        <w:spacing w:before="0" w:line="240" w:lineRule="auto"/>
        <w:rPr>
          <w:color w:val="272727" w:themeColor="text1" w:themeTint="D8"/>
          <w:sz w:val="21"/>
          <w:szCs w:val="21"/>
        </w:rPr>
      </w:pPr>
      <w:bookmarkStart w:id="7" w:name="_Toc487626530"/>
    </w:p>
    <w:p w:rsidR="00BD4503" w:rsidRPr="00BD4503" w:rsidRDefault="00BD4503" w:rsidP="001D7B83">
      <w:pPr>
        <w:pStyle w:val="Heading5"/>
        <w:keepNext w:val="0"/>
        <w:keepLines w:val="0"/>
        <w:widowControl w:val="0"/>
        <w:numPr>
          <w:ilvl w:val="1"/>
          <w:numId w:val="2"/>
        </w:numPr>
        <w:spacing w:before="0" w:line="240" w:lineRule="auto"/>
        <w:ind w:left="960" w:hanging="420"/>
        <w:rPr>
          <w:b/>
          <w:color w:val="auto"/>
          <w:sz w:val="24"/>
          <w:szCs w:val="24"/>
        </w:rPr>
      </w:pPr>
      <w:r w:rsidRPr="00BD4503">
        <w:rPr>
          <w:b/>
          <w:color w:val="auto"/>
          <w:sz w:val="24"/>
          <w:szCs w:val="24"/>
        </w:rPr>
        <w:t>Support for 9 different languages</w:t>
      </w:r>
      <w:bookmarkEnd w:id="7"/>
      <w:r w:rsidRPr="00BD4503">
        <w:rPr>
          <w:b/>
          <w:color w:val="auto"/>
          <w:sz w:val="24"/>
          <w:szCs w:val="24"/>
        </w:rPr>
        <w:t xml:space="preserve"> </w:t>
      </w:r>
    </w:p>
    <w:p w:rsidR="00BD4503" w:rsidRPr="00BD4503" w:rsidRDefault="00BD4503" w:rsidP="00BD4503">
      <w:pPr>
        <w:pStyle w:val="NoSpacing"/>
        <w:rPr>
          <w:rFonts w:asciiTheme="minorHAnsi" w:hAnsiTheme="minorHAnsi" w:cstheme="minorHAnsi"/>
          <w:b/>
          <w:i/>
          <w:sz w:val="22"/>
        </w:rPr>
      </w:pPr>
      <w:r w:rsidRPr="00BD4503">
        <w:rPr>
          <w:rFonts w:asciiTheme="minorHAnsi" w:hAnsiTheme="minorHAnsi" w:cstheme="minorHAnsi"/>
          <w:sz w:val="22"/>
        </w:rPr>
        <w:t>ARTHA can support for 9 languages, namely Arabic, English, German, Italian, Japanese, Korean, Norwegian, Spanish and Swedish.</w:t>
      </w:r>
    </w:p>
    <w:p w:rsidR="00BD4503" w:rsidRPr="00281AD4" w:rsidRDefault="00BD4503" w:rsidP="00BD4503">
      <w:pPr>
        <w:pStyle w:val="Heading8"/>
        <w:rPr>
          <w:i/>
        </w:rPr>
      </w:pPr>
    </w:p>
    <w:p w:rsidR="00BD4503" w:rsidRPr="00BD4503" w:rsidRDefault="0048526A" w:rsidP="001D7B83">
      <w:pPr>
        <w:pStyle w:val="Heading5"/>
        <w:keepNext w:val="0"/>
        <w:keepLines w:val="0"/>
        <w:widowControl w:val="0"/>
        <w:numPr>
          <w:ilvl w:val="1"/>
          <w:numId w:val="2"/>
        </w:numPr>
        <w:spacing w:before="0" w:line="240" w:lineRule="auto"/>
        <w:ind w:left="960" w:hanging="420"/>
        <w:rPr>
          <w:b/>
          <w:color w:val="auto"/>
          <w:sz w:val="24"/>
          <w:szCs w:val="24"/>
        </w:rPr>
      </w:pPr>
      <w:r>
        <w:rPr>
          <w:b/>
          <w:color w:val="auto"/>
          <w:sz w:val="24"/>
          <w:szCs w:val="24"/>
        </w:rPr>
        <w:t>Easy database handling</w:t>
      </w:r>
      <w:r w:rsidR="00BD4503" w:rsidRPr="00BD4503">
        <w:rPr>
          <w:b/>
          <w:color w:val="auto"/>
          <w:sz w:val="24"/>
          <w:szCs w:val="24"/>
        </w:rPr>
        <w:t xml:space="preserve"> </w:t>
      </w:r>
    </w:p>
    <w:p w:rsidR="00BD4503" w:rsidRDefault="00BD4503" w:rsidP="00BD4503">
      <w:pPr>
        <w:pStyle w:val="NoSpacing"/>
        <w:rPr>
          <w:rFonts w:asciiTheme="minorHAnsi" w:hAnsiTheme="minorHAnsi" w:cstheme="minorHAnsi"/>
          <w:sz w:val="22"/>
        </w:rPr>
      </w:pPr>
      <w:r w:rsidRPr="00BD4503">
        <w:rPr>
          <w:rFonts w:asciiTheme="minorHAnsi" w:hAnsiTheme="minorHAnsi" w:cstheme="minorHAnsi"/>
          <w:sz w:val="22"/>
        </w:rPr>
        <w:t xml:space="preserve">The Admin and Editor can easily manipulate the word database by copy and paste of the words from Microsoft Excel file. Unwanted </w:t>
      </w:r>
      <w:r w:rsidR="0048526A">
        <w:rPr>
          <w:rFonts w:asciiTheme="minorHAnsi" w:hAnsiTheme="minorHAnsi" w:cstheme="minorHAnsi"/>
          <w:sz w:val="22"/>
        </w:rPr>
        <w:t xml:space="preserve">or duplicated </w:t>
      </w:r>
      <w:r w:rsidRPr="00BD4503">
        <w:rPr>
          <w:rFonts w:asciiTheme="minorHAnsi" w:hAnsiTheme="minorHAnsi" w:cstheme="minorHAnsi"/>
          <w:sz w:val="22"/>
        </w:rPr>
        <w:t>words in the database can be easily deleted by selecting the rows</w:t>
      </w:r>
      <w:bookmarkStart w:id="8" w:name="Running_CO2calc_on_Windows__or_Mac_OS_X_"/>
      <w:bookmarkEnd w:id="8"/>
      <w:r w:rsidRPr="00BD4503">
        <w:rPr>
          <w:rFonts w:asciiTheme="minorHAnsi" w:hAnsiTheme="minorHAnsi" w:cstheme="minorHAnsi"/>
          <w:sz w:val="22"/>
        </w:rPr>
        <w:t xml:space="preserve"> in the word database.</w:t>
      </w:r>
    </w:p>
    <w:p w:rsidR="00702FA0" w:rsidRDefault="00702FA0" w:rsidP="00702FA0">
      <w:pPr>
        <w:pStyle w:val="Heading5"/>
        <w:keepNext w:val="0"/>
        <w:keepLines w:val="0"/>
        <w:widowControl w:val="0"/>
        <w:spacing w:before="0" w:line="240" w:lineRule="auto"/>
        <w:rPr>
          <w:b/>
          <w:color w:val="auto"/>
          <w:sz w:val="24"/>
          <w:szCs w:val="24"/>
        </w:rPr>
      </w:pPr>
    </w:p>
    <w:p w:rsidR="0048526A" w:rsidRDefault="00702FA0" w:rsidP="001D7B83">
      <w:pPr>
        <w:pStyle w:val="Heading5"/>
        <w:keepNext w:val="0"/>
        <w:keepLines w:val="0"/>
        <w:widowControl w:val="0"/>
        <w:numPr>
          <w:ilvl w:val="1"/>
          <w:numId w:val="2"/>
        </w:numPr>
        <w:spacing w:before="0" w:line="240" w:lineRule="auto"/>
        <w:ind w:left="960" w:hanging="420"/>
        <w:rPr>
          <w:b/>
          <w:color w:val="auto"/>
          <w:sz w:val="24"/>
          <w:szCs w:val="24"/>
        </w:rPr>
      </w:pPr>
      <w:r w:rsidRPr="00702FA0">
        <w:rPr>
          <w:b/>
          <w:color w:val="auto"/>
          <w:sz w:val="24"/>
          <w:szCs w:val="24"/>
        </w:rPr>
        <w:t>W</w:t>
      </w:r>
      <w:r w:rsidR="0048526A">
        <w:rPr>
          <w:b/>
          <w:color w:val="auto"/>
          <w:sz w:val="24"/>
          <w:szCs w:val="24"/>
        </w:rPr>
        <w:t>ord searching in database</w:t>
      </w:r>
    </w:p>
    <w:p w:rsidR="0048526A" w:rsidRDefault="00C865A8" w:rsidP="0048526A">
      <w:r>
        <w:t>ARTHA allows admin and editors to search for words in different languages in the database and further modify or delete them.</w:t>
      </w:r>
    </w:p>
    <w:p w:rsidR="00702FA0" w:rsidRPr="0048526A" w:rsidRDefault="00702FA0" w:rsidP="0048526A"/>
    <w:p w:rsidR="0048526A" w:rsidRDefault="001D7B83" w:rsidP="001D7B83">
      <w:pPr>
        <w:pStyle w:val="Heading5"/>
        <w:keepNext w:val="0"/>
        <w:keepLines w:val="0"/>
        <w:widowControl w:val="0"/>
        <w:numPr>
          <w:ilvl w:val="1"/>
          <w:numId w:val="2"/>
        </w:numPr>
        <w:spacing w:before="0" w:line="240" w:lineRule="auto"/>
        <w:ind w:left="960" w:hanging="420"/>
        <w:rPr>
          <w:b/>
          <w:color w:val="auto"/>
          <w:sz w:val="24"/>
          <w:szCs w:val="24"/>
        </w:rPr>
      </w:pPr>
      <w:r>
        <w:rPr>
          <w:b/>
          <w:color w:val="auto"/>
          <w:sz w:val="24"/>
          <w:szCs w:val="24"/>
        </w:rPr>
        <w:t xml:space="preserve"> </w:t>
      </w:r>
      <w:r w:rsidR="0048526A">
        <w:rPr>
          <w:b/>
          <w:color w:val="auto"/>
          <w:sz w:val="24"/>
          <w:szCs w:val="24"/>
        </w:rPr>
        <w:t>Word fetching from UI</w:t>
      </w:r>
    </w:p>
    <w:p w:rsidR="0048526A" w:rsidRDefault="00C865A8" w:rsidP="0048526A">
      <w:r>
        <w:t>ARTHA works on the principle of grabbing the text from the user interface of any windows application and then displaying it to the user in their chosen language.</w:t>
      </w:r>
    </w:p>
    <w:p w:rsidR="00702FA0" w:rsidRDefault="00702FA0" w:rsidP="0048526A">
      <w:pPr>
        <w:rPr>
          <w:rFonts w:asciiTheme="minorHAnsi" w:hAnsiTheme="minorHAnsi" w:cstheme="minorHAnsi"/>
          <w:sz w:val="22"/>
        </w:rPr>
      </w:pPr>
    </w:p>
    <w:p w:rsidR="00DA741F" w:rsidRPr="00360E3F" w:rsidRDefault="00DA741F" w:rsidP="00360E3F">
      <w:pPr>
        <w:keepNext/>
        <w:numPr>
          <w:ilvl w:val="0"/>
          <w:numId w:val="2"/>
        </w:numPr>
        <w:spacing w:before="240" w:after="120" w:line="360" w:lineRule="auto"/>
        <w:outlineLvl w:val="0"/>
        <w:rPr>
          <w:b/>
          <w:sz w:val="24"/>
          <w:szCs w:val="24"/>
        </w:rPr>
      </w:pPr>
      <w:bookmarkStart w:id="9" w:name="_Toc487741696"/>
      <w:r w:rsidRPr="00360E3F">
        <w:rPr>
          <w:b/>
          <w:sz w:val="24"/>
          <w:szCs w:val="24"/>
        </w:rPr>
        <w:t>Technology</w:t>
      </w:r>
      <w:r w:rsidR="00705EDB" w:rsidRPr="00360E3F">
        <w:rPr>
          <w:b/>
          <w:sz w:val="24"/>
          <w:szCs w:val="24"/>
        </w:rPr>
        <w:t xml:space="preserve"> / Software Platform</w:t>
      </w:r>
      <w:bookmarkEnd w:id="9"/>
    </w:p>
    <w:p w:rsidR="00702FA0" w:rsidRPr="00702FA0" w:rsidRDefault="00702FA0" w:rsidP="00702FA0"/>
    <w:p w:rsidR="00DA741F" w:rsidRPr="00DA741F" w:rsidRDefault="00C865A8" w:rsidP="00DA741F">
      <w:r>
        <w:t>ARTHA has been developed in C# programming language using Visual Studio. The database is in XML format.</w:t>
      </w:r>
    </w:p>
    <w:p w:rsidR="00BD4503" w:rsidRDefault="00BD4503" w:rsidP="00BD4503">
      <w:pPr>
        <w:pStyle w:val="NoSpacing"/>
        <w:rPr>
          <w:rFonts w:asciiTheme="minorHAnsi" w:hAnsiTheme="minorHAnsi" w:cstheme="minorHAnsi"/>
          <w:sz w:val="22"/>
        </w:rPr>
      </w:pPr>
    </w:p>
    <w:p w:rsidR="00BD4503" w:rsidRPr="00640EF4" w:rsidRDefault="00BD4503" w:rsidP="00360E3F">
      <w:pPr>
        <w:keepNext/>
        <w:numPr>
          <w:ilvl w:val="0"/>
          <w:numId w:val="2"/>
        </w:numPr>
        <w:spacing w:before="240" w:after="120" w:line="360" w:lineRule="auto"/>
        <w:outlineLvl w:val="0"/>
        <w:rPr>
          <w:b/>
          <w:sz w:val="24"/>
          <w:szCs w:val="24"/>
        </w:rPr>
      </w:pPr>
      <w:bookmarkStart w:id="10" w:name="_Toc487626532"/>
      <w:bookmarkStart w:id="11" w:name="_Toc487741697"/>
      <w:r w:rsidRPr="00360E3F">
        <w:rPr>
          <w:b/>
          <w:sz w:val="24"/>
          <w:szCs w:val="24"/>
        </w:rPr>
        <w:t>How it works</w:t>
      </w:r>
      <w:bookmarkEnd w:id="10"/>
      <w:bookmarkEnd w:id="11"/>
    </w:p>
    <w:p w:rsidR="00BD4503" w:rsidRPr="00465EE6" w:rsidRDefault="00BD4503" w:rsidP="00BD4503">
      <w:pPr>
        <w:pStyle w:val="Heading5"/>
        <w:ind w:left="520" w:hanging="214"/>
        <w:rPr>
          <w:b/>
          <w:color w:val="auto"/>
          <w:sz w:val="22"/>
        </w:rPr>
      </w:pPr>
      <w:bookmarkStart w:id="12" w:name="_Toc487626533"/>
      <w:r w:rsidRPr="00465EE6">
        <w:rPr>
          <w:b/>
          <w:color w:val="auto"/>
          <w:sz w:val="22"/>
        </w:rPr>
        <w:t>User Login &amp; Signup</w:t>
      </w:r>
      <w:bookmarkEnd w:id="12"/>
    </w:p>
    <w:p w:rsidR="00BD4503" w:rsidRPr="00C41C5D" w:rsidRDefault="00BD4503" w:rsidP="00BD4503">
      <w:pPr>
        <w:spacing w:line="250" w:lineRule="auto"/>
        <w:ind w:right="20" w:firstLine="306"/>
        <w:jc w:val="both"/>
        <w:rPr>
          <w:rFonts w:eastAsia="Arial"/>
          <w:sz w:val="21"/>
        </w:rPr>
      </w:pPr>
      <w:r w:rsidRPr="00C41C5D">
        <w:rPr>
          <w:rFonts w:eastAsia="Arial"/>
          <w:noProof/>
          <w:sz w:val="21"/>
          <w:lang w:eastAsia="ja-JP"/>
        </w:rPr>
        <w:drawing>
          <wp:inline distT="0" distB="0" distL="0" distR="0" wp14:anchorId="7E435D1E" wp14:editId="79583105">
            <wp:extent cx="3111500" cy="133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111500" cy="1332230"/>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logs in using his/her registered email id and password.</w:t>
      </w:r>
    </w:p>
    <w:p w:rsidR="00BD4503" w:rsidRPr="00465EE6" w:rsidRDefault="00BD4503" w:rsidP="00465EE6">
      <w:pPr>
        <w:pStyle w:val="Heading8"/>
        <w:keepNext w:val="0"/>
        <w:keepLines w:val="0"/>
        <w:widowControl w:val="0"/>
        <w:numPr>
          <w:ilvl w:val="0"/>
          <w:numId w:val="3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can also signup with a new email id.</w:t>
      </w:r>
    </w:p>
    <w:p w:rsidR="00BD4503" w:rsidRPr="00465EE6" w:rsidRDefault="00BD4503" w:rsidP="00465EE6">
      <w:pPr>
        <w:pStyle w:val="Heading8"/>
        <w:keepNext w:val="0"/>
        <w:keepLines w:val="0"/>
        <w:widowControl w:val="0"/>
        <w:numPr>
          <w:ilvl w:val="0"/>
          <w:numId w:val="34"/>
        </w:numPr>
        <w:spacing w:before="207" w:line="240" w:lineRule="auto"/>
        <w:ind w:right="-17"/>
        <w:rPr>
          <w:rFonts w:ascii="Arial" w:hAnsi="Arial" w:cs="Arial"/>
        </w:rPr>
      </w:pPr>
      <w:r w:rsidRPr="00465EE6">
        <w:rPr>
          <w:rFonts w:asciiTheme="minorHAnsi" w:hAnsiTheme="minorHAnsi" w:cstheme="minorHAnsi"/>
          <w:sz w:val="22"/>
          <w:szCs w:val="22"/>
        </w:rPr>
        <w:lastRenderedPageBreak/>
        <w:t>After the user clicks on submit, he/she is redirected to the choose language window or the conversion data table window based on his/her user privileges.</w:t>
      </w:r>
    </w:p>
    <w:p w:rsidR="00BD4503" w:rsidRPr="00BE550C" w:rsidRDefault="00BD4503" w:rsidP="00BD4503">
      <w:pPr>
        <w:pStyle w:val="Heading8"/>
      </w:pPr>
      <w:r>
        <w:rPr>
          <w:noProof/>
          <w:lang w:eastAsia="ja-JP"/>
        </w:rPr>
        <w:drawing>
          <wp:inline distT="0" distB="0" distL="0" distR="0" wp14:anchorId="475D8706" wp14:editId="6A11D4E8">
            <wp:extent cx="3111500" cy="183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9">
                      <a:extLst>
                        <a:ext uri="{28A0092B-C50C-407E-A947-70E740481C1C}">
                          <a14:useLocalDpi xmlns:a14="http://schemas.microsoft.com/office/drawing/2010/main" val="0"/>
                        </a:ext>
                      </a:extLst>
                    </a:blip>
                    <a:stretch>
                      <a:fillRect/>
                    </a:stretch>
                  </pic:blipFill>
                  <pic:spPr>
                    <a:xfrm>
                      <a:off x="0" y="0"/>
                      <a:ext cx="3111500" cy="1837055"/>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3"/>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default privilege of newly registered users is "user"</w:t>
      </w:r>
    </w:p>
    <w:p w:rsidR="00BD4503" w:rsidRDefault="00BD4503" w:rsidP="00465EE6">
      <w:pPr>
        <w:pStyle w:val="Heading8"/>
        <w:keepNext w:val="0"/>
        <w:keepLines w:val="0"/>
        <w:widowControl w:val="0"/>
        <w:numPr>
          <w:ilvl w:val="0"/>
          <w:numId w:val="33"/>
        </w:numPr>
        <w:spacing w:before="207" w:line="240" w:lineRule="auto"/>
        <w:ind w:right="-17"/>
      </w:pPr>
      <w:r w:rsidRPr="00465EE6">
        <w:rPr>
          <w:rFonts w:asciiTheme="minorHAnsi" w:hAnsiTheme="minorHAnsi" w:cstheme="minorHAnsi"/>
          <w:sz w:val="22"/>
          <w:szCs w:val="22"/>
        </w:rPr>
        <w:t>Users with "Admin" and "Editor" privileges are redirected to the conversion data table window while those with "User" privilege are directed to the choose language window</w:t>
      </w:r>
    </w:p>
    <w:p w:rsidR="00BD4503" w:rsidRDefault="00BD4503" w:rsidP="00BD4503">
      <w:pPr>
        <w:pStyle w:val="Heading2"/>
      </w:pPr>
    </w:p>
    <w:p w:rsidR="00BD4503" w:rsidRPr="00465EE6" w:rsidRDefault="00BD4503" w:rsidP="00BD4503">
      <w:pPr>
        <w:pStyle w:val="Heading5"/>
        <w:ind w:left="520" w:hanging="214"/>
        <w:rPr>
          <w:b/>
          <w:color w:val="auto"/>
          <w:sz w:val="22"/>
        </w:rPr>
      </w:pPr>
      <w:bookmarkStart w:id="13" w:name="_Toc487626534"/>
      <w:r w:rsidRPr="00465EE6">
        <w:rPr>
          <w:b/>
          <w:color w:val="auto"/>
          <w:sz w:val="22"/>
        </w:rPr>
        <w:t>Choose Language</w:t>
      </w:r>
      <w:bookmarkEnd w:id="13"/>
    </w:p>
    <w:p w:rsidR="00BD4503" w:rsidRPr="00465EE6" w:rsidRDefault="00BD4503" w:rsidP="00465EE6">
      <w:pPr>
        <w:pStyle w:val="Heading8"/>
        <w:keepNext w:val="0"/>
        <w:keepLines w:val="0"/>
        <w:widowControl w:val="0"/>
        <w:numPr>
          <w:ilvl w:val="0"/>
          <w:numId w:val="35"/>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 xml:space="preserve">The user has to choose one of the 9 languages as the source language of the software. </w:t>
      </w:r>
    </w:p>
    <w:p w:rsidR="00BD4503" w:rsidRPr="00281AD4" w:rsidRDefault="00BD4503" w:rsidP="00465EE6">
      <w:pPr>
        <w:pStyle w:val="Heading8"/>
        <w:keepNext w:val="0"/>
        <w:keepLines w:val="0"/>
        <w:widowControl w:val="0"/>
        <w:numPr>
          <w:ilvl w:val="0"/>
          <w:numId w:val="35"/>
        </w:numPr>
        <w:spacing w:before="207" w:line="240" w:lineRule="auto"/>
        <w:ind w:right="-17"/>
        <w:rPr>
          <w:b/>
          <w:i/>
          <w:sz w:val="22"/>
          <w:szCs w:val="22"/>
        </w:rPr>
      </w:pPr>
      <w:r w:rsidRPr="00465EE6">
        <w:rPr>
          <w:rFonts w:asciiTheme="minorHAnsi" w:hAnsiTheme="minorHAnsi" w:cstheme="minorHAnsi"/>
          <w:sz w:val="22"/>
          <w:szCs w:val="22"/>
        </w:rPr>
        <w:t>The user can chose one or more of the 9 languages as the target language.</w:t>
      </w:r>
      <w:r w:rsidRPr="00281AD4">
        <w:rPr>
          <w:noProof/>
          <w:sz w:val="22"/>
          <w:szCs w:val="22"/>
          <w:lang w:eastAsia="ja-JP"/>
        </w:rPr>
        <w:t xml:space="preserve"> </w:t>
      </w:r>
      <w:r w:rsidRPr="00281AD4">
        <w:rPr>
          <w:b/>
          <w:i/>
          <w:noProof/>
          <w:sz w:val="22"/>
          <w:szCs w:val="22"/>
          <w:lang w:eastAsia="ja-JP"/>
        </w:rPr>
        <w:drawing>
          <wp:inline distT="0" distB="0" distL="0" distR="0" wp14:anchorId="4921BF6B" wp14:editId="2EB93E5E">
            <wp:extent cx="2553056" cy="2648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ooseLanguage.PNG"/>
                    <pic:cNvPicPr/>
                  </pic:nvPicPr>
                  <pic:blipFill>
                    <a:blip r:embed="rId10">
                      <a:extLst>
                        <a:ext uri="{28A0092B-C50C-407E-A947-70E740481C1C}">
                          <a14:useLocalDpi xmlns:a14="http://schemas.microsoft.com/office/drawing/2010/main" val="0"/>
                        </a:ext>
                      </a:extLst>
                    </a:blip>
                    <a:stretch>
                      <a:fillRect/>
                    </a:stretch>
                  </pic:blipFill>
                  <pic:spPr>
                    <a:xfrm>
                      <a:off x="0" y="0"/>
                      <a:ext cx="2553056" cy="2648320"/>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2"/>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source language of the software refers to the language of the software's user interface</w:t>
      </w:r>
    </w:p>
    <w:p w:rsidR="00BD4503" w:rsidRPr="00281AD4" w:rsidRDefault="00BD4503" w:rsidP="00465EE6">
      <w:pPr>
        <w:pStyle w:val="Heading8"/>
        <w:keepNext w:val="0"/>
        <w:keepLines w:val="0"/>
        <w:widowControl w:val="0"/>
        <w:numPr>
          <w:ilvl w:val="0"/>
          <w:numId w:val="32"/>
        </w:numPr>
        <w:spacing w:before="207" w:line="240" w:lineRule="auto"/>
        <w:ind w:right="-17"/>
        <w:rPr>
          <w:b/>
          <w:i/>
          <w:sz w:val="22"/>
          <w:szCs w:val="22"/>
        </w:rPr>
      </w:pPr>
      <w:r w:rsidRPr="00465EE6">
        <w:rPr>
          <w:rFonts w:asciiTheme="minorHAnsi" w:hAnsiTheme="minorHAnsi" w:cstheme="minorHAnsi"/>
          <w:sz w:val="22"/>
          <w:szCs w:val="22"/>
        </w:rPr>
        <w:t>The target language refers to the language in which the user is comfortable in or wants for the software's user interface</w:t>
      </w:r>
    </w:p>
    <w:p w:rsidR="00BD4503" w:rsidRDefault="00BD4503" w:rsidP="00BD4503">
      <w:pPr>
        <w:pStyle w:val="Heading8"/>
        <w:ind w:left="540"/>
      </w:pPr>
    </w:p>
    <w:p w:rsidR="00BD4503" w:rsidRPr="00465EE6" w:rsidRDefault="00BD4503" w:rsidP="00BD4503">
      <w:pPr>
        <w:pStyle w:val="Heading5"/>
        <w:ind w:left="520" w:hanging="214"/>
        <w:rPr>
          <w:b/>
          <w:sz w:val="22"/>
        </w:rPr>
      </w:pPr>
      <w:bookmarkStart w:id="14" w:name="_Toc487626535"/>
      <w:r w:rsidRPr="00465EE6">
        <w:rPr>
          <w:b/>
          <w:color w:val="auto"/>
          <w:sz w:val="22"/>
        </w:rPr>
        <w:t>Main Form</w:t>
      </w:r>
      <w:bookmarkEnd w:id="14"/>
      <w:r w:rsidRPr="00465EE6">
        <w:rPr>
          <w:b/>
          <w:sz w:val="22"/>
        </w:rPr>
        <w:t xml:space="preserve"> </w:t>
      </w:r>
    </w:p>
    <w:p w:rsidR="00BD4503" w:rsidRPr="00C41C5D" w:rsidRDefault="00F51441" w:rsidP="00BD4503">
      <w:pPr>
        <w:spacing w:line="250" w:lineRule="auto"/>
        <w:ind w:right="20" w:firstLine="306"/>
        <w:jc w:val="both"/>
        <w:rPr>
          <w:rFonts w:eastAsia="Arial"/>
          <w:sz w:val="21"/>
        </w:rPr>
      </w:pPr>
      <w:r>
        <w:rPr>
          <w:rFonts w:eastAsia="Arial"/>
          <w:noProof/>
          <w:sz w:val="21"/>
          <w:lang w:eastAsia="ja-JP"/>
        </w:rPr>
        <w:drawing>
          <wp:inline distT="0" distB="0" distL="0" distR="0">
            <wp:extent cx="3677163"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866896"/>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eastAsia="Arial" w:hAnsiTheme="minorHAnsi" w:cstheme="minorHAnsi"/>
          <w:sz w:val="22"/>
          <w:szCs w:val="22"/>
        </w:rPr>
        <w:t xml:space="preserve">In </w:t>
      </w:r>
      <w:r w:rsidRPr="00465EE6">
        <w:rPr>
          <w:rFonts w:asciiTheme="minorHAnsi" w:hAnsiTheme="minorHAnsi" w:cstheme="minorHAnsi"/>
          <w:sz w:val="22"/>
          <w:szCs w:val="22"/>
        </w:rPr>
        <w:t>the</w:t>
      </w:r>
      <w:r w:rsidRPr="00465EE6">
        <w:rPr>
          <w:rFonts w:asciiTheme="minorHAnsi" w:eastAsia="Arial" w:hAnsiTheme="minorHAnsi" w:cstheme="minorHAnsi"/>
          <w:sz w:val="22"/>
          <w:szCs w:val="22"/>
        </w:rPr>
        <w:t xml:space="preserve"> background, one or more language</w:t>
      </w:r>
      <w:r w:rsidRPr="00465EE6">
        <w:rPr>
          <w:rFonts w:asciiTheme="minorHAnsi" w:hAnsiTheme="minorHAnsi" w:cstheme="minorHAnsi"/>
          <w:sz w:val="22"/>
          <w:szCs w:val="22"/>
        </w:rPr>
        <w:t xml:space="preserve"> dictionary(s) has been created with a list of source language (key) and target language (value) pairs.</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It displays one or more text boxes with corresponding label(s) of the language(s) that has been selected as target language by the user.</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As the user starts us</w:t>
      </w:r>
      <w:r w:rsidR="00BA27C9" w:rsidRPr="00465EE6">
        <w:rPr>
          <w:rFonts w:asciiTheme="minorHAnsi" w:hAnsiTheme="minorHAnsi" w:cstheme="minorHAnsi"/>
          <w:sz w:val="22"/>
          <w:szCs w:val="22"/>
        </w:rPr>
        <w:t>ing the source software, ARTHA</w:t>
      </w:r>
      <w:r w:rsidRPr="00465EE6">
        <w:rPr>
          <w:rFonts w:asciiTheme="minorHAnsi" w:hAnsiTheme="minorHAnsi" w:cstheme="minorHAnsi"/>
          <w:sz w:val="22"/>
          <w:szCs w:val="22"/>
        </w:rPr>
        <w:t xml:space="preserve"> application reads the text below the mouse.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In the background, the application compares the text it has thus read with the source language (key) values in the respective language dictionary.</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If there is a match, it replaces it with its target language pair value from the corresponding dictionary.</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It then displays the text in the textbox for the corresponding language.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To change language preferences, user needs to close the window and login again.</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number of dictionaries that are formed is dependent on the number of target languages chosen by the user.</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source language values in each dictionary is from the words or phrases that are pre-defined in the database for the language that has been selected as the source language.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target language values in each dictionary is from the words or phrases that are pre-defined in the database for the language that has been selected as the target language.</w:t>
      </w:r>
    </w:p>
    <w:p w:rsidR="00BD4503"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Each language dictionary is named after the target language since there is one common source language.</w:t>
      </w:r>
    </w:p>
    <w:p w:rsidR="00465EE6" w:rsidRPr="00465EE6" w:rsidRDefault="00465EE6" w:rsidP="00465EE6"/>
    <w:p w:rsidR="00BD4503" w:rsidRPr="00465EE6" w:rsidRDefault="00465EE6" w:rsidP="00BD4503">
      <w:pPr>
        <w:pStyle w:val="Heading5"/>
        <w:ind w:left="520" w:hanging="214"/>
        <w:rPr>
          <w:rFonts w:cstheme="minorHAnsi"/>
          <w:b/>
          <w:color w:val="auto"/>
          <w:sz w:val="22"/>
        </w:rPr>
      </w:pPr>
      <w:r>
        <w:rPr>
          <w:rFonts w:cstheme="minorHAnsi"/>
          <w:b/>
          <w:color w:val="auto"/>
          <w:sz w:val="22"/>
        </w:rPr>
        <w:t>Word Database</w:t>
      </w:r>
    </w:p>
    <w:p w:rsidR="00BD4503" w:rsidRPr="001E6C3C" w:rsidRDefault="00BD4503" w:rsidP="00BD4503">
      <w:pPr>
        <w:spacing w:line="250" w:lineRule="auto"/>
        <w:ind w:right="20" w:firstLine="306"/>
        <w:jc w:val="both"/>
      </w:pPr>
      <w:r w:rsidRPr="00C41C5D">
        <w:rPr>
          <w:rFonts w:eastAsia="Arial"/>
          <w:noProof/>
          <w:sz w:val="21"/>
          <w:lang w:eastAsia="ja-JP"/>
        </w:rPr>
        <w:drawing>
          <wp:inline distT="0" distB="0" distL="0" distR="0" wp14:anchorId="380D1449" wp14:editId="68D0001F">
            <wp:extent cx="3111500" cy="702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versionTab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702945"/>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8"/>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reads from the database and lists all the key value conversion pairs.</w:t>
      </w:r>
    </w:p>
    <w:p w:rsidR="00BD4503" w:rsidRPr="00281AD4" w:rsidRDefault="00BD4503" w:rsidP="00465EE6">
      <w:pPr>
        <w:pStyle w:val="Heading8"/>
        <w:keepNext w:val="0"/>
        <w:keepLines w:val="0"/>
        <w:widowControl w:val="0"/>
        <w:numPr>
          <w:ilvl w:val="0"/>
          <w:numId w:val="38"/>
        </w:numPr>
        <w:spacing w:before="207" w:line="240" w:lineRule="auto"/>
        <w:ind w:right="-17"/>
        <w:rPr>
          <w:b/>
          <w:i/>
          <w:sz w:val="22"/>
          <w:szCs w:val="22"/>
        </w:rPr>
      </w:pPr>
      <w:r w:rsidRPr="00465EE6">
        <w:rPr>
          <w:rFonts w:asciiTheme="minorHAnsi" w:hAnsiTheme="minorHAnsi" w:cstheme="minorHAnsi"/>
          <w:sz w:val="22"/>
          <w:szCs w:val="22"/>
        </w:rPr>
        <w:t>Only the admin and editor have access to it. While the editor can only add new rows of data, the admin can edit the database and even access the editor privilege table.</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lastRenderedPageBreak/>
        <w:t>To delete one or more rows of data, one should select the entire rows by clicking on the empty space on the left of each of the rows.</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Shortcut keys like Ctrl + C and Delete and mouse select options are enabled on the table to copy and delete the data.</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As soon as admin makes any change to any data column, it turns red until the user clicks on the save button.</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can chose one or more of the 9 languages as the target language.</w:t>
      </w:r>
    </w:p>
    <w:p w:rsidR="00BD4503"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The save button is a misnomer as it only serves to reload the table from the database. All the changes to the database are live and happen as soon as user makes any change.</w:t>
      </w:r>
    </w:p>
    <w:p w:rsidR="00465EE6" w:rsidRPr="00465EE6" w:rsidRDefault="00465EE6" w:rsidP="00465EE6"/>
    <w:p w:rsidR="00BD4503" w:rsidRPr="00465EE6" w:rsidRDefault="00465EE6" w:rsidP="00BD4503">
      <w:pPr>
        <w:pStyle w:val="Heading5"/>
        <w:ind w:left="520" w:hanging="214"/>
        <w:rPr>
          <w:rFonts w:cstheme="minorHAnsi"/>
          <w:b/>
          <w:color w:val="auto"/>
          <w:sz w:val="22"/>
        </w:rPr>
      </w:pPr>
      <w:r w:rsidRPr="00465EE6">
        <w:rPr>
          <w:rFonts w:cstheme="minorHAnsi"/>
          <w:b/>
          <w:color w:val="auto"/>
          <w:sz w:val="22"/>
        </w:rPr>
        <w:t xml:space="preserve">Add </w:t>
      </w:r>
      <w:r w:rsidR="009254C8">
        <w:rPr>
          <w:rFonts w:cstheme="minorHAnsi"/>
          <w:b/>
          <w:color w:val="auto"/>
          <w:sz w:val="22"/>
        </w:rPr>
        <w:t>n</w:t>
      </w:r>
      <w:r>
        <w:rPr>
          <w:rFonts w:cstheme="minorHAnsi"/>
          <w:b/>
          <w:color w:val="auto"/>
          <w:sz w:val="22"/>
        </w:rPr>
        <w:t>ew word</w:t>
      </w:r>
      <w:r w:rsidR="009254C8">
        <w:rPr>
          <w:rFonts w:cstheme="minorHAnsi"/>
          <w:b/>
          <w:color w:val="auto"/>
          <w:sz w:val="22"/>
        </w:rPr>
        <w:t>s</w:t>
      </w:r>
      <w:r>
        <w:rPr>
          <w:rFonts w:cstheme="minorHAnsi"/>
          <w:b/>
          <w:color w:val="auto"/>
          <w:sz w:val="22"/>
        </w:rPr>
        <w:t xml:space="preserve"> to database</w:t>
      </w:r>
    </w:p>
    <w:p w:rsidR="00BD4503" w:rsidRDefault="00BD4503" w:rsidP="00BD4503">
      <w:pPr>
        <w:pStyle w:val="Heading5"/>
        <w:ind w:left="520" w:hanging="214"/>
      </w:pPr>
      <w:bookmarkStart w:id="15" w:name="_Toc487626537"/>
      <w:r w:rsidRPr="00D50E33">
        <w:rPr>
          <w:rFonts w:eastAsia="Arial"/>
          <w:noProof/>
          <w:sz w:val="21"/>
          <w:lang w:eastAsia="ja-JP"/>
        </w:rPr>
        <w:drawing>
          <wp:inline distT="0" distB="0" distL="0" distR="0" wp14:anchorId="0EA189AB" wp14:editId="662B27E1">
            <wp:extent cx="3105150" cy="705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Conversion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5150" cy="705485"/>
                    </a:xfrm>
                    <a:prstGeom prst="rect">
                      <a:avLst/>
                    </a:prstGeom>
                  </pic:spPr>
                </pic:pic>
              </a:graphicData>
            </a:graphic>
          </wp:inline>
        </w:drawing>
      </w:r>
      <w:bookmarkEnd w:id="15"/>
    </w:p>
    <w:p w:rsidR="00BD4503" w:rsidRPr="00465EE6" w:rsidRDefault="00BD4503" w:rsidP="00465EE6">
      <w:pPr>
        <w:pStyle w:val="Heading8"/>
        <w:keepNext w:val="0"/>
        <w:keepLines w:val="0"/>
        <w:widowControl w:val="0"/>
        <w:numPr>
          <w:ilvl w:val="0"/>
          <w:numId w:val="40"/>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allows editor/admin to enter new data rows.</w:t>
      </w:r>
    </w:p>
    <w:p w:rsidR="00BD4503" w:rsidRPr="00465EE6" w:rsidRDefault="00BD4503" w:rsidP="00465EE6">
      <w:pPr>
        <w:pStyle w:val="Heading8"/>
        <w:keepNext w:val="0"/>
        <w:keepLines w:val="0"/>
        <w:widowControl w:val="0"/>
        <w:numPr>
          <w:ilvl w:val="0"/>
          <w:numId w:val="40"/>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Besides copy and delete functionality like in the previous table, Paste is also enabled.</w:t>
      </w:r>
    </w:p>
    <w:p w:rsidR="00BD4503" w:rsidRDefault="00BD4503" w:rsidP="007E4D5D">
      <w:pPr>
        <w:pStyle w:val="Heading8"/>
        <w:keepNext w:val="0"/>
        <w:keepLines w:val="0"/>
        <w:widowControl w:val="0"/>
        <w:numPr>
          <w:ilvl w:val="0"/>
          <w:numId w:val="40"/>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To paste data, user must click on the first column entry of the table and paste data using Ctrl + V or right click and select Paste option.</w:t>
      </w:r>
    </w:p>
    <w:p w:rsidR="009254C8" w:rsidRPr="009254C8" w:rsidRDefault="009254C8" w:rsidP="009254C8">
      <w:pPr>
        <w:rPr>
          <w:rFonts w:eastAsia="Calibri"/>
        </w:rPr>
      </w:pPr>
    </w:p>
    <w:p w:rsidR="00465EE6" w:rsidRPr="00465EE6" w:rsidRDefault="00465EE6" w:rsidP="00465EE6">
      <w:pPr>
        <w:pStyle w:val="Heading5"/>
        <w:ind w:left="520" w:hanging="214"/>
        <w:rPr>
          <w:rFonts w:cstheme="minorHAnsi"/>
          <w:b/>
          <w:color w:val="auto"/>
          <w:sz w:val="22"/>
        </w:rPr>
      </w:pPr>
      <w:r w:rsidRPr="00465EE6">
        <w:rPr>
          <w:rFonts w:cstheme="minorHAnsi"/>
          <w:b/>
          <w:color w:val="auto"/>
          <w:sz w:val="22"/>
        </w:rPr>
        <w:t>User Privilege Table</w:t>
      </w:r>
    </w:p>
    <w:p w:rsidR="00BD4503" w:rsidRDefault="00BD4503" w:rsidP="00BD4503">
      <w:pPr>
        <w:pStyle w:val="Heading8"/>
        <w:ind w:left="540"/>
      </w:pPr>
      <w:r w:rsidRPr="00A34C41">
        <w:rPr>
          <w:rFonts w:eastAsia="Arial"/>
          <w:noProof/>
          <w:lang w:eastAsia="ja-JP"/>
        </w:rPr>
        <w:drawing>
          <wp:inline distT="0" distB="0" distL="0" distR="0" wp14:anchorId="20A5DCE0" wp14:editId="161733B3">
            <wp:extent cx="2657475" cy="2066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Table.PNG"/>
                    <pic:cNvPicPr/>
                  </pic:nvPicPr>
                  <pic:blipFill>
                    <a:blip r:embed="rId14">
                      <a:extLst>
                        <a:ext uri="{28A0092B-C50C-407E-A947-70E740481C1C}">
                          <a14:useLocalDpi xmlns:a14="http://schemas.microsoft.com/office/drawing/2010/main" val="0"/>
                        </a:ext>
                      </a:extLst>
                    </a:blip>
                    <a:stretch>
                      <a:fillRect/>
                    </a:stretch>
                  </pic:blipFill>
                  <pic:spPr>
                    <a:xfrm>
                      <a:off x="0" y="0"/>
                      <a:ext cx="2657848" cy="2067215"/>
                    </a:xfrm>
                    <a:prstGeom prst="rect">
                      <a:avLst/>
                    </a:prstGeom>
                  </pic:spPr>
                </pic:pic>
              </a:graphicData>
            </a:graphic>
          </wp:inline>
        </w:drawing>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is accessible only by the admin.</w:t>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Admin can view the name and the privilege of registered users.</w:t>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Admin can also access the “Add user” option.</w:t>
      </w:r>
    </w:p>
    <w:p w:rsidR="00BD4503"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 xml:space="preserve">Privilege of a user can be only be set through a drop down menu from one of the 3 choices, </w:t>
      </w:r>
      <w:r w:rsidRPr="00465EE6">
        <w:rPr>
          <w:rFonts w:asciiTheme="minorHAnsi" w:hAnsiTheme="minorHAnsi" w:cstheme="minorHAnsi"/>
          <w:sz w:val="22"/>
          <w:szCs w:val="22"/>
        </w:rPr>
        <w:lastRenderedPageBreak/>
        <w:t>namely, User, Editor and Admin.</w:t>
      </w:r>
    </w:p>
    <w:p w:rsidR="009254C8" w:rsidRPr="009254C8" w:rsidRDefault="009254C8" w:rsidP="009254C8"/>
    <w:p w:rsidR="00BD4503" w:rsidRPr="00465EE6" w:rsidRDefault="00BD4503" w:rsidP="00BD4503">
      <w:pPr>
        <w:pStyle w:val="Heading5"/>
        <w:ind w:left="520" w:hanging="214"/>
        <w:rPr>
          <w:b/>
          <w:color w:val="auto"/>
          <w:sz w:val="22"/>
        </w:rPr>
      </w:pPr>
      <w:bookmarkStart w:id="16" w:name="_Toc487626538"/>
      <w:r w:rsidRPr="00465EE6">
        <w:rPr>
          <w:b/>
          <w:color w:val="auto"/>
          <w:sz w:val="22"/>
        </w:rPr>
        <w:t>Add User Table</w:t>
      </w:r>
      <w:bookmarkEnd w:id="16"/>
    </w:p>
    <w:p w:rsidR="00BD4503" w:rsidRPr="001E6C3C" w:rsidRDefault="00BD4503" w:rsidP="00BD4503">
      <w:pPr>
        <w:spacing w:line="250" w:lineRule="auto"/>
        <w:ind w:right="20" w:firstLine="306"/>
        <w:jc w:val="both"/>
      </w:pPr>
      <w:r>
        <w:rPr>
          <w:noProof/>
          <w:lang w:eastAsia="ja-JP"/>
        </w:rPr>
        <w:drawing>
          <wp:inline distT="0" distB="0" distL="0" distR="0" wp14:anchorId="132727F5" wp14:editId="603491E2">
            <wp:extent cx="2836333"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User.PNG"/>
                    <pic:cNvPicPr/>
                  </pic:nvPicPr>
                  <pic:blipFill>
                    <a:blip r:embed="rId15">
                      <a:extLst>
                        <a:ext uri="{28A0092B-C50C-407E-A947-70E740481C1C}">
                          <a14:useLocalDpi xmlns:a14="http://schemas.microsoft.com/office/drawing/2010/main" val="0"/>
                        </a:ext>
                      </a:extLst>
                    </a:blip>
                    <a:stretch>
                      <a:fillRect/>
                    </a:stretch>
                  </pic:blipFill>
                  <pic:spPr>
                    <a:xfrm>
                      <a:off x="0" y="0"/>
                      <a:ext cx="2840263" cy="1278118"/>
                    </a:xfrm>
                    <a:prstGeom prst="rect">
                      <a:avLst/>
                    </a:prstGeom>
                  </pic:spPr>
                </pic:pic>
              </a:graphicData>
            </a:graphic>
          </wp:inline>
        </w:drawing>
      </w:r>
    </w:p>
    <w:p w:rsidR="00BD4503" w:rsidRDefault="00BD4503" w:rsidP="00465EE6">
      <w:pPr>
        <w:pStyle w:val="Heading8"/>
        <w:keepNext w:val="0"/>
        <w:keepLines w:val="0"/>
        <w:widowControl w:val="0"/>
        <w:numPr>
          <w:ilvl w:val="0"/>
          <w:numId w:val="43"/>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The table allows Admin to add new users and set their password and privileges. The user can chose one or more of the 9 languages as the target language.</w:t>
      </w:r>
    </w:p>
    <w:p w:rsidR="00F05746" w:rsidRPr="00F05746" w:rsidRDefault="00F05746" w:rsidP="00F05746"/>
    <w:p w:rsidR="00F05746" w:rsidRPr="00465EE6" w:rsidRDefault="00F05746" w:rsidP="00F05746">
      <w:pPr>
        <w:pStyle w:val="Heading5"/>
        <w:ind w:left="520" w:hanging="214"/>
        <w:rPr>
          <w:b/>
          <w:color w:val="auto"/>
          <w:sz w:val="22"/>
        </w:rPr>
      </w:pPr>
      <w:r>
        <w:rPr>
          <w:b/>
          <w:color w:val="auto"/>
          <w:sz w:val="22"/>
        </w:rPr>
        <w:t>Search</w:t>
      </w:r>
      <w:r w:rsidRPr="00465EE6">
        <w:rPr>
          <w:b/>
          <w:color w:val="auto"/>
          <w:sz w:val="22"/>
        </w:rPr>
        <w:t xml:space="preserve"> Table</w:t>
      </w:r>
    </w:p>
    <w:p w:rsidR="00F05746" w:rsidRPr="001E6C3C" w:rsidRDefault="00F05746" w:rsidP="00F05746">
      <w:pPr>
        <w:spacing w:line="250" w:lineRule="auto"/>
        <w:ind w:right="20" w:firstLine="306"/>
        <w:jc w:val="both"/>
      </w:pPr>
      <w:r>
        <w:rPr>
          <w:noProof/>
          <w:lang w:eastAsia="ja-JP"/>
        </w:rPr>
        <w:drawing>
          <wp:inline distT="0" distB="0" distL="0" distR="0">
            <wp:extent cx="594360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rsidR="00F05746" w:rsidRPr="00465EE6" w:rsidRDefault="00F05746" w:rsidP="00F05746">
      <w:pPr>
        <w:pStyle w:val="Heading8"/>
        <w:keepNext w:val="0"/>
        <w:keepLines w:val="0"/>
        <w:widowControl w:val="0"/>
        <w:numPr>
          <w:ilvl w:val="0"/>
          <w:numId w:val="43"/>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allows Admin</w:t>
      </w:r>
      <w:r>
        <w:rPr>
          <w:rFonts w:asciiTheme="minorHAnsi" w:hAnsiTheme="minorHAnsi" w:cstheme="minorHAnsi"/>
          <w:sz w:val="22"/>
          <w:szCs w:val="22"/>
        </w:rPr>
        <w:t xml:space="preserve"> and Editor</w:t>
      </w:r>
      <w:r w:rsidRPr="00465EE6">
        <w:rPr>
          <w:rFonts w:asciiTheme="minorHAnsi" w:hAnsiTheme="minorHAnsi" w:cstheme="minorHAnsi"/>
          <w:sz w:val="22"/>
          <w:szCs w:val="22"/>
        </w:rPr>
        <w:t xml:space="preserve"> to </w:t>
      </w:r>
      <w:r>
        <w:rPr>
          <w:rFonts w:asciiTheme="minorHAnsi" w:hAnsiTheme="minorHAnsi" w:cstheme="minorHAnsi"/>
          <w:sz w:val="22"/>
          <w:szCs w:val="22"/>
        </w:rPr>
        <w:t xml:space="preserve">look up words in different languages in the database. Only Admin is </w:t>
      </w:r>
      <w:bookmarkStart w:id="17" w:name="_GoBack"/>
      <w:bookmarkEnd w:id="17"/>
      <w:r>
        <w:rPr>
          <w:rFonts w:asciiTheme="minorHAnsi" w:hAnsiTheme="minorHAnsi" w:cstheme="minorHAnsi"/>
          <w:sz w:val="22"/>
          <w:szCs w:val="22"/>
        </w:rPr>
        <w:t>allowed to delete from the database while both Admin and Editor can copy the row entries.</w:t>
      </w:r>
    </w:p>
    <w:p w:rsidR="00F05746" w:rsidRPr="00F05746" w:rsidRDefault="00F05746" w:rsidP="00F05746"/>
    <w:p w:rsidR="00BD4503" w:rsidRPr="00360E3F" w:rsidRDefault="00BD4503" w:rsidP="00360E3F">
      <w:pPr>
        <w:keepNext/>
        <w:numPr>
          <w:ilvl w:val="0"/>
          <w:numId w:val="2"/>
        </w:numPr>
        <w:spacing w:before="240" w:after="120" w:line="360" w:lineRule="auto"/>
        <w:outlineLvl w:val="0"/>
        <w:rPr>
          <w:b/>
          <w:sz w:val="24"/>
          <w:szCs w:val="24"/>
        </w:rPr>
      </w:pPr>
      <w:bookmarkStart w:id="18" w:name="_Toc487626539"/>
      <w:bookmarkStart w:id="19" w:name="_Toc487741698"/>
      <w:r w:rsidRPr="00360E3F">
        <w:rPr>
          <w:b/>
          <w:sz w:val="24"/>
          <w:szCs w:val="24"/>
        </w:rPr>
        <w:t>Installation</w:t>
      </w:r>
      <w:bookmarkEnd w:id="18"/>
      <w:bookmarkEnd w:id="19"/>
    </w:p>
    <w:p w:rsidR="00307834" w:rsidRDefault="00BD4503" w:rsidP="0049039B">
      <w:pPr>
        <w:pStyle w:val="Heading8"/>
      </w:pPr>
      <w:r w:rsidRPr="00F52426">
        <w:t>The application has no prerequisites. One however needs to check that the relative path of the XML files are not disturbed.</w:t>
      </w:r>
    </w:p>
    <w:p w:rsidR="00E32004" w:rsidRPr="00360E3F" w:rsidRDefault="00E32004" w:rsidP="00360E3F">
      <w:pPr>
        <w:keepNext/>
        <w:numPr>
          <w:ilvl w:val="0"/>
          <w:numId w:val="2"/>
        </w:numPr>
        <w:spacing w:before="240" w:after="120" w:line="360" w:lineRule="auto"/>
        <w:outlineLvl w:val="0"/>
        <w:rPr>
          <w:b/>
          <w:sz w:val="24"/>
          <w:szCs w:val="24"/>
        </w:rPr>
      </w:pPr>
      <w:bookmarkStart w:id="20" w:name="_Toc487626540"/>
      <w:bookmarkStart w:id="21" w:name="_Toc487741699"/>
      <w:r w:rsidRPr="00360E3F">
        <w:rPr>
          <w:b/>
          <w:sz w:val="24"/>
          <w:szCs w:val="24"/>
        </w:rPr>
        <w:t>API Reference</w:t>
      </w:r>
      <w:bookmarkEnd w:id="20"/>
      <w:r w:rsidRPr="00360E3F">
        <w:rPr>
          <w:b/>
          <w:sz w:val="24"/>
          <w:szCs w:val="24"/>
        </w:rPr>
        <w:t>s</w:t>
      </w:r>
      <w:bookmarkEnd w:id="21"/>
    </w:p>
    <w:p w:rsidR="00E32004" w:rsidRDefault="0039028E" w:rsidP="0061153E">
      <w:pPr>
        <w:pStyle w:val="Heading3"/>
        <w:keepNext w:val="0"/>
        <w:widowControl w:val="0"/>
        <w:numPr>
          <w:ilvl w:val="0"/>
          <w:numId w:val="31"/>
        </w:numPr>
        <w:spacing w:before="56" w:line="324" w:lineRule="exact"/>
        <w:ind w:right="4"/>
        <w:jc w:val="both"/>
        <w:rPr>
          <w:rFonts w:ascii="Times New Roman" w:hAnsi="Times New Roman"/>
          <w:i/>
        </w:rPr>
      </w:pPr>
      <w:hyperlink r:id="rId17" w:history="1">
        <w:bookmarkStart w:id="22" w:name="_Toc487626541"/>
        <w:bookmarkStart w:id="23" w:name="_Toc487741077"/>
        <w:bookmarkStart w:id="24" w:name="_Toc487741700"/>
        <w:r w:rsidR="00E32004" w:rsidRPr="00CE29BC">
          <w:rPr>
            <w:rStyle w:val="Hyperlink"/>
            <w:rFonts w:ascii="Times New Roman" w:hAnsi="Times New Roman"/>
            <w:i/>
          </w:rPr>
          <w:t>https://msdn.microsoft.com/en-us/library/ms747327(v=vs.110).aspx</w:t>
        </w:r>
        <w:bookmarkEnd w:id="22"/>
        <w:bookmarkEnd w:id="23"/>
        <w:bookmarkEnd w:id="24"/>
      </w:hyperlink>
    </w:p>
    <w:p w:rsidR="00E32004" w:rsidRDefault="0039028E" w:rsidP="00B223E4">
      <w:pPr>
        <w:pStyle w:val="ListParagraph"/>
        <w:numPr>
          <w:ilvl w:val="0"/>
          <w:numId w:val="31"/>
        </w:numPr>
        <w:jc w:val="both"/>
      </w:pPr>
      <w:hyperlink r:id="rId18" w:history="1">
        <w:bookmarkStart w:id="25" w:name="_Toc487626542"/>
        <w:r w:rsidR="00E32004" w:rsidRPr="00465EE6">
          <w:rPr>
            <w:rStyle w:val="Hyperlink"/>
            <w:rFonts w:ascii="Times New Roman" w:hAnsi="Times New Roman"/>
            <w:i/>
            <w:szCs w:val="20"/>
          </w:rPr>
          <w:t>https://code.msdn.microsoft.com/windowsapps/c-getting-the-windows-da1bd524</w:t>
        </w:r>
        <w:bookmarkEnd w:id="25"/>
      </w:hyperlink>
    </w:p>
    <w:p w:rsidR="00E32004" w:rsidRPr="0061153E" w:rsidRDefault="00E32004" w:rsidP="00FB5C44">
      <w:pPr>
        <w:keepNext/>
        <w:numPr>
          <w:ilvl w:val="0"/>
          <w:numId w:val="2"/>
        </w:numPr>
        <w:spacing w:before="240" w:after="120" w:line="360" w:lineRule="auto"/>
        <w:outlineLvl w:val="0"/>
        <w:rPr>
          <w:b/>
          <w:sz w:val="24"/>
          <w:szCs w:val="24"/>
        </w:rPr>
      </w:pPr>
      <w:bookmarkStart w:id="26" w:name="_Toc487741701"/>
      <w:r w:rsidRPr="0061153E">
        <w:rPr>
          <w:b/>
          <w:sz w:val="24"/>
          <w:szCs w:val="24"/>
        </w:rPr>
        <w:lastRenderedPageBreak/>
        <w:t>Acknowledgments</w:t>
      </w:r>
      <w:bookmarkEnd w:id="26"/>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On the very outset of internship at ABB Corporate Research India, It is my radiant sentiment to place on record my best regards, deepest sense of gratitude to</w:t>
      </w:r>
      <w:r w:rsidR="009254C8">
        <w:rPr>
          <w:rFonts w:asciiTheme="minorHAnsi" w:hAnsiTheme="minorHAnsi" w:cstheme="minorHAnsi"/>
          <w:sz w:val="22"/>
          <w:szCs w:val="22"/>
        </w:rPr>
        <w:t xml:space="preserve"> Mr.</w:t>
      </w:r>
      <w:r w:rsidRPr="00465EE6">
        <w:rPr>
          <w:rFonts w:asciiTheme="minorHAnsi" w:hAnsiTheme="minorHAnsi" w:cstheme="minorHAnsi"/>
          <w:sz w:val="22"/>
          <w:szCs w:val="22"/>
        </w:rPr>
        <w:t xml:space="preserve"> Anand SN for his careful and precious guidance which are extremely valuable for my study both theoretically and practically. Without his active guidance, help, cooperation, and encouragement, I could not have made headway in the project.</w:t>
      </w:r>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 xml:space="preserve">I express my deepest thanks to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 xml:space="preserve">Sudarsan SD and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Pravin Kumar, for taking part in useful decision &amp;</w:t>
      </w:r>
      <w:r w:rsidRPr="00465EE6">
        <w:rPr>
          <w:rFonts w:asciiTheme="minorHAnsi" w:hAnsiTheme="minorHAnsi" w:cstheme="minorHAnsi"/>
          <w:sz w:val="22"/>
        </w:rPr>
        <w:t xml:space="preserve"> giving necessary advices, </w:t>
      </w:r>
      <w:r w:rsidRPr="00465EE6">
        <w:rPr>
          <w:rFonts w:asciiTheme="minorHAnsi" w:hAnsiTheme="minorHAnsi" w:cstheme="minorHAnsi"/>
          <w:sz w:val="22"/>
          <w:szCs w:val="22"/>
        </w:rPr>
        <w:t xml:space="preserve">guidance and arranged all facilities to make </w:t>
      </w:r>
      <w:r w:rsidRPr="00465EE6">
        <w:rPr>
          <w:rFonts w:asciiTheme="minorHAnsi" w:hAnsiTheme="minorHAnsi" w:cstheme="minorHAnsi"/>
          <w:sz w:val="22"/>
        </w:rPr>
        <w:t xml:space="preserve">my internship successful. </w:t>
      </w:r>
      <w:r w:rsidRPr="00465EE6">
        <w:rPr>
          <w:rFonts w:asciiTheme="minorHAnsi" w:hAnsiTheme="minorHAnsi" w:cstheme="minorHAnsi"/>
          <w:sz w:val="22"/>
          <w:szCs w:val="22"/>
        </w:rPr>
        <w:t xml:space="preserve">I choose this moment to acknowledge their contribution gratefully. I would like to express my deepest gratitude and special thanks to the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 xml:space="preserve">Ravi Prakash and </w:t>
      </w:r>
      <w:r w:rsidRPr="00465EE6">
        <w:rPr>
          <w:rFonts w:asciiTheme="minorHAnsi" w:hAnsiTheme="minorHAnsi" w:cstheme="minorHAnsi"/>
          <w:sz w:val="22"/>
        </w:rPr>
        <w:t>Ms</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Devina Mohan who in spite of being extraordinarily busy with their duties, took time out to hear, guide and</w:t>
      </w:r>
      <w:r w:rsidRPr="00465EE6">
        <w:rPr>
          <w:rFonts w:asciiTheme="minorHAnsi" w:hAnsiTheme="minorHAnsi" w:cstheme="minorHAnsi"/>
          <w:sz w:val="22"/>
        </w:rPr>
        <w:t xml:space="preserve"> </w:t>
      </w:r>
      <w:r w:rsidRPr="00465EE6">
        <w:rPr>
          <w:rFonts w:asciiTheme="minorHAnsi" w:hAnsiTheme="minorHAnsi" w:cstheme="minorHAnsi"/>
          <w:sz w:val="22"/>
          <w:szCs w:val="22"/>
        </w:rPr>
        <w:t>keep me on the correct path.</w:t>
      </w:r>
    </w:p>
    <w:p w:rsidR="00E32004" w:rsidRPr="00465EE6" w:rsidRDefault="00E32004" w:rsidP="00E32004">
      <w:pPr>
        <w:jc w:val="both"/>
        <w:rPr>
          <w:rFonts w:asciiTheme="minorHAnsi" w:hAnsiTheme="minorHAnsi" w:cstheme="minorHAnsi"/>
        </w:rPr>
      </w:pPr>
      <w:r w:rsidRPr="00465EE6">
        <w:rPr>
          <w:rFonts w:asciiTheme="minorHAnsi" w:hAnsiTheme="minorHAnsi" w:cstheme="minorHAnsi"/>
          <w:sz w:val="22"/>
        </w:rPr>
        <w:t>I extend my gratitude to ABB Corporate Research, India for giving me this opportunity. I will strive to use gained skills and knowledge in the best possible way, and I will continue to work on their improvement, in order to attain desired career objectives</w:t>
      </w:r>
      <w:r w:rsidR="00785F00">
        <w:rPr>
          <w:rFonts w:asciiTheme="minorHAnsi" w:hAnsiTheme="minorHAnsi" w:cstheme="minorHAnsi"/>
          <w:sz w:val="22"/>
        </w:rPr>
        <w:t>.</w:t>
      </w:r>
    </w:p>
    <w:sectPr w:rsidR="00E32004" w:rsidRPr="00465EE6" w:rsidSect="000F606B">
      <w:headerReference w:type="default" r:id="rId19"/>
      <w:footerReference w:type="default" r:id="rId20"/>
      <w:headerReference w:type="first" r:id="rId2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28E" w:rsidRDefault="0039028E" w:rsidP="000F606B">
      <w:pPr>
        <w:spacing w:line="240" w:lineRule="auto"/>
      </w:pPr>
      <w:r>
        <w:separator/>
      </w:r>
    </w:p>
  </w:endnote>
  <w:endnote w:type="continuationSeparator" w:id="0">
    <w:p w:rsidR="0039028E" w:rsidRDefault="0039028E" w:rsidP="000F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altName w:val="FreeSerif"/>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altName w:val="Ubuntu"/>
    <w:panose1 w:val="020B0604030504040204"/>
    <w:charset w:val="00"/>
    <w:family w:val="swiss"/>
    <w:pitch w:val="variable"/>
    <w:sig w:usb0="E1002EFF" w:usb1="C000605B" w:usb2="00000029" w:usb3="00000000" w:csb0="000101F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Pr="00574870" w:rsidRDefault="00F77171">
    <w:pPr>
      <w:pStyle w:val="Footer"/>
      <w:rPr>
        <w:rFonts w:asciiTheme="majorHAnsi" w:hAnsiTheme="majorHAnsi"/>
        <w:szCs w:val="20"/>
      </w:rPr>
    </w:pPr>
    <w:r w:rsidRPr="00FC2459">
      <w:rPr>
        <w:rFonts w:asciiTheme="majorHAnsi" w:hAnsiTheme="majorHAnsi"/>
        <w:szCs w:val="20"/>
      </w:rPr>
      <w:ptab w:relativeTo="margin" w:alignment="center" w:leader="none"/>
    </w:r>
    <w:sdt>
      <w:sdtPr>
        <w:rPr>
          <w:rFonts w:asciiTheme="majorHAnsi" w:hAnsiTheme="majorHAnsi"/>
          <w:szCs w:val="20"/>
        </w:rPr>
        <w:id w:val="565050477"/>
        <w:docPartObj>
          <w:docPartGallery w:val="Page Numbers (Top of Page)"/>
          <w:docPartUnique/>
        </w:docPartObj>
      </w:sdtPr>
      <w:sdtEndPr/>
      <w:sdtContent>
        <w:r w:rsidRPr="00FC2459">
          <w:rPr>
            <w:rFonts w:asciiTheme="majorHAnsi" w:hAnsiTheme="majorHAnsi"/>
            <w:szCs w:val="20"/>
          </w:rPr>
          <w:t xml:space="preserve">Page </w:t>
        </w:r>
        <w:r w:rsidRPr="00FC2459">
          <w:rPr>
            <w:rFonts w:asciiTheme="majorHAnsi" w:hAnsiTheme="majorHAnsi"/>
            <w:b/>
            <w:szCs w:val="20"/>
          </w:rPr>
          <w:fldChar w:fldCharType="begin"/>
        </w:r>
        <w:r w:rsidRPr="00FC2459">
          <w:rPr>
            <w:rFonts w:asciiTheme="majorHAnsi" w:hAnsiTheme="majorHAnsi"/>
            <w:b/>
            <w:szCs w:val="20"/>
          </w:rPr>
          <w:instrText xml:space="preserve"> PAGE </w:instrText>
        </w:r>
        <w:r w:rsidRPr="00FC2459">
          <w:rPr>
            <w:rFonts w:asciiTheme="majorHAnsi" w:hAnsiTheme="majorHAnsi"/>
            <w:b/>
            <w:szCs w:val="20"/>
          </w:rPr>
          <w:fldChar w:fldCharType="separate"/>
        </w:r>
        <w:r w:rsidR="00216FE6">
          <w:rPr>
            <w:rFonts w:asciiTheme="majorHAnsi" w:hAnsiTheme="majorHAnsi"/>
            <w:b/>
            <w:noProof/>
            <w:szCs w:val="20"/>
          </w:rPr>
          <w:t>9</w:t>
        </w:r>
        <w:r w:rsidRPr="00FC2459">
          <w:rPr>
            <w:rFonts w:asciiTheme="majorHAnsi" w:hAnsiTheme="majorHAnsi"/>
            <w:b/>
            <w:szCs w:val="20"/>
          </w:rPr>
          <w:fldChar w:fldCharType="end"/>
        </w:r>
        <w:r w:rsidRPr="00FC2459">
          <w:rPr>
            <w:rFonts w:asciiTheme="majorHAnsi" w:hAnsiTheme="majorHAnsi"/>
            <w:szCs w:val="20"/>
          </w:rPr>
          <w:t xml:space="preserve"> of </w:t>
        </w:r>
        <w:r w:rsidRPr="00FC2459">
          <w:rPr>
            <w:rFonts w:asciiTheme="majorHAnsi" w:hAnsiTheme="majorHAnsi"/>
            <w:b/>
            <w:szCs w:val="20"/>
          </w:rPr>
          <w:fldChar w:fldCharType="begin"/>
        </w:r>
        <w:r w:rsidRPr="00FC2459">
          <w:rPr>
            <w:rFonts w:asciiTheme="majorHAnsi" w:hAnsiTheme="majorHAnsi"/>
            <w:b/>
            <w:szCs w:val="20"/>
          </w:rPr>
          <w:instrText xml:space="preserve"> NUMPAGES  </w:instrText>
        </w:r>
        <w:r w:rsidRPr="00FC2459">
          <w:rPr>
            <w:rFonts w:asciiTheme="majorHAnsi" w:hAnsiTheme="majorHAnsi"/>
            <w:b/>
            <w:szCs w:val="20"/>
          </w:rPr>
          <w:fldChar w:fldCharType="separate"/>
        </w:r>
        <w:r w:rsidR="00216FE6">
          <w:rPr>
            <w:rFonts w:asciiTheme="majorHAnsi" w:hAnsiTheme="majorHAnsi"/>
            <w:b/>
            <w:noProof/>
            <w:szCs w:val="20"/>
          </w:rPr>
          <w:t>9</w:t>
        </w:r>
        <w:r w:rsidRPr="00FC2459">
          <w:rPr>
            <w:rFonts w:asciiTheme="majorHAnsi" w:hAnsiTheme="majorHAnsi"/>
            <w:b/>
            <w:szCs w:val="20"/>
          </w:rPr>
          <w:fldChar w:fldCharType="end"/>
        </w:r>
      </w:sdtContent>
    </w:sdt>
    <w:r w:rsidRPr="00FC2459">
      <w:rPr>
        <w:rFonts w:asciiTheme="majorHAnsi" w:hAnsiTheme="majorHAnsi"/>
        <w:szCs w:val="20"/>
      </w:rPr>
      <w:ptab w:relativeTo="margin" w:alignment="right" w:leader="none"/>
    </w:r>
  </w:p>
  <w:p w:rsidR="00F77171" w:rsidRDefault="00F771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28E" w:rsidRDefault="0039028E" w:rsidP="000F606B">
      <w:pPr>
        <w:spacing w:line="240" w:lineRule="auto"/>
      </w:pPr>
      <w:r>
        <w:separator/>
      </w:r>
    </w:p>
  </w:footnote>
  <w:footnote w:type="continuationSeparator" w:id="0">
    <w:p w:rsidR="0039028E" w:rsidRDefault="0039028E" w:rsidP="000F6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49039B">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sidRPr="0049039B">
      <w:rPr>
        <w:b/>
        <w:sz w:val="24"/>
        <w:szCs w:val="24"/>
      </w:rPr>
      <w:t>ARTHA – Multilingual support for PG-1000 Application</w:t>
    </w:r>
  </w:p>
  <w:p w:rsidR="00F77171" w:rsidRDefault="00F771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F77171">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49039B" w:rsidRPr="0049039B">
      <w:rPr>
        <w:b/>
        <w:sz w:val="24"/>
        <w:szCs w:val="24"/>
      </w:rPr>
      <w:t>ARTHA – Multilingual support for PG-1000 Application</w:t>
    </w:r>
    <w:r>
      <w:rPr>
        <w:rFonts w:ascii="ABB Logo" w:hAnsi="ABB Logo" w:cs="Arial"/>
        <w:b/>
        <w:color w:val="FF0000"/>
        <w:sz w:val="56"/>
        <w:szCs w:val="4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780EB8"/>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F13FF"/>
    <w:multiLevelType w:val="hybridMultilevel"/>
    <w:tmpl w:val="BB9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30F8C"/>
    <w:multiLevelType w:val="hybridMultilevel"/>
    <w:tmpl w:val="1C5660B4"/>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049336B3"/>
    <w:multiLevelType w:val="hybridMultilevel"/>
    <w:tmpl w:val="7340F21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70D3F06"/>
    <w:multiLevelType w:val="multilevel"/>
    <w:tmpl w:val="05841580"/>
    <w:lvl w:ilvl="0">
      <w:start w:val="4"/>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07B55674"/>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6" w15:restartNumberingAfterBreak="0">
    <w:nsid w:val="07D073AC"/>
    <w:multiLevelType w:val="multilevel"/>
    <w:tmpl w:val="DB4A3626"/>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765" w:hanging="360"/>
      </w:pPr>
      <w:rPr>
        <w:rFonts w:asciiTheme="minorHAnsi" w:eastAsia="Times New Roman" w:hAnsiTheme="minorHAnsi" w:cstheme="minorHAnsi" w:hint="default"/>
        <w:b w:val="0"/>
        <w:sz w:val="22"/>
      </w:rPr>
    </w:lvl>
    <w:lvl w:ilvl="2">
      <w:start w:val="1"/>
      <w:numFmt w:val="decimal"/>
      <w:lvlText w:val="%1.%2.%3"/>
      <w:lvlJc w:val="left"/>
      <w:pPr>
        <w:ind w:left="1530" w:hanging="720"/>
      </w:pPr>
      <w:rPr>
        <w:rFonts w:asciiTheme="minorHAnsi" w:eastAsia="Times New Roman" w:hAnsiTheme="minorHAnsi" w:cstheme="minorHAnsi" w:hint="default"/>
        <w:b w:val="0"/>
        <w:sz w:val="22"/>
      </w:rPr>
    </w:lvl>
    <w:lvl w:ilvl="3">
      <w:start w:val="1"/>
      <w:numFmt w:val="decimal"/>
      <w:lvlText w:val="%1.%2.%3.%4"/>
      <w:lvlJc w:val="left"/>
      <w:pPr>
        <w:ind w:left="2295" w:hanging="1080"/>
      </w:pPr>
      <w:rPr>
        <w:rFonts w:asciiTheme="minorHAnsi" w:eastAsia="Times New Roman" w:hAnsiTheme="minorHAnsi" w:cstheme="minorHAnsi" w:hint="default"/>
        <w:b w:val="0"/>
        <w:sz w:val="22"/>
      </w:rPr>
    </w:lvl>
    <w:lvl w:ilvl="4">
      <w:start w:val="1"/>
      <w:numFmt w:val="decimal"/>
      <w:lvlText w:val="%1.%2.%3.%4.%5"/>
      <w:lvlJc w:val="left"/>
      <w:pPr>
        <w:ind w:left="2700" w:hanging="1080"/>
      </w:pPr>
      <w:rPr>
        <w:rFonts w:asciiTheme="minorHAnsi" w:eastAsia="Times New Roman" w:hAnsiTheme="minorHAnsi" w:cstheme="minorHAnsi" w:hint="default"/>
        <w:b w:val="0"/>
        <w:sz w:val="22"/>
      </w:rPr>
    </w:lvl>
    <w:lvl w:ilvl="5">
      <w:start w:val="1"/>
      <w:numFmt w:val="decimal"/>
      <w:lvlText w:val="%1.%2.%3.%4.%5.%6"/>
      <w:lvlJc w:val="left"/>
      <w:pPr>
        <w:ind w:left="3465" w:hanging="1440"/>
      </w:pPr>
      <w:rPr>
        <w:rFonts w:asciiTheme="minorHAnsi" w:eastAsia="Times New Roman" w:hAnsiTheme="minorHAnsi" w:cstheme="minorHAnsi" w:hint="default"/>
        <w:b w:val="0"/>
        <w:sz w:val="22"/>
      </w:rPr>
    </w:lvl>
    <w:lvl w:ilvl="6">
      <w:start w:val="1"/>
      <w:numFmt w:val="decimal"/>
      <w:lvlText w:val="%1.%2.%3.%4.%5.%6.%7"/>
      <w:lvlJc w:val="left"/>
      <w:pPr>
        <w:ind w:left="3870" w:hanging="1440"/>
      </w:pPr>
      <w:rPr>
        <w:rFonts w:asciiTheme="minorHAnsi" w:eastAsia="Times New Roman" w:hAnsiTheme="minorHAnsi" w:cstheme="minorHAnsi" w:hint="default"/>
        <w:b w:val="0"/>
        <w:sz w:val="22"/>
      </w:rPr>
    </w:lvl>
    <w:lvl w:ilvl="7">
      <w:start w:val="1"/>
      <w:numFmt w:val="decimal"/>
      <w:lvlText w:val="%1.%2.%3.%4.%5.%6.%7.%8"/>
      <w:lvlJc w:val="left"/>
      <w:pPr>
        <w:ind w:left="4635" w:hanging="1800"/>
      </w:pPr>
      <w:rPr>
        <w:rFonts w:asciiTheme="minorHAnsi" w:eastAsia="Times New Roman" w:hAnsiTheme="minorHAnsi" w:cstheme="minorHAnsi" w:hint="default"/>
        <w:b w:val="0"/>
        <w:sz w:val="22"/>
      </w:rPr>
    </w:lvl>
    <w:lvl w:ilvl="8">
      <w:start w:val="1"/>
      <w:numFmt w:val="decimal"/>
      <w:lvlText w:val="%1.%2.%3.%4.%5.%6.%7.%8.%9"/>
      <w:lvlJc w:val="left"/>
      <w:pPr>
        <w:ind w:left="5040" w:hanging="1800"/>
      </w:pPr>
      <w:rPr>
        <w:rFonts w:asciiTheme="minorHAnsi" w:eastAsia="Times New Roman" w:hAnsiTheme="minorHAnsi" w:cstheme="minorHAnsi" w:hint="default"/>
        <w:b w:val="0"/>
        <w:sz w:val="22"/>
      </w:rPr>
    </w:lvl>
  </w:abstractNum>
  <w:abstractNum w:abstractNumId="7" w15:restartNumberingAfterBreak="0">
    <w:nsid w:val="09007EBF"/>
    <w:multiLevelType w:val="singleLevel"/>
    <w:tmpl w:val="53323C4A"/>
    <w:lvl w:ilvl="0">
      <w:start w:val="1"/>
      <w:numFmt w:val="decimal"/>
      <w:lvlText w:val="%1."/>
      <w:lvlJc w:val="left"/>
      <w:pPr>
        <w:tabs>
          <w:tab w:val="num" w:pos="720"/>
        </w:tabs>
        <w:ind w:left="720" w:hanging="720"/>
      </w:pPr>
      <w:rPr>
        <w:rFonts w:hint="default"/>
      </w:rPr>
    </w:lvl>
  </w:abstractNum>
  <w:abstractNum w:abstractNumId="8" w15:restartNumberingAfterBreak="0">
    <w:nsid w:val="0C43226B"/>
    <w:multiLevelType w:val="hybridMultilevel"/>
    <w:tmpl w:val="1BBEBF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9" w15:restartNumberingAfterBreak="0">
    <w:nsid w:val="0F235EFA"/>
    <w:multiLevelType w:val="hybridMultilevel"/>
    <w:tmpl w:val="AE28E6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2271702"/>
    <w:multiLevelType w:val="hybridMultilevel"/>
    <w:tmpl w:val="B76E6448"/>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1" w15:restartNumberingAfterBreak="0">
    <w:nsid w:val="12707E0E"/>
    <w:multiLevelType w:val="hybridMultilevel"/>
    <w:tmpl w:val="57641C1E"/>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2" w15:restartNumberingAfterBreak="0">
    <w:nsid w:val="166F47EE"/>
    <w:multiLevelType w:val="multilevel"/>
    <w:tmpl w:val="709C74B0"/>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1080" w:hanging="360"/>
      </w:pPr>
      <w:rPr>
        <w:rFonts w:asciiTheme="minorHAnsi" w:eastAsia="Times New Roman" w:hAnsiTheme="minorHAnsi" w:cstheme="minorHAnsi" w:hint="default"/>
        <w:b w:val="0"/>
        <w:sz w:val="22"/>
      </w:rPr>
    </w:lvl>
    <w:lvl w:ilvl="2">
      <w:start w:val="1"/>
      <w:numFmt w:val="decimal"/>
      <w:lvlText w:val="%1.%2.%3"/>
      <w:lvlJc w:val="left"/>
      <w:pPr>
        <w:ind w:left="2160" w:hanging="720"/>
      </w:pPr>
      <w:rPr>
        <w:rFonts w:asciiTheme="minorHAnsi" w:eastAsia="Times New Roman" w:hAnsiTheme="minorHAnsi" w:cstheme="minorHAnsi" w:hint="default"/>
        <w:b w:val="0"/>
        <w:sz w:val="22"/>
      </w:rPr>
    </w:lvl>
    <w:lvl w:ilvl="3">
      <w:start w:val="1"/>
      <w:numFmt w:val="decimal"/>
      <w:lvlText w:val="%1.%2.%3.%4"/>
      <w:lvlJc w:val="left"/>
      <w:pPr>
        <w:ind w:left="3240" w:hanging="1080"/>
      </w:pPr>
      <w:rPr>
        <w:rFonts w:asciiTheme="minorHAnsi" w:eastAsia="Times New Roman" w:hAnsiTheme="minorHAnsi" w:cstheme="minorHAnsi" w:hint="default"/>
        <w:b w:val="0"/>
        <w:sz w:val="22"/>
      </w:rPr>
    </w:lvl>
    <w:lvl w:ilvl="4">
      <w:start w:val="1"/>
      <w:numFmt w:val="decimal"/>
      <w:lvlText w:val="%1.%2.%3.%4.%5"/>
      <w:lvlJc w:val="left"/>
      <w:pPr>
        <w:ind w:left="3960" w:hanging="1080"/>
      </w:pPr>
      <w:rPr>
        <w:rFonts w:asciiTheme="minorHAnsi" w:eastAsia="Times New Roman" w:hAnsiTheme="minorHAnsi" w:cstheme="minorHAnsi" w:hint="default"/>
        <w:b w:val="0"/>
        <w:sz w:val="22"/>
      </w:rPr>
    </w:lvl>
    <w:lvl w:ilvl="5">
      <w:start w:val="1"/>
      <w:numFmt w:val="decimal"/>
      <w:lvlText w:val="%1.%2.%3.%4.%5.%6"/>
      <w:lvlJc w:val="left"/>
      <w:pPr>
        <w:ind w:left="5040" w:hanging="1440"/>
      </w:pPr>
      <w:rPr>
        <w:rFonts w:asciiTheme="minorHAnsi" w:eastAsia="Times New Roman" w:hAnsiTheme="minorHAnsi" w:cstheme="minorHAnsi" w:hint="default"/>
        <w:b w:val="0"/>
        <w:sz w:val="22"/>
      </w:rPr>
    </w:lvl>
    <w:lvl w:ilvl="6">
      <w:start w:val="1"/>
      <w:numFmt w:val="decimal"/>
      <w:lvlText w:val="%1.%2.%3.%4.%5.%6.%7"/>
      <w:lvlJc w:val="left"/>
      <w:pPr>
        <w:ind w:left="5760" w:hanging="1440"/>
      </w:pPr>
      <w:rPr>
        <w:rFonts w:asciiTheme="minorHAnsi" w:eastAsia="Times New Roman" w:hAnsiTheme="minorHAnsi" w:cstheme="minorHAnsi" w:hint="default"/>
        <w:b w:val="0"/>
        <w:sz w:val="22"/>
      </w:rPr>
    </w:lvl>
    <w:lvl w:ilvl="7">
      <w:start w:val="1"/>
      <w:numFmt w:val="decimal"/>
      <w:lvlText w:val="%1.%2.%3.%4.%5.%6.%7.%8"/>
      <w:lvlJc w:val="left"/>
      <w:pPr>
        <w:ind w:left="6840" w:hanging="1800"/>
      </w:pPr>
      <w:rPr>
        <w:rFonts w:asciiTheme="minorHAnsi" w:eastAsia="Times New Roman" w:hAnsiTheme="minorHAnsi" w:cstheme="minorHAnsi" w:hint="default"/>
        <w:b w:val="0"/>
        <w:sz w:val="22"/>
      </w:rPr>
    </w:lvl>
    <w:lvl w:ilvl="8">
      <w:start w:val="1"/>
      <w:numFmt w:val="decimal"/>
      <w:lvlText w:val="%1.%2.%3.%4.%5.%6.%7.%8.%9"/>
      <w:lvlJc w:val="left"/>
      <w:pPr>
        <w:ind w:left="7560" w:hanging="1800"/>
      </w:pPr>
      <w:rPr>
        <w:rFonts w:asciiTheme="minorHAnsi" w:eastAsia="Times New Roman" w:hAnsiTheme="minorHAnsi" w:cstheme="minorHAnsi" w:hint="default"/>
        <w:b w:val="0"/>
        <w:sz w:val="22"/>
      </w:rPr>
    </w:lvl>
  </w:abstractNum>
  <w:abstractNum w:abstractNumId="13" w15:restartNumberingAfterBreak="0">
    <w:nsid w:val="1ED32E75"/>
    <w:multiLevelType w:val="singleLevel"/>
    <w:tmpl w:val="EEA27490"/>
    <w:lvl w:ilvl="0">
      <w:start w:val="1"/>
      <w:numFmt w:val="decimal"/>
      <w:lvlText w:val="%1."/>
      <w:lvlJc w:val="left"/>
      <w:pPr>
        <w:tabs>
          <w:tab w:val="num" w:pos="720"/>
        </w:tabs>
        <w:ind w:left="720" w:hanging="720"/>
      </w:pPr>
      <w:rPr>
        <w:rFonts w:hint="default"/>
      </w:rPr>
    </w:lvl>
  </w:abstractNum>
  <w:abstractNum w:abstractNumId="14" w15:restartNumberingAfterBreak="0">
    <w:nsid w:val="218115DA"/>
    <w:multiLevelType w:val="hybridMultilevel"/>
    <w:tmpl w:val="24E23A80"/>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5" w15:restartNumberingAfterBreak="0">
    <w:nsid w:val="23AF2D71"/>
    <w:multiLevelType w:val="hybridMultilevel"/>
    <w:tmpl w:val="2A9855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27116097"/>
    <w:multiLevelType w:val="hybridMultilevel"/>
    <w:tmpl w:val="8A068D32"/>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2FF76575"/>
    <w:multiLevelType w:val="hybridMultilevel"/>
    <w:tmpl w:val="2BF49D8A"/>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8" w15:restartNumberingAfterBreak="0">
    <w:nsid w:val="32023BC0"/>
    <w:multiLevelType w:val="hybridMultilevel"/>
    <w:tmpl w:val="0BEEFAE2"/>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9" w15:restartNumberingAfterBreak="0">
    <w:nsid w:val="34194F26"/>
    <w:multiLevelType w:val="hybridMultilevel"/>
    <w:tmpl w:val="7778D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626437"/>
    <w:multiLevelType w:val="hybridMultilevel"/>
    <w:tmpl w:val="DE448F54"/>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1" w15:restartNumberingAfterBreak="0">
    <w:nsid w:val="39FC3436"/>
    <w:multiLevelType w:val="hybridMultilevel"/>
    <w:tmpl w:val="74A8F4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3A5805C8"/>
    <w:multiLevelType w:val="hybridMultilevel"/>
    <w:tmpl w:val="0CD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349AC"/>
    <w:multiLevelType w:val="hybridMultilevel"/>
    <w:tmpl w:val="0DE8F762"/>
    <w:lvl w:ilvl="0" w:tplc="8BACAA80">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4" w15:restartNumberingAfterBreak="0">
    <w:nsid w:val="3E8F3467"/>
    <w:multiLevelType w:val="hybridMultilevel"/>
    <w:tmpl w:val="311C608E"/>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5" w15:restartNumberingAfterBreak="0">
    <w:nsid w:val="40E3745C"/>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26" w15:restartNumberingAfterBreak="0">
    <w:nsid w:val="413D14DF"/>
    <w:multiLevelType w:val="hybridMultilevel"/>
    <w:tmpl w:val="1A98AA8A"/>
    <w:lvl w:ilvl="0" w:tplc="E8301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5379"/>
    <w:multiLevelType w:val="hybridMultilevel"/>
    <w:tmpl w:val="043A79EC"/>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8" w15:restartNumberingAfterBreak="0">
    <w:nsid w:val="431E06E4"/>
    <w:multiLevelType w:val="hybridMultilevel"/>
    <w:tmpl w:val="E072F478"/>
    <w:lvl w:ilvl="0" w:tplc="37587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61F5B"/>
    <w:multiLevelType w:val="multilevel"/>
    <w:tmpl w:val="4F26B50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602749A"/>
    <w:multiLevelType w:val="hybridMultilevel"/>
    <w:tmpl w:val="06C8A8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51D81FCB"/>
    <w:multiLevelType w:val="hybridMultilevel"/>
    <w:tmpl w:val="BD5C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86160E"/>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3" w15:restartNumberingAfterBreak="0">
    <w:nsid w:val="5B6E4947"/>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34" w15:restartNumberingAfterBreak="0">
    <w:nsid w:val="60D5251C"/>
    <w:multiLevelType w:val="hybridMultilevel"/>
    <w:tmpl w:val="9586A86C"/>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5" w15:restartNumberingAfterBreak="0">
    <w:nsid w:val="62B17C9B"/>
    <w:multiLevelType w:val="hybridMultilevel"/>
    <w:tmpl w:val="528657F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30E5441"/>
    <w:multiLevelType w:val="hybridMultilevel"/>
    <w:tmpl w:val="104A2C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7" w15:restartNumberingAfterBreak="0">
    <w:nsid w:val="632833E5"/>
    <w:multiLevelType w:val="hybridMultilevel"/>
    <w:tmpl w:val="1B28117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8" w15:restartNumberingAfterBreak="0">
    <w:nsid w:val="6A0048A8"/>
    <w:multiLevelType w:val="hybridMultilevel"/>
    <w:tmpl w:val="20189FD6"/>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9" w15:restartNumberingAfterBreak="0">
    <w:nsid w:val="6F9165B5"/>
    <w:multiLevelType w:val="hybridMultilevel"/>
    <w:tmpl w:val="36D61C2A"/>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0" w15:restartNumberingAfterBreak="0">
    <w:nsid w:val="707338E5"/>
    <w:multiLevelType w:val="hybridMultilevel"/>
    <w:tmpl w:val="F0741088"/>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1" w15:restartNumberingAfterBreak="0">
    <w:nsid w:val="70844247"/>
    <w:multiLevelType w:val="hybridMultilevel"/>
    <w:tmpl w:val="1FB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4772F"/>
    <w:multiLevelType w:val="hybridMultilevel"/>
    <w:tmpl w:val="08D40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0"/>
  </w:num>
  <w:num w:numId="3">
    <w:abstractNumId w:val="9"/>
  </w:num>
  <w:num w:numId="4">
    <w:abstractNumId w:val="26"/>
  </w:num>
  <w:num w:numId="5">
    <w:abstractNumId w:val="33"/>
  </w:num>
  <w:num w:numId="6">
    <w:abstractNumId w:val="28"/>
  </w:num>
  <w:num w:numId="7">
    <w:abstractNumId w:val="25"/>
  </w:num>
  <w:num w:numId="8">
    <w:abstractNumId w:val="19"/>
  </w:num>
  <w:num w:numId="9">
    <w:abstractNumId w:val="13"/>
  </w:num>
  <w:num w:numId="10">
    <w:abstractNumId w:val="7"/>
  </w:num>
  <w:num w:numId="11">
    <w:abstractNumId w:val="42"/>
  </w:num>
  <w:num w:numId="12">
    <w:abstractNumId w:val="5"/>
  </w:num>
  <w:num w:numId="13">
    <w:abstractNumId w:val="2"/>
  </w:num>
  <w:num w:numId="14">
    <w:abstractNumId w:val="32"/>
  </w:num>
  <w:num w:numId="15">
    <w:abstractNumId w:val="23"/>
  </w:num>
  <w:num w:numId="16">
    <w:abstractNumId w:val="23"/>
    <w:lvlOverride w:ilvl="0">
      <w:startOverride w:val="1"/>
    </w:lvlOverride>
  </w:num>
  <w:num w:numId="17">
    <w:abstractNumId w:val="36"/>
  </w:num>
  <w:num w:numId="18">
    <w:abstractNumId w:val="34"/>
  </w:num>
  <w:num w:numId="19">
    <w:abstractNumId w:val="40"/>
  </w:num>
  <w:num w:numId="20">
    <w:abstractNumId w:val="11"/>
  </w:num>
  <w:num w:numId="21">
    <w:abstractNumId w:val="37"/>
  </w:num>
  <w:num w:numId="22">
    <w:abstractNumId w:val="17"/>
  </w:num>
  <w:num w:numId="23">
    <w:abstractNumId w:val="16"/>
  </w:num>
  <w:num w:numId="24">
    <w:abstractNumId w:val="8"/>
  </w:num>
  <w:num w:numId="25">
    <w:abstractNumId w:val="29"/>
  </w:num>
  <w:num w:numId="26">
    <w:abstractNumId w:val="12"/>
  </w:num>
  <w:num w:numId="27">
    <w:abstractNumId w:val="6"/>
  </w:num>
  <w:num w:numId="28">
    <w:abstractNumId w:val="4"/>
  </w:num>
  <w:num w:numId="29">
    <w:abstractNumId w:val="35"/>
  </w:num>
  <w:num w:numId="30">
    <w:abstractNumId w:val="31"/>
  </w:num>
  <w:num w:numId="31">
    <w:abstractNumId w:val="22"/>
  </w:num>
  <w:num w:numId="32">
    <w:abstractNumId w:val="14"/>
  </w:num>
  <w:num w:numId="33">
    <w:abstractNumId w:val="3"/>
  </w:num>
  <w:num w:numId="34">
    <w:abstractNumId w:val="10"/>
  </w:num>
  <w:num w:numId="35">
    <w:abstractNumId w:val="27"/>
  </w:num>
  <w:num w:numId="36">
    <w:abstractNumId w:val="15"/>
  </w:num>
  <w:num w:numId="37">
    <w:abstractNumId w:val="18"/>
  </w:num>
  <w:num w:numId="38">
    <w:abstractNumId w:val="20"/>
  </w:num>
  <w:num w:numId="39">
    <w:abstractNumId w:val="30"/>
  </w:num>
  <w:num w:numId="40">
    <w:abstractNumId w:val="24"/>
  </w:num>
  <w:num w:numId="41">
    <w:abstractNumId w:val="38"/>
  </w:num>
  <w:num w:numId="42">
    <w:abstractNumId w:val="21"/>
  </w:num>
  <w:num w:numId="43">
    <w:abstractNumId w:val="3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9"/>
    <w:rsid w:val="0000453C"/>
    <w:rsid w:val="000413D7"/>
    <w:rsid w:val="000623EF"/>
    <w:rsid w:val="000B6837"/>
    <w:rsid w:val="000F606B"/>
    <w:rsid w:val="00125520"/>
    <w:rsid w:val="00151550"/>
    <w:rsid w:val="0017176C"/>
    <w:rsid w:val="00173D1A"/>
    <w:rsid w:val="0018480B"/>
    <w:rsid w:val="00185CD9"/>
    <w:rsid w:val="001D7B83"/>
    <w:rsid w:val="00216FE6"/>
    <w:rsid w:val="00247F63"/>
    <w:rsid w:val="002A31F9"/>
    <w:rsid w:val="002D2462"/>
    <w:rsid w:val="002D4100"/>
    <w:rsid w:val="002D70C4"/>
    <w:rsid w:val="002E2AF0"/>
    <w:rsid w:val="002F477A"/>
    <w:rsid w:val="00307834"/>
    <w:rsid w:val="0035754B"/>
    <w:rsid w:val="00360E3F"/>
    <w:rsid w:val="0039028E"/>
    <w:rsid w:val="0039768A"/>
    <w:rsid w:val="003A0993"/>
    <w:rsid w:val="003A09D8"/>
    <w:rsid w:val="003C439D"/>
    <w:rsid w:val="004051CE"/>
    <w:rsid w:val="00412F90"/>
    <w:rsid w:val="00465EE6"/>
    <w:rsid w:val="0048526A"/>
    <w:rsid w:val="0049039B"/>
    <w:rsid w:val="004A5EC0"/>
    <w:rsid w:val="004D6332"/>
    <w:rsid w:val="004F1917"/>
    <w:rsid w:val="004F6B70"/>
    <w:rsid w:val="005219B8"/>
    <w:rsid w:val="00523946"/>
    <w:rsid w:val="0054196C"/>
    <w:rsid w:val="00560594"/>
    <w:rsid w:val="0057278F"/>
    <w:rsid w:val="00574870"/>
    <w:rsid w:val="005A04B0"/>
    <w:rsid w:val="005A06A9"/>
    <w:rsid w:val="005F05F2"/>
    <w:rsid w:val="0061153E"/>
    <w:rsid w:val="006228A8"/>
    <w:rsid w:val="00623A29"/>
    <w:rsid w:val="00640EF4"/>
    <w:rsid w:val="00680B83"/>
    <w:rsid w:val="00682E34"/>
    <w:rsid w:val="006850BC"/>
    <w:rsid w:val="006A731A"/>
    <w:rsid w:val="006B60B9"/>
    <w:rsid w:val="006C2010"/>
    <w:rsid w:val="006C5B0F"/>
    <w:rsid w:val="00702FA0"/>
    <w:rsid w:val="00705546"/>
    <w:rsid w:val="00705EDB"/>
    <w:rsid w:val="00752DA1"/>
    <w:rsid w:val="00756684"/>
    <w:rsid w:val="00772535"/>
    <w:rsid w:val="0078557C"/>
    <w:rsid w:val="00785F00"/>
    <w:rsid w:val="007B1050"/>
    <w:rsid w:val="007B693E"/>
    <w:rsid w:val="007E4D5D"/>
    <w:rsid w:val="00854F4D"/>
    <w:rsid w:val="00862F3F"/>
    <w:rsid w:val="008938E7"/>
    <w:rsid w:val="00922D56"/>
    <w:rsid w:val="009254C8"/>
    <w:rsid w:val="00945E4B"/>
    <w:rsid w:val="00976817"/>
    <w:rsid w:val="00986F0E"/>
    <w:rsid w:val="0099644B"/>
    <w:rsid w:val="00A00CFD"/>
    <w:rsid w:val="00A30597"/>
    <w:rsid w:val="00A34299"/>
    <w:rsid w:val="00A43919"/>
    <w:rsid w:val="00A46EEC"/>
    <w:rsid w:val="00A54F84"/>
    <w:rsid w:val="00A56DD9"/>
    <w:rsid w:val="00A83608"/>
    <w:rsid w:val="00AC25F2"/>
    <w:rsid w:val="00AD71F1"/>
    <w:rsid w:val="00B00E9B"/>
    <w:rsid w:val="00B10B00"/>
    <w:rsid w:val="00B365EF"/>
    <w:rsid w:val="00B56D08"/>
    <w:rsid w:val="00B61266"/>
    <w:rsid w:val="00BA27C9"/>
    <w:rsid w:val="00BA561E"/>
    <w:rsid w:val="00BB4C71"/>
    <w:rsid w:val="00BD4503"/>
    <w:rsid w:val="00BE7839"/>
    <w:rsid w:val="00C34057"/>
    <w:rsid w:val="00C76495"/>
    <w:rsid w:val="00C83B76"/>
    <w:rsid w:val="00C865A8"/>
    <w:rsid w:val="00C94DC2"/>
    <w:rsid w:val="00C97C52"/>
    <w:rsid w:val="00CA43F1"/>
    <w:rsid w:val="00CA571D"/>
    <w:rsid w:val="00CB73E4"/>
    <w:rsid w:val="00CD6AE9"/>
    <w:rsid w:val="00D07D0E"/>
    <w:rsid w:val="00D2355F"/>
    <w:rsid w:val="00D52BF6"/>
    <w:rsid w:val="00D54CDE"/>
    <w:rsid w:val="00D56219"/>
    <w:rsid w:val="00D62C78"/>
    <w:rsid w:val="00D66F66"/>
    <w:rsid w:val="00D7253E"/>
    <w:rsid w:val="00D945AD"/>
    <w:rsid w:val="00D95DAB"/>
    <w:rsid w:val="00DA0EC7"/>
    <w:rsid w:val="00DA741F"/>
    <w:rsid w:val="00DE2B69"/>
    <w:rsid w:val="00E1253D"/>
    <w:rsid w:val="00E32004"/>
    <w:rsid w:val="00E54385"/>
    <w:rsid w:val="00E55221"/>
    <w:rsid w:val="00E857D2"/>
    <w:rsid w:val="00E97E0F"/>
    <w:rsid w:val="00EE400A"/>
    <w:rsid w:val="00EF4C15"/>
    <w:rsid w:val="00F05746"/>
    <w:rsid w:val="00F26FD7"/>
    <w:rsid w:val="00F27539"/>
    <w:rsid w:val="00F44E81"/>
    <w:rsid w:val="00F51441"/>
    <w:rsid w:val="00F77171"/>
    <w:rsid w:val="00F8474E"/>
    <w:rsid w:val="00FC2459"/>
    <w:rsid w:val="00FD493D"/>
    <w:rsid w:val="00FE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F8FD7F2-421E-46AF-A74A-80BF4E88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F9"/>
    <w:pPr>
      <w:spacing w:after="0"/>
    </w:pPr>
    <w:rPr>
      <w:rFonts w:ascii="Arial" w:eastAsia="Times New Roman" w:hAnsi="Arial" w:cs="Times New Roman"/>
      <w:sz w:val="20"/>
    </w:rPr>
  </w:style>
  <w:style w:type="paragraph" w:styleId="Heading1">
    <w:name w:val="heading 1"/>
    <w:aliases w:val="§1.,Ü1"/>
    <w:basedOn w:val="Normal"/>
    <w:next w:val="Normal"/>
    <w:link w:val="Heading1Char"/>
    <w:uiPriority w:val="9"/>
    <w:qFormat/>
    <w:rsid w:val="00D235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1.1,§1.1."/>
    <w:basedOn w:val="Normal"/>
    <w:next w:val="Normal"/>
    <w:link w:val="Heading2Char"/>
    <w:qFormat/>
    <w:rsid w:val="00D2355F"/>
    <w:pPr>
      <w:keepNext/>
      <w:widowControl w:val="0"/>
      <w:tabs>
        <w:tab w:val="left" w:pos="90"/>
      </w:tabs>
      <w:spacing w:line="240" w:lineRule="auto"/>
      <w:ind w:right="497"/>
      <w:jc w:val="both"/>
      <w:outlineLvl w:val="1"/>
    </w:pPr>
    <w:rPr>
      <w:rFonts w:ascii="Times New Roman" w:hAnsi="Times New Roman"/>
      <w:b/>
      <w:sz w:val="24"/>
      <w:szCs w:val="20"/>
    </w:rPr>
  </w:style>
  <w:style w:type="paragraph" w:styleId="Heading3">
    <w:name w:val="heading 3"/>
    <w:aliases w:val="§1.1.1,§1.1.1."/>
    <w:basedOn w:val="Normal"/>
    <w:next w:val="Normal"/>
    <w:link w:val="Heading3Char"/>
    <w:qFormat/>
    <w:rsid w:val="00D2355F"/>
    <w:pPr>
      <w:keepNext/>
      <w:spacing w:line="240" w:lineRule="auto"/>
      <w:jc w:val="center"/>
      <w:outlineLvl w:val="2"/>
    </w:pPr>
    <w:rPr>
      <w:szCs w:val="20"/>
      <w:u w:val="single"/>
    </w:rPr>
  </w:style>
  <w:style w:type="paragraph" w:styleId="Heading4">
    <w:name w:val="heading 4"/>
    <w:aliases w:val="§1.1.1.1,§1.1.1.1."/>
    <w:basedOn w:val="Normal"/>
    <w:next w:val="Normal"/>
    <w:link w:val="Heading4Char"/>
    <w:qFormat/>
    <w:rsid w:val="00D2355F"/>
    <w:pPr>
      <w:keepNext/>
      <w:spacing w:before="180" w:line="240" w:lineRule="auto"/>
      <w:jc w:val="center"/>
      <w:outlineLvl w:val="3"/>
    </w:pPr>
    <w:rPr>
      <w:b/>
      <w:sz w:val="24"/>
      <w:szCs w:val="20"/>
    </w:rPr>
  </w:style>
  <w:style w:type="paragraph" w:styleId="Heading5">
    <w:name w:val="heading 5"/>
    <w:basedOn w:val="Normal"/>
    <w:next w:val="Normal"/>
    <w:link w:val="Heading5Char"/>
    <w:uiPriority w:val="1"/>
    <w:unhideWhenUsed/>
    <w:qFormat/>
    <w:rsid w:val="00BD4503"/>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unhideWhenUsed/>
    <w:qFormat/>
    <w:rsid w:val="00BD450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l">
    <w:name w:val="Label"/>
    <w:basedOn w:val="Normal"/>
    <w:next w:val="Normal"/>
    <w:uiPriority w:val="99"/>
    <w:rsid w:val="002A31F9"/>
    <w:pPr>
      <w:spacing w:before="60" w:line="240" w:lineRule="auto"/>
      <w:ind w:left="57"/>
    </w:pPr>
    <w:rPr>
      <w:sz w:val="14"/>
      <w:szCs w:val="20"/>
      <w:lang w:val="en-GB" w:eastAsia="it-IT"/>
    </w:rPr>
  </w:style>
  <w:style w:type="paragraph" w:customStyle="1" w:styleId="Legal1">
    <w:name w:val="Legal 1"/>
    <w:basedOn w:val="Normal"/>
    <w:uiPriority w:val="99"/>
    <w:rsid w:val="002A31F9"/>
    <w:pPr>
      <w:widowControl w:val="0"/>
      <w:suppressAutoHyphens/>
      <w:spacing w:line="240" w:lineRule="auto"/>
      <w:jc w:val="center"/>
    </w:pPr>
    <w:rPr>
      <w:rFonts w:ascii="Helvetica" w:hAnsi="Helvetica" w:cs="Helvetica"/>
      <w:b/>
      <w:bCs/>
      <w:sz w:val="28"/>
      <w:szCs w:val="28"/>
      <w:lang w:eastAsia="zh-CN"/>
    </w:rPr>
  </w:style>
  <w:style w:type="paragraph" w:customStyle="1" w:styleId="COPERT">
    <w:name w:val="COPERT"/>
    <w:basedOn w:val="Normal"/>
    <w:uiPriority w:val="99"/>
    <w:rsid w:val="002A31F9"/>
    <w:pPr>
      <w:spacing w:before="240" w:line="240" w:lineRule="auto"/>
      <w:jc w:val="both"/>
    </w:pPr>
    <w:rPr>
      <w:sz w:val="24"/>
      <w:szCs w:val="20"/>
      <w:lang w:val="it-IT" w:eastAsia="it-IT"/>
    </w:rPr>
  </w:style>
  <w:style w:type="character" w:customStyle="1" w:styleId="style4">
    <w:name w:val="style4"/>
    <w:uiPriority w:val="99"/>
    <w:rsid w:val="002A31F9"/>
  </w:style>
  <w:style w:type="paragraph" w:styleId="BalloonText">
    <w:name w:val="Balloon Text"/>
    <w:basedOn w:val="Normal"/>
    <w:link w:val="BalloonTextChar"/>
    <w:uiPriority w:val="99"/>
    <w:semiHidden/>
    <w:unhideWhenUsed/>
    <w:rsid w:val="002A3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F9"/>
    <w:rPr>
      <w:rFonts w:ascii="Tahoma" w:eastAsia="Times New Roman" w:hAnsi="Tahoma" w:cs="Tahoma"/>
      <w:sz w:val="16"/>
      <w:szCs w:val="16"/>
    </w:rPr>
  </w:style>
  <w:style w:type="paragraph" w:customStyle="1" w:styleId="Einzeilig">
    <w:name w:val="Einzeilig"/>
    <w:basedOn w:val="Normal"/>
    <w:rsid w:val="00A34299"/>
    <w:pPr>
      <w:spacing w:line="240" w:lineRule="atLeast"/>
    </w:pPr>
    <w:rPr>
      <w:sz w:val="22"/>
      <w:szCs w:val="20"/>
      <w:lang w:val="de-DE"/>
    </w:rPr>
  </w:style>
  <w:style w:type="paragraph" w:styleId="Header">
    <w:name w:val="header"/>
    <w:basedOn w:val="Normal"/>
    <w:link w:val="HeaderChar"/>
    <w:uiPriority w:val="99"/>
    <w:unhideWhenUsed/>
    <w:rsid w:val="000F606B"/>
    <w:pPr>
      <w:tabs>
        <w:tab w:val="center" w:pos="4680"/>
        <w:tab w:val="right" w:pos="9360"/>
      </w:tabs>
      <w:spacing w:line="240" w:lineRule="auto"/>
    </w:pPr>
  </w:style>
  <w:style w:type="character" w:customStyle="1" w:styleId="HeaderChar">
    <w:name w:val="Header Char"/>
    <w:basedOn w:val="DefaultParagraphFont"/>
    <w:link w:val="Header"/>
    <w:uiPriority w:val="99"/>
    <w:rsid w:val="000F606B"/>
    <w:rPr>
      <w:rFonts w:ascii="Arial" w:eastAsia="Times New Roman" w:hAnsi="Arial" w:cs="Times New Roman"/>
      <w:sz w:val="20"/>
    </w:rPr>
  </w:style>
  <w:style w:type="paragraph" w:styleId="Footer">
    <w:name w:val="footer"/>
    <w:basedOn w:val="Normal"/>
    <w:link w:val="FooterChar"/>
    <w:uiPriority w:val="99"/>
    <w:unhideWhenUsed/>
    <w:rsid w:val="000F606B"/>
    <w:pPr>
      <w:tabs>
        <w:tab w:val="center" w:pos="4680"/>
        <w:tab w:val="right" w:pos="9360"/>
      </w:tabs>
      <w:spacing w:line="240" w:lineRule="auto"/>
    </w:pPr>
  </w:style>
  <w:style w:type="character" w:customStyle="1" w:styleId="FooterChar">
    <w:name w:val="Footer Char"/>
    <w:basedOn w:val="DefaultParagraphFont"/>
    <w:link w:val="Footer"/>
    <w:uiPriority w:val="99"/>
    <w:rsid w:val="000F606B"/>
    <w:rPr>
      <w:rFonts w:ascii="Arial" w:eastAsia="Times New Roman" w:hAnsi="Arial" w:cs="Times New Roman"/>
      <w:sz w:val="20"/>
    </w:rPr>
  </w:style>
  <w:style w:type="table" w:styleId="TableGrid">
    <w:name w:val="Table Grid"/>
    <w:basedOn w:val="TableNormal"/>
    <w:uiPriority w:val="59"/>
    <w:rsid w:val="000F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Char,Ü1 Char"/>
    <w:basedOn w:val="DefaultParagraphFont"/>
    <w:link w:val="Heading1"/>
    <w:uiPriority w:val="9"/>
    <w:rsid w:val="00D235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355F"/>
    <w:pPr>
      <w:spacing w:line="259" w:lineRule="auto"/>
      <w:outlineLvl w:val="9"/>
    </w:pPr>
  </w:style>
  <w:style w:type="paragraph" w:styleId="ListParagraph">
    <w:name w:val="List Paragraph"/>
    <w:basedOn w:val="Normal"/>
    <w:uiPriority w:val="34"/>
    <w:qFormat/>
    <w:rsid w:val="00D2355F"/>
    <w:pPr>
      <w:ind w:left="720"/>
      <w:contextualSpacing/>
    </w:pPr>
  </w:style>
  <w:style w:type="character" w:customStyle="1" w:styleId="Heading2Char">
    <w:name w:val="Heading 2 Char"/>
    <w:aliases w:val="§1.1 Char,§1.1. Char"/>
    <w:basedOn w:val="DefaultParagraphFont"/>
    <w:link w:val="Heading2"/>
    <w:rsid w:val="00D2355F"/>
    <w:rPr>
      <w:rFonts w:ascii="Times New Roman" w:eastAsia="Times New Roman" w:hAnsi="Times New Roman" w:cs="Times New Roman"/>
      <w:b/>
      <w:sz w:val="24"/>
      <w:szCs w:val="20"/>
    </w:rPr>
  </w:style>
  <w:style w:type="character" w:customStyle="1" w:styleId="Heading3Char">
    <w:name w:val="Heading 3 Char"/>
    <w:aliases w:val="§1.1.1 Char,§1.1.1. Char"/>
    <w:basedOn w:val="DefaultParagraphFont"/>
    <w:link w:val="Heading3"/>
    <w:rsid w:val="00D2355F"/>
    <w:rPr>
      <w:rFonts w:ascii="Arial" w:eastAsia="Times New Roman" w:hAnsi="Arial" w:cs="Times New Roman"/>
      <w:sz w:val="20"/>
      <w:szCs w:val="20"/>
      <w:u w:val="single"/>
    </w:rPr>
  </w:style>
  <w:style w:type="character" w:customStyle="1" w:styleId="Heading4Char">
    <w:name w:val="Heading 4 Char"/>
    <w:aliases w:val="§1.1.1.1 Char,§1.1.1.1. Char"/>
    <w:basedOn w:val="DefaultParagraphFont"/>
    <w:link w:val="Heading4"/>
    <w:rsid w:val="00D2355F"/>
    <w:rPr>
      <w:rFonts w:ascii="Arial" w:eastAsia="Times New Roman" w:hAnsi="Arial" w:cs="Times New Roman"/>
      <w:b/>
      <w:sz w:val="24"/>
      <w:szCs w:val="20"/>
    </w:rPr>
  </w:style>
  <w:style w:type="paragraph" w:styleId="TOC1">
    <w:name w:val="toc 1"/>
    <w:basedOn w:val="Normal"/>
    <w:next w:val="Normal"/>
    <w:autoRedefine/>
    <w:uiPriority w:val="39"/>
    <w:unhideWhenUsed/>
    <w:rsid w:val="00D2355F"/>
    <w:pPr>
      <w:spacing w:after="100"/>
    </w:pPr>
  </w:style>
  <w:style w:type="character" w:styleId="Hyperlink">
    <w:name w:val="Hyperlink"/>
    <w:basedOn w:val="DefaultParagraphFont"/>
    <w:uiPriority w:val="99"/>
    <w:unhideWhenUsed/>
    <w:rsid w:val="00D2355F"/>
    <w:rPr>
      <w:color w:val="0000FF" w:themeColor="hyperlink"/>
      <w:u w:val="single"/>
    </w:rPr>
  </w:style>
  <w:style w:type="paragraph" w:customStyle="1" w:styleId="Body">
    <w:name w:val="Body"/>
    <w:rsid w:val="00F26FD7"/>
    <w:pPr>
      <w:spacing w:after="120" w:line="240" w:lineRule="auto"/>
      <w:ind w:left="1418"/>
    </w:pPr>
    <w:rPr>
      <w:rFonts w:ascii="Arial" w:eastAsia="Times New Roman" w:hAnsi="Arial" w:cs="Times New Roman"/>
      <w:szCs w:val="20"/>
    </w:rPr>
  </w:style>
  <w:style w:type="paragraph" w:styleId="BodyText">
    <w:name w:val="Body Text"/>
    <w:basedOn w:val="Normal"/>
    <w:link w:val="BodyTextChar"/>
    <w:rsid w:val="00D54CDE"/>
    <w:pPr>
      <w:spacing w:line="240" w:lineRule="auto"/>
    </w:pPr>
    <w:rPr>
      <w:rFonts w:ascii="Times New Roman" w:hAnsi="Times New Roman"/>
      <w:sz w:val="24"/>
      <w:szCs w:val="20"/>
    </w:rPr>
  </w:style>
  <w:style w:type="character" w:customStyle="1" w:styleId="BodyTextChar">
    <w:name w:val="Body Text Char"/>
    <w:basedOn w:val="DefaultParagraphFont"/>
    <w:link w:val="BodyText"/>
    <w:rsid w:val="00D54CDE"/>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4F1917"/>
    <w:pPr>
      <w:spacing w:after="100"/>
      <w:ind w:left="200"/>
    </w:pPr>
  </w:style>
  <w:style w:type="character" w:styleId="FollowedHyperlink">
    <w:name w:val="FollowedHyperlink"/>
    <w:basedOn w:val="DefaultParagraphFont"/>
    <w:uiPriority w:val="99"/>
    <w:semiHidden/>
    <w:unhideWhenUsed/>
    <w:rsid w:val="005A04B0"/>
    <w:rPr>
      <w:color w:val="954F72"/>
      <w:u w:val="single"/>
    </w:rPr>
  </w:style>
  <w:style w:type="paragraph" w:customStyle="1" w:styleId="xl63">
    <w:name w:val="xl63"/>
    <w:basedOn w:val="Normal"/>
    <w:rsid w:val="005A04B0"/>
    <w:pPr>
      <w:spacing w:before="100" w:beforeAutospacing="1" w:after="100" w:afterAutospacing="1" w:line="240" w:lineRule="auto"/>
      <w:jc w:val="center"/>
    </w:pPr>
    <w:rPr>
      <w:rFonts w:ascii="Times New Roman" w:hAnsi="Times New Roman"/>
      <w:sz w:val="24"/>
      <w:szCs w:val="24"/>
    </w:rPr>
  </w:style>
  <w:style w:type="paragraph" w:customStyle="1" w:styleId="xl64">
    <w:name w:val="xl64"/>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65">
    <w:name w:val="xl65"/>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6">
    <w:name w:val="xl66"/>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7">
    <w:name w:val="xl67"/>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paragraph" w:customStyle="1" w:styleId="xl68">
    <w:name w:val="xl68"/>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character" w:customStyle="1" w:styleId="Heading8Char">
    <w:name w:val="Heading 8 Char"/>
    <w:basedOn w:val="DefaultParagraphFont"/>
    <w:link w:val="Heading8"/>
    <w:uiPriority w:val="9"/>
    <w:rsid w:val="00BD4503"/>
    <w:rPr>
      <w:rFonts w:asciiTheme="majorHAnsi" w:eastAsiaTheme="majorEastAsia" w:hAnsiTheme="majorHAnsi" w:cstheme="majorBidi"/>
      <w:color w:val="272727" w:themeColor="text1" w:themeTint="D8"/>
      <w:sz w:val="21"/>
      <w:szCs w:val="21"/>
    </w:rPr>
  </w:style>
  <w:style w:type="paragraph" w:styleId="TOC6">
    <w:name w:val="toc 6"/>
    <w:basedOn w:val="Normal"/>
    <w:next w:val="Normal"/>
    <w:autoRedefine/>
    <w:uiPriority w:val="39"/>
    <w:semiHidden/>
    <w:unhideWhenUsed/>
    <w:rsid w:val="00BD4503"/>
    <w:pPr>
      <w:spacing w:after="100"/>
      <w:ind w:left="1000"/>
    </w:pPr>
  </w:style>
  <w:style w:type="paragraph" w:styleId="NoSpacing">
    <w:name w:val="No Spacing"/>
    <w:uiPriority w:val="1"/>
    <w:qFormat/>
    <w:rsid w:val="00BD4503"/>
    <w:pPr>
      <w:spacing w:after="0" w:line="240" w:lineRule="auto"/>
    </w:pPr>
    <w:rPr>
      <w:rFonts w:ascii="Arial" w:eastAsia="Times New Roman" w:hAnsi="Arial" w:cs="Times New Roman"/>
      <w:sz w:val="20"/>
    </w:rPr>
  </w:style>
  <w:style w:type="character" w:customStyle="1" w:styleId="Heading5Char">
    <w:name w:val="Heading 5 Char"/>
    <w:basedOn w:val="DefaultParagraphFont"/>
    <w:link w:val="Heading5"/>
    <w:uiPriority w:val="9"/>
    <w:semiHidden/>
    <w:rsid w:val="00BD4503"/>
    <w:rPr>
      <w:rFonts w:asciiTheme="majorHAnsi" w:eastAsiaTheme="majorEastAsia" w:hAnsiTheme="majorHAnsi" w:cstheme="majorBidi"/>
      <w:color w:val="365F91" w:themeColor="accent1" w:themeShade="BF"/>
      <w:sz w:val="20"/>
    </w:rPr>
  </w:style>
  <w:style w:type="paragraph" w:styleId="TOC3">
    <w:name w:val="toc 3"/>
    <w:basedOn w:val="Normal"/>
    <w:next w:val="Normal"/>
    <w:autoRedefine/>
    <w:uiPriority w:val="39"/>
    <w:unhideWhenUsed/>
    <w:rsid w:val="00E3200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62">
      <w:bodyDiv w:val="1"/>
      <w:marLeft w:val="0"/>
      <w:marRight w:val="0"/>
      <w:marTop w:val="0"/>
      <w:marBottom w:val="0"/>
      <w:divBdr>
        <w:top w:val="none" w:sz="0" w:space="0" w:color="auto"/>
        <w:left w:val="none" w:sz="0" w:space="0" w:color="auto"/>
        <w:bottom w:val="none" w:sz="0" w:space="0" w:color="auto"/>
        <w:right w:val="none" w:sz="0" w:space="0" w:color="auto"/>
      </w:divBdr>
    </w:div>
    <w:div w:id="32774130">
      <w:bodyDiv w:val="1"/>
      <w:marLeft w:val="0"/>
      <w:marRight w:val="0"/>
      <w:marTop w:val="0"/>
      <w:marBottom w:val="0"/>
      <w:divBdr>
        <w:top w:val="none" w:sz="0" w:space="0" w:color="auto"/>
        <w:left w:val="none" w:sz="0" w:space="0" w:color="auto"/>
        <w:bottom w:val="none" w:sz="0" w:space="0" w:color="auto"/>
        <w:right w:val="none" w:sz="0" w:space="0" w:color="auto"/>
      </w:divBdr>
    </w:div>
    <w:div w:id="188220067">
      <w:bodyDiv w:val="1"/>
      <w:marLeft w:val="0"/>
      <w:marRight w:val="0"/>
      <w:marTop w:val="0"/>
      <w:marBottom w:val="0"/>
      <w:divBdr>
        <w:top w:val="none" w:sz="0" w:space="0" w:color="auto"/>
        <w:left w:val="none" w:sz="0" w:space="0" w:color="auto"/>
        <w:bottom w:val="none" w:sz="0" w:space="0" w:color="auto"/>
        <w:right w:val="none" w:sz="0" w:space="0" w:color="auto"/>
      </w:divBdr>
    </w:div>
    <w:div w:id="1137069729">
      <w:bodyDiv w:val="1"/>
      <w:marLeft w:val="0"/>
      <w:marRight w:val="0"/>
      <w:marTop w:val="0"/>
      <w:marBottom w:val="0"/>
      <w:divBdr>
        <w:top w:val="none" w:sz="0" w:space="0" w:color="auto"/>
        <w:left w:val="none" w:sz="0" w:space="0" w:color="auto"/>
        <w:bottom w:val="none" w:sz="0" w:space="0" w:color="auto"/>
        <w:right w:val="none" w:sz="0" w:space="0" w:color="auto"/>
      </w:divBdr>
    </w:div>
    <w:div w:id="1636179170">
      <w:bodyDiv w:val="1"/>
      <w:marLeft w:val="0"/>
      <w:marRight w:val="0"/>
      <w:marTop w:val="0"/>
      <w:marBottom w:val="0"/>
      <w:divBdr>
        <w:top w:val="none" w:sz="0" w:space="0" w:color="auto"/>
        <w:left w:val="none" w:sz="0" w:space="0" w:color="auto"/>
        <w:bottom w:val="none" w:sz="0" w:space="0" w:color="auto"/>
        <w:right w:val="none" w:sz="0" w:space="0" w:color="auto"/>
      </w:divBdr>
    </w:div>
    <w:div w:id="1666591740">
      <w:bodyDiv w:val="1"/>
      <w:marLeft w:val="0"/>
      <w:marRight w:val="0"/>
      <w:marTop w:val="0"/>
      <w:marBottom w:val="0"/>
      <w:divBdr>
        <w:top w:val="none" w:sz="0" w:space="0" w:color="auto"/>
        <w:left w:val="none" w:sz="0" w:space="0" w:color="auto"/>
        <w:bottom w:val="none" w:sz="0" w:space="0" w:color="auto"/>
        <w:right w:val="none" w:sz="0" w:space="0" w:color="auto"/>
      </w:divBdr>
    </w:div>
    <w:div w:id="20811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de.msdn.microsoft.com/windowsapps/c-getting-the-windows-da1bd524"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ms747327(v=vs.110).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3ABEF-5C03-40C5-A4EB-9130223C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dc:creator>
  <cp:keywords/>
  <dc:description/>
  <cp:lastModifiedBy>Mayank Goel</cp:lastModifiedBy>
  <cp:revision>25</cp:revision>
  <cp:lastPrinted>2016-12-01T12:45:00Z</cp:lastPrinted>
  <dcterms:created xsi:type="dcterms:W3CDTF">2017-07-13T14:04:00Z</dcterms:created>
  <dcterms:modified xsi:type="dcterms:W3CDTF">2017-07-14T09:42:00Z</dcterms:modified>
</cp:coreProperties>
</file>