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 14 - More About Quantification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Many English sentences take the form </w:t>
      </w:r>
      <w:r w:rsidDel="00000000" w:rsidR="00000000" w:rsidRPr="00000000">
        <w:rPr>
          <w:u w:val="single"/>
          <w:rtl w:val="0"/>
        </w:rPr>
        <w:t xml:space="preserve">Q A B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where Q is a </w:t>
      </w:r>
      <w:r w:rsidDel="00000000" w:rsidR="00000000" w:rsidRPr="00000000">
        <w:rPr>
          <w:b w:val="1"/>
          <w:rtl w:val="0"/>
        </w:rPr>
        <w:t xml:space="preserve">determiner expression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b w:val="1"/>
          <w:rtl w:val="0"/>
        </w:rPr>
        <w:t xml:space="preserve">every, some, the, more than half the, at least three, no, many, Max’s, etc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Every cube is small.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Max’s cube is small.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Such sentences express quantitative relationships between sets of objects, e.g. the set of cubes and the set of small things.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Numerical Quantification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numerical claim: </w:t>
      </w:r>
      <w:r w:rsidDel="00000000" w:rsidR="00000000" w:rsidRPr="00000000">
        <w:rPr>
          <w:rtl w:val="0"/>
        </w:rPr>
        <w:t xml:space="preserve">one that explicitly uses the numbers 1, 2, 3, … to say something about the relationship between the A’s and the B’s.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At least two books arrived this week.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most two books are missing.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two books are on the table.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FOL, in general does not allow us to talk directly about numbers, only about elements in our domain of discourse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still, we can express the notions in the three examples above in FOL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numerical quantification, when written out in full in FOL, is hard to read (lots of inequalities)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abbreviation can be used (the abbreviation is not part of FOL)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There is exactly one object satisfying some condition P(x).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409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Abbreviated 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857250" cy="333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But so common that is further shortened to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809625" cy="295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“there is a unique x such that P(x)”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that these expressions don’t involve new FOL quantifiers; they are simply abbreviations for longer wffs involving the old quantifiers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when trying to prove </w:t>
      </w:r>
      <w:r w:rsidDel="00000000" w:rsidR="00000000" w:rsidRPr="00000000">
        <w:rPr/>
        <w:drawing>
          <wp:inline distB="114300" distT="114300" distL="114300" distR="114300">
            <wp:extent cx="876300" cy="3143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prove two things: that there are at least 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objects satisfying P(x), and that there are at most n such objects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numerical quantifiers are really shorthand for more complicated expressions in FOL, there is no real need to introduce rules that specifically apply to them.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course, the same could have been said for -&gt;, but we saw it was much more convenient to have rules of proof for -&gt; than to reduce things to | and ~ and use their rules of proof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the situation is different with numerical quantifiers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practive, people rarely give formal proofs of numerical claims expressed in FOL, since they quickly become too complex, with or without special rules for these quantifers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numerical claims, informal proofs are the order of the day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the, both, neither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determiners </w:t>
      </w:r>
      <w:r w:rsidDel="00000000" w:rsidR="00000000" w:rsidRPr="00000000">
        <w:rPr>
          <w:i w:val="1"/>
          <w:rtl w:val="0"/>
        </w:rPr>
        <w:t xml:space="preserve">the, both, neither </w:t>
      </w:r>
      <w:r w:rsidDel="00000000" w:rsidR="00000000" w:rsidRPr="00000000">
        <w:rPr>
          <w:rtl w:val="0"/>
        </w:rPr>
        <w:t xml:space="preserve">are extremely common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logical properties are subtle and still a matter of some dispute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elephant in my closet is not wrinkling my clothes.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determine the truth value of this sentence?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if the elephant is not in closet, or if there are three?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Bertrand Russell’s take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cube is small </w:t>
      </w:r>
      <w:r w:rsidDel="00000000" w:rsidR="00000000" w:rsidRPr="00000000">
        <w:rPr>
          <w:rtl w:val="0"/>
        </w:rPr>
        <w:t xml:space="preserve">should be analyzed as asserting that there is exactly one cube, and that it is small.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if there is no cube, or if more than one cube, or if exactly one but not small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sentence, under this interpretation, is expressed</w:t>
        <w:br w:type="textWrapping"/>
      </w:r>
      <w:r w:rsidDel="00000000" w:rsidR="00000000" w:rsidRPr="00000000">
        <w:rPr/>
        <w:drawing>
          <wp:inline distB="114300" distT="114300" distL="114300" distR="114300">
            <wp:extent cx="4429125" cy="457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generally, noun phrases of the form </w:t>
      </w:r>
      <w:r w:rsidDel="00000000" w:rsidR="00000000" w:rsidRPr="00000000">
        <w:rPr>
          <w:i w:val="1"/>
          <w:rtl w:val="0"/>
        </w:rPr>
        <w:t xml:space="preserve">the A is B</w:t>
      </w:r>
      <w:r w:rsidDel="00000000" w:rsidR="00000000" w:rsidRPr="00000000">
        <w:rPr>
          <w:rtl w:val="0"/>
        </w:rPr>
        <w:t xml:space="preserve">, under Russell analysis is translated as</w:t>
        <w:br w:type="textWrapping"/>
      </w:r>
      <w:r w:rsidDel="00000000" w:rsidR="00000000" w:rsidRPr="00000000">
        <w:rPr/>
        <w:drawing>
          <wp:inline distB="114300" distT="114300" distL="114300" distR="114300">
            <wp:extent cx="3467100" cy="4286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noun phrases of the form </w:t>
      </w:r>
      <w:r w:rsidDel="00000000" w:rsidR="00000000" w:rsidRPr="00000000">
        <w:rPr>
          <w:b w:val="1"/>
          <w:i w:val="1"/>
          <w:rtl w:val="0"/>
        </w:rPr>
        <w:t xml:space="preserve">the A </w:t>
      </w:r>
      <w:r w:rsidDel="00000000" w:rsidR="00000000" w:rsidRPr="00000000">
        <w:rPr>
          <w:rtl w:val="0"/>
        </w:rPr>
        <w:t xml:space="preserve">are called </w:t>
      </w:r>
      <w:r w:rsidDel="00000000" w:rsidR="00000000" w:rsidRPr="00000000">
        <w:rPr>
          <w:b w:val="1"/>
          <w:rtl w:val="0"/>
        </w:rPr>
        <w:t xml:space="preserve">definite descriptions</w:t>
      </w:r>
      <w:r w:rsidDel="00000000" w:rsidR="00000000" w:rsidRPr="00000000">
        <w:rPr>
          <w:rtl w:val="0"/>
        </w:rPr>
        <w:t xml:space="preserve"> and such analysis is called </w:t>
      </w:r>
      <w:r w:rsidDel="00000000" w:rsidR="00000000" w:rsidRPr="00000000">
        <w:rPr>
          <w:b w:val="1"/>
          <w:rtl w:val="0"/>
        </w:rPr>
        <w:t xml:space="preserve">Russellian analysis of definite descriptions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Russellian analysis is as close as we can come in FOL, it is important, and it captures at least some uses of these determiners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universally accepted theory of how these determiners work in English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Adding Other Determiners to FOL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many determiners that aren’t expressible in FOL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most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meaning of </w:t>
      </w:r>
      <w:r w:rsidDel="00000000" w:rsidR="00000000" w:rsidRPr="00000000">
        <w:rPr>
          <w:b w:val="1"/>
          <w:rtl w:val="0"/>
        </w:rPr>
        <w:t xml:space="preserve">most </w:t>
      </w:r>
      <w:r w:rsidDel="00000000" w:rsidR="00000000" w:rsidRPr="00000000">
        <w:rPr>
          <w:rtl w:val="0"/>
        </w:rPr>
        <w:t xml:space="preserve">is a bit indeterminate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clearly means </w:t>
      </w:r>
      <w:r w:rsidDel="00000000" w:rsidR="00000000" w:rsidRPr="00000000">
        <w:rPr>
          <w:b w:val="1"/>
          <w:rtl w:val="0"/>
        </w:rPr>
        <w:t xml:space="preserve">more than half</w:t>
      </w:r>
      <w:r w:rsidDel="00000000" w:rsidR="00000000" w:rsidRPr="00000000">
        <w:rPr>
          <w:rtl w:val="0"/>
        </w:rPr>
        <w:t xml:space="preserve"> but does more than half imply most?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take it to mean more than half, can we express it in FOL? Turns out no.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any determiner Q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 form: </w:t>
      </w:r>
      <w:r w:rsidDel="00000000" w:rsidR="00000000" w:rsidRPr="00000000">
        <w:rPr>
          <w:rtl w:val="0"/>
        </w:rPr>
        <w:t xml:space="preserve">any use of the form Q A B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special form: </w:t>
      </w:r>
      <w:r w:rsidDel="00000000" w:rsidR="00000000" w:rsidRPr="00000000">
        <w:rPr>
          <w:rtl w:val="0"/>
        </w:rPr>
        <w:t xml:space="preserve">any use of the form Q thing(s) B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determiner has the property that the general form can be reduced to the special form by a suitable use of truth-functional connectives then the determiner is called </w:t>
      </w:r>
      <w:r w:rsidDel="00000000" w:rsidR="00000000" w:rsidRPr="00000000">
        <w:rPr>
          <w:b w:val="1"/>
          <w:rtl w:val="0"/>
        </w:rPr>
        <w:t xml:space="preserve">reducible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determiners, including </w:t>
      </w:r>
      <w:r w:rsidDel="00000000" w:rsidR="00000000" w:rsidRPr="00000000">
        <w:rPr>
          <w:b w:val="1"/>
          <w:rtl w:val="0"/>
        </w:rPr>
        <w:t xml:space="preserve">most, many, few,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tl w:val="0"/>
        </w:rPr>
        <w:t xml:space="preserve">are not reducible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these, we cannot add Q to FOL by simply adding the special form as a new quantifier symbol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b w:val="1"/>
          <w:rtl w:val="0"/>
        </w:rPr>
        <w:t xml:space="preserve">every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some </w:t>
      </w:r>
      <w:r w:rsidDel="00000000" w:rsidR="00000000" w:rsidRPr="00000000">
        <w:rPr>
          <w:rtl w:val="0"/>
        </w:rPr>
        <w:t xml:space="preserve">are reducible, FOL uses their special forms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to add a new quantifier like </w:t>
      </w:r>
      <w:r w:rsidDel="00000000" w:rsidR="00000000" w:rsidRPr="00000000">
        <w:rPr>
          <w:b w:val="1"/>
          <w:rtl w:val="0"/>
        </w:rPr>
        <w:t xml:space="preserve">Most </w:t>
      </w:r>
      <w:r w:rsidDel="00000000" w:rsidR="00000000" w:rsidRPr="00000000">
        <w:rPr>
          <w:rtl w:val="0"/>
        </w:rPr>
        <w:t xml:space="preserve">to FOL we must add the general form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formation rule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two wffs and a variable to create a new wff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and B are wffs and v is a variable, then Most v (A,B) is a wff, and any occurrence of v in Most v (A,B) is said to be bound.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x (A,B) is read “most x satisfying A satisfy B”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expresses a binary relation between the set A of things satisfying A and the set B of things satisfying B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this general pattern, we can add any meaningful determiner Q of English to FOL 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and B are wffs and v is a variable, then Q v (A,B) is a wff, and any occurrence of v in Q v (A,B) is said to be bound.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x (A,B) is “Q x satisfying A satisfy B”, ie “Q A’s are B’s”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