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97" w:rsidRPr="00C22E97" w:rsidRDefault="00C22E97" w:rsidP="00C22E97">
      <w:r w:rsidRPr="00C22E97">
        <w:t>Umweltinformationssysteme II</w:t>
      </w:r>
      <w:r w:rsidRPr="00C22E97">
        <w:br/>
        <w:t>SS 2019</w:t>
      </w:r>
      <w:r w:rsidRPr="00C22E97">
        <w:br/>
        <w:t xml:space="preserve">Darius </w:t>
      </w:r>
      <w:proofErr w:type="spellStart"/>
      <w:r w:rsidRPr="00C22E97">
        <w:t>Görgen</w:t>
      </w:r>
      <w:proofErr w:type="spellEnd"/>
      <w:r w:rsidRPr="00C22E97">
        <w:t xml:space="preserve">, Tobias Koch, Marvin </w:t>
      </w:r>
      <w:proofErr w:type="spellStart"/>
      <w:r w:rsidRPr="00C22E97">
        <w:t>Müsgen</w:t>
      </w:r>
      <w:proofErr w:type="spellEnd"/>
      <w:r w:rsidRPr="00C22E97">
        <w:t>, Eike Schott</w:t>
      </w:r>
    </w:p>
    <w:p w:rsidR="00C22E97" w:rsidRDefault="00C22E97" w:rsidP="00C22E97">
      <w:pPr>
        <w:rPr>
          <w:b/>
          <w:lang w:val="en-US"/>
        </w:rPr>
      </w:pPr>
    </w:p>
    <w:p w:rsidR="00C22E97" w:rsidRPr="00C22E97" w:rsidRDefault="00C22E97" w:rsidP="00C22E97">
      <w:pPr>
        <w:rPr>
          <w:b/>
          <w:lang w:val="en-US"/>
        </w:rPr>
      </w:pPr>
      <w:r w:rsidRPr="00C22E97">
        <w:rPr>
          <w:b/>
          <w:lang w:val="en-US"/>
        </w:rPr>
        <w:t xml:space="preserve">Title: Exploration of impacts on the accuracy for tree species </w:t>
      </w:r>
      <w:r w:rsidRPr="00C22E97">
        <w:rPr>
          <w:b/>
          <w:lang w:val="en-US"/>
        </w:rPr>
        <w:t>classification</w:t>
      </w:r>
      <w:r w:rsidRPr="00C22E97">
        <w:rPr>
          <w:b/>
          <w:lang w:val="en-US"/>
        </w:rPr>
        <w:t xml:space="preserve"> based on UAV collected RGB time-series </w:t>
      </w:r>
    </w:p>
    <w:p w:rsidR="00C22E97" w:rsidRPr="00C22E97" w:rsidRDefault="00C22E97" w:rsidP="00C22E97">
      <w:pPr>
        <w:rPr>
          <w:lang w:val="en-US"/>
        </w:rPr>
      </w:pPr>
    </w:p>
    <w:p w:rsidR="00C22E97" w:rsidRPr="00C22E97" w:rsidRDefault="00C22E97" w:rsidP="00C22E97">
      <w:pPr>
        <w:rPr>
          <w:lang w:val="en-US"/>
        </w:rPr>
      </w:pPr>
      <w:r w:rsidRPr="00C22E97">
        <w:rPr>
          <w:lang w:val="en-US"/>
        </w:rPr>
        <w:t>Research Questions:</w:t>
      </w:r>
    </w:p>
    <w:p w:rsidR="00C22E97" w:rsidRPr="00C22E97" w:rsidRDefault="00C22E97" w:rsidP="00C22E97">
      <w:pPr>
        <w:rPr>
          <w:lang w:val="en-US"/>
        </w:rPr>
      </w:pPr>
      <w:r w:rsidRPr="00C22E97">
        <w:rPr>
          <w:lang w:val="en-US"/>
        </w:rPr>
        <w:t>RGB images collected by UAVs represent a low-cost alternative to obtain high-</w:t>
      </w:r>
      <w:r w:rsidRPr="00C22E97">
        <w:rPr>
          <w:lang w:val="en-US"/>
        </w:rPr>
        <w:t>resolution</w:t>
      </w:r>
      <w:r w:rsidRPr="00C22E97">
        <w:rPr>
          <w:lang w:val="en-US"/>
        </w:rPr>
        <w:t xml:space="preserve"> data of forest areas Compared to space- or aircraft borne </w:t>
      </w:r>
      <w:proofErr w:type="gramStart"/>
      <w:r w:rsidRPr="00C22E97">
        <w:rPr>
          <w:lang w:val="en-US"/>
        </w:rPr>
        <w:t>data,</w:t>
      </w:r>
      <w:proofErr w:type="gramEnd"/>
      <w:r w:rsidRPr="00C22E97">
        <w:rPr>
          <w:lang w:val="en-US"/>
        </w:rPr>
        <w:t xml:space="preserve"> RGB data lacks spectral </w:t>
      </w:r>
      <w:r w:rsidRPr="00C22E97">
        <w:rPr>
          <w:lang w:val="en-US"/>
        </w:rPr>
        <w:t>resolution</w:t>
      </w:r>
      <w:r w:rsidRPr="00C22E97">
        <w:rPr>
          <w:lang w:val="en-US"/>
        </w:rPr>
        <w:t xml:space="preserve"> but often shows higher spatial </w:t>
      </w:r>
      <w:r w:rsidRPr="00C22E97">
        <w:rPr>
          <w:lang w:val="en-US"/>
        </w:rPr>
        <w:t>resolution</w:t>
      </w:r>
      <w:r w:rsidRPr="00C22E97">
        <w:rPr>
          <w:lang w:val="en-US"/>
        </w:rPr>
        <w:t xml:space="preserve">. Here we investigate which impacts on the classification accuracy </w:t>
      </w:r>
      <w:proofErr w:type="gramStart"/>
      <w:r w:rsidRPr="00C22E97">
        <w:rPr>
          <w:lang w:val="en-US"/>
        </w:rPr>
        <w:t>can be observed</w:t>
      </w:r>
      <w:proofErr w:type="gramEnd"/>
      <w:r w:rsidRPr="00C22E97">
        <w:rPr>
          <w:lang w:val="en-US"/>
        </w:rPr>
        <w:t xml:space="preserve"> by the parameters of spatial resolution, sampling strategy, predictor dataset and the classification model. </w:t>
      </w:r>
    </w:p>
    <w:p w:rsidR="00C22E97" w:rsidRPr="00C22E97" w:rsidRDefault="00C22E97" w:rsidP="00C22E97">
      <w:pPr>
        <w:rPr>
          <w:lang w:val="en-US"/>
        </w:rPr>
      </w:pPr>
    </w:p>
    <w:p w:rsidR="00C22E97" w:rsidRDefault="00C22E97" w:rsidP="00C22E97">
      <w:pPr>
        <w:rPr>
          <w:lang w:val="en-US"/>
        </w:rPr>
      </w:pPr>
      <w:proofErr w:type="gramStart"/>
      <w:r w:rsidRPr="00C22E97">
        <w:rPr>
          <w:lang w:val="en-US"/>
        </w:rPr>
        <w:t xml:space="preserve">(1.) Does the calculation of </w:t>
      </w:r>
      <w:r w:rsidRPr="00C22E97">
        <w:rPr>
          <w:lang w:val="en-US"/>
        </w:rPr>
        <w:t>phonological</w:t>
      </w:r>
      <w:r w:rsidRPr="00C22E97">
        <w:rPr>
          <w:lang w:val="en-US"/>
        </w:rPr>
        <w:t xml:space="preserve"> parameters over the time-series yield to </w:t>
      </w:r>
      <w:r w:rsidRPr="00C22E97">
        <w:rPr>
          <w:lang w:val="en-US"/>
        </w:rPr>
        <w:t>accura</w:t>
      </w:r>
      <w:r>
        <w:rPr>
          <w:lang w:val="en-US"/>
        </w:rPr>
        <w:t>cy increases?</w:t>
      </w:r>
      <w:proofErr w:type="gramEnd"/>
    </w:p>
    <w:p w:rsidR="00C22E97" w:rsidRPr="00C22E97" w:rsidRDefault="00C22E97" w:rsidP="00C22E97">
      <w:pPr>
        <w:rPr>
          <w:lang w:val="en-US"/>
        </w:rPr>
      </w:pPr>
      <w:r w:rsidRPr="00C22E97">
        <w:rPr>
          <w:lang w:val="en-US"/>
        </w:rPr>
        <w:t xml:space="preserve">(2.) Do different </w:t>
      </w:r>
      <w:r w:rsidRPr="00C22E97">
        <w:rPr>
          <w:lang w:val="en-US"/>
        </w:rPr>
        <w:t>resolutions</w:t>
      </w:r>
      <w:r w:rsidRPr="00C22E97">
        <w:rPr>
          <w:lang w:val="en-US"/>
        </w:rPr>
        <w:t xml:space="preserve">/spatial aggregation levels restrain </w:t>
      </w:r>
      <w:r w:rsidRPr="00C22E97">
        <w:rPr>
          <w:lang w:val="en-US"/>
        </w:rPr>
        <w:t>classification</w:t>
      </w:r>
      <w:r w:rsidRPr="00C22E97">
        <w:rPr>
          <w:lang w:val="en-US"/>
        </w:rPr>
        <w:t xml:space="preserve"> accuracies?</w:t>
      </w:r>
    </w:p>
    <w:p w:rsidR="00C22E97" w:rsidRPr="00C22E97" w:rsidRDefault="00C22E97" w:rsidP="00C22E97">
      <w:pPr>
        <w:rPr>
          <w:lang w:val="en-US"/>
        </w:rPr>
      </w:pPr>
      <w:r w:rsidRPr="00C22E97">
        <w:rPr>
          <w:lang w:val="en-US"/>
        </w:rPr>
        <w:t xml:space="preserve">(3.) Do different sampling </w:t>
      </w:r>
      <w:r w:rsidRPr="00C22E97">
        <w:rPr>
          <w:lang w:val="en-US"/>
        </w:rPr>
        <w:t>strategies</w:t>
      </w:r>
      <w:r w:rsidRPr="00C22E97">
        <w:rPr>
          <w:lang w:val="en-US"/>
        </w:rPr>
        <w:t xml:space="preserve"> within </w:t>
      </w:r>
      <w:proofErr w:type="spellStart"/>
      <w:r w:rsidRPr="00C22E97">
        <w:rPr>
          <w:lang w:val="en-US"/>
        </w:rPr>
        <w:t>tree</w:t>
      </w:r>
      <w:proofErr w:type="spellEnd"/>
      <w:r w:rsidRPr="00C22E97">
        <w:rPr>
          <w:lang w:val="en-US"/>
        </w:rPr>
        <w:t xml:space="preserve"> segments lead to different classification accuracies?</w:t>
      </w:r>
    </w:p>
    <w:p w:rsidR="00C22E97" w:rsidRPr="00C22E97" w:rsidRDefault="00C22E97" w:rsidP="00C22E97">
      <w:pPr>
        <w:rPr>
          <w:lang w:val="en-US"/>
        </w:rPr>
      </w:pPr>
      <w:r w:rsidRPr="00C22E97">
        <w:rPr>
          <w:lang w:val="en-US"/>
        </w:rPr>
        <w:t xml:space="preserve">(4.) Which </w:t>
      </w:r>
      <w:r w:rsidRPr="00C22E97">
        <w:rPr>
          <w:lang w:val="en-US"/>
        </w:rPr>
        <w:t>machine-learning</w:t>
      </w:r>
      <w:r w:rsidRPr="00C22E97">
        <w:rPr>
          <w:lang w:val="en-US"/>
        </w:rPr>
        <w:t xml:space="preserve"> model is best suited to </w:t>
      </w:r>
      <w:r w:rsidRPr="00C22E97">
        <w:rPr>
          <w:lang w:val="en-US"/>
        </w:rPr>
        <w:t>classify</w:t>
      </w:r>
      <w:r w:rsidRPr="00C22E97">
        <w:rPr>
          <w:lang w:val="en-US"/>
        </w:rPr>
        <w:t xml:space="preserve"> tree species based on RGB data?</w:t>
      </w:r>
    </w:p>
    <w:p w:rsidR="00C22E97" w:rsidRPr="00C22E97" w:rsidRDefault="00C22E97" w:rsidP="00C22E97">
      <w:pPr>
        <w:rPr>
          <w:lang w:val="en-US"/>
        </w:rPr>
      </w:pPr>
    </w:p>
    <w:p w:rsidR="00C22E97" w:rsidRDefault="00C22E97" w:rsidP="00C22E97">
      <w:r>
        <w:t>Experimental Design:</w:t>
      </w:r>
    </w:p>
    <w:p w:rsidR="002E6D59" w:rsidRPr="00C22E97" w:rsidRDefault="00C22E97" w:rsidP="00C22E97">
      <w:pPr>
        <w:rPr>
          <w:lang w:val="en-US"/>
        </w:rPr>
      </w:pPr>
      <w:r w:rsidRPr="00C22E97">
        <w:rPr>
          <w:lang w:val="en-US"/>
        </w:rPr>
        <w:t xml:space="preserve"> We chose an experimental study design to answer above questions. We will run a selection of machine learning algorithms and classical parametric classification models (RF, MLP, MLR...) on different pre-processed datasets. These datasets will vary in their spatial resolution (between 0.04m to 2m) and different strategies to select pixels within </w:t>
      </w:r>
      <w:proofErr w:type="spellStart"/>
      <w:r w:rsidRPr="00C22E97">
        <w:rPr>
          <w:lang w:val="en-US"/>
        </w:rPr>
        <w:t>tree</w:t>
      </w:r>
      <w:proofErr w:type="spellEnd"/>
      <w:r w:rsidRPr="00C22E97">
        <w:rPr>
          <w:lang w:val="en-US"/>
        </w:rPr>
        <w:t xml:space="preserve"> segments (based on visual interpretation of </w:t>
      </w:r>
      <w:proofErr w:type="spellStart"/>
      <w:r w:rsidRPr="00C22E97">
        <w:rPr>
          <w:lang w:val="en-US"/>
        </w:rPr>
        <w:t>orthophotos</w:t>
      </w:r>
      <w:proofErr w:type="spellEnd"/>
      <w:r w:rsidRPr="00C22E97">
        <w:rPr>
          <w:lang w:val="en-US"/>
        </w:rPr>
        <w:t xml:space="preserve"> and GPS data of tree stems) </w:t>
      </w:r>
      <w:proofErr w:type="gramStart"/>
      <w:r w:rsidRPr="00C22E97">
        <w:rPr>
          <w:lang w:val="en-US"/>
        </w:rPr>
        <w:t>will be tested</w:t>
      </w:r>
      <w:proofErr w:type="gramEnd"/>
      <w:r w:rsidRPr="00C22E97">
        <w:rPr>
          <w:lang w:val="en-US"/>
        </w:rPr>
        <w:t xml:space="preserve">. </w:t>
      </w:r>
      <w:r w:rsidRPr="00C22E97">
        <w:rPr>
          <w:lang w:val="en-US"/>
        </w:rPr>
        <w:t>In addition</w:t>
      </w:r>
      <w:r w:rsidRPr="00C22E97">
        <w:rPr>
          <w:lang w:val="en-US"/>
        </w:rPr>
        <w:t xml:space="preserve">, classification models </w:t>
      </w:r>
      <w:proofErr w:type="gramStart"/>
      <w:r w:rsidRPr="00C22E97">
        <w:rPr>
          <w:lang w:val="en-US"/>
        </w:rPr>
        <w:t>will be run</w:t>
      </w:r>
      <w:proofErr w:type="gramEnd"/>
      <w:r w:rsidRPr="00C22E97">
        <w:rPr>
          <w:lang w:val="en-US"/>
        </w:rPr>
        <w:t xml:space="preserve"> on both, </w:t>
      </w:r>
      <w:r w:rsidRPr="00C22E97">
        <w:rPr>
          <w:lang w:val="en-US"/>
        </w:rPr>
        <w:t>phonological</w:t>
      </w:r>
      <w:r w:rsidRPr="00C22E97">
        <w:rPr>
          <w:lang w:val="en-US"/>
        </w:rPr>
        <w:t xml:space="preserve"> parameters and RGB based indices as well as only on RGB based indices to generate insight on how much information can be retrieved from seasonal parameters. The accuracy of the different data levels </w:t>
      </w:r>
      <w:proofErr w:type="gramStart"/>
      <w:r w:rsidRPr="00C22E97">
        <w:rPr>
          <w:lang w:val="en-US"/>
        </w:rPr>
        <w:t>will be measured</w:t>
      </w:r>
      <w:proofErr w:type="gramEnd"/>
      <w:r w:rsidRPr="00C22E97">
        <w:rPr>
          <w:lang w:val="en-US"/>
        </w:rPr>
        <w:t xml:space="preserve"> by a </w:t>
      </w:r>
      <w:r w:rsidRPr="00C22E97">
        <w:rPr>
          <w:lang w:val="en-US"/>
        </w:rPr>
        <w:t>common</w:t>
      </w:r>
      <w:r w:rsidRPr="00C22E97">
        <w:rPr>
          <w:lang w:val="en-US"/>
        </w:rPr>
        <w:t xml:space="preserve"> accuracy measure (Kappa? AUC/ROC?) </w:t>
      </w:r>
      <w:proofErr w:type="gramStart"/>
      <w:r w:rsidRPr="00C22E97">
        <w:rPr>
          <w:lang w:val="en-US"/>
        </w:rPr>
        <w:t>applied</w:t>
      </w:r>
      <w:proofErr w:type="gramEnd"/>
      <w:r w:rsidRPr="00C22E97">
        <w:rPr>
          <w:lang w:val="en-US"/>
        </w:rPr>
        <w:t xml:space="preserve"> to the classification outcome on ?pixel/object? </w:t>
      </w:r>
      <w:proofErr w:type="gramStart"/>
      <w:r w:rsidRPr="00C22E97">
        <w:rPr>
          <w:lang w:val="en-US"/>
        </w:rPr>
        <w:t>basis</w:t>
      </w:r>
      <w:proofErr w:type="gramEnd"/>
      <w:r w:rsidRPr="00C22E97">
        <w:rPr>
          <w:lang w:val="en-US"/>
        </w:rPr>
        <w:t xml:space="preserve">.   </w:t>
      </w:r>
      <w:bookmarkStart w:id="0" w:name="_GoBack"/>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6pt">
            <v:imagedata r:id="rId4" o:title="Untitled Diagram"/>
          </v:shape>
        </w:pict>
      </w:r>
      <w:bookmarkEnd w:id="0"/>
    </w:p>
    <w:sectPr w:rsidR="002E6D59" w:rsidRPr="00C22E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97"/>
    <w:rsid w:val="000A5334"/>
    <w:rsid w:val="00353A76"/>
    <w:rsid w:val="00424ECD"/>
    <w:rsid w:val="00C22E97"/>
    <w:rsid w:val="00F94AC7"/>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443D"/>
  <w15:chartTrackingRefBased/>
  <w15:docId w15:val="{505B47B1-F1BA-4CD8-BCE3-D7CEEC53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44AC09B4.dotm</Template>
  <TotalTime>0</TotalTime>
  <Pages>1</Pages>
  <Words>262</Words>
  <Characters>1657</Characters>
  <Application>Microsoft Office Word</Application>
  <DocSecurity>0</DocSecurity>
  <Lines>13</Lines>
  <Paragraphs>3</Paragraphs>
  <ScaleCrop>false</ScaleCrop>
  <Company>Philipps-Universität Marburg</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Eike Schott</dc:creator>
  <cp:keywords/>
  <dc:description/>
  <cp:lastModifiedBy>Eike Schott</cp:lastModifiedBy>
  <cp:revision>1</cp:revision>
  <dcterms:created xsi:type="dcterms:W3CDTF">2019-06-23T14:00:00Z</dcterms:created>
  <dcterms:modified xsi:type="dcterms:W3CDTF">2019-06-23T14:08:00Z</dcterms:modified>
</cp:coreProperties>
</file>