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6" w:space="0" w:color="000000"/>
          <w:left w:val="single" w:sz="6" w:space="0" w:color="000000"/>
          <w:bottom w:val="single" w:sz="6" w:space="0" w:color="000000"/>
          <w:right w:val="single" w:sz="6" w:space="0" w:color="000000"/>
        </w:tblBorders>
        <w:tblLook w:val="0600" w:firstRow="0" w:lastRow="0" w:firstColumn="0" w:lastColumn="0" w:noHBand="1" w:noVBand="1"/>
      </w:tblPr>
      <w:tblGrid>
        <w:gridCol w:w="7295"/>
        <w:gridCol w:w="3127"/>
      </w:tblGrid>
      <w:tr w:rsidR="00D951A5" w14:paraId="18FB0A58" w14:textId="77777777">
        <w:trPr>
          <w:tblHeader/>
        </w:trPr>
        <w:tc>
          <w:tcPr>
            <w:tcW w:w="35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8FB0A56" w14:textId="77777777" w:rsidR="00D951A5" w:rsidRDefault="00CE43FF">
            <w:pPr>
              <w:pStyle w:val="SpireTableThStylef8f5bcc0-c631-422c-b0cf-a8002a7fa08b"/>
              <w:shd w:val="clear" w:color="auto" w:fill="C0C0C0"/>
              <w:rPr>
                <w:noProof/>
              </w:rPr>
            </w:pPr>
            <w:r>
              <w:rPr>
                <w:rFonts w:ascii="Arial" w:eastAsia="Arial" w:hAnsi="Arial" w:cs="Arial"/>
                <w:noProof/>
                <w:sz w:val="27"/>
                <w:shd w:val="clear" w:color="auto" w:fill="C0C0C0"/>
              </w:rPr>
              <w:t>DATOS PERSONALES</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8FB0A57" w14:textId="77777777" w:rsidR="00D951A5" w:rsidRDefault="00CE43FF">
            <w:pPr>
              <w:pStyle w:val="SpireTableThStyle16dabccf-1233-43e4-8777-117fb57943c2"/>
              <w:shd w:val="clear" w:color="auto" w:fill="C0C0C0"/>
              <w:rPr>
                <w:noProof/>
              </w:rPr>
            </w:pPr>
            <w:r>
              <w:rPr>
                <w:rFonts w:ascii="Arial" w:eastAsia="Arial" w:hAnsi="Arial" w:cs="Arial"/>
                <w:noProof/>
                <w:sz w:val="27"/>
                <w:shd w:val="clear" w:color="auto" w:fill="C0C0C0"/>
              </w:rPr>
              <w:t>FIRMA</w:t>
            </w:r>
          </w:p>
        </w:tc>
      </w:tr>
      <w:tr w:rsidR="00D951A5" w14:paraId="18FB0A5E"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tbl>
            <w:tblPr>
              <w:tblW w:w="5000" w:type="pct"/>
              <w:tblLook w:val="0600" w:firstRow="0" w:lastRow="0" w:firstColumn="0" w:lastColumn="0" w:noHBand="1" w:noVBand="1"/>
            </w:tblPr>
            <w:tblGrid>
              <w:gridCol w:w="3632"/>
              <w:gridCol w:w="3633"/>
            </w:tblGrid>
            <w:tr w:rsidR="00D951A5" w14:paraId="18FB0A5B" w14:textId="77777777">
              <w:tc>
                <w:tcPr>
                  <w:tcW w:w="2500" w:type="pct"/>
                  <w:shd w:val="clear" w:color="auto" w:fill="auto"/>
                  <w:vAlign w:val="center"/>
                </w:tcPr>
                <w:p w14:paraId="18FB0A59" w14:textId="77777777" w:rsidR="00D951A5" w:rsidRDefault="00CE43FF">
                  <w:pPr>
                    <w:rPr>
                      <w:noProof/>
                    </w:rPr>
                  </w:pPr>
                  <w:r>
                    <w:rPr>
                      <w:rFonts w:ascii="Arial" w:eastAsia="Arial" w:hAnsi="Arial" w:cs="Arial"/>
                      <w:noProof/>
                      <w:color w:val="808080"/>
                      <w:sz w:val="27"/>
                    </w:rPr>
                    <w:t xml:space="preserve">Nombre: </w:t>
                  </w:r>
                </w:p>
              </w:tc>
              <w:tc>
                <w:tcPr>
                  <w:tcW w:w="0" w:type="auto"/>
                  <w:shd w:val="clear" w:color="auto" w:fill="auto"/>
                  <w:vAlign w:val="center"/>
                </w:tcPr>
                <w:p w14:paraId="18FB0A5A" w14:textId="77777777" w:rsidR="00D951A5" w:rsidRDefault="00CE43FF">
                  <w:pPr>
                    <w:rPr>
                      <w:noProof/>
                    </w:rPr>
                  </w:pPr>
                  <w:r>
                    <w:rPr>
                      <w:rFonts w:ascii="Arial" w:eastAsia="Arial" w:hAnsi="Arial" w:cs="Arial"/>
                      <w:noProof/>
                      <w:color w:val="808080"/>
                      <w:sz w:val="27"/>
                    </w:rPr>
                    <w:t>DNI:</w:t>
                  </w:r>
                </w:p>
              </w:tc>
            </w:tr>
          </w:tbl>
          <w:p w14:paraId="18FB0A5C" w14:textId="77777777" w:rsidR="00D951A5" w:rsidRDefault="00D951A5">
            <w:pPr>
              <w:rPr>
                <w:noProof/>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8FB0A5D" w14:textId="77777777" w:rsidR="00D951A5" w:rsidRDefault="00D951A5">
            <w:pPr>
              <w:rPr>
                <w:noProof/>
              </w:rPr>
            </w:pPr>
          </w:p>
        </w:tc>
      </w:tr>
      <w:tr w:rsidR="00D951A5" w14:paraId="18FB0A61" w14:textId="77777777">
        <w:tc>
          <w:tcPr>
            <w:tcW w:w="70" w:type="auto"/>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8FB0A5F" w14:textId="77777777" w:rsidR="00D951A5" w:rsidRDefault="00CE43FF">
            <w:pPr>
              <w:rPr>
                <w:noProof/>
              </w:rPr>
            </w:pPr>
            <w:r>
              <w:rPr>
                <w:rFonts w:ascii="Arial" w:eastAsia="Arial" w:hAnsi="Arial" w:cs="Arial"/>
                <w:noProof/>
                <w:color w:val="808080"/>
                <w:sz w:val="27"/>
              </w:rPr>
              <w:t xml:space="preserve">Apellidos: </w:t>
            </w:r>
          </w:p>
        </w:tc>
        <w:tc>
          <w:tcPr>
            <w:tcW w:w="0" w:type="auto"/>
            <w:vMerge/>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0" w:type="dxa"/>
            </w:tcMar>
            <w:vAlign w:val="center"/>
          </w:tcPr>
          <w:p w14:paraId="18FB0A60" w14:textId="77777777" w:rsidR="00D951A5" w:rsidRDefault="00D951A5">
            <w:pPr>
              <w:rPr>
                <w:noProof/>
              </w:rPr>
            </w:pPr>
          </w:p>
        </w:tc>
      </w:tr>
    </w:tbl>
    <w:p w14:paraId="18FB0A62" w14:textId="77777777" w:rsidR="00D951A5" w:rsidRDefault="00D951A5">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D951A5" w14:paraId="18FB0A66"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8FB0A63" w14:textId="77777777" w:rsidR="00D951A5" w:rsidRDefault="00CE43FF">
            <w:pPr>
              <w:pStyle w:val="SpireTableThStyle3945d3b9-8514-4606-88ba-979379e3c1fb"/>
              <w:shd w:val="clear" w:color="auto" w:fill="C0C0C0"/>
              <w:rPr>
                <w:noProof/>
              </w:rPr>
            </w:pPr>
            <w:r>
              <w:rPr>
                <w:rFonts w:ascii="Arial" w:eastAsia="Arial" w:hAnsi="Arial" w:cs="Arial"/>
                <w:noProof/>
                <w:color w:val="FFFFFF"/>
                <w:sz w:val="27"/>
                <w:shd w:val="clear" w:color="auto" w:fill="C0C0C0"/>
              </w:rPr>
              <w:t>ESTUDIO</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8FB0A64" w14:textId="77777777" w:rsidR="00D951A5" w:rsidRDefault="00CE43FF">
            <w:pPr>
              <w:pStyle w:val="SpireTableThStyleced44df1-7efc-4a49-ab42-aed158ccf238"/>
              <w:shd w:val="clear" w:color="auto" w:fill="C0C0C0"/>
              <w:rPr>
                <w:noProof/>
              </w:rPr>
            </w:pPr>
            <w:r>
              <w:rPr>
                <w:rFonts w:ascii="Arial" w:eastAsia="Arial" w:hAnsi="Arial" w:cs="Arial"/>
                <w:noProof/>
                <w:color w:val="FFFFFF"/>
                <w:sz w:val="27"/>
                <w:shd w:val="clear" w:color="auto" w:fill="C0C0C0"/>
              </w:rPr>
              <w:t>ASIGNATURA</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8FB0A65" w14:textId="77777777" w:rsidR="00D951A5" w:rsidRDefault="00CE43FF">
            <w:pPr>
              <w:pStyle w:val="SpireTableThStylee5c947f6-7e8b-42f0-b0fd-1e9eb11b5e51"/>
              <w:shd w:val="clear" w:color="auto" w:fill="C0C0C0"/>
              <w:rPr>
                <w:noProof/>
              </w:rPr>
            </w:pPr>
            <w:r>
              <w:rPr>
                <w:rFonts w:ascii="Arial" w:eastAsia="Arial" w:hAnsi="Arial" w:cs="Arial"/>
                <w:noProof/>
                <w:color w:val="FFFFFF"/>
                <w:sz w:val="27"/>
                <w:shd w:val="clear" w:color="auto" w:fill="C0C0C0"/>
              </w:rPr>
              <w:t>CONVOCATORIA</w:t>
            </w:r>
          </w:p>
        </w:tc>
      </w:tr>
      <w:tr w:rsidR="00D951A5" w14:paraId="18FB0A6A"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8FB0A67" w14:textId="77777777" w:rsidR="00D951A5" w:rsidRDefault="00CE43FF">
            <w:pPr>
              <w:spacing w:beforeAutospacing="1" w:afterAutospacing="1"/>
              <w:jc w:val="center"/>
              <w:rPr>
                <w:rFonts w:ascii="Arial" w:eastAsia="Arial" w:hAnsi="Arial" w:cs="Arial"/>
                <w:noProof/>
                <w:color w:val="808080"/>
              </w:rPr>
            </w:pPr>
            <w:r>
              <w:rPr>
                <w:rFonts w:ascii="Arial" w:eastAsia="Arial" w:hAnsi="Arial" w:cs="Arial"/>
                <w:noProof/>
                <w:color w:val="808080"/>
              </w:rPr>
              <w:t>MÁSTER UNIVERSITARIO EN INGENIERÍA MATEMÁTICA Y COMPUTACIÓN</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8FB0A68" w14:textId="77777777" w:rsidR="00D951A5" w:rsidRDefault="00CE43FF">
            <w:pPr>
              <w:spacing w:beforeAutospacing="1" w:afterAutospacing="1"/>
              <w:jc w:val="center"/>
              <w:rPr>
                <w:rFonts w:ascii="Arial" w:eastAsia="Arial" w:hAnsi="Arial" w:cs="Arial"/>
                <w:noProof/>
                <w:color w:val="808080"/>
                <w:sz w:val="27"/>
              </w:rPr>
            </w:pPr>
            <w:r>
              <w:rPr>
                <w:rFonts w:ascii="Arial" w:eastAsia="Arial" w:hAnsi="Arial" w:cs="Arial"/>
                <w:noProof/>
                <w:color w:val="808080"/>
                <w:sz w:val="27"/>
              </w:rPr>
              <w:t>10499.- TÉCNICAS MULTIVARIANTES Y MACHINE LEARNING</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150" w:type="dxa"/>
              <w:bottom w:w="225" w:type="dxa"/>
              <w:right w:w="0" w:type="dxa"/>
            </w:tcMar>
            <w:vAlign w:val="center"/>
          </w:tcPr>
          <w:p w14:paraId="18FB0A69" w14:textId="77777777" w:rsidR="00D951A5" w:rsidRDefault="00CE43FF">
            <w:pPr>
              <w:spacing w:beforeAutospacing="1" w:afterAutospacing="1"/>
              <w:rPr>
                <w:rFonts w:ascii="Arial" w:eastAsia="Arial" w:hAnsi="Arial" w:cs="Arial"/>
                <w:noProof/>
                <w:color w:val="808080"/>
                <w:sz w:val="27"/>
              </w:rPr>
            </w:pPr>
            <w:r>
              <w:rPr>
                <w:rFonts w:ascii="Arial" w:eastAsia="Arial" w:hAnsi="Arial" w:cs="Arial"/>
                <w:noProof/>
                <w:color w:val="808080"/>
                <w:sz w:val="27"/>
              </w:rPr>
              <w:t>Ordinaria</w:t>
            </w:r>
            <w:r>
              <w:rPr>
                <w:rFonts w:ascii="Arial" w:eastAsia="Arial" w:hAnsi="Arial" w:cs="Arial"/>
                <w:noProof/>
                <w:color w:val="808080"/>
                <w:sz w:val="27"/>
              </w:rPr>
              <w:br/>
              <w:t>Número periodo 9207</w:t>
            </w:r>
          </w:p>
        </w:tc>
      </w:tr>
    </w:tbl>
    <w:p w14:paraId="18FB0A6B" w14:textId="77777777" w:rsidR="00D951A5" w:rsidRDefault="00D951A5">
      <w:pPr>
        <w:rPr>
          <w:noProof/>
          <w:vanish/>
        </w:rPr>
      </w:pPr>
    </w:p>
    <w:tbl>
      <w:tblPr>
        <w:tblW w:w="5000" w:type="pct"/>
        <w:tblBorders>
          <w:left w:val="single" w:sz="6" w:space="0" w:color="auto"/>
          <w:right w:val="single" w:sz="6" w:space="0" w:color="auto"/>
        </w:tblBorders>
        <w:tblLook w:val="0600" w:firstRow="0" w:lastRow="0" w:firstColumn="0" w:lastColumn="0" w:noHBand="1" w:noVBand="1"/>
      </w:tblPr>
      <w:tblGrid>
        <w:gridCol w:w="3647"/>
        <w:gridCol w:w="3648"/>
        <w:gridCol w:w="3127"/>
      </w:tblGrid>
      <w:tr w:rsidR="00D951A5" w14:paraId="18FB0A6F" w14:textId="77777777">
        <w:trPr>
          <w:tblHeader/>
        </w:trPr>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8FB0A6C" w14:textId="77777777" w:rsidR="00D951A5" w:rsidRDefault="00CE43FF">
            <w:pPr>
              <w:pStyle w:val="SpireTableThStyle00ca52eb-a2c3-4af3-bb4a-4e67d11dfca8"/>
              <w:shd w:val="clear" w:color="auto" w:fill="C0C0C0"/>
              <w:rPr>
                <w:noProof/>
              </w:rPr>
            </w:pPr>
            <w:r>
              <w:rPr>
                <w:rFonts w:ascii="Arial" w:eastAsia="Arial" w:hAnsi="Arial" w:cs="Arial"/>
                <w:noProof/>
                <w:color w:val="FFFFFF"/>
                <w:sz w:val="27"/>
                <w:shd w:val="clear" w:color="auto" w:fill="C0C0C0"/>
              </w:rPr>
              <w:t>FECHA</w:t>
            </w:r>
          </w:p>
        </w:tc>
        <w:tc>
          <w:tcPr>
            <w:tcW w:w="175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8FB0A6D" w14:textId="77777777" w:rsidR="00D951A5" w:rsidRDefault="00CE43FF">
            <w:pPr>
              <w:pStyle w:val="SpireTableThStyle02692226-3cb0-48da-ad00-3f68f429f4dd"/>
              <w:shd w:val="clear" w:color="auto" w:fill="C0C0C0"/>
              <w:rPr>
                <w:noProof/>
              </w:rPr>
            </w:pPr>
            <w:r>
              <w:rPr>
                <w:rFonts w:ascii="Arial" w:eastAsia="Arial" w:hAnsi="Arial" w:cs="Arial"/>
                <w:noProof/>
                <w:color w:val="FFFFFF"/>
                <w:sz w:val="27"/>
                <w:shd w:val="clear" w:color="auto" w:fill="C0C0C0"/>
              </w:rPr>
              <w:t>MODELO</w:t>
            </w:r>
          </w:p>
        </w:tc>
        <w:tc>
          <w:tcPr>
            <w:tcW w:w="0" w:type="auto"/>
            <w:tcBorders>
              <w:top w:val="single" w:sz="6" w:space="0" w:color="000000"/>
              <w:left w:val="single" w:sz="6" w:space="0" w:color="000000"/>
              <w:bottom w:val="single" w:sz="6" w:space="0" w:color="000000"/>
              <w:right w:val="single" w:sz="6" w:space="0" w:color="000000"/>
            </w:tcBorders>
            <w:shd w:val="clear" w:color="auto" w:fill="C0C0C0"/>
            <w:vAlign w:val="center"/>
          </w:tcPr>
          <w:p w14:paraId="18FB0A6E" w14:textId="77777777" w:rsidR="00D951A5" w:rsidRDefault="00CE43FF">
            <w:pPr>
              <w:pStyle w:val="SpireTableThStyle2834a5ea-1fcc-4e41-a549-7e96a086f304"/>
              <w:shd w:val="clear" w:color="auto" w:fill="C0C0C0"/>
              <w:rPr>
                <w:noProof/>
              </w:rPr>
            </w:pPr>
            <w:r>
              <w:rPr>
                <w:rFonts w:ascii="Arial" w:eastAsia="Arial" w:hAnsi="Arial" w:cs="Arial"/>
                <w:noProof/>
                <w:color w:val="FFFFFF"/>
                <w:sz w:val="27"/>
                <w:shd w:val="clear" w:color="auto" w:fill="C0C0C0"/>
              </w:rPr>
              <w:t>CIUDAD DEL EXAMEN</w:t>
            </w:r>
          </w:p>
        </w:tc>
      </w:tr>
      <w:tr w:rsidR="00D951A5" w14:paraId="18FB0A73" w14:textId="77777777">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8FB0A70" w14:textId="77777777" w:rsidR="00D951A5" w:rsidRDefault="00CE43FF">
            <w:pPr>
              <w:jc w:val="center"/>
              <w:rPr>
                <w:noProof/>
              </w:rPr>
            </w:pPr>
            <w:r>
              <w:rPr>
                <w:rFonts w:ascii="Arial" w:eastAsia="Arial" w:hAnsi="Arial" w:cs="Arial"/>
                <w:noProof/>
                <w:color w:val="808080"/>
                <w:sz w:val="27"/>
              </w:rPr>
              <w:t>12-17/07/2024</w:t>
            </w:r>
          </w:p>
        </w:tc>
        <w:tc>
          <w:tcPr>
            <w:tcW w:w="35"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8FB0A71" w14:textId="77777777" w:rsidR="00D951A5" w:rsidRDefault="00CE43FF">
            <w:pPr>
              <w:jc w:val="center"/>
              <w:rPr>
                <w:noProof/>
              </w:rPr>
            </w:pPr>
            <w:r>
              <w:rPr>
                <w:rFonts w:ascii="Arial" w:eastAsia="Arial" w:hAnsi="Arial" w:cs="Arial"/>
                <w:noProof/>
                <w:color w:val="808080"/>
                <w:sz w:val="27"/>
              </w:rPr>
              <w:t>Modelo - B</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225" w:type="dxa"/>
              <w:left w:w="0" w:type="dxa"/>
              <w:bottom w:w="225" w:type="dxa"/>
              <w:right w:w="0" w:type="dxa"/>
            </w:tcMar>
            <w:vAlign w:val="center"/>
          </w:tcPr>
          <w:p w14:paraId="18FB0A72" w14:textId="77777777" w:rsidR="00D951A5" w:rsidRDefault="00D951A5">
            <w:pPr>
              <w:rPr>
                <w:noProof/>
              </w:rPr>
            </w:pPr>
          </w:p>
        </w:tc>
      </w:tr>
    </w:tbl>
    <w:p w14:paraId="18FB0A74" w14:textId="77777777" w:rsidR="00D951A5" w:rsidRDefault="00D951A5">
      <w:pPr>
        <w:rPr>
          <w:noProof/>
          <w:vanish/>
        </w:rPr>
      </w:pPr>
    </w:p>
    <w:tbl>
      <w:tblPr>
        <w:tblW w:w="5000" w:type="pct"/>
        <w:tblLook w:val="0600" w:firstRow="0" w:lastRow="0" w:firstColumn="0" w:lastColumn="0" w:noHBand="1" w:noVBand="1"/>
      </w:tblPr>
      <w:tblGrid>
        <w:gridCol w:w="10422"/>
      </w:tblGrid>
      <w:tr w:rsidR="00D951A5" w14:paraId="18FB0A76" w14:textId="77777777">
        <w:trPr>
          <w:tblHeader/>
        </w:trPr>
        <w:tc>
          <w:tcPr>
            <w:tcW w:w="5000" w:type="pct"/>
            <w:tcBorders>
              <w:top w:val="single" w:sz="6" w:space="0" w:color="000000"/>
              <w:left w:val="single" w:sz="6" w:space="0" w:color="000000"/>
              <w:bottom w:val="single" w:sz="6" w:space="0" w:color="000000"/>
              <w:right w:val="single" w:sz="6" w:space="0" w:color="000000"/>
            </w:tcBorders>
            <w:shd w:val="clear" w:color="auto" w:fill="C0C0C0"/>
            <w:vAlign w:val="center"/>
          </w:tcPr>
          <w:p w14:paraId="18FB0A75" w14:textId="77777777" w:rsidR="00D951A5" w:rsidRDefault="00CE43FF">
            <w:pPr>
              <w:pStyle w:val="SpireTableThStyle9f32b321-9336-413a-9792-a8467852ddff"/>
              <w:shd w:val="clear" w:color="auto" w:fill="C0C0C0"/>
              <w:rPr>
                <w:noProof/>
              </w:rPr>
            </w:pPr>
            <w:r>
              <w:rPr>
                <w:rFonts w:ascii="Arial" w:eastAsia="Arial" w:hAnsi="Arial" w:cs="Arial"/>
                <w:noProof/>
                <w:color w:val="FFFFFF"/>
                <w:sz w:val="27"/>
                <w:shd w:val="clear" w:color="auto" w:fill="C0C0C0"/>
              </w:rPr>
              <w:t>Etiqueta identificativa</w:t>
            </w:r>
          </w:p>
        </w:tc>
      </w:tr>
      <w:tr w:rsidR="00D951A5" w14:paraId="18FB0A78" w14:textId="77777777">
        <w:trPr>
          <w:trHeight w:val="2250"/>
        </w:trPr>
        <w:tc>
          <w:tcPr>
            <w:tcW w:w="100" w:type="auto"/>
            <w:shd w:val="clear" w:color="auto" w:fill="auto"/>
            <w:vAlign w:val="center"/>
          </w:tcPr>
          <w:p w14:paraId="18FB0A77" w14:textId="77777777" w:rsidR="00D951A5" w:rsidRDefault="00CE43FF">
            <w:pPr>
              <w:jc w:val="center"/>
              <w:rPr>
                <w:noProof/>
              </w:rPr>
            </w:pPr>
            <w:r>
              <w:rPr>
                <w:rFonts w:ascii="Arial" w:eastAsia="Arial" w:hAnsi="Arial" w:cs="Arial"/>
                <w:noProof/>
                <w:sz w:val="27"/>
              </w:rPr>
              <w:t> </w:t>
            </w:r>
          </w:p>
        </w:tc>
      </w:tr>
    </w:tbl>
    <w:p w14:paraId="18FB0A79" w14:textId="77777777" w:rsidR="00D951A5" w:rsidRDefault="00CE43FF">
      <w:pPr>
        <w:rPr>
          <w:noProof/>
        </w:rPr>
      </w:pPr>
      <w:r>
        <w:rPr>
          <w:noProof/>
        </w:rPr>
        <w:br/>
      </w:r>
    </w:p>
    <w:p w14:paraId="18FB0A7A" w14:textId="77777777" w:rsidR="00D951A5" w:rsidRDefault="00CE43FF">
      <w:pPr>
        <w:spacing w:beforeAutospacing="1" w:afterAutospacing="1"/>
        <w:jc w:val="center"/>
        <w:rPr>
          <w:rFonts w:ascii="Arial" w:eastAsia="Arial" w:hAnsi="Arial" w:cs="Arial"/>
          <w:b/>
          <w:noProof/>
          <w:color w:val="808080"/>
          <w:sz w:val="36"/>
        </w:rPr>
      </w:pPr>
      <w:r>
        <w:rPr>
          <w:rFonts w:ascii="Arial" w:eastAsia="Arial" w:hAnsi="Arial" w:cs="Arial"/>
          <w:b/>
          <w:noProof/>
          <w:color w:val="808080"/>
          <w:sz w:val="36"/>
        </w:rPr>
        <w:t xml:space="preserve">INSTRUCCIONES GENERALES </w:t>
      </w:r>
    </w:p>
    <w:p w14:paraId="18FB0A7B" w14:textId="77777777" w:rsidR="00D951A5" w:rsidRDefault="00CE43FF">
      <w:pPr>
        <w:numPr>
          <w:ilvl w:val="0"/>
          <w:numId w:val="3"/>
        </w:numPr>
        <w:spacing w:beforeAutospacing="1"/>
        <w:ind w:left="0"/>
        <w:jc w:val="both"/>
        <w:divId w:val="1"/>
        <w:rPr>
          <w:noProof/>
        </w:rPr>
      </w:pPr>
      <w:r>
        <w:rPr>
          <w:rFonts w:ascii="Calibri" w:eastAsia="Calibri" w:hAnsi="Calibri" w:cs="Calibri"/>
          <w:noProof/>
          <w:color w:val="000000"/>
        </w:rPr>
        <w:t>Ten disponible tu documentación oficial para identificarte, en el caso de que se te solicite.</w:t>
      </w:r>
    </w:p>
    <w:p w14:paraId="18FB0A7C" w14:textId="77777777" w:rsidR="00D951A5" w:rsidRDefault="00CE43FF">
      <w:pPr>
        <w:numPr>
          <w:ilvl w:val="0"/>
          <w:numId w:val="3"/>
        </w:numPr>
        <w:ind w:left="0"/>
        <w:jc w:val="both"/>
        <w:divId w:val="1"/>
        <w:rPr>
          <w:noProof/>
        </w:rPr>
      </w:pPr>
      <w:r>
        <w:rPr>
          <w:rFonts w:ascii="Calibri" w:eastAsia="Calibri" w:hAnsi="Calibri" w:cs="Calibri"/>
          <w:noProof/>
          <w:color w:val="000000"/>
        </w:rPr>
        <w:t>Rellena tus datos personales en todos los espacios fijados para ello y lee atentamente todas las preguntas antes de empezar.</w:t>
      </w:r>
    </w:p>
    <w:p w14:paraId="18FB0A7D" w14:textId="77777777" w:rsidR="00D951A5" w:rsidRDefault="00CE43FF">
      <w:pPr>
        <w:numPr>
          <w:ilvl w:val="0"/>
          <w:numId w:val="3"/>
        </w:numPr>
        <w:ind w:left="0"/>
        <w:jc w:val="both"/>
        <w:divId w:val="1"/>
        <w:rPr>
          <w:noProof/>
        </w:rPr>
      </w:pPr>
      <w:r>
        <w:rPr>
          <w:rFonts w:ascii="Calibri" w:eastAsia="Calibri" w:hAnsi="Calibri" w:cs="Calibri"/>
          <w:noProof/>
          <w:color w:val="000000"/>
        </w:rPr>
        <w:t>Las preguntas se contestarán en la lengua vehicular de esta asignatura.</w:t>
      </w:r>
    </w:p>
    <w:p w14:paraId="18FB0A7E" w14:textId="77777777" w:rsidR="00D951A5" w:rsidRDefault="00CE43FF">
      <w:pPr>
        <w:numPr>
          <w:ilvl w:val="0"/>
          <w:numId w:val="3"/>
        </w:numPr>
        <w:ind w:left="0"/>
        <w:jc w:val="both"/>
        <w:divId w:val="1"/>
        <w:rPr>
          <w:noProof/>
        </w:rPr>
      </w:pPr>
      <w:r>
        <w:rPr>
          <w:rFonts w:ascii="Calibri" w:eastAsia="Calibri" w:hAnsi="Calibri" w:cs="Calibri"/>
          <w:noProof/>
          <w:color w:val="000000"/>
        </w:rPr>
        <w:t>Si tu examen consta de una parte tipo test, indica las respuestas en la plantilla según las características de este.</w:t>
      </w:r>
    </w:p>
    <w:p w14:paraId="18FB0A7F" w14:textId="77777777" w:rsidR="00D951A5" w:rsidRDefault="00CE43FF">
      <w:pPr>
        <w:numPr>
          <w:ilvl w:val="0"/>
          <w:numId w:val="3"/>
        </w:numPr>
        <w:ind w:left="0"/>
        <w:jc w:val="both"/>
        <w:divId w:val="1"/>
        <w:rPr>
          <w:noProof/>
        </w:rPr>
      </w:pPr>
      <w:r>
        <w:rPr>
          <w:rFonts w:ascii="Aptos" w:eastAsia="Aptos" w:hAnsi="Aptos" w:cs="Aptos"/>
          <w:noProof/>
          <w:color w:val="000000"/>
        </w:rPr>
        <w:t>La entrega del examen en blanco o de un documento distinto del que se le ha facilitado por UNIR para realizar el examen, tendrá una calificación de “0” (suspenso).</w:t>
      </w:r>
    </w:p>
    <w:p w14:paraId="18FB0A80" w14:textId="77777777" w:rsidR="00D951A5" w:rsidRDefault="00CE43FF">
      <w:pPr>
        <w:numPr>
          <w:ilvl w:val="0"/>
          <w:numId w:val="3"/>
        </w:numPr>
        <w:ind w:left="0"/>
        <w:jc w:val="both"/>
        <w:divId w:val="1"/>
        <w:rPr>
          <w:noProof/>
        </w:rPr>
      </w:pPr>
      <w:r>
        <w:rPr>
          <w:rFonts w:ascii="Calibri" w:eastAsia="Calibri" w:hAnsi="Calibri" w:cs="Calibri"/>
          <w:noProof/>
          <w:color w:val="000000"/>
        </w:rPr>
        <w:t>Debes contestar en el documento adjunto, respetando en todo momento el espaciado indicado para cada pregunta. Si este es en formato digital, los márgenes, el interlineado, fuente y tamaño de letra vienen dados por defecto y no deben modificarse. En cualquier caso, asegúrate de que la presentación es suficientemente clara y legible.</w:t>
      </w:r>
    </w:p>
    <w:p w14:paraId="18FB0A81" w14:textId="77777777" w:rsidR="00D951A5" w:rsidRDefault="00CE43FF">
      <w:pPr>
        <w:numPr>
          <w:ilvl w:val="0"/>
          <w:numId w:val="3"/>
        </w:numPr>
        <w:ind w:left="0"/>
        <w:jc w:val="both"/>
        <w:divId w:val="1"/>
        <w:rPr>
          <w:noProof/>
        </w:rPr>
      </w:pPr>
      <w:r>
        <w:rPr>
          <w:rFonts w:ascii="Calibri" w:eastAsia="Calibri" w:hAnsi="Calibri" w:cs="Calibri"/>
          <w:noProof/>
          <w:color w:val="000000"/>
        </w:rPr>
        <w:t>Entrega toda la documentación relativa al examen, revisando con detenimiento que los archivos o documentos son los correctos. El envío de archivos erróneos o un envío incompleto supondrá una calificación de “no presentado”.</w:t>
      </w:r>
    </w:p>
    <w:p w14:paraId="18FB0A82" w14:textId="77777777" w:rsidR="00D951A5" w:rsidRDefault="00CE43FF">
      <w:pPr>
        <w:numPr>
          <w:ilvl w:val="0"/>
          <w:numId w:val="3"/>
        </w:numPr>
        <w:ind w:left="0"/>
        <w:jc w:val="both"/>
        <w:divId w:val="1"/>
        <w:rPr>
          <w:noProof/>
        </w:rPr>
      </w:pPr>
      <w:r>
        <w:rPr>
          <w:rFonts w:ascii="Calibri" w:eastAsia="Calibri" w:hAnsi="Calibri" w:cs="Calibri"/>
          <w:noProof/>
          <w:color w:val="000000"/>
        </w:rPr>
        <w:t>Durante el examen y en la corrección por parte del docente, se aplicará el Reglamento de Evaluación Académica de UNIR que regula las consecuencias derivadas de las posibles irregularidades y prácticas académicas incorrectas con relación al plagio y uso inadecuado de materiales y recursos.</w:t>
      </w:r>
    </w:p>
    <w:p w14:paraId="18FB0A83" w14:textId="77777777" w:rsidR="00D951A5" w:rsidRDefault="00CE43FF">
      <w:pPr>
        <w:numPr>
          <w:ilvl w:val="0"/>
          <w:numId w:val="3"/>
        </w:numPr>
        <w:ind w:left="0"/>
        <w:jc w:val="both"/>
        <w:divId w:val="1"/>
        <w:rPr>
          <w:noProof/>
        </w:rPr>
      </w:pPr>
      <w:r>
        <w:rPr>
          <w:rFonts w:ascii="Calibri" w:eastAsia="Calibri" w:hAnsi="Calibri" w:cs="Calibri"/>
          <w:noProof/>
          <w:color w:val="000000"/>
        </w:rPr>
        <w:t>No está permitido el uso de internet ni ningún tipo de comunicación con otra persona.</w:t>
      </w:r>
    </w:p>
    <w:p w14:paraId="18FB0A84" w14:textId="77777777" w:rsidR="00D951A5" w:rsidRDefault="00CE43FF">
      <w:pPr>
        <w:numPr>
          <w:ilvl w:val="0"/>
          <w:numId w:val="3"/>
        </w:numPr>
        <w:ind w:left="0"/>
        <w:jc w:val="both"/>
        <w:divId w:val="1"/>
        <w:rPr>
          <w:noProof/>
        </w:rPr>
      </w:pPr>
      <w:r>
        <w:rPr>
          <w:rFonts w:ascii="Calibri" w:eastAsia="Calibri" w:hAnsi="Calibri" w:cs="Calibri"/>
          <w:noProof/>
          <w:color w:val="000000"/>
        </w:rPr>
        <w:t>Todas las respuestas deben estar justificadas.</w:t>
      </w:r>
    </w:p>
    <w:p w14:paraId="18FB0A85" w14:textId="77777777" w:rsidR="00D951A5" w:rsidRDefault="00CE43FF">
      <w:pPr>
        <w:numPr>
          <w:ilvl w:val="0"/>
          <w:numId w:val="3"/>
        </w:numPr>
        <w:ind w:left="0"/>
        <w:jc w:val="both"/>
        <w:divId w:val="1"/>
        <w:rPr>
          <w:noProof/>
        </w:rPr>
      </w:pPr>
      <w:r>
        <w:rPr>
          <w:rFonts w:ascii="Calibri" w:eastAsia="Calibri" w:hAnsi="Calibri" w:cs="Calibri"/>
          <w:noProof/>
          <w:color w:val="000000"/>
        </w:rPr>
        <w:t>No se podrán utilizar recursos externos salvo los indicados en el foro de la materia. Si en alguna de las respuestas se detecta un caso de copia, el examen tendrá una calificación de 0 puntos, y también supondrá la pérdida de la nota de la evaluación continua.</w:t>
      </w:r>
    </w:p>
    <w:p w14:paraId="18FB0A86" w14:textId="77777777" w:rsidR="00D951A5" w:rsidRDefault="00CE43FF">
      <w:pPr>
        <w:numPr>
          <w:ilvl w:val="0"/>
          <w:numId w:val="3"/>
        </w:numPr>
        <w:ind w:left="0"/>
        <w:jc w:val="both"/>
        <w:divId w:val="1"/>
        <w:rPr>
          <w:noProof/>
        </w:rPr>
      </w:pPr>
      <w:r>
        <w:rPr>
          <w:rFonts w:ascii="Calibri" w:eastAsia="Calibri" w:hAnsi="Calibri" w:cs="Calibri"/>
          <w:noProof/>
          <w:color w:val="000000"/>
        </w:rPr>
        <w:lastRenderedPageBreak/>
        <w:t>Para hacer el examen puedes utilizar los libros y apuntes en formato digital que quieras.</w:t>
      </w:r>
    </w:p>
    <w:p w14:paraId="18FB0A87" w14:textId="77777777" w:rsidR="00D951A5" w:rsidRDefault="00CE43FF">
      <w:pPr>
        <w:numPr>
          <w:ilvl w:val="0"/>
          <w:numId w:val="3"/>
        </w:numPr>
        <w:ind w:left="0"/>
        <w:jc w:val="both"/>
        <w:divId w:val="1"/>
        <w:rPr>
          <w:noProof/>
        </w:rPr>
      </w:pPr>
      <w:r>
        <w:rPr>
          <w:rFonts w:ascii="Calibri" w:eastAsia="Calibri" w:hAnsi="Calibri" w:cs="Calibri"/>
          <w:noProof/>
          <w:color w:val="000000"/>
        </w:rPr>
        <w:t>Para hacer los cálculos debes usar Python, junto con el código que hayas preparado durante el curso.</w:t>
      </w:r>
    </w:p>
    <w:p w14:paraId="18FB0A88" w14:textId="77777777" w:rsidR="00D951A5" w:rsidRDefault="00CE43FF">
      <w:pPr>
        <w:numPr>
          <w:ilvl w:val="0"/>
          <w:numId w:val="3"/>
        </w:numPr>
        <w:ind w:left="0"/>
        <w:jc w:val="both"/>
        <w:divId w:val="1"/>
        <w:rPr>
          <w:noProof/>
        </w:rPr>
      </w:pPr>
      <w:r>
        <w:rPr>
          <w:rFonts w:ascii="Calibri" w:eastAsia="Calibri" w:hAnsi="Calibri" w:cs="Calibri"/>
          <w:noProof/>
          <w:color w:val="000000"/>
        </w:rPr>
        <w:t>La parte principal de cada pregunta consiste en interpretar y comentar los resultados obtenidos. Si te limitas a hacer los cálculos con Python sin justificación, no podrás superar el examen</w:t>
      </w:r>
    </w:p>
    <w:p w14:paraId="18FB0A89" w14:textId="77777777" w:rsidR="00D951A5" w:rsidRDefault="00CE43FF">
      <w:pPr>
        <w:numPr>
          <w:ilvl w:val="0"/>
          <w:numId w:val="3"/>
        </w:numPr>
        <w:spacing w:afterAutospacing="1"/>
        <w:ind w:left="0"/>
        <w:jc w:val="both"/>
        <w:divId w:val="1"/>
        <w:rPr>
          <w:noProof/>
        </w:rPr>
      </w:pPr>
      <w:r>
        <w:rPr>
          <w:rFonts w:ascii="Calibri" w:eastAsia="Calibri" w:hAnsi="Calibri" w:cs="Calibri"/>
          <w:noProof/>
          <w:color w:val="000000"/>
        </w:rPr>
        <w:t>Debes entregar dos documentos: un archivo (Word o pdf) con el enunciado del examen en el que incluyas los resultados y comentarios sobre los mismos y un archivo ipynb con todo el código que has ejecutado.</w:t>
      </w:r>
    </w:p>
    <w:p w14:paraId="18FB0A8A" w14:textId="77777777" w:rsidR="00D951A5" w:rsidRDefault="00CE43FF">
      <w:pPr>
        <w:rPr>
          <w:noProof/>
        </w:rPr>
      </w:pPr>
      <w:r>
        <w:rPr>
          <w:noProof/>
        </w:rPr>
        <w:br/>
      </w:r>
      <w:r>
        <w:rPr>
          <w:noProof/>
        </w:rPr>
        <w:br/>
      </w:r>
      <w:r>
        <w:rPr>
          <w:noProof/>
        </w:rPr>
        <w:br/>
      </w:r>
      <w:r>
        <w:rPr>
          <w:noProof/>
        </w:rPr>
        <w:br/>
      </w:r>
      <w:r>
        <w:rPr>
          <w:noProof/>
        </w:rPr>
        <w:br/>
      </w:r>
    </w:p>
    <w:p w14:paraId="18FB0A8B" w14:textId="77777777" w:rsidR="00D951A5" w:rsidRDefault="00CE43FF">
      <w:pPr>
        <w:spacing w:before="375" w:afterAutospacing="1"/>
        <w:jc w:val="center"/>
        <w:rPr>
          <w:rFonts w:ascii="Arial" w:eastAsia="Arial" w:hAnsi="Arial" w:cs="Arial"/>
          <w:b/>
          <w:noProof/>
          <w:color w:val="808080"/>
          <w:sz w:val="32"/>
        </w:rPr>
      </w:pPr>
      <w:r>
        <w:rPr>
          <w:rFonts w:ascii="Arial" w:eastAsia="Arial" w:hAnsi="Arial" w:cs="Arial"/>
          <w:b/>
          <w:noProof/>
          <w:color w:val="808080"/>
          <w:sz w:val="32"/>
        </w:rPr>
        <w:t>Puntuación</w:t>
      </w:r>
    </w:p>
    <w:p w14:paraId="18FB0A8C" w14:textId="77777777" w:rsidR="00D951A5" w:rsidRDefault="00CE43FF">
      <w:pPr>
        <w:rPr>
          <w:noProof/>
        </w:rPr>
      </w:pPr>
      <w:r>
        <w:rPr>
          <w:rFonts w:ascii="Arial" w:eastAsia="Arial" w:hAnsi="Arial" w:cs="Arial"/>
          <w:b/>
          <w:noProof/>
          <w:color w:val="000000"/>
        </w:rPr>
        <w:t>Preguntas</w:t>
      </w:r>
    </w:p>
    <w:p w14:paraId="18FB0A8D" w14:textId="77777777" w:rsidR="00D951A5" w:rsidRDefault="00CE43FF">
      <w:pPr>
        <w:numPr>
          <w:ilvl w:val="0"/>
          <w:numId w:val="4"/>
        </w:numPr>
        <w:spacing w:beforeAutospacing="1" w:afterAutospacing="1"/>
        <w:rPr>
          <w:noProof/>
        </w:rPr>
      </w:pPr>
      <w:r>
        <w:rPr>
          <w:rFonts w:ascii="Arial" w:eastAsia="Arial" w:hAnsi="Arial" w:cs="Arial"/>
          <w:noProof/>
          <w:color w:val="000000"/>
        </w:rPr>
        <w:t>Puntuación máxima 10.00 puntos</w:t>
      </w:r>
    </w:p>
    <w:p w14:paraId="18FB0A8E" w14:textId="77777777" w:rsidR="00D951A5" w:rsidRDefault="00CE43FF">
      <w:pPr>
        <w:rPr>
          <w:noProof/>
        </w:rPr>
      </w:pPr>
      <w:r>
        <w:rPr>
          <w:noProof/>
        </w:rPr>
        <w:br/>
      </w:r>
    </w:p>
    <w:p w14:paraId="18FB0A8F" w14:textId="77777777" w:rsidR="00D951A5" w:rsidRDefault="00CE43FF">
      <w:pPr>
        <w:pStyle w:val="EstiloPreguntas"/>
        <w:jc w:val="both"/>
        <w:divId w:val="1"/>
        <w:rPr>
          <w:noProof/>
        </w:rPr>
      </w:pPr>
      <w:r>
        <w:rPr>
          <w:noProof/>
        </w:rPr>
        <w:t>A continuación, realizarás el examen de Técnicas Multivariantes y Machine Learning. </w:t>
      </w:r>
    </w:p>
    <w:p w14:paraId="18FB0A90" w14:textId="77777777" w:rsidR="00D951A5" w:rsidRDefault="00CE43FF">
      <w:pPr>
        <w:pStyle w:val="EstiloPreguntas"/>
        <w:spacing w:beforeAutospacing="1" w:afterAutospacing="1"/>
        <w:divId w:val="1"/>
        <w:rPr>
          <w:noProof/>
        </w:rPr>
      </w:pPr>
      <w:r>
        <w:rPr>
          <w:noProof/>
        </w:rPr>
        <w:t>El examen consta de un ejercicio práctico dividido en varias preguntas, en las que puedes ver su respectiva puntuación.  </w:t>
      </w:r>
    </w:p>
    <w:p w14:paraId="18FB0A91" w14:textId="77777777" w:rsidR="00D951A5" w:rsidRDefault="00CE43FF">
      <w:pPr>
        <w:pStyle w:val="EstiloPreguntas"/>
        <w:spacing w:beforeAutospacing="1" w:afterAutospacing="1"/>
        <w:divId w:val="1"/>
        <w:rPr>
          <w:noProof/>
        </w:rPr>
      </w:pPr>
      <w:r>
        <w:rPr>
          <w:b/>
          <w:noProof/>
        </w:rPr>
        <w:t>Dispones del enunciado del caso práctico y las preguntas al final del examen.  </w:t>
      </w:r>
    </w:p>
    <w:p w14:paraId="18FB0A92" w14:textId="77777777" w:rsidR="00D951A5" w:rsidRDefault="00CE43FF">
      <w:pPr>
        <w:pStyle w:val="EstiloPreguntas"/>
        <w:spacing w:beforeAutospacing="1" w:afterAutospacing="1"/>
        <w:divId w:val="1"/>
        <w:rPr>
          <w:noProof/>
        </w:rPr>
      </w:pPr>
      <w:r>
        <w:rPr>
          <w:noProof/>
        </w:rPr>
        <w:t> Tienes 2 horas para realizar el examen. </w:t>
      </w:r>
    </w:p>
    <w:p w14:paraId="18FB0A93" w14:textId="77777777" w:rsidR="00D951A5" w:rsidRDefault="00CE43FF">
      <w:pPr>
        <w:pStyle w:val="EstiloPreguntas"/>
        <w:spacing w:beforeAutospacing="1" w:afterAutospacing="1"/>
        <w:divId w:val="1"/>
        <w:rPr>
          <w:noProof/>
        </w:rPr>
      </w:pPr>
      <w:r>
        <w:rPr>
          <w:noProof/>
        </w:rPr>
        <w:t>¡Mucha suerte! </w:t>
      </w:r>
    </w:p>
    <w:p w14:paraId="18FB0A94" w14:textId="77777777" w:rsidR="00D951A5" w:rsidRDefault="00D951A5">
      <w:pPr>
        <w:pStyle w:val="EstiloPreguntas"/>
        <w:spacing w:beforeAutospacing="1" w:afterAutospacing="1"/>
        <w:divId w:val="1"/>
        <w:rPr>
          <w:noProof/>
        </w:rPr>
      </w:pPr>
    </w:p>
    <w:p w14:paraId="18FB0A95" w14:textId="77777777" w:rsidR="00D951A5" w:rsidRDefault="00CE43FF">
      <w:pPr>
        <w:pStyle w:val="EstiloPreguntas"/>
        <w:divId w:val="1"/>
        <w:rPr>
          <w:noProof/>
        </w:rPr>
      </w:pPr>
      <w:r>
        <w:rPr>
          <w:noProof/>
        </w:rPr>
        <w:br/>
      </w:r>
    </w:p>
    <w:p w14:paraId="18FB0A96" w14:textId="77777777" w:rsidR="00D951A5" w:rsidRDefault="00CE43FF">
      <w:pPr>
        <w:pStyle w:val="EstiloPreguntas"/>
        <w:jc w:val="both"/>
        <w:divId w:val="2"/>
        <w:rPr>
          <w:noProof/>
        </w:rPr>
      </w:pPr>
      <w:r>
        <w:rPr>
          <w:b/>
          <w:noProof/>
        </w:rPr>
        <w:t xml:space="preserve">1. </w:t>
      </w:r>
      <w:r>
        <w:rPr>
          <w:noProof/>
        </w:rPr>
        <w:t>Pregunta del examen</w:t>
      </w:r>
    </w:p>
    <w:p w14:paraId="71B42970" w14:textId="77777777" w:rsidR="003E45C2" w:rsidRDefault="00CE43FF">
      <w:pPr>
        <w:pStyle w:val="EstiloPreguntas"/>
        <w:divId w:val="1"/>
        <w:rPr>
          <w:noProof/>
        </w:rPr>
      </w:pPr>
      <w:r>
        <w:rPr>
          <w:noProof/>
        </w:rPr>
        <w:t xml:space="preserve"> (Responder en 10 caras) </w:t>
      </w:r>
    </w:p>
    <w:p w14:paraId="3CB82033" w14:textId="77777777" w:rsidR="003E45C2" w:rsidRDefault="003E45C2">
      <w:pPr>
        <w:pStyle w:val="EstiloPreguntas"/>
        <w:divId w:val="1"/>
        <w:rPr>
          <w:noProof/>
        </w:rPr>
      </w:pPr>
    </w:p>
    <w:p w14:paraId="18FB0A97" w14:textId="7700342F" w:rsidR="00D951A5" w:rsidRDefault="003E45C2">
      <w:pPr>
        <w:pStyle w:val="EstiloPreguntas"/>
        <w:divId w:val="1"/>
        <w:rPr>
          <w:noProof/>
        </w:rPr>
        <w:sectPr w:rsidR="00D951A5">
          <w:footerReference w:type="default" r:id="rId7"/>
          <w:pgSz w:w="11907" w:h="16839"/>
          <w:pgMar w:top="567" w:right="567" w:bottom="567" w:left="1134" w:header="720" w:footer="397" w:gutter="0"/>
          <w:cols w:space="720"/>
        </w:sectPr>
      </w:pPr>
      <w:r>
        <w:rPr>
          <w:noProof/>
        </w:rPr>
        <w:t>RESULTADOS EN EL PDF CORRESPONDIENTE AL IPYNB, COMO SE INDICÓ DURANTE LA SESIÓN DE PREPARACIÓN DEL EXAMEN</w:t>
      </w:r>
      <w:r w:rsidR="00CE43FF">
        <w:rPr>
          <w:noProof/>
        </w:rPr>
        <w:br/>
      </w:r>
    </w:p>
    <w:p w14:paraId="18FB0A98" w14:textId="77777777" w:rsidR="00D951A5" w:rsidRDefault="003E45C2">
      <w:pPr>
        <w:rPr>
          <w:noProof/>
        </w:rPr>
      </w:pPr>
      <w:r>
        <w:rPr>
          <w:noProof/>
        </w:rPr>
        <w:lastRenderedPageBreak/>
        <w:pict w14:anchorId="18FB0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9.25pt;height:678pt" o:bordertopcolor="this" o:borderleftcolor="this" o:borderbottomcolor="this" o:borderrightcolor="this">
            <v:imagedata r:id="rId8" o:title=""/>
          </v:shape>
        </w:pict>
      </w:r>
    </w:p>
    <w:sectPr w:rsidR="00D951A5">
      <w:headerReference w:type="even" r:id="rId9"/>
      <w:headerReference w:type="default" r:id="rId10"/>
      <w:footerReference w:type="even" r:id="rId11"/>
      <w:footerReference w:type="default" r:id="rId12"/>
      <w:headerReference w:type="first" r:id="rId13"/>
      <w:footerReference w:type="first" r:id="rId14"/>
      <w:pgSz w:w="11907" w:h="16839"/>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98717B" w14:textId="77777777" w:rsidR="006F150C" w:rsidRDefault="006F150C">
      <w:r>
        <w:separator/>
      </w:r>
    </w:p>
  </w:endnote>
  <w:endnote w:type="continuationSeparator" w:id="0">
    <w:p w14:paraId="39E0BE3F" w14:textId="77777777" w:rsidR="006F150C" w:rsidRDefault="006F1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0A9A" w14:textId="77777777" w:rsidR="00D951A5" w:rsidRDefault="00000000">
    <w:pPr>
      <w:pStyle w:val="EstiloPie"/>
    </w:pPr>
    <w:r>
      <w:pict w14:anchorId="18FB0AA5">
        <v:rect id="_x0000_i1025" style="width:0;height:0" o:hralign="center" o:bordertopcolor="this" o:borderleftcolor="this" o:borderbottomcolor="this" o:borderrightcolor="this" o:hrstd="t" o:hr="t" fillcolor="gray" stroked="f"/>
      </w:pict>
    </w:r>
  </w:p>
  <w:p w14:paraId="18FB0A9B" w14:textId="77777777" w:rsidR="00D951A5" w:rsidRDefault="00CE43FF">
    <w:pPr>
      <w:pStyle w:val="EstiloPie"/>
      <w:spacing w:beforeAutospacing="1" w:afterAutospacing="1"/>
    </w:pPr>
    <w:r>
      <w:t>Código de examen: 10183923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0A9F" w14:textId="77777777" w:rsidR="00D951A5" w:rsidRDefault="00D951A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0AA0" w14:textId="77777777" w:rsidR="00D951A5" w:rsidRDefault="00D951A5"/>
  <w:p w14:paraId="18FB0AA1" w14:textId="77777777" w:rsidR="00D951A5" w:rsidRDefault="00000000">
    <w:r>
      <w:pict w14:anchorId="18FB0AA6">
        <v:rect id="_x0000_i1027" style="width:0;height:0" o:hralign="center" o:bordertopcolor="this" o:borderleftcolor="this" o:borderbottomcolor="this" o:borderrightcolor="this" o:hrstd="t" o:hr="t" fillcolor="gray" stroked="f"/>
      </w:pict>
    </w:r>
  </w:p>
  <w:p w14:paraId="18FB0AA2" w14:textId="77777777" w:rsidR="00D951A5" w:rsidRDefault="00CE43FF">
    <w:pPr>
      <w:spacing w:beforeAutospacing="1" w:afterAutospacing="1"/>
      <w:rPr>
        <w:rFonts w:ascii="Arial" w:eastAsia="Arial" w:hAnsi="Arial" w:cs="Arial"/>
        <w:color w:val="000000"/>
      </w:rPr>
    </w:pPr>
    <w:r>
      <w:rPr>
        <w:rFonts w:ascii="Arial" w:eastAsia="Arial" w:hAnsi="Arial" w:cs="Arial"/>
        <w:color w:val="000000"/>
      </w:rPr>
      <w:t>Código de examen: 10183923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0AA4" w14:textId="77777777" w:rsidR="00D951A5" w:rsidRDefault="00D951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33435" w14:textId="77777777" w:rsidR="006F150C" w:rsidRDefault="006F150C">
      <w:r>
        <w:separator/>
      </w:r>
    </w:p>
  </w:footnote>
  <w:footnote w:type="continuationSeparator" w:id="0">
    <w:p w14:paraId="5467DE2F" w14:textId="77777777" w:rsidR="006F150C" w:rsidRDefault="006F1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0A9C" w14:textId="77777777" w:rsidR="00D951A5" w:rsidRDefault="00D951A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0A9D" w14:textId="77777777" w:rsidR="00D951A5" w:rsidRDefault="00CE43FF">
    <w:r>
      <w:t>Preguntas</w:t>
    </w:r>
  </w:p>
  <w:p w14:paraId="18FB0A9E" w14:textId="77777777" w:rsidR="00D951A5" w:rsidRDefault="00D951A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FB0AA3" w14:textId="77777777" w:rsidR="00D951A5" w:rsidRDefault="00D951A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0C6474"/>
    <w:multiLevelType w:val="multilevel"/>
    <w:tmpl w:val="1AB05224"/>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15:restartNumberingAfterBreak="0">
    <w:nsid w:val="517D7DA2"/>
    <w:multiLevelType w:val="multilevel"/>
    <w:tmpl w:val="23A0FC56"/>
    <w:lvl w:ilvl="0">
      <w:start w:val="1"/>
      <w:numFmt w:val="decimal"/>
      <w:lvlText w:val="%1."/>
      <w:lvlJc w:val="left"/>
      <w:pPr>
        <w:tabs>
          <w:tab w:val="left" w:pos="200"/>
        </w:tabs>
        <w:ind w:left="1080" w:hanging="360"/>
      </w:pPr>
      <w:rPr>
        <w:rFonts w:ascii="Calibri" w:eastAsia="Calibri" w:hAnsi="Calibri" w:cs="Calibri"/>
        <w:color w:val="000000"/>
        <w:sz w:val="24"/>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 w15:restartNumberingAfterBreak="0">
    <w:nsid w:val="71C72BB2"/>
    <w:multiLevelType w:val="multilevel"/>
    <w:tmpl w:val="10806E76"/>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76F31ECE"/>
    <w:multiLevelType w:val="multilevel"/>
    <w:tmpl w:val="0396E122"/>
    <w:lvl w:ilvl="0">
      <w:start w:val="1"/>
      <w:numFmt w:val="bullet"/>
      <w:lvlText w:val=""/>
      <w:lvlJc w:val="left"/>
      <w:pPr>
        <w:tabs>
          <w:tab w:val="left" w:pos="200"/>
        </w:tabs>
        <w:ind w:left="1080" w:hanging="360"/>
      </w:pPr>
      <w:rPr>
        <w:rFonts w:ascii="Symbol" w:eastAsia="Symbol" w:hAnsi="Symbol" w:cs="Symbol"/>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16cid:durableId="160852178">
    <w:abstractNumId w:val="2"/>
  </w:num>
  <w:num w:numId="2" w16cid:durableId="762724145">
    <w:abstractNumId w:val="0"/>
  </w:num>
  <w:num w:numId="3" w16cid:durableId="1243488478">
    <w:abstractNumId w:val="1"/>
  </w:num>
  <w:num w:numId="4" w16cid:durableId="1104619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TrackMoves/>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doNotLeaveBackslashAlone/>
    <w:doNotExpandShiftReturn/>
    <w:adjustLineHeightInTable/>
    <w:compatSetting w:name="compatibilityMode" w:uri="http://schemas.microsoft.com/office/word" w:val="12"/>
    <w:compatSetting w:name="useWord2013TrackBottomHyphenation" w:uri="http://schemas.microsoft.com/office/word" w:val="1"/>
  </w:compat>
  <w:rsids>
    <w:rsidRoot w:val="00D951A5"/>
    <w:rsid w:val="001C1BB5"/>
    <w:rsid w:val="003E45C2"/>
    <w:rsid w:val="006F150C"/>
    <w:rsid w:val="007D4D39"/>
    <w:rsid w:val="00A80D28"/>
    <w:rsid w:val="00CE43FF"/>
    <w:rsid w:val="00D951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B0A56"/>
  <w15:docId w15:val="{9571F0F6-6EF2-454C-A155-BEF39ED32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uk-U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pireTableThStylef8f5bcc0-c631-422c-b0cf-a8002a7fa08b">
    <w:name w:val="SpireTableThStylef8f5bcc0-c631-422c-b0cf-a8002a7fa08b"/>
    <w:basedOn w:val="Normal"/>
    <w:qFormat/>
    <w:pPr>
      <w:jc w:val="center"/>
    </w:pPr>
    <w:rPr>
      <w:b/>
    </w:rPr>
  </w:style>
  <w:style w:type="paragraph" w:customStyle="1" w:styleId="SpireTableThStyle16dabccf-1233-43e4-8777-117fb57943c2">
    <w:name w:val="SpireTableThStyle16dabccf-1233-43e4-8777-117fb57943c2"/>
    <w:basedOn w:val="Normal"/>
    <w:qFormat/>
    <w:pPr>
      <w:jc w:val="center"/>
    </w:pPr>
    <w:rPr>
      <w:b/>
    </w:rPr>
  </w:style>
  <w:style w:type="paragraph" w:customStyle="1" w:styleId="SpireTableThStyle3945d3b9-8514-4606-88ba-979379e3c1fb">
    <w:name w:val="SpireTableThStyle3945d3b9-8514-4606-88ba-979379e3c1fb"/>
    <w:basedOn w:val="Normal"/>
    <w:qFormat/>
    <w:pPr>
      <w:jc w:val="center"/>
    </w:pPr>
    <w:rPr>
      <w:b/>
    </w:rPr>
  </w:style>
  <w:style w:type="paragraph" w:customStyle="1" w:styleId="SpireTableThStyleced44df1-7efc-4a49-ab42-aed158ccf238">
    <w:name w:val="SpireTableThStyleced44df1-7efc-4a49-ab42-aed158ccf238"/>
    <w:basedOn w:val="Normal"/>
    <w:qFormat/>
    <w:pPr>
      <w:jc w:val="center"/>
    </w:pPr>
    <w:rPr>
      <w:b/>
    </w:rPr>
  </w:style>
  <w:style w:type="paragraph" w:customStyle="1" w:styleId="SpireTableThStylee5c947f6-7e8b-42f0-b0fd-1e9eb11b5e51">
    <w:name w:val="SpireTableThStylee5c947f6-7e8b-42f0-b0fd-1e9eb11b5e51"/>
    <w:basedOn w:val="Normal"/>
    <w:qFormat/>
    <w:pPr>
      <w:jc w:val="center"/>
    </w:pPr>
    <w:rPr>
      <w:b/>
    </w:rPr>
  </w:style>
  <w:style w:type="paragraph" w:customStyle="1" w:styleId="SpireTableThStyle00ca52eb-a2c3-4af3-bb4a-4e67d11dfca8">
    <w:name w:val="SpireTableThStyle00ca52eb-a2c3-4af3-bb4a-4e67d11dfca8"/>
    <w:basedOn w:val="Normal"/>
    <w:qFormat/>
    <w:pPr>
      <w:jc w:val="center"/>
    </w:pPr>
    <w:rPr>
      <w:b/>
    </w:rPr>
  </w:style>
  <w:style w:type="paragraph" w:customStyle="1" w:styleId="SpireTableThStyle02692226-3cb0-48da-ad00-3f68f429f4dd">
    <w:name w:val="SpireTableThStyle02692226-3cb0-48da-ad00-3f68f429f4dd"/>
    <w:basedOn w:val="Normal"/>
    <w:qFormat/>
    <w:pPr>
      <w:jc w:val="center"/>
    </w:pPr>
    <w:rPr>
      <w:b/>
    </w:rPr>
  </w:style>
  <w:style w:type="paragraph" w:customStyle="1" w:styleId="SpireTableThStyle2834a5ea-1fcc-4e41-a549-7e96a086f304">
    <w:name w:val="SpireTableThStyle2834a5ea-1fcc-4e41-a549-7e96a086f304"/>
    <w:basedOn w:val="Normal"/>
    <w:qFormat/>
    <w:pPr>
      <w:jc w:val="center"/>
    </w:pPr>
    <w:rPr>
      <w:b/>
    </w:rPr>
  </w:style>
  <w:style w:type="paragraph" w:customStyle="1" w:styleId="SpireTableThStyle9f32b321-9336-413a-9792-a8467852ddff">
    <w:name w:val="SpireTableThStyle9f32b321-9336-413a-9792-a8467852ddff"/>
    <w:basedOn w:val="Normal"/>
    <w:qFormat/>
    <w:pPr>
      <w:jc w:val="center"/>
    </w:pPr>
    <w:rPr>
      <w:b/>
    </w:rPr>
  </w:style>
  <w:style w:type="paragraph" w:customStyle="1" w:styleId="EstiloPreguntas">
    <w:name w:val="EstiloPreguntas"/>
    <w:basedOn w:val="Normal"/>
    <w:qFormat/>
    <w:rPr>
      <w:rFonts w:ascii="Arial" w:eastAsia="Arial" w:hAnsi="Arial" w:cs="Arial"/>
      <w:color w:val="000000"/>
    </w:rPr>
  </w:style>
  <w:style w:type="paragraph" w:customStyle="1" w:styleId="EstiloPie">
    <w:name w:val="EstiloPie"/>
    <w:basedOn w:val="Normal"/>
    <w:qFormat/>
    <w:rPr>
      <w:rFonts w:ascii="Arial" w:eastAsia="Arial" w:hAnsi="Arial" w:cs="Arial"/>
      <w:color w:val="000000"/>
    </w:rPr>
  </w:style>
  <w:style w:type="table" w:styleId="Tablaconcuadrcula">
    <w:name w:val="Table Grid"/>
    <w:basedOn w:val="Tabla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
      <w:marLeft w:val="0"/>
      <w:marRight w:val="0"/>
      <w:marTop w:val="0"/>
      <w:marBottom w:val="0"/>
      <w:divBdr>
        <w:top w:val="none" w:sz="0" w:space="0" w:color="auto"/>
        <w:left w:val="none" w:sz="0" w:space="0" w:color="auto"/>
        <w:bottom w:val="none" w:sz="0" w:space="0" w:color="auto"/>
        <w:right w:val="none" w:sz="0" w:space="0" w:color="auto"/>
      </w:divBdr>
    </w:div>
    <w:div w:id="2028098660">
      <w:marLeft w:val="0"/>
      <w:marRight w:val="0"/>
      <w:marTop w:val="-20"/>
      <w:marBottom w:val="-2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2c8b4a4-d926-43b2-bcc7-87b998590b47}" enabled="0" method="" siteId="{22c8b4a4-d926-43b2-bcc7-87b998590b47}"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2805</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gomez del hierro</cp:lastModifiedBy>
  <cp:revision>2</cp:revision>
  <dcterms:created xsi:type="dcterms:W3CDTF">2024-05-28T13:37:00Z</dcterms:created>
  <dcterms:modified xsi:type="dcterms:W3CDTF">2024-07-14T11:28:00Z</dcterms:modified>
</cp:coreProperties>
</file>