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7D2CF" w14:textId="77777777" w:rsidR="00D34C86" w:rsidRDefault="00DB7AA7" w:rsidP="00D34C86">
      <w:pPr>
        <w:pStyle w:val="Heading1"/>
      </w:pPr>
      <w:r w:rsidRPr="00DB7AA7">
        <w:rPr>
          <w:highlight w:val="yellow"/>
        </w:rPr>
        <w:t>Course Number and Name</w:t>
      </w:r>
      <w:r w:rsidR="00F735D5">
        <w:tab/>
        <w:t xml:space="preserve">         </w:t>
      </w:r>
      <w:r w:rsidR="00D34C86">
        <w:t>Teaching Assistant Tasks for</w:t>
      </w:r>
      <w:r w:rsidR="00D34C86" w:rsidRPr="00D34C86">
        <w:t xml:space="preserve"> </w:t>
      </w:r>
      <w:r w:rsidR="00D34C86">
        <w:t>AY2021-22</w:t>
      </w:r>
    </w:p>
    <w:p w14:paraId="08423271" w14:textId="77777777" w:rsidR="00DB7AA7" w:rsidRDefault="00DB7AA7" w:rsidP="007D582E">
      <w:pPr>
        <w:pStyle w:val="Heading2"/>
      </w:pPr>
      <w:r>
        <w:t>Summary</w:t>
      </w:r>
    </w:p>
    <w:p w14:paraId="65D5C91C" w14:textId="77777777" w:rsidR="007D582E" w:rsidRDefault="007D582E" w:rsidP="00F735D5">
      <w:pPr>
        <w:jc w:val="both"/>
      </w:pPr>
      <w:r>
        <w:t>The Teaching Assistant</w:t>
      </w:r>
      <w:r w:rsidR="002A7ADF">
        <w:t>s</w:t>
      </w:r>
      <w:r>
        <w:t xml:space="preserve"> for this course are </w:t>
      </w:r>
      <w:r w:rsidR="005141DB">
        <w:t xml:space="preserve">full-time </w:t>
      </w:r>
      <w:r w:rsidR="00C21A7D">
        <w:t>PhD candidates</w:t>
      </w:r>
      <w:r>
        <w:t xml:space="preserve"> who have </w:t>
      </w:r>
      <w:r w:rsidR="002A7ADF">
        <w:t xml:space="preserve">successfully </w:t>
      </w:r>
      <w:r>
        <w:t>completed this or a similar course</w:t>
      </w:r>
      <w:r w:rsidR="00C21A7D">
        <w:t>, and their qualifying exams. The Teaching Assistants’</w:t>
      </w:r>
      <w:r>
        <w:t xml:space="preserve"> role is to work closely with the course director, the course administrator and the faculty instructors, in the preparation </w:t>
      </w:r>
      <w:r w:rsidR="00A12B7B">
        <w:t>of</w:t>
      </w:r>
      <w:r w:rsidR="002A7ADF">
        <w:t xml:space="preserve"> </w:t>
      </w:r>
      <w:r>
        <w:t xml:space="preserve">and </w:t>
      </w:r>
      <w:r w:rsidR="002A7ADF">
        <w:t xml:space="preserve">during </w:t>
      </w:r>
      <w:r>
        <w:t>delivery of the course.</w:t>
      </w:r>
    </w:p>
    <w:p w14:paraId="0B32BC1C" w14:textId="77777777" w:rsidR="00A12B7B" w:rsidRDefault="00A12B7B" w:rsidP="00A12B7B">
      <w:pPr>
        <w:pStyle w:val="Heading2"/>
      </w:pPr>
      <w:r>
        <w:t>Expectations</w:t>
      </w:r>
    </w:p>
    <w:p w14:paraId="65E8C088" w14:textId="77777777" w:rsidR="00F735D5" w:rsidRDefault="00A12B7B" w:rsidP="00F735D5">
      <w:pPr>
        <w:spacing w:after="0"/>
      </w:pPr>
      <w:r>
        <w:t xml:space="preserve">Teaching Assistants are expected to </w:t>
      </w:r>
    </w:p>
    <w:p w14:paraId="232A70A0" w14:textId="77777777" w:rsidR="00F735D5" w:rsidRDefault="00F735D5" w:rsidP="00F735D5">
      <w:pPr>
        <w:pStyle w:val="ListParagraph"/>
        <w:numPr>
          <w:ilvl w:val="0"/>
          <w:numId w:val="3"/>
        </w:numPr>
        <w:jc w:val="both"/>
      </w:pPr>
      <w:r>
        <w:t>D</w:t>
      </w:r>
      <w:r w:rsidR="00A12B7B">
        <w:t>emonstrate professional and respectful behavior</w:t>
      </w:r>
      <w:r>
        <w:t xml:space="preserve"> toward students, and keep student information and academic records confidential. The course director is available to assist with any issues that arise.</w:t>
      </w:r>
    </w:p>
    <w:p w14:paraId="79ED7856" w14:textId="77777777" w:rsidR="00A12B7B" w:rsidRDefault="00F735D5" w:rsidP="00F735D5">
      <w:pPr>
        <w:pStyle w:val="ListParagraph"/>
        <w:numPr>
          <w:ilvl w:val="0"/>
          <w:numId w:val="3"/>
        </w:numPr>
        <w:jc w:val="both"/>
      </w:pPr>
      <w:r>
        <w:t>Be</w:t>
      </w:r>
      <w:r w:rsidR="00A12B7B">
        <w:t xml:space="preserve"> able to avail the required time for the tasks below within the expected time frame. Make sure to discuss specific expectations (e.g., timeframe for grading problem sets and exams) with the course director before committing to this role.</w:t>
      </w:r>
    </w:p>
    <w:p w14:paraId="23D341B5" w14:textId="77777777" w:rsidR="00D34C86" w:rsidRDefault="00D34C86" w:rsidP="00F735D5">
      <w:pPr>
        <w:pStyle w:val="Heading2"/>
        <w:jc w:val="both"/>
      </w:pPr>
      <w:r>
        <w:t>Number of Teaching Assistants</w:t>
      </w:r>
    </w:p>
    <w:p w14:paraId="3B17A551" w14:textId="77777777" w:rsidR="00DB7AA7" w:rsidRDefault="00D34C86" w:rsidP="00D34C86">
      <w:r>
        <w:t xml:space="preserve">This course will engage </w:t>
      </w:r>
      <w:r w:rsidRPr="00291C88">
        <w:rPr>
          <w:b/>
          <w:highlight w:val="yellow"/>
        </w:rPr>
        <w:t>#</w:t>
      </w:r>
      <w:r>
        <w:t xml:space="preserve"> Teaching Assistants.</w:t>
      </w:r>
      <w:r w:rsidR="00C21A7D">
        <w:t xml:space="preserve"> The class size is expected to be approximately </w:t>
      </w:r>
      <w:r w:rsidR="00C21A7D" w:rsidRPr="00291C88">
        <w:rPr>
          <w:b/>
          <w:highlight w:val="yellow"/>
        </w:rPr>
        <w:t>###</w:t>
      </w:r>
      <w:r w:rsidR="00C21A7D">
        <w:t xml:space="preserve"> students</w:t>
      </w:r>
      <w:r w:rsidR="00541BEB">
        <w:t xml:space="preserve"> (number based on last year’s enrollment)</w:t>
      </w:r>
      <w:r w:rsidR="00C21A7D">
        <w:t>.</w:t>
      </w:r>
      <w:r>
        <w:t xml:space="preserve"> The tables below describe the </w:t>
      </w:r>
      <w:r w:rsidR="00D45588" w:rsidRPr="00D45588">
        <w:rPr>
          <w:i/>
          <w:highlight w:val="yellow"/>
        </w:rPr>
        <w:t>maximum</w:t>
      </w:r>
      <w:r w:rsidR="00D45588">
        <w:t xml:space="preserve"> </w:t>
      </w:r>
      <w:r>
        <w:t xml:space="preserve">expected engagement by </w:t>
      </w:r>
      <w:r w:rsidRPr="00D34C86">
        <w:rPr>
          <w:i/>
        </w:rPr>
        <w:t>each</w:t>
      </w:r>
      <w:r>
        <w:t xml:space="preserve"> Teaching Assistant.</w:t>
      </w:r>
    </w:p>
    <w:p w14:paraId="3CB5769F" w14:textId="77777777" w:rsidR="007D582E" w:rsidRDefault="00DB7AA7" w:rsidP="007D582E">
      <w:pPr>
        <w:pStyle w:val="Heading2"/>
      </w:pPr>
      <w:r>
        <w:t>Primary Responsibilities</w:t>
      </w:r>
    </w:p>
    <w:p w14:paraId="2DC191DE" w14:textId="77777777" w:rsidR="00023C91" w:rsidRDefault="00DB7AA7" w:rsidP="00F735D5">
      <w:pPr>
        <w:jc w:val="both"/>
      </w:pPr>
      <w:r>
        <w:t>T</w:t>
      </w:r>
      <w:r w:rsidR="00C21A7D">
        <w:t xml:space="preserve">eaching </w:t>
      </w:r>
      <w:r>
        <w:t>A</w:t>
      </w:r>
      <w:r w:rsidR="00C21A7D">
        <w:t>ssistant</w:t>
      </w:r>
      <w:r>
        <w:t xml:space="preserve">s </w:t>
      </w:r>
      <w:r w:rsidR="00023C91">
        <w:t xml:space="preserve">for this course </w:t>
      </w:r>
      <w:r>
        <w:t>are expected t</w:t>
      </w:r>
      <w:r w:rsidR="00023C91">
        <w:t xml:space="preserve">o engage in the following tasks with the approximate time commitment listed below. </w:t>
      </w:r>
    </w:p>
    <w:p w14:paraId="57B73A36" w14:textId="77777777" w:rsidR="00023C91" w:rsidRDefault="00023C91" w:rsidP="00023C91">
      <w:pPr>
        <w:pStyle w:val="ListParagraph"/>
        <w:numPr>
          <w:ilvl w:val="0"/>
          <w:numId w:val="5"/>
        </w:numPr>
        <w:jc w:val="both"/>
      </w:pPr>
      <w:r>
        <w:t xml:space="preserve">Discuss with the course director </w:t>
      </w:r>
      <w:r w:rsidR="00541BEB">
        <w:t xml:space="preserve">whether </w:t>
      </w:r>
      <w:r>
        <w:t xml:space="preserve">you are expected to engage </w:t>
      </w:r>
      <w:r w:rsidR="00541BEB">
        <w:t xml:space="preserve">only </w:t>
      </w:r>
      <w:r>
        <w:t xml:space="preserve">in a </w:t>
      </w:r>
      <w:r w:rsidR="00541BEB">
        <w:t>subset</w:t>
      </w:r>
      <w:r>
        <w:t xml:space="preserve"> of </w:t>
      </w:r>
      <w:r w:rsidR="00D61B0A">
        <w:t xml:space="preserve">the </w:t>
      </w:r>
      <w:r>
        <w:t>tasks</w:t>
      </w:r>
      <w:r w:rsidR="00D61B0A">
        <w:t xml:space="preserve"> listed below</w:t>
      </w:r>
      <w:r w:rsidR="00541BEB">
        <w:t>.</w:t>
      </w:r>
    </w:p>
    <w:p w14:paraId="57A4B3CF" w14:textId="77777777" w:rsidR="00DB7AA7" w:rsidRPr="00541BEB" w:rsidRDefault="00023C91" w:rsidP="00023C91">
      <w:pPr>
        <w:pStyle w:val="ListParagraph"/>
        <w:numPr>
          <w:ilvl w:val="0"/>
          <w:numId w:val="5"/>
        </w:numPr>
        <w:jc w:val="both"/>
      </w:pPr>
      <w:r>
        <w:t xml:space="preserve">If you find that the hours you spend </w:t>
      </w:r>
      <w:r w:rsidRPr="00D61B0A">
        <w:rPr>
          <w:i/>
        </w:rPr>
        <w:t>exceed</w:t>
      </w:r>
      <w:r>
        <w:t xml:space="preserve"> the below expectation</w:t>
      </w:r>
      <w:r w:rsidR="00D61B0A">
        <w:t>s</w:t>
      </w:r>
      <w:r>
        <w:t xml:space="preserve">, please reach out to the course director to discuss and adjust, as needed. </w:t>
      </w:r>
      <w:r w:rsidR="00541BEB">
        <w:rPr>
          <w:color w:val="C00000"/>
        </w:rPr>
        <w:t xml:space="preserve"> </w:t>
      </w:r>
    </w:p>
    <w:p w14:paraId="672A6659" w14:textId="77777777" w:rsidR="00541BEB" w:rsidRDefault="00541BEB" w:rsidP="00541BEB">
      <w:pPr>
        <w:pStyle w:val="ListParagraph"/>
        <w:jc w:val="both"/>
      </w:pPr>
    </w:p>
    <w:tbl>
      <w:tblPr>
        <w:tblStyle w:val="TableGrid"/>
        <w:tblW w:w="8095" w:type="dxa"/>
        <w:tblLook w:val="04A0" w:firstRow="1" w:lastRow="0" w:firstColumn="1" w:lastColumn="0" w:noHBand="0" w:noVBand="1"/>
      </w:tblPr>
      <w:tblGrid>
        <w:gridCol w:w="6655"/>
        <w:gridCol w:w="1440"/>
      </w:tblGrid>
      <w:tr w:rsidR="00023C91" w:rsidRPr="007D582E" w14:paraId="74F8763B" w14:textId="77777777" w:rsidTr="6844BDDC">
        <w:tc>
          <w:tcPr>
            <w:tcW w:w="6655" w:type="dxa"/>
            <w:vAlign w:val="center"/>
          </w:tcPr>
          <w:p w14:paraId="15F68445" w14:textId="77777777" w:rsidR="00023C91" w:rsidRPr="007D582E" w:rsidRDefault="00023C91">
            <w:pPr>
              <w:rPr>
                <w:b/>
              </w:rPr>
            </w:pPr>
            <w:r w:rsidRPr="007D582E">
              <w:rPr>
                <w:b/>
              </w:rPr>
              <w:t>Task</w:t>
            </w:r>
          </w:p>
        </w:tc>
        <w:tc>
          <w:tcPr>
            <w:tcW w:w="1440" w:type="dxa"/>
            <w:vAlign w:val="center"/>
          </w:tcPr>
          <w:p w14:paraId="43ADDFBF" w14:textId="77777777" w:rsidR="00023C91" w:rsidRPr="007D582E" w:rsidRDefault="00023C91" w:rsidP="00AA357E">
            <w:pPr>
              <w:jc w:val="center"/>
              <w:rPr>
                <w:b/>
              </w:rPr>
            </w:pPr>
            <w:r w:rsidRPr="007D582E">
              <w:rPr>
                <w:b/>
              </w:rPr>
              <w:t xml:space="preserve">Estimated </w:t>
            </w:r>
            <w:r>
              <w:rPr>
                <w:b/>
              </w:rPr>
              <w:t xml:space="preserve">MAX # </w:t>
            </w:r>
            <w:r w:rsidRPr="007D582E">
              <w:rPr>
                <w:b/>
              </w:rPr>
              <w:t>Hours</w:t>
            </w:r>
          </w:p>
        </w:tc>
      </w:tr>
      <w:tr w:rsidR="00023C91" w14:paraId="433D640D" w14:textId="77777777" w:rsidTr="6844BDDC">
        <w:tc>
          <w:tcPr>
            <w:tcW w:w="6655" w:type="dxa"/>
            <w:vAlign w:val="center"/>
          </w:tcPr>
          <w:p w14:paraId="5EC31983" w14:textId="77777777" w:rsidR="00023C91" w:rsidRDefault="00023C91" w:rsidP="00F00002">
            <w:r w:rsidRPr="00D22B76">
              <w:rPr>
                <w:b/>
              </w:rPr>
              <w:t>Teaching</w:t>
            </w:r>
            <w:r>
              <w:t xml:space="preserve">: </w:t>
            </w:r>
          </w:p>
        </w:tc>
        <w:tc>
          <w:tcPr>
            <w:tcW w:w="1440" w:type="dxa"/>
            <w:vAlign w:val="center"/>
          </w:tcPr>
          <w:p w14:paraId="0A37501D" w14:textId="77777777" w:rsidR="00023C91" w:rsidRDefault="00023C91" w:rsidP="00AA357E">
            <w:pPr>
              <w:jc w:val="center"/>
            </w:pPr>
          </w:p>
        </w:tc>
      </w:tr>
      <w:tr w:rsidR="00023C91" w14:paraId="582F42AC" w14:textId="77777777" w:rsidTr="6844BDDC">
        <w:tc>
          <w:tcPr>
            <w:tcW w:w="6655" w:type="dxa"/>
            <w:vAlign w:val="center"/>
          </w:tcPr>
          <w:p w14:paraId="6AC8D626" w14:textId="77777777" w:rsidR="00023C91" w:rsidRPr="00D22B76" w:rsidRDefault="00023C91" w:rsidP="00734DA1">
            <w:pPr>
              <w:ind w:left="240"/>
              <w:rPr>
                <w:b/>
              </w:rPr>
            </w:pPr>
            <w:r>
              <w:t>T</w:t>
            </w:r>
            <w:r w:rsidRPr="00D22B76">
              <w:t xml:space="preserve">eaching a </w:t>
            </w:r>
            <w:r>
              <w:t xml:space="preserve">course </w:t>
            </w:r>
            <w:r w:rsidRPr="00D22B76">
              <w:t>session</w:t>
            </w:r>
          </w:p>
        </w:tc>
        <w:tc>
          <w:tcPr>
            <w:tcW w:w="1440" w:type="dxa"/>
            <w:vAlign w:val="center"/>
          </w:tcPr>
          <w:p w14:paraId="5AFC7B24" w14:textId="77777777" w:rsidR="00023C91" w:rsidRDefault="00023C91" w:rsidP="00734DA1">
            <w:pPr>
              <w:jc w:val="center"/>
            </w:pPr>
            <w:r>
              <w:t>#</w:t>
            </w:r>
          </w:p>
        </w:tc>
      </w:tr>
      <w:tr w:rsidR="00023C91" w14:paraId="67A41434" w14:textId="77777777" w:rsidTr="6844BDDC">
        <w:tc>
          <w:tcPr>
            <w:tcW w:w="6655" w:type="dxa"/>
            <w:vAlign w:val="center"/>
          </w:tcPr>
          <w:p w14:paraId="4057AEE3" w14:textId="77777777" w:rsidR="00023C91" w:rsidRPr="00D22B76" w:rsidRDefault="00023C91" w:rsidP="00D45588">
            <w:pPr>
              <w:ind w:left="240"/>
              <w:rPr>
                <w:b/>
              </w:rPr>
            </w:pPr>
            <w:r>
              <w:t>H</w:t>
            </w:r>
            <w:r w:rsidRPr="00D22B76">
              <w:t xml:space="preserve">elping students </w:t>
            </w:r>
            <w:r>
              <w:t xml:space="preserve">or instructors </w:t>
            </w:r>
            <w:r w:rsidRPr="00D22B76">
              <w:t>during a session</w:t>
            </w:r>
          </w:p>
        </w:tc>
        <w:tc>
          <w:tcPr>
            <w:tcW w:w="1440" w:type="dxa"/>
          </w:tcPr>
          <w:p w14:paraId="46AE0C79" w14:textId="77777777" w:rsidR="00023C91" w:rsidRDefault="00023C91" w:rsidP="00A80B98">
            <w:pPr>
              <w:jc w:val="center"/>
            </w:pPr>
            <w:r w:rsidRPr="00C25CC2">
              <w:t>#</w:t>
            </w:r>
          </w:p>
        </w:tc>
      </w:tr>
      <w:tr w:rsidR="00023C91" w14:paraId="22C449A6" w14:textId="77777777" w:rsidTr="6844BDDC">
        <w:tc>
          <w:tcPr>
            <w:tcW w:w="6655" w:type="dxa"/>
            <w:vAlign w:val="center"/>
          </w:tcPr>
          <w:p w14:paraId="3DD6D57B" w14:textId="77777777" w:rsidR="00023C91" w:rsidRPr="00D22B76" w:rsidRDefault="00023C91" w:rsidP="00A80B98">
            <w:pPr>
              <w:ind w:left="240"/>
              <w:rPr>
                <w:b/>
              </w:rPr>
            </w:pPr>
            <w:r>
              <w:t>R</w:t>
            </w:r>
            <w:r w:rsidRPr="00D22B76">
              <w:t>unning review or recitation sessions</w:t>
            </w:r>
          </w:p>
        </w:tc>
        <w:tc>
          <w:tcPr>
            <w:tcW w:w="1440" w:type="dxa"/>
          </w:tcPr>
          <w:p w14:paraId="1AFA645E" w14:textId="77777777" w:rsidR="00023C91" w:rsidRDefault="00023C91" w:rsidP="00A80B98">
            <w:pPr>
              <w:jc w:val="center"/>
            </w:pPr>
            <w:r w:rsidRPr="00C25CC2">
              <w:t>#</w:t>
            </w:r>
          </w:p>
        </w:tc>
      </w:tr>
      <w:tr w:rsidR="00023C91" w14:paraId="438F2566" w14:textId="77777777" w:rsidTr="6844BDDC">
        <w:tc>
          <w:tcPr>
            <w:tcW w:w="6655" w:type="dxa"/>
            <w:vAlign w:val="center"/>
          </w:tcPr>
          <w:p w14:paraId="2360CBEA" w14:textId="77777777" w:rsidR="00023C91" w:rsidRPr="00D22B76" w:rsidRDefault="00023C91" w:rsidP="00A80B98">
            <w:pPr>
              <w:ind w:left="240"/>
              <w:rPr>
                <w:b/>
              </w:rPr>
            </w:pPr>
            <w:r>
              <w:t>W</w:t>
            </w:r>
            <w:r w:rsidRPr="00D22B76">
              <w:t>orking with students during office hours</w:t>
            </w:r>
          </w:p>
        </w:tc>
        <w:tc>
          <w:tcPr>
            <w:tcW w:w="1440" w:type="dxa"/>
          </w:tcPr>
          <w:p w14:paraId="00B8D6FB" w14:textId="77777777" w:rsidR="00023C91" w:rsidRDefault="00023C91" w:rsidP="00A80B98">
            <w:pPr>
              <w:jc w:val="center"/>
            </w:pPr>
            <w:r w:rsidRPr="00C25CC2">
              <w:t>#</w:t>
            </w:r>
          </w:p>
        </w:tc>
      </w:tr>
      <w:tr w:rsidR="00023C91" w14:paraId="394696F8" w14:textId="77777777" w:rsidTr="6844BDDC">
        <w:tc>
          <w:tcPr>
            <w:tcW w:w="6655" w:type="dxa"/>
            <w:vAlign w:val="center"/>
          </w:tcPr>
          <w:p w14:paraId="0C860D7B" w14:textId="77777777" w:rsidR="00023C91" w:rsidRDefault="00023C91" w:rsidP="00F00002">
            <w:r w:rsidRPr="00D22B76">
              <w:rPr>
                <w:b/>
              </w:rPr>
              <w:t>Material Development</w:t>
            </w:r>
            <w:r w:rsidRPr="00D22B76">
              <w:t xml:space="preserve">: </w:t>
            </w:r>
          </w:p>
        </w:tc>
        <w:tc>
          <w:tcPr>
            <w:tcW w:w="1440" w:type="dxa"/>
            <w:vAlign w:val="center"/>
          </w:tcPr>
          <w:p w14:paraId="5DAB6C7B" w14:textId="77777777" w:rsidR="00023C91" w:rsidRDefault="00023C91" w:rsidP="00AA357E">
            <w:pPr>
              <w:jc w:val="center"/>
            </w:pPr>
          </w:p>
        </w:tc>
      </w:tr>
      <w:tr w:rsidR="00023C91" w14:paraId="5C5911CC" w14:textId="77777777" w:rsidTr="6844BDDC">
        <w:tc>
          <w:tcPr>
            <w:tcW w:w="6655" w:type="dxa"/>
            <w:vAlign w:val="center"/>
          </w:tcPr>
          <w:p w14:paraId="754EA967" w14:textId="77777777" w:rsidR="00023C91" w:rsidRPr="00D22B76" w:rsidRDefault="00023C91" w:rsidP="00A80B98">
            <w:pPr>
              <w:ind w:left="330"/>
              <w:rPr>
                <w:b/>
              </w:rPr>
            </w:pPr>
            <w:r>
              <w:t>P</w:t>
            </w:r>
            <w:r w:rsidRPr="00D22B76">
              <w:t>reparing instructor slides/presentations</w:t>
            </w:r>
          </w:p>
        </w:tc>
        <w:tc>
          <w:tcPr>
            <w:tcW w:w="1440" w:type="dxa"/>
            <w:vAlign w:val="center"/>
          </w:tcPr>
          <w:p w14:paraId="165F029D" w14:textId="77777777" w:rsidR="00023C91" w:rsidRDefault="00023C91" w:rsidP="00A80B98">
            <w:pPr>
              <w:jc w:val="center"/>
            </w:pPr>
            <w:r>
              <w:t>#</w:t>
            </w:r>
          </w:p>
        </w:tc>
      </w:tr>
      <w:tr w:rsidR="00023C91" w14:paraId="0021C471" w14:textId="77777777" w:rsidTr="6844BDDC">
        <w:tc>
          <w:tcPr>
            <w:tcW w:w="6655" w:type="dxa"/>
            <w:vAlign w:val="center"/>
          </w:tcPr>
          <w:p w14:paraId="7DB584A5" w14:textId="77777777" w:rsidR="00023C91" w:rsidRPr="00D22B76" w:rsidRDefault="00023C91" w:rsidP="00A80B98">
            <w:pPr>
              <w:ind w:left="330"/>
              <w:rPr>
                <w:b/>
              </w:rPr>
            </w:pPr>
            <w:r>
              <w:t>P</w:t>
            </w:r>
            <w:r w:rsidRPr="00D22B76">
              <w:t>reparing teaching material</w:t>
            </w:r>
          </w:p>
        </w:tc>
        <w:tc>
          <w:tcPr>
            <w:tcW w:w="1440" w:type="dxa"/>
            <w:vAlign w:val="center"/>
          </w:tcPr>
          <w:p w14:paraId="1FCF10CF" w14:textId="77777777" w:rsidR="00023C91" w:rsidRDefault="00023C91" w:rsidP="00A80B98">
            <w:pPr>
              <w:jc w:val="center"/>
            </w:pPr>
            <w:r>
              <w:t>#</w:t>
            </w:r>
          </w:p>
        </w:tc>
      </w:tr>
      <w:tr w:rsidR="00023C91" w14:paraId="7DA88861" w14:textId="77777777" w:rsidTr="6844BDDC">
        <w:tc>
          <w:tcPr>
            <w:tcW w:w="6655" w:type="dxa"/>
            <w:vAlign w:val="center"/>
          </w:tcPr>
          <w:p w14:paraId="2C841EDD" w14:textId="77777777" w:rsidR="00023C91" w:rsidRPr="00D22B76" w:rsidRDefault="00023C91" w:rsidP="00A80B98">
            <w:pPr>
              <w:ind w:left="330"/>
              <w:rPr>
                <w:b/>
              </w:rPr>
            </w:pPr>
            <w:r>
              <w:t>W</w:t>
            </w:r>
            <w:r w:rsidRPr="00D22B76">
              <w:t>riting</w:t>
            </w:r>
            <w:r>
              <w:t xml:space="preserve"> problem sets or exam questions</w:t>
            </w:r>
          </w:p>
        </w:tc>
        <w:tc>
          <w:tcPr>
            <w:tcW w:w="1440" w:type="dxa"/>
            <w:vAlign w:val="center"/>
          </w:tcPr>
          <w:p w14:paraId="71F5415A" w14:textId="77777777" w:rsidR="00023C91" w:rsidRDefault="00023C91" w:rsidP="00A80B98">
            <w:pPr>
              <w:jc w:val="center"/>
            </w:pPr>
            <w:r>
              <w:t>#</w:t>
            </w:r>
          </w:p>
        </w:tc>
      </w:tr>
      <w:tr w:rsidR="00023C91" w14:paraId="14F3ABB9" w14:textId="77777777" w:rsidTr="6844BDDC">
        <w:tc>
          <w:tcPr>
            <w:tcW w:w="6655" w:type="dxa"/>
            <w:vAlign w:val="center"/>
          </w:tcPr>
          <w:p w14:paraId="707825E4" w14:textId="77777777" w:rsidR="00023C91" w:rsidRDefault="00023C91" w:rsidP="0028751A">
            <w:r w:rsidRPr="00D22B76">
              <w:rPr>
                <w:b/>
              </w:rPr>
              <w:t xml:space="preserve">Grading </w:t>
            </w:r>
          </w:p>
        </w:tc>
        <w:tc>
          <w:tcPr>
            <w:tcW w:w="1440" w:type="dxa"/>
            <w:vAlign w:val="center"/>
          </w:tcPr>
          <w:p w14:paraId="02EB378F" w14:textId="77777777" w:rsidR="00023C91" w:rsidRDefault="00023C91" w:rsidP="00AA357E">
            <w:pPr>
              <w:jc w:val="center"/>
            </w:pPr>
          </w:p>
        </w:tc>
      </w:tr>
      <w:tr w:rsidR="00023C91" w14:paraId="236240FB" w14:textId="77777777" w:rsidTr="6844BDDC">
        <w:tc>
          <w:tcPr>
            <w:tcW w:w="6655" w:type="dxa"/>
            <w:vAlign w:val="center"/>
          </w:tcPr>
          <w:p w14:paraId="14D4938D" w14:textId="48ABF066" w:rsidR="00023C91" w:rsidRPr="0028751A" w:rsidRDefault="00023C91" w:rsidP="00541BEB">
            <w:pPr>
              <w:ind w:left="330"/>
            </w:pPr>
            <w:r w:rsidRPr="0028751A">
              <w:t>## Problem sets</w:t>
            </w:r>
            <w:r>
              <w:t xml:space="preserve"> </w:t>
            </w:r>
            <w:r w:rsidR="00C1631C">
              <w:t>with</w:t>
            </w:r>
            <w:r w:rsidR="00C1631C" w:rsidRPr="0028751A">
              <w:t xml:space="preserve"> #</w:t>
            </w:r>
            <w:r w:rsidRPr="0028751A">
              <w:t># questions</w:t>
            </w:r>
            <w:r>
              <w:t xml:space="preserve"> each,</w:t>
            </w:r>
            <w:r w:rsidRPr="0028751A">
              <w:t xml:space="preserve"> for ## students</w:t>
            </w:r>
          </w:p>
        </w:tc>
        <w:tc>
          <w:tcPr>
            <w:tcW w:w="1440" w:type="dxa"/>
            <w:vAlign w:val="center"/>
          </w:tcPr>
          <w:p w14:paraId="787D192F" w14:textId="77777777" w:rsidR="00023C91" w:rsidRDefault="00023C91" w:rsidP="00A80B98">
            <w:pPr>
              <w:jc w:val="center"/>
            </w:pPr>
            <w:r>
              <w:t>#</w:t>
            </w:r>
          </w:p>
        </w:tc>
      </w:tr>
      <w:tr w:rsidR="00023C91" w14:paraId="2AB143E2" w14:textId="77777777" w:rsidTr="6844BDDC">
        <w:tc>
          <w:tcPr>
            <w:tcW w:w="6655" w:type="dxa"/>
            <w:vAlign w:val="center"/>
          </w:tcPr>
          <w:p w14:paraId="6FE2F0E4" w14:textId="32B0F533" w:rsidR="00023C91" w:rsidRPr="0028751A" w:rsidRDefault="00023C91" w:rsidP="00541BEB">
            <w:pPr>
              <w:ind w:left="330"/>
            </w:pPr>
            <w:r w:rsidRPr="0028751A">
              <w:t xml:space="preserve">Exam 1: an average </w:t>
            </w:r>
            <w:r w:rsidR="00C1631C" w:rsidRPr="0028751A">
              <w:t>of #</w:t>
            </w:r>
            <w:r w:rsidRPr="0028751A">
              <w:t xml:space="preserve"># questions for ## </w:t>
            </w:r>
            <w:proofErr w:type="gramStart"/>
            <w:r w:rsidRPr="0028751A">
              <w:t>students</w:t>
            </w:r>
            <w:proofErr w:type="gramEnd"/>
          </w:p>
        </w:tc>
        <w:tc>
          <w:tcPr>
            <w:tcW w:w="1440" w:type="dxa"/>
            <w:vAlign w:val="center"/>
          </w:tcPr>
          <w:p w14:paraId="205FFF50" w14:textId="77777777" w:rsidR="00023C91" w:rsidRDefault="00023C91" w:rsidP="00A80B98">
            <w:pPr>
              <w:jc w:val="center"/>
            </w:pPr>
            <w:r>
              <w:t>#</w:t>
            </w:r>
          </w:p>
        </w:tc>
      </w:tr>
      <w:tr w:rsidR="00023C91" w14:paraId="35DC8AF9" w14:textId="77777777" w:rsidTr="6844BDDC">
        <w:tc>
          <w:tcPr>
            <w:tcW w:w="6655" w:type="dxa"/>
            <w:vAlign w:val="center"/>
          </w:tcPr>
          <w:p w14:paraId="7CA6BAE2" w14:textId="3538172E" w:rsidR="00023C91" w:rsidRPr="0028751A" w:rsidRDefault="00023C91" w:rsidP="00541BEB">
            <w:pPr>
              <w:ind w:left="330"/>
            </w:pPr>
            <w:r w:rsidRPr="0028751A">
              <w:lastRenderedPageBreak/>
              <w:t xml:space="preserve">Exam 2: an average </w:t>
            </w:r>
            <w:bookmarkStart w:id="0" w:name="_GoBack"/>
            <w:bookmarkEnd w:id="0"/>
            <w:r w:rsidR="00C1631C" w:rsidRPr="0028751A">
              <w:t>of #</w:t>
            </w:r>
            <w:r w:rsidRPr="0028751A">
              <w:t xml:space="preserve"># questions for ## </w:t>
            </w:r>
            <w:proofErr w:type="gramStart"/>
            <w:r w:rsidRPr="0028751A">
              <w:t>students</w:t>
            </w:r>
            <w:proofErr w:type="gramEnd"/>
          </w:p>
        </w:tc>
        <w:tc>
          <w:tcPr>
            <w:tcW w:w="1440" w:type="dxa"/>
            <w:vAlign w:val="center"/>
          </w:tcPr>
          <w:p w14:paraId="76C6350A" w14:textId="77777777" w:rsidR="00023C91" w:rsidRDefault="00023C91" w:rsidP="00A80B98">
            <w:pPr>
              <w:jc w:val="center"/>
            </w:pPr>
            <w:r>
              <w:t>#</w:t>
            </w:r>
          </w:p>
        </w:tc>
      </w:tr>
      <w:tr w:rsidR="00023C91" w14:paraId="01ED5282" w14:textId="77777777" w:rsidTr="6844BDDC">
        <w:tc>
          <w:tcPr>
            <w:tcW w:w="6655" w:type="dxa"/>
            <w:vAlign w:val="center"/>
          </w:tcPr>
          <w:p w14:paraId="78FE563A" w14:textId="77777777" w:rsidR="00023C91" w:rsidRDefault="00023C91" w:rsidP="00E25B18">
            <w:r w:rsidRPr="00D22B76">
              <w:rPr>
                <w:b/>
              </w:rPr>
              <w:t xml:space="preserve">Administrative tasks </w:t>
            </w:r>
          </w:p>
        </w:tc>
        <w:tc>
          <w:tcPr>
            <w:tcW w:w="1440" w:type="dxa"/>
            <w:vAlign w:val="center"/>
          </w:tcPr>
          <w:p w14:paraId="6A05A809" w14:textId="77777777" w:rsidR="00023C91" w:rsidRDefault="00023C91" w:rsidP="00F00002">
            <w:pPr>
              <w:jc w:val="center"/>
            </w:pPr>
          </w:p>
        </w:tc>
      </w:tr>
      <w:tr w:rsidR="00023C91" w14:paraId="0C364FB7" w14:textId="77777777" w:rsidTr="6844BDDC">
        <w:tc>
          <w:tcPr>
            <w:tcW w:w="6655" w:type="dxa"/>
            <w:vAlign w:val="center"/>
          </w:tcPr>
          <w:p w14:paraId="0AFB9AB9" w14:textId="77777777" w:rsidR="00023C91" w:rsidRDefault="00023C91" w:rsidP="00A80B98">
            <w:pPr>
              <w:ind w:left="330"/>
            </w:pPr>
            <w:r>
              <w:t>Recording Lectures</w:t>
            </w:r>
          </w:p>
        </w:tc>
        <w:tc>
          <w:tcPr>
            <w:tcW w:w="1440" w:type="dxa"/>
            <w:vAlign w:val="center"/>
          </w:tcPr>
          <w:p w14:paraId="5693A229" w14:textId="77777777" w:rsidR="00023C91" w:rsidRDefault="00023C91" w:rsidP="00A80B98">
            <w:pPr>
              <w:jc w:val="center"/>
            </w:pPr>
            <w:r>
              <w:t>#</w:t>
            </w:r>
          </w:p>
        </w:tc>
      </w:tr>
      <w:tr w:rsidR="00023C91" w14:paraId="59B2F3E0" w14:textId="77777777" w:rsidTr="6844BDDC">
        <w:tc>
          <w:tcPr>
            <w:tcW w:w="6655" w:type="dxa"/>
            <w:vAlign w:val="center"/>
          </w:tcPr>
          <w:p w14:paraId="0D45A497" w14:textId="2025939E" w:rsidR="00023C91" w:rsidRPr="00D22B76" w:rsidRDefault="00023C91" w:rsidP="6844BDDC">
            <w:pPr>
              <w:ind w:left="330"/>
              <w:rPr>
                <w:b/>
                <w:bCs/>
              </w:rPr>
            </w:pPr>
            <w:r>
              <w:t xml:space="preserve">Uploading material and managing course content on </w:t>
            </w:r>
            <w:r w:rsidR="00A0242F">
              <w:t>Canvas</w:t>
            </w:r>
          </w:p>
        </w:tc>
        <w:tc>
          <w:tcPr>
            <w:tcW w:w="1440" w:type="dxa"/>
            <w:vAlign w:val="center"/>
          </w:tcPr>
          <w:p w14:paraId="76F4164D" w14:textId="77777777" w:rsidR="00023C91" w:rsidRDefault="00023C91" w:rsidP="00A80B98">
            <w:pPr>
              <w:jc w:val="center"/>
            </w:pPr>
            <w:r>
              <w:t>#</w:t>
            </w:r>
          </w:p>
        </w:tc>
      </w:tr>
      <w:tr w:rsidR="00023C91" w14:paraId="705ECE09" w14:textId="77777777" w:rsidTr="6844BDDC">
        <w:tc>
          <w:tcPr>
            <w:tcW w:w="6655" w:type="dxa"/>
            <w:vAlign w:val="center"/>
          </w:tcPr>
          <w:p w14:paraId="3C8CAFB6" w14:textId="77777777" w:rsidR="00023C91" w:rsidRPr="00D45588" w:rsidRDefault="00023C91" w:rsidP="00A80B98">
            <w:pPr>
              <w:ind w:left="330"/>
            </w:pPr>
            <w:r w:rsidRPr="00D45588">
              <w:t>Managing Breakout Rooms on Zoom (for remote course delivery)</w:t>
            </w:r>
          </w:p>
        </w:tc>
        <w:tc>
          <w:tcPr>
            <w:tcW w:w="1440" w:type="dxa"/>
            <w:vAlign w:val="center"/>
          </w:tcPr>
          <w:p w14:paraId="65143A97" w14:textId="77777777" w:rsidR="00023C91" w:rsidRDefault="00023C91" w:rsidP="00A80B98">
            <w:pPr>
              <w:jc w:val="center"/>
            </w:pPr>
            <w:r>
              <w:t>#</w:t>
            </w:r>
          </w:p>
        </w:tc>
      </w:tr>
      <w:tr w:rsidR="00023C91" w14:paraId="68419618" w14:textId="77777777" w:rsidTr="6844BDDC">
        <w:tc>
          <w:tcPr>
            <w:tcW w:w="6655" w:type="dxa"/>
            <w:vAlign w:val="center"/>
          </w:tcPr>
          <w:p w14:paraId="669A1877" w14:textId="77777777" w:rsidR="00023C91" w:rsidRPr="00D45588" w:rsidRDefault="00023C91" w:rsidP="00A80B98">
            <w:pPr>
              <w:ind w:left="330"/>
              <w:rPr>
                <w:b/>
              </w:rPr>
            </w:pPr>
            <w:r w:rsidRPr="00D45588">
              <w:t>Compiling exam questions</w:t>
            </w:r>
          </w:p>
        </w:tc>
        <w:tc>
          <w:tcPr>
            <w:tcW w:w="1440" w:type="dxa"/>
            <w:vAlign w:val="center"/>
          </w:tcPr>
          <w:p w14:paraId="02047A83" w14:textId="77777777" w:rsidR="00023C91" w:rsidRDefault="00023C91" w:rsidP="00A80B98">
            <w:pPr>
              <w:jc w:val="center"/>
            </w:pPr>
            <w:r>
              <w:t>#</w:t>
            </w:r>
          </w:p>
        </w:tc>
      </w:tr>
      <w:tr w:rsidR="00023C91" w14:paraId="0178FDE7" w14:textId="77777777" w:rsidTr="6844BDDC">
        <w:tc>
          <w:tcPr>
            <w:tcW w:w="6655" w:type="dxa"/>
            <w:vAlign w:val="center"/>
          </w:tcPr>
          <w:p w14:paraId="7EF6F187" w14:textId="619F6AFC" w:rsidR="00023C91" w:rsidRPr="00D45588" w:rsidRDefault="00023C91" w:rsidP="00A80B98">
            <w:pPr>
              <w:ind w:left="330"/>
            </w:pPr>
            <w:r>
              <w:t>Entering exam questions on</w:t>
            </w:r>
            <w:r w:rsidR="3A095E3C">
              <w:t xml:space="preserve"> Canvas</w:t>
            </w:r>
            <w:r w:rsidR="38E883AF">
              <w:t xml:space="preserve"> </w:t>
            </w:r>
            <w:r>
              <w:t>(for remote exams)</w:t>
            </w:r>
          </w:p>
        </w:tc>
        <w:tc>
          <w:tcPr>
            <w:tcW w:w="1440" w:type="dxa"/>
            <w:vAlign w:val="center"/>
          </w:tcPr>
          <w:p w14:paraId="00CFD98A" w14:textId="77777777" w:rsidR="00023C91" w:rsidRDefault="00023C91" w:rsidP="00A80B98">
            <w:pPr>
              <w:jc w:val="center"/>
            </w:pPr>
            <w:r>
              <w:t>#</w:t>
            </w:r>
          </w:p>
        </w:tc>
      </w:tr>
      <w:tr w:rsidR="00023C91" w14:paraId="2A955CE5" w14:textId="77777777" w:rsidTr="6844BDDC">
        <w:tc>
          <w:tcPr>
            <w:tcW w:w="6655" w:type="dxa"/>
            <w:vAlign w:val="center"/>
          </w:tcPr>
          <w:p w14:paraId="610DBDD1" w14:textId="77777777" w:rsidR="00023C91" w:rsidRPr="00D45588" w:rsidRDefault="00023C91" w:rsidP="00A80B98">
            <w:pPr>
              <w:ind w:left="330"/>
            </w:pPr>
            <w:r w:rsidRPr="00D45588">
              <w:t>Proctoring exams (either in person or remotely)</w:t>
            </w:r>
          </w:p>
        </w:tc>
        <w:tc>
          <w:tcPr>
            <w:tcW w:w="1440" w:type="dxa"/>
            <w:vAlign w:val="center"/>
          </w:tcPr>
          <w:p w14:paraId="5E35AFB4" w14:textId="77777777" w:rsidR="00023C91" w:rsidRDefault="00023C91" w:rsidP="00A80B98">
            <w:pPr>
              <w:jc w:val="center"/>
            </w:pPr>
            <w:r>
              <w:t>#</w:t>
            </w:r>
          </w:p>
        </w:tc>
      </w:tr>
      <w:tr w:rsidR="00023C91" w14:paraId="66858417" w14:textId="77777777" w:rsidTr="6844BDDC">
        <w:tc>
          <w:tcPr>
            <w:tcW w:w="6655" w:type="dxa"/>
            <w:vAlign w:val="center"/>
          </w:tcPr>
          <w:p w14:paraId="676DCF89" w14:textId="5AB27373" w:rsidR="00023C91" w:rsidRPr="00D22B76" w:rsidRDefault="00023C91" w:rsidP="6844BDDC">
            <w:pPr>
              <w:ind w:left="330"/>
              <w:rPr>
                <w:b/>
                <w:bCs/>
              </w:rPr>
            </w:pPr>
            <w:r>
              <w:t xml:space="preserve">Entering grades in </w:t>
            </w:r>
            <w:r w:rsidR="2099577C">
              <w:t xml:space="preserve">Canvas </w:t>
            </w:r>
            <w:r>
              <w:t>gradebook</w:t>
            </w:r>
          </w:p>
        </w:tc>
        <w:tc>
          <w:tcPr>
            <w:tcW w:w="1440" w:type="dxa"/>
            <w:vAlign w:val="center"/>
          </w:tcPr>
          <w:p w14:paraId="474C7CB3" w14:textId="77777777" w:rsidR="00023C91" w:rsidRDefault="00023C91" w:rsidP="00A80B98">
            <w:pPr>
              <w:jc w:val="center"/>
            </w:pPr>
            <w:r>
              <w:t>#</w:t>
            </w:r>
          </w:p>
        </w:tc>
      </w:tr>
      <w:tr w:rsidR="00023C91" w14:paraId="5B14AE6D" w14:textId="77777777" w:rsidTr="6844BDDC">
        <w:tc>
          <w:tcPr>
            <w:tcW w:w="6655" w:type="dxa"/>
            <w:vAlign w:val="center"/>
          </w:tcPr>
          <w:p w14:paraId="29063AE7" w14:textId="77777777" w:rsidR="00023C91" w:rsidRDefault="00023C91" w:rsidP="00A80B98">
            <w:pPr>
              <w:ind w:left="330"/>
            </w:pPr>
            <w:r>
              <w:t>M</w:t>
            </w:r>
            <w:r w:rsidRPr="00D22B76">
              <w:t>onitoring and manag</w:t>
            </w:r>
            <w:r>
              <w:t>ing discussion boards</w:t>
            </w:r>
          </w:p>
        </w:tc>
        <w:tc>
          <w:tcPr>
            <w:tcW w:w="1440" w:type="dxa"/>
            <w:vAlign w:val="center"/>
          </w:tcPr>
          <w:p w14:paraId="40F86505" w14:textId="77777777" w:rsidR="00023C91" w:rsidRDefault="00023C91" w:rsidP="00A80B98">
            <w:pPr>
              <w:jc w:val="center"/>
            </w:pPr>
            <w:r>
              <w:t>#</w:t>
            </w:r>
          </w:p>
        </w:tc>
      </w:tr>
      <w:tr w:rsidR="00023C91" w14:paraId="0C69DB53" w14:textId="77777777" w:rsidTr="6844BDDC">
        <w:tc>
          <w:tcPr>
            <w:tcW w:w="6655" w:type="dxa"/>
            <w:vAlign w:val="center"/>
          </w:tcPr>
          <w:p w14:paraId="6C273473" w14:textId="77777777" w:rsidR="00023C91" w:rsidRDefault="00023C91" w:rsidP="00A80B98">
            <w:pPr>
              <w:ind w:left="330"/>
            </w:pPr>
            <w:r>
              <w:t>Managing exam viewing and re-grades</w:t>
            </w:r>
          </w:p>
        </w:tc>
        <w:tc>
          <w:tcPr>
            <w:tcW w:w="1440" w:type="dxa"/>
            <w:vAlign w:val="center"/>
          </w:tcPr>
          <w:p w14:paraId="20FF625C" w14:textId="77777777" w:rsidR="00023C91" w:rsidRDefault="00023C91" w:rsidP="00A80B98">
            <w:pPr>
              <w:jc w:val="center"/>
            </w:pPr>
            <w:r>
              <w:t>#</w:t>
            </w:r>
          </w:p>
        </w:tc>
      </w:tr>
      <w:tr w:rsidR="00023C91" w:rsidRPr="007D582E" w14:paraId="7E52C4DF" w14:textId="77777777" w:rsidTr="6844BDDC">
        <w:tc>
          <w:tcPr>
            <w:tcW w:w="6655" w:type="dxa"/>
            <w:vAlign w:val="center"/>
          </w:tcPr>
          <w:p w14:paraId="26717B1C" w14:textId="77777777" w:rsidR="00023C91" w:rsidRPr="007D582E" w:rsidRDefault="00023C91" w:rsidP="006D5946">
            <w:pPr>
              <w:rPr>
                <w:b/>
              </w:rPr>
            </w:pPr>
            <w:r>
              <w:rPr>
                <w:b/>
              </w:rPr>
              <w:t xml:space="preserve">“Lead” </w:t>
            </w:r>
            <w:r w:rsidRPr="007D582E">
              <w:rPr>
                <w:b/>
              </w:rPr>
              <w:t>Task</w:t>
            </w:r>
            <w:r>
              <w:rPr>
                <w:b/>
              </w:rPr>
              <w:t>s</w:t>
            </w:r>
          </w:p>
        </w:tc>
        <w:tc>
          <w:tcPr>
            <w:tcW w:w="1440" w:type="dxa"/>
            <w:vAlign w:val="center"/>
          </w:tcPr>
          <w:p w14:paraId="5A39BBE3" w14:textId="77777777" w:rsidR="00023C91" w:rsidRPr="007D582E" w:rsidRDefault="00023C91" w:rsidP="006D5946">
            <w:pPr>
              <w:jc w:val="center"/>
              <w:rPr>
                <w:b/>
              </w:rPr>
            </w:pPr>
          </w:p>
        </w:tc>
      </w:tr>
      <w:tr w:rsidR="00023C91" w14:paraId="4E52ADE2" w14:textId="77777777" w:rsidTr="6844BDDC">
        <w:tc>
          <w:tcPr>
            <w:tcW w:w="6655" w:type="dxa"/>
            <w:vAlign w:val="center"/>
          </w:tcPr>
          <w:p w14:paraId="78A677D7" w14:textId="77777777" w:rsidR="00023C91" w:rsidRDefault="00023C91" w:rsidP="00541BEB">
            <w:pPr>
              <w:ind w:left="330"/>
            </w:pPr>
            <w:r>
              <w:t xml:space="preserve">Assist the </w:t>
            </w:r>
            <w:r w:rsidRPr="00D22B76">
              <w:t>course director with the</w:t>
            </w:r>
            <w:r>
              <w:t xml:space="preserve"> course</w:t>
            </w:r>
            <w:r w:rsidRPr="00D22B76">
              <w:t xml:space="preserve"> introduction </w:t>
            </w:r>
          </w:p>
        </w:tc>
        <w:tc>
          <w:tcPr>
            <w:tcW w:w="1440" w:type="dxa"/>
            <w:vAlign w:val="center"/>
          </w:tcPr>
          <w:p w14:paraId="0A105FB1" w14:textId="77777777" w:rsidR="00023C91" w:rsidRDefault="00541BEB" w:rsidP="006D5946">
            <w:pPr>
              <w:jc w:val="center"/>
            </w:pPr>
            <w:r>
              <w:t>#</w:t>
            </w:r>
          </w:p>
        </w:tc>
      </w:tr>
      <w:tr w:rsidR="00023C91" w14:paraId="54D84754" w14:textId="77777777" w:rsidTr="6844BDDC">
        <w:tc>
          <w:tcPr>
            <w:tcW w:w="6655" w:type="dxa"/>
            <w:vAlign w:val="center"/>
          </w:tcPr>
          <w:p w14:paraId="1D4661DF" w14:textId="77777777" w:rsidR="00023C91" w:rsidRDefault="00023C91" w:rsidP="00541BEB">
            <w:pPr>
              <w:ind w:left="330"/>
            </w:pPr>
            <w:r>
              <w:t>Organize</w:t>
            </w:r>
            <w:r w:rsidRPr="00D22B76">
              <w:t xml:space="preserve"> the </w:t>
            </w:r>
            <w:proofErr w:type="gramStart"/>
            <w:r w:rsidRPr="00D22B76">
              <w:t>review</w:t>
            </w:r>
            <w:r>
              <w:t xml:space="preserve">, </w:t>
            </w:r>
            <w:r w:rsidR="00541BEB">
              <w:t xml:space="preserve"> and</w:t>
            </w:r>
            <w:proofErr w:type="gramEnd"/>
            <w:r w:rsidR="00541BEB">
              <w:t xml:space="preserve"> </w:t>
            </w:r>
            <w:r w:rsidRPr="00D22B76">
              <w:t>the exam proctoring and viewing session</w:t>
            </w:r>
            <w:r w:rsidR="00541BEB">
              <w:t>s</w:t>
            </w:r>
          </w:p>
        </w:tc>
        <w:tc>
          <w:tcPr>
            <w:tcW w:w="1440" w:type="dxa"/>
            <w:vAlign w:val="center"/>
          </w:tcPr>
          <w:p w14:paraId="2B646BA4" w14:textId="77777777" w:rsidR="00023C91" w:rsidRDefault="00541BEB" w:rsidP="006D5946">
            <w:pPr>
              <w:jc w:val="center"/>
            </w:pPr>
            <w:r>
              <w:t>#</w:t>
            </w:r>
          </w:p>
        </w:tc>
      </w:tr>
      <w:tr w:rsidR="00023C91" w14:paraId="30A561ED" w14:textId="77777777" w:rsidTr="6844BDDC">
        <w:tc>
          <w:tcPr>
            <w:tcW w:w="6655" w:type="dxa"/>
            <w:vAlign w:val="center"/>
          </w:tcPr>
          <w:p w14:paraId="33290E6D" w14:textId="77777777" w:rsidR="00023C91" w:rsidRDefault="00023C91" w:rsidP="00541BEB">
            <w:pPr>
              <w:ind w:left="330"/>
            </w:pPr>
            <w:r>
              <w:t xml:space="preserve">Serve as </w:t>
            </w:r>
            <w:r w:rsidRPr="00D22B76">
              <w:t xml:space="preserve">liaison </w:t>
            </w:r>
            <w:r w:rsidR="00541BEB">
              <w:t>between</w:t>
            </w:r>
            <w:r w:rsidRPr="00D22B76">
              <w:t xml:space="preserve"> the course administrator </w:t>
            </w:r>
            <w:r w:rsidR="00541BEB">
              <w:t xml:space="preserve">and </w:t>
            </w:r>
            <w:r w:rsidRPr="00D22B76">
              <w:t>the TAs</w:t>
            </w:r>
          </w:p>
        </w:tc>
        <w:tc>
          <w:tcPr>
            <w:tcW w:w="1440" w:type="dxa"/>
            <w:vAlign w:val="center"/>
          </w:tcPr>
          <w:p w14:paraId="30F49A7F" w14:textId="77777777" w:rsidR="00023C91" w:rsidRDefault="00541BEB" w:rsidP="006D5946">
            <w:pPr>
              <w:jc w:val="center"/>
            </w:pPr>
            <w:r>
              <w:t>#</w:t>
            </w:r>
          </w:p>
        </w:tc>
      </w:tr>
    </w:tbl>
    <w:p w14:paraId="41C8F396" w14:textId="77777777" w:rsidR="00023C91" w:rsidRDefault="00023C91" w:rsidP="00023C91"/>
    <w:p w14:paraId="28FCB180" w14:textId="77777777" w:rsidR="009C4913" w:rsidRDefault="007D582E" w:rsidP="007D582E">
      <w:pPr>
        <w:pStyle w:val="Heading2"/>
      </w:pPr>
      <w:r>
        <w:t>Compensation</w:t>
      </w:r>
      <w:r w:rsidR="009C4913">
        <w:t xml:space="preserve"> </w:t>
      </w:r>
    </w:p>
    <w:p w14:paraId="00B80488" w14:textId="77777777" w:rsidR="009C4913" w:rsidRDefault="007D582E" w:rsidP="00F735D5">
      <w:pPr>
        <w:spacing w:after="0"/>
        <w:jc w:val="both"/>
      </w:pPr>
      <w:r>
        <w:t xml:space="preserve">Based on the above estimated hours and at a rate of </w:t>
      </w:r>
      <w:r w:rsidRPr="009C4913">
        <w:rPr>
          <w:highlight w:val="yellow"/>
        </w:rPr>
        <w:t>$</w:t>
      </w:r>
      <w:r w:rsidR="00023C91">
        <w:rPr>
          <w:highlight w:val="yellow"/>
        </w:rPr>
        <w:t>15</w:t>
      </w:r>
      <w:r w:rsidRPr="009C4913">
        <w:rPr>
          <w:highlight w:val="yellow"/>
        </w:rPr>
        <w:t>/</w:t>
      </w:r>
      <w:r>
        <w:t xml:space="preserve">hour, </w:t>
      </w:r>
      <w:r w:rsidR="00D61B0A">
        <w:t xml:space="preserve">each </w:t>
      </w:r>
      <w:r>
        <w:t>TA</w:t>
      </w:r>
      <w:r w:rsidR="00D61B0A">
        <w:t xml:space="preserve"> is </w:t>
      </w:r>
      <w:r w:rsidR="00023C91">
        <w:t>expected to</w:t>
      </w:r>
      <w:r>
        <w:t xml:space="preserve"> receive a </w:t>
      </w:r>
      <w:r w:rsidR="00541BEB">
        <w:t>maximum</w:t>
      </w:r>
      <w:r>
        <w:t xml:space="preserve"> of </w:t>
      </w:r>
      <w:r w:rsidRPr="009C4913">
        <w:rPr>
          <w:highlight w:val="yellow"/>
        </w:rPr>
        <w:t>$XXX</w:t>
      </w:r>
      <w:r>
        <w:t xml:space="preserve"> </w:t>
      </w:r>
      <w:r w:rsidR="009C4913">
        <w:t>at the completion of the course.</w:t>
      </w:r>
      <w:r w:rsidR="002106F9">
        <w:t xml:space="preserve"> </w:t>
      </w:r>
      <w:r w:rsidR="00023C91">
        <w:t xml:space="preserve"> </w:t>
      </w:r>
    </w:p>
    <w:p w14:paraId="107D681A" w14:textId="77777777" w:rsidR="00023C91" w:rsidRDefault="00023C91" w:rsidP="00023C91">
      <w:pPr>
        <w:pStyle w:val="ListParagraph"/>
        <w:numPr>
          <w:ilvl w:val="0"/>
          <w:numId w:val="1"/>
        </w:numPr>
        <w:spacing w:after="0"/>
        <w:jc w:val="both"/>
      </w:pPr>
      <w:r>
        <w:t>TAs will submit their hours to the course administrator and course director and will be compensated based on the hours they report.</w:t>
      </w:r>
    </w:p>
    <w:p w14:paraId="0C40AF63" w14:textId="77777777" w:rsidR="007D582E" w:rsidRPr="003076B3" w:rsidRDefault="007D582E" w:rsidP="00F735D5">
      <w:pPr>
        <w:pStyle w:val="ListParagraph"/>
        <w:numPr>
          <w:ilvl w:val="0"/>
          <w:numId w:val="1"/>
        </w:numPr>
        <w:jc w:val="both"/>
        <w:rPr>
          <w:i/>
        </w:rPr>
      </w:pPr>
      <w:r w:rsidRPr="003076B3">
        <w:rPr>
          <w:i/>
        </w:rPr>
        <w:t xml:space="preserve">If </w:t>
      </w:r>
      <w:r w:rsidR="00187746" w:rsidRPr="003076B3">
        <w:rPr>
          <w:i/>
        </w:rPr>
        <w:t>your</w:t>
      </w:r>
      <w:r w:rsidRPr="003076B3">
        <w:rPr>
          <w:i/>
        </w:rPr>
        <w:t xml:space="preserve"> reported hours for </w:t>
      </w:r>
      <w:r w:rsidR="00931FF8" w:rsidRPr="003076B3">
        <w:rPr>
          <w:i/>
        </w:rPr>
        <w:t>a</w:t>
      </w:r>
      <w:r w:rsidRPr="003076B3">
        <w:rPr>
          <w:i/>
        </w:rPr>
        <w:t xml:space="preserve"> task exceed the </w:t>
      </w:r>
      <w:r w:rsidR="001F44E0">
        <w:rPr>
          <w:i/>
        </w:rPr>
        <w:t xml:space="preserve">maximum </w:t>
      </w:r>
      <w:r w:rsidRPr="003076B3">
        <w:rPr>
          <w:i/>
        </w:rPr>
        <w:t xml:space="preserve">expected hours </w:t>
      </w:r>
      <w:r w:rsidR="003076B3">
        <w:rPr>
          <w:i/>
        </w:rPr>
        <w:t xml:space="preserve">listed </w:t>
      </w:r>
      <w:r w:rsidRPr="003076B3">
        <w:rPr>
          <w:i/>
        </w:rPr>
        <w:t xml:space="preserve">above, </w:t>
      </w:r>
      <w:r w:rsidR="00187746" w:rsidRPr="003076B3">
        <w:rPr>
          <w:i/>
        </w:rPr>
        <w:t>please provide</w:t>
      </w:r>
      <w:r w:rsidRPr="003076B3">
        <w:rPr>
          <w:i/>
        </w:rPr>
        <w:t xml:space="preserve"> </w:t>
      </w:r>
      <w:r w:rsidR="00187746" w:rsidRPr="003076B3">
        <w:rPr>
          <w:i/>
        </w:rPr>
        <w:t xml:space="preserve">(1) </w:t>
      </w:r>
      <w:r w:rsidRPr="003076B3">
        <w:rPr>
          <w:i/>
        </w:rPr>
        <w:t>justification</w:t>
      </w:r>
      <w:r w:rsidR="00187746" w:rsidRPr="003076B3">
        <w:rPr>
          <w:i/>
        </w:rPr>
        <w:t xml:space="preserve"> and (2) approval from the course director.  </w:t>
      </w:r>
    </w:p>
    <w:sectPr w:rsidR="007D582E" w:rsidRPr="00307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20EF"/>
    <w:multiLevelType w:val="hybridMultilevel"/>
    <w:tmpl w:val="6AC44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F56D4"/>
    <w:multiLevelType w:val="hybridMultilevel"/>
    <w:tmpl w:val="E94EF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3C2813"/>
    <w:multiLevelType w:val="hybridMultilevel"/>
    <w:tmpl w:val="4DDE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A64F4B"/>
    <w:multiLevelType w:val="hybridMultilevel"/>
    <w:tmpl w:val="5CEA0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C150FE"/>
    <w:multiLevelType w:val="hybridMultilevel"/>
    <w:tmpl w:val="34086B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9CE"/>
    <w:rsid w:val="00023C91"/>
    <w:rsid w:val="00043F14"/>
    <w:rsid w:val="00072F43"/>
    <w:rsid w:val="00187746"/>
    <w:rsid w:val="001A59EC"/>
    <w:rsid w:val="001F44E0"/>
    <w:rsid w:val="002106F9"/>
    <w:rsid w:val="002245F6"/>
    <w:rsid w:val="0028751A"/>
    <w:rsid w:val="00291C88"/>
    <w:rsid w:val="002A7ADF"/>
    <w:rsid w:val="003076B3"/>
    <w:rsid w:val="00465142"/>
    <w:rsid w:val="005141DB"/>
    <w:rsid w:val="00541BEB"/>
    <w:rsid w:val="00590BFA"/>
    <w:rsid w:val="00734DA1"/>
    <w:rsid w:val="007749CE"/>
    <w:rsid w:val="007D582E"/>
    <w:rsid w:val="00931FF8"/>
    <w:rsid w:val="009C4913"/>
    <w:rsid w:val="009E61A3"/>
    <w:rsid w:val="00A0242F"/>
    <w:rsid w:val="00A12B7B"/>
    <w:rsid w:val="00A80B98"/>
    <w:rsid w:val="00AA357E"/>
    <w:rsid w:val="00B31BD1"/>
    <w:rsid w:val="00C1631C"/>
    <w:rsid w:val="00C21A7D"/>
    <w:rsid w:val="00C35B91"/>
    <w:rsid w:val="00C57ED6"/>
    <w:rsid w:val="00CC1845"/>
    <w:rsid w:val="00D22B76"/>
    <w:rsid w:val="00D34C86"/>
    <w:rsid w:val="00D45588"/>
    <w:rsid w:val="00D61B0A"/>
    <w:rsid w:val="00DB7AA7"/>
    <w:rsid w:val="00E25B18"/>
    <w:rsid w:val="00E7517D"/>
    <w:rsid w:val="00ED52E8"/>
    <w:rsid w:val="00F00002"/>
    <w:rsid w:val="00F735D5"/>
    <w:rsid w:val="2099577C"/>
    <w:rsid w:val="38E883AF"/>
    <w:rsid w:val="3A095E3C"/>
    <w:rsid w:val="6844B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04D7"/>
  <w15:chartTrackingRefBased/>
  <w15:docId w15:val="{A130D929-2185-4D12-BBA7-AD02BF62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8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58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7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D58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582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07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479</Words>
  <Characters>2733</Characters>
  <Application>Microsoft Office Word</Application>
  <DocSecurity>0</DocSecurity>
  <Lines>22</Lines>
  <Paragraphs>6</Paragraphs>
  <ScaleCrop>false</ScaleCrop>
  <Company>Johns Hopkins</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BCMB</dc:creator>
  <cp:keywords/>
  <dc:description/>
  <cp:lastModifiedBy>Corrin McBride Hunt</cp:lastModifiedBy>
  <cp:revision>7</cp:revision>
  <dcterms:created xsi:type="dcterms:W3CDTF">2021-05-25T16:59:00Z</dcterms:created>
  <dcterms:modified xsi:type="dcterms:W3CDTF">2022-09-06T14:56:00Z</dcterms:modified>
</cp:coreProperties>
</file>