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4ED7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500" w:lineRule="exact"/>
        <w:ind w:left="0" w:right="0" w:firstLine="0"/>
        <w:jc w:val="center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委托付款协议</w:t>
      </w:r>
      <w:r>
        <w:rPr>
          <w:rStyle w:val="9"/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（签署示范模板）</w:t>
      </w:r>
    </w:p>
    <w:p w14:paraId="59541C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甲方名称（委托人）：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深圳市卓越贸易有限公司 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</w:t>
      </w:r>
    </w:p>
    <w:p w14:paraId="1FF3AB4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法定代表人：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张明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</w:t>
      </w:r>
    </w:p>
    <w:p w14:paraId="7C5D10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统一社会信用代码：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91440300MA5F9B1234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深圳市南山区科技园南区高新南一道1号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联系电话：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13900139000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</w:t>
      </w:r>
    </w:p>
    <w:p w14:paraId="385C00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（示例文字：请填写您当前的公司主体信息，即与云舟签署协议的主体）</w:t>
      </w:r>
    </w:p>
    <w:p w14:paraId="361DA25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</w:pPr>
    </w:p>
    <w:p w14:paraId="602DEF0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default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乙方名称（受托人）：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深圳新飞科技有限公司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</w:t>
      </w:r>
    </w:p>
    <w:p w14:paraId="024829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法定代表人：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深圳新飞科技有限公司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</w:t>
      </w:r>
    </w:p>
    <w:p w14:paraId="280373B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统一社会信用代码：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91440300MA5F9B5678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深圳市福田区深南大道1001号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联系电话：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13800138111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</w:t>
      </w:r>
    </w:p>
    <w:p w14:paraId="610848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（示例文字：请填写您付款账户的公司主体，非云舟签署协议的主体)</w:t>
      </w:r>
    </w:p>
    <w:p w14:paraId="0AE5F7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</w:pPr>
    </w:p>
    <w:p w14:paraId="444F91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基于甲方与 Cloud Boat INC.在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2026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年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月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日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（与广告服务协议中签署日期一致）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签订了《广告服务协议》，约定甲方通过预充值或货款抵扣方式支付广告费。现甲方基于业务需求，委托乙方代为办理预充值广告费事宜。</w:t>
      </w:r>
    </w:p>
    <w:p w14:paraId="214D9C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甲乙双方根据《中华人民共和国民法典》及相关法律法规的规定，在平等自愿、协商一致的基础上，就甲方委托乙方代为支付相关款项事宜，达成如下协议，以资共同遵守。</w:t>
      </w:r>
    </w:p>
    <w:p w14:paraId="0E61AD81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委托及承诺：</w:t>
      </w:r>
    </w:p>
    <w:p w14:paraId="5E2E318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甲方委托乙方作为其合法代理人，向Cloud Boat INC.预充值广告费。</w:t>
      </w:r>
    </w:p>
    <w:p w14:paraId="20399CD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为履行本协议之目的，乙方应根据其支付渠道，如实提供以下有效的账户信息，以确保充值指令的顺利执行（选实际付款方填写信息）：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（仅支持公司账户，不支持个人账户）</w:t>
      </w:r>
    </w:p>
    <w:p w14:paraId="40F6124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5" w:leftChars="100" w:hanging="425" w:firstLineChars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PingPong账户信息</w:t>
      </w:r>
    </w:p>
    <w:p w14:paraId="2B7A3C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账户名称：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Shenzhen Xinfei Technology Co., Ltd.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</w:t>
      </w:r>
    </w:p>
    <w:p w14:paraId="0514D0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用户编号：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PP12345678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（pingpong我的账户处可查看）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</w:t>
      </w:r>
    </w:p>
    <w:p w14:paraId="1AEB44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注册邮箱：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finance@zhuoyue-tech.com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</w:t>
      </w:r>
    </w:p>
    <w:p w14:paraId="134577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公司地址：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1001 Shennan Avenue, Futian District, Shenzhen, China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</w:t>
      </w:r>
    </w:p>
    <w:p w14:paraId="1BD2A3C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5" w:leftChars="100" w:hanging="425" w:firstLineChars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银行或其他第三方支付机构账户信息</w:t>
      </w:r>
    </w:p>
    <w:p w14:paraId="35294DD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收款人名称：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Shenzhen Xinfei Technology Co., Ltd.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</w:t>
      </w:r>
    </w:p>
    <w:p w14:paraId="102B8B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收款账号：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4000 0200 1234 5678 901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</w:t>
      </w:r>
    </w:p>
    <w:p w14:paraId="385FB8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89" w:leftChars="328" w:firstLine="0" w:firstLineChars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收款地址：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No.1 Gaoxinnan 1st Road, South District of Science Park, Nanshan District, Shenzhen, China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</w:t>
      </w:r>
    </w:p>
    <w:p w14:paraId="59FA2E1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收款人注册地（国家）：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China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</w:t>
      </w:r>
    </w:p>
    <w:p w14:paraId="5ED91A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银行国际代码（Swift Code）：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i w:val="0"/>
          <w:strike w:val="0"/>
          <w:color w:val="FF0000"/>
          <w:kern w:val="2"/>
          <w:sz w:val="24"/>
          <w:szCs w:val="24"/>
          <w:u w:val="single"/>
          <w:lang w:val="en-US" w:eastAsia="zh-CN" w:bidi="ar-SA"/>
        </w:rPr>
        <w:t>ICBKCNBJSZN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</w:t>
      </w:r>
    </w:p>
    <w:p w14:paraId="5D619C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89" w:leftChars="328" w:firstLine="0" w:firstLineChars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银行名称：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default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Industrial and Commercial Bank of China Limited, Shenzhen Science Park Sub-branch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                                            </w:t>
      </w:r>
    </w:p>
    <w:p w14:paraId="72E1CD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银行地址：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Science Park, Nanshan District, Shenzhen, China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</w:t>
      </w:r>
    </w:p>
    <w:p w14:paraId="3882C72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（示例文字：Pingpong或空中云汇二选一即可，填写实际付款账户信息）</w:t>
      </w:r>
    </w:p>
    <w:p w14:paraId="46EC843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双方确认，乙方在本协议授权范围内及甲方明确指令下，以乙方自身名义及账户所为的一切支付行为，其法律效果及经济责任均由甲方承担。因本次委托付款而产生的一切权利义务及财务后果，均由甲方享有和承担。</w:t>
      </w:r>
    </w:p>
    <w:p w14:paraId="69AA913D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委托期限：</w:t>
      </w:r>
    </w:p>
    <w:p w14:paraId="2AF8F2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本协议委托期限自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2026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日至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2026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>31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日止。</w:t>
      </w:r>
      <w:bookmarkStart w:id="0" w:name="_GoBack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（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-CN" w:bidi="ar"/>
        </w:rPr>
        <w:t>起始日期按照变更日期填写，截止日期与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合作协议有效期终止期限一致）</w:t>
      </w:r>
    </w:p>
    <w:bookmarkEnd w:id="0"/>
    <w:p w14:paraId="6ECA9234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法律效力与责任承担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</w:t>
      </w:r>
    </w:p>
    <w:p w14:paraId="06D51E4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乙方在本协议授权范围内及委托期限内进行的合法付款行为，视为代表甲方进行，与甲方自身行为具有同等法律效力，甲方承诺承担由此产生的全部法律后果和责任。</w:t>
      </w:r>
    </w:p>
    <w:p w14:paraId="5337677E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协议生效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</w:t>
      </w:r>
    </w:p>
    <w:p w14:paraId="438B5D1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本协议自双方签字或盖章之日起生效。</w:t>
      </w:r>
    </w:p>
    <w:p w14:paraId="0526C36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37AF2F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甲方（盖章）：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                  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乙方（盖章）：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授权代表（签字）：                      授权代表（签字）：</w:t>
      </w:r>
    </w:p>
    <w:p w14:paraId="16C6420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righ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（此处加盖甲、乙方公司公章和代表签字，主体名称应与协议首部信息保持一致）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签订日期：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年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月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日</w:t>
      </w:r>
    </w:p>
    <w:p w14:paraId="3B109D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right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272A10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提示：请确保双方加盖的公章为公司现行有效的正式公章（或合同专用章），且签字代表已获得合法有效授权。建议加盖骑缝章以确保协议完整性。</w:t>
      </w:r>
    </w:p>
    <w:p w14:paraId="32F0532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right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sectPr>
      <w:pgSz w:w="11906" w:h="16838"/>
      <w:pgMar w:top="1417" w:right="1701" w:bottom="1417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78A6A"/>
    <w:multiLevelType w:val="singleLevel"/>
    <w:tmpl w:val="94C78A6A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52510693"/>
    <w:multiLevelType w:val="singleLevel"/>
    <w:tmpl w:val="5251069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7E880362"/>
    <w:multiLevelType w:val="singleLevel"/>
    <w:tmpl w:val="7E88036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CE1AA6"/>
    <w:rsid w:val="0315783A"/>
    <w:rsid w:val="09FB2B8F"/>
    <w:rsid w:val="2ACE1E9B"/>
    <w:rsid w:val="3EE077BA"/>
    <w:rsid w:val="3F8E7D59"/>
    <w:rsid w:val="4EA533ED"/>
    <w:rsid w:val="59CE1AA6"/>
    <w:rsid w:val="65DA33AA"/>
    <w:rsid w:val="662C0299"/>
    <w:rsid w:val="6E6B3209"/>
    <w:rsid w:val="77B7462E"/>
    <w:rsid w:val="7DE7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1075</Words>
  <Characters>1506</Characters>
  <Lines>0</Lines>
  <Paragraphs>0</Paragraphs>
  <TotalTime>1</TotalTime>
  <ScaleCrop>false</ScaleCrop>
  <LinksUpToDate>false</LinksUpToDate>
  <CharactersWithSpaces>2495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2025-10-23T02:19:00Z</dcterms:created>
  <dc:creator>Estrellaaaa-</dc:creator>
  <cp:lastModifiedBy>呢喃</cp:lastModifiedBy>
  <dcterms:modified xsi:type="dcterms:W3CDTF">2026-01-08T10:37:26Z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DAEC80A5BB414948BE7460CE3E6CA35D_13</vt:lpwstr>
  </property>
  <property fmtid="{D5CDD505-2E9C-101B-9397-08002B2CF9AE}" pid="4" name="KSOTemplateDocerSaveRecord">
    <vt:lpwstr>eyJoZGlkIjoiZTk4NmRhZmI5NjE0M2QyZWU5OTlhOTI5YzlkZThjMzciLCJ1c2VySWQiOiIzNzcxMjEwMjQifQ==</vt:lpwstr>
  </property>
</Properties>
</file>