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6.png" ContentType="image/png"/>
  <Override PartName="/word/media/image10.png" ContentType="image/png"/>
  <Override PartName="/word/media/image14.png" ContentType="image/png"/>
  <Override PartName="/word/media/image5.png" ContentType="image/png"/>
  <Override PartName="/word/media/image7.png" ContentType="image/png"/>
  <Override PartName="/word/media/image11.png" ContentType="image/png"/>
  <Override PartName="/word/media/image2.png" ContentType="image/png"/>
  <Override PartName="/word/media/image8.png" ContentType="image/png"/>
  <Override PartName="/word/media/image12.png" ContentType="image/png"/>
  <Override PartName="/word/media/image3.png" ContentType="image/png"/>
  <Override PartName="/word/media/image9.png" ContentType="image/png"/>
  <Override PartName="/word/media/image13.png" ContentType="image/png"/>
  <Override PartName="/word/media/image4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065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977"/>
        <w:gridCol w:w="8087"/>
      </w:tblGrid>
      <w:tr>
        <w:trPr>
          <w:trHeight w:val="2077" w:hRule="atLeast"/>
        </w:trPr>
        <w:tc>
          <w:tcPr>
            <w:tcW w:w="1977" w:type="dxa"/>
            <w:tcBorders>
              <w:bottom w:val="single" w:sz="18" w:space="0" w:color="000000"/>
            </w:tcBorders>
            <w:vAlign w:val="center"/>
          </w:tcPr>
          <w:p>
            <w:pPr>
              <w:pStyle w:val="Normal"/>
              <w:spacing w:before="240" w:after="240"/>
              <w:jc w:val="center"/>
              <w:rPr>
                <w:b/>
                <w:lang w:val="en-US"/>
              </w:rPr>
            </w:pPr>
            <w:r>
              <w:rPr/>
              <w:drawing>
                <wp:inline distT="0" distB="0" distL="0" distR="0">
                  <wp:extent cx="731520" cy="83121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7" w:type="dxa"/>
            <w:tcBorders>
              <w:bottom w:val="single" w:sz="18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sz w:val="24"/>
              </w:rPr>
            </w:pPr>
            <w:r>
              <w:rPr>
                <w:b/>
                <w:i/>
                <w:sz w:val="28"/>
              </w:rPr>
              <w:t>«</w:t>
            </w: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>
            <w:pPr>
              <w:pStyle w:val="Normal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>
            <w:pPr>
              <w:pStyle w:val="Normal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>
            <w:pPr>
              <w:pStyle w:val="Normal"/>
              <w:jc w:val="center"/>
              <w:rPr>
                <w:i/>
                <w:i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tabs>
          <w:tab w:val="clear" w:pos="720"/>
          <w:tab w:val="left" w:pos="5670" w:leader="none"/>
        </w:tabs>
        <w:spacing w:lineRule="auto" w:line="360"/>
        <w:ind w:hanging="0" w:left="0"/>
        <w:jc w:val="both"/>
        <w:outlineLvl w:val="0"/>
        <w:rPr>
          <w:sz w:val="28"/>
        </w:rPr>
      </w:pPr>
      <w:r>
        <w:rPr>
          <w:sz w:val="28"/>
        </w:rPr>
        <w:t>ФАКУЛЬТЕТ  _______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  <w:t>КАФЕДРА  _________</w:t>
      </w:r>
      <w:r>
        <w:rPr>
          <w:sz w:val="28"/>
          <w:u w:val="single"/>
        </w:rPr>
        <w:t>КОМПЬЮТЕРНЫЕ СИСТЕМЫ И СЕТИ</w:t>
      </w:r>
      <w:r>
        <w:rPr>
          <w:sz w:val="28"/>
        </w:rPr>
        <w:t>_______________</w:t>
      </w:r>
    </w:p>
    <w:p>
      <w:pPr>
        <w:pStyle w:val="Normal"/>
        <w:numPr>
          <w:ilvl w:val="0"/>
          <w:numId w:val="0"/>
        </w:numPr>
        <w:shd w:val="clear" w:color="auto" w:fill="FFFFFF"/>
        <w:spacing w:before="700" w:after="240"/>
        <w:ind w:hanging="0" w:left="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before="700" w:after="240"/>
        <w:ind w:hanging="0" w:left="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>
      <w:pPr>
        <w:pStyle w:val="Normal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>
        <w:rPr>
          <w:b/>
          <w:sz w:val="28"/>
          <w:shd w:fill="auto" w:val="clear"/>
        </w:rPr>
        <w:t xml:space="preserve">лабораторной работе </w:t>
      </w:r>
      <w:r>
        <w:rPr>
          <w:b/>
          <w:sz w:val="28"/>
        </w:rPr>
        <w:t>№</w:t>
      </w:r>
      <w:r>
        <w:rPr>
          <w:b w:val="false"/>
          <w:bCs w:val="false"/>
          <w:sz w:val="28"/>
        </w:rPr>
        <w:t xml:space="preserve"> </w:t>
      </w:r>
      <w:r>
        <w:rPr>
          <w:b w:val="false"/>
          <w:bCs w:val="false"/>
          <w:sz w:val="28"/>
          <w:u w:val="single"/>
        </w:rPr>
        <w:t xml:space="preserve">2   </w:t>
      </w:r>
    </w:p>
    <w:p>
      <w:pPr>
        <w:pStyle w:val="Normal"/>
        <w:shd w:val="clear" w:color="auto" w:fill="FFFFFF"/>
        <w:spacing w:before="120" w:after="480"/>
        <w:jc w:val="center"/>
        <w:rPr/>
      </w:pPr>
      <w:r>
        <w:rPr>
          <w:b/>
          <w:sz w:val="28"/>
        </w:rPr>
        <w:t xml:space="preserve">Дисциплина: </w:t>
      </w:r>
      <w:r>
        <w:rPr>
          <w:b/>
          <w:bCs/>
          <w:sz w:val="28"/>
          <w:u w:val="single"/>
        </w:rPr>
        <w:t>Машинно-зависимые языки и основы компиляции</w:t>
      </w:r>
    </w:p>
    <w:p>
      <w:pPr>
        <w:pStyle w:val="Normal"/>
        <w:shd w:val="clear" w:color="auto" w:fill="FFFFFF"/>
        <w:spacing w:before="120" w:after="480"/>
        <w:jc w:val="center"/>
        <w:rPr>
          <w:highlight w:val="none"/>
          <w:shd w:fill="auto" w:val="clear"/>
        </w:rPr>
      </w:pPr>
      <w:r>
        <w:rPr>
          <w:b/>
          <w:sz w:val="28"/>
          <w:shd w:fill="auto" w:val="clear"/>
        </w:rPr>
        <w:t xml:space="preserve">Название лабораторной работы:  </w:t>
      </w:r>
      <w:r>
        <w:rPr>
          <w:b w:val="false"/>
          <w:bCs w:val="false"/>
          <w:sz w:val="28"/>
          <w:u w:val="single"/>
          <w:shd w:fill="auto" w:val="clear"/>
        </w:rPr>
        <w:t>Программирование целочисленных вычислений</w:t>
      </w:r>
    </w:p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300"/>
        <w:rPr>
          <w:b/>
          <w:sz w:val="24"/>
        </w:rPr>
      </w:pPr>
      <w:r>
        <w:rPr>
          <w:sz w:val="28"/>
        </w:rPr>
        <w:t xml:space="preserve">                   </w:t>
      </w:r>
      <w:r>
        <w:rPr>
          <w:sz w:val="28"/>
        </w:rPr>
        <w:t xml:space="preserve">Студент   гр.   </w:t>
      </w:r>
      <w:r>
        <w:rPr>
          <w:b w:val="false"/>
          <w:bCs w:val="false"/>
          <w:sz w:val="28"/>
          <w:u w:val="single"/>
          <w:shd w:fill="auto" w:val="clear"/>
        </w:rPr>
        <w:t>ИУ6 - 42Б</w:t>
      </w:r>
      <w:r>
        <w:rPr>
          <w:b/>
          <w:sz w:val="24"/>
        </w:rPr>
        <w:t xml:space="preserve">     __________________         _</w:t>
      </w:r>
      <w:r>
        <w:rPr>
          <w:b w:val="false"/>
          <w:bCs w:val="false"/>
          <w:sz w:val="24"/>
          <w:u w:val="single" w:color="000000"/>
          <w:shd w:fill="auto" w:val="clear"/>
        </w:rPr>
        <w:t>Г. Д. Нефедов</w:t>
      </w:r>
    </w:p>
    <w:p>
      <w:pPr>
        <w:pStyle w:val="Normal"/>
        <w:spacing w:lineRule="exact" w:line="300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>
      <w:pPr>
        <w:pStyle w:val="Normal"/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>
      <w:pPr>
        <w:pStyle w:val="Normal"/>
        <w:spacing w:lineRule="exact" w:line="3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300"/>
        <w:rPr>
          <w:b/>
          <w:sz w:val="24"/>
        </w:rPr>
      </w:pPr>
      <w:r>
        <w:rPr>
          <w:sz w:val="28"/>
        </w:rPr>
        <w:t xml:space="preserve">                   </w:t>
      </w:r>
      <w:r>
        <w:rPr>
          <w:sz w:val="28"/>
        </w:rPr>
        <w:t xml:space="preserve">Преподаватель                  </w:t>
      </w:r>
      <w:r>
        <w:rPr>
          <w:b/>
          <w:sz w:val="24"/>
        </w:rPr>
        <w:t xml:space="preserve">     __________________   __________________   </w:t>
      </w:r>
    </w:p>
    <w:p>
      <w:pPr>
        <w:pStyle w:val="Normal"/>
        <w:spacing w:lineRule="exact" w:line="300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Москва, 2024</w:t>
      </w:r>
    </w:p>
    <w:p>
      <w:pPr>
        <w:pStyle w:val="Normal"/>
        <w:widowControl w:val="false"/>
        <w:suppressAutoHyphens w:val="true"/>
        <w:bidi w:val="0"/>
        <w:spacing w:before="0" w:after="0"/>
        <w:ind w:firstLine="720" w:left="0" w:right="0"/>
        <w:jc w:val="both"/>
        <w:rPr>
          <w:rFonts w:ascii="Times New Roman" w:hAnsi="Times New Roman"/>
          <w:sz w:val="28"/>
          <w:szCs w:val="28"/>
        </w:rPr>
      </w:pPr>
      <w:r>
        <w:br w:type="column"/>
      </w:r>
      <w:r>
        <w:rPr>
          <w:rFonts w:ascii="Times New Roman" w:hAnsi="Times New Roman"/>
          <w:b/>
          <w:bCs/>
          <w:sz w:val="28"/>
          <w:szCs w:val="28"/>
        </w:rPr>
        <w:t xml:space="preserve">Цель работы: </w:t>
      </w:r>
      <w:r>
        <w:rPr>
          <w:rFonts w:ascii="Times New Roman" w:hAnsi="Times New Roman"/>
          <w:sz w:val="28"/>
          <w:szCs w:val="28"/>
        </w:rPr>
        <w:t>изучение форматов машинных команд, команд</w:t>
      </w:r>
    </w:p>
    <w:p>
      <w:pPr>
        <w:pStyle w:val="Normal"/>
        <w:widowControl w:val="false"/>
        <w:suppressAutoHyphens w:val="true"/>
        <w:bidi w:val="0"/>
        <w:spacing w:before="0" w:after="0"/>
        <w:ind w:firstLine="720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целочисленной арифметики ассемблера и программирование целочисленных вычислений.</w:t>
      </w:r>
    </w:p>
    <w:p>
      <w:pPr>
        <w:pStyle w:val="Normal"/>
        <w:widowControl w:val="false"/>
        <w:suppressAutoHyphens w:val="true"/>
        <w:bidi w:val="0"/>
        <w:spacing w:before="0" w:after="0"/>
        <w:ind w:firstLine="720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</w:t>
      </w:r>
    </w:p>
    <w:p>
      <w:pPr>
        <w:pStyle w:val="Normal"/>
        <w:widowControl w:val="false"/>
        <w:suppressAutoHyphens w:val="true"/>
        <w:bidi w:val="0"/>
        <w:spacing w:before="0" w:after="0"/>
        <w:ind w:firstLine="720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Вычислить целочисленное выражение: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b</m:t>
              </m:r>
              <m:r>
                <w:rPr>
                  <w:rFonts w:ascii="Cambria Math" w:hAnsi="Cambria Math"/>
                </w:rPr>
                <m:t xml:space="preserve">+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d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d</m:t>
              </m:r>
            </m:num>
            <m:den>
              <m:sSup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den>
          </m:f>
        </m:oMath>
      </m:oMathPara>
    </w:p>
    <w:p>
      <w:pPr>
        <w:pStyle w:val="Normal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Код программы:</w:t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firstLine="720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Разберем код программы по секциям:</w:t>
      </w:r>
    </w:p>
    <w:p>
      <w:pPr>
        <w:pStyle w:val="Normal"/>
        <w:widowControl w:val="false"/>
        <w:suppressAutoHyphens w:val="true"/>
        <w:bidi w:val="0"/>
        <w:spacing w:before="0" w:after="0"/>
        <w:ind w:firstLine="720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single"/>
        </w:rPr>
        <w:t>Секция данных: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21"/>
      </w:tblGrid>
      <w:tr>
        <w:trPr/>
        <w:tc>
          <w:tcPr>
            <w:tcW w:w="9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firstLine="720" w:left="0" w:right="0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>section .data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firstLine="720" w:left="0" w:right="0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 xml:space="preserve">    </w:t>
            </w: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>ib db "Enter B: ", 0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firstLine="720" w:left="0" w:right="0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 xml:space="preserve">    </w:t>
            </w: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>ic db "Enter C: ", 0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firstLine="720" w:left="0" w:right="0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 xml:space="preserve">    </w:t>
            </w: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>id db "Enter D: ", 0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firstLine="720" w:left="0" w:right="0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 xml:space="preserve">    </w:t>
            </w: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>ia db "Your result: ", 0</w:t>
            </w:r>
          </w:p>
        </w:tc>
      </w:tr>
    </w:tbl>
    <w:p>
      <w:pPr>
        <w:pStyle w:val="Normal"/>
        <w:widowControl w:val="false"/>
        <w:suppressAutoHyphens w:val="true"/>
        <w:bidi w:val="0"/>
        <w:spacing w:before="0" w:after="0"/>
        <w:ind w:firstLine="720" w:left="0" w:right="0"/>
        <w:jc w:val="right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Листинг 1</w:t>
      </w:r>
    </w:p>
    <w:p>
      <w:pPr>
        <w:pStyle w:val="Normal"/>
        <w:widowControl w:val="false"/>
        <w:suppressAutoHyphens w:val="true"/>
        <w:bidi w:val="0"/>
        <w:spacing w:before="0" w:after="0"/>
        <w:ind w:hanging="0" w:left="0" w:right="0"/>
        <w:jc w:val="both"/>
        <w:rPr>
          <w:b w:val="false"/>
          <w:bCs w:val="false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firstLine="720" w:left="0" w:right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firstLine="720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 секции  данных (.data) объявляем строки и инициализируем их значениями. Каждая строка заканчивается нулевым байтом (0), что означает конец строки в ассемблере.</w:t>
      </w:r>
    </w:p>
    <w:p>
      <w:pPr>
        <w:pStyle w:val="Normal"/>
        <w:widowControl w:val="false"/>
        <w:suppressAutoHyphens w:val="true"/>
        <w:bidi w:val="0"/>
        <w:spacing w:before="0" w:after="0"/>
        <w:ind w:firstLine="720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Листинг секция .bss: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21"/>
      </w:tblGrid>
      <w:tr>
        <w:trPr/>
        <w:tc>
          <w:tcPr>
            <w:tcW w:w="9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>section .bss</w:t>
            </w:r>
          </w:p>
          <w:p>
            <w:pPr>
              <w:pStyle w:val="Normal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 xml:space="preserve">    </w:t>
            </w: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>msgB resb 10</w:t>
            </w:r>
          </w:p>
          <w:p>
            <w:pPr>
              <w:pStyle w:val="Normal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 xml:space="preserve">    </w:t>
            </w: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>lenMsgB equ $-msgB</w:t>
            </w:r>
          </w:p>
          <w:p>
            <w:pPr>
              <w:pStyle w:val="Normal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 xml:space="preserve">    </w:t>
            </w:r>
          </w:p>
          <w:p>
            <w:pPr>
              <w:pStyle w:val="Normal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 xml:space="preserve">    </w:t>
            </w: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>msgC resb 10</w:t>
            </w:r>
          </w:p>
          <w:p>
            <w:pPr>
              <w:pStyle w:val="Normal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 xml:space="preserve">    </w:t>
            </w: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>lenMsgC equ $-msgC</w:t>
            </w:r>
          </w:p>
          <w:p>
            <w:pPr>
              <w:pStyle w:val="Normal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 xml:space="preserve">    </w:t>
            </w:r>
          </w:p>
          <w:p>
            <w:pPr>
              <w:pStyle w:val="Normal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 xml:space="preserve">    </w:t>
            </w: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>msgD resb 10</w:t>
            </w:r>
          </w:p>
          <w:p>
            <w:pPr>
              <w:pStyle w:val="Normal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 xml:space="preserve">    </w:t>
            </w: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>lenMsgD equ $-msgD</w:t>
            </w:r>
          </w:p>
          <w:p>
            <w:pPr>
              <w:pStyle w:val="Normal"/>
              <w:jc w:val="both"/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</w:r>
          </w:p>
          <w:p>
            <w:pPr>
              <w:pStyle w:val="Normal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 xml:space="preserve">    </w:t>
            </w: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>msgA resb 13</w:t>
            </w:r>
          </w:p>
          <w:p>
            <w:pPr>
              <w:pStyle w:val="Normal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 xml:space="preserve">    </w:t>
            </w: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>lenMsgA equ $-msgA</w:t>
            </w:r>
          </w:p>
          <w:p>
            <w:pPr>
              <w:pStyle w:val="Normal"/>
              <w:jc w:val="both"/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</w:r>
          </w:p>
          <w:p>
            <w:pPr>
              <w:pStyle w:val="Normal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 xml:space="preserve">    </w:t>
            </w: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>inbuf resb 10</w:t>
            </w:r>
          </w:p>
          <w:p>
            <w:pPr>
              <w:pStyle w:val="Normal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 xml:space="preserve">    </w:t>
            </w: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>lenIn equ $-inbuf</w:t>
            </w:r>
          </w:p>
          <w:p>
            <w:pPr>
              <w:pStyle w:val="Normal"/>
              <w:jc w:val="both"/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</w:r>
          </w:p>
          <w:p>
            <w:pPr>
              <w:pStyle w:val="Normal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 xml:space="preserve">    </w:t>
            </w: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>outbuf resb 10</w:t>
            </w:r>
          </w:p>
          <w:p>
            <w:pPr>
              <w:pStyle w:val="Normal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 xml:space="preserve">    </w:t>
            </w: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>lenout equ $-outbuf</w:t>
            </w:r>
          </w:p>
          <w:p>
            <w:pPr>
              <w:pStyle w:val="Normal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 xml:space="preserve">    </w:t>
            </w:r>
          </w:p>
          <w:p>
            <w:pPr>
              <w:pStyle w:val="Normal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 xml:space="preserve">    </w:t>
            </w: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>A resw 1</w:t>
            </w:r>
          </w:p>
          <w:p>
            <w:pPr>
              <w:pStyle w:val="Normal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 xml:space="preserve">    </w:t>
            </w: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>B resd 1</w:t>
            </w:r>
          </w:p>
          <w:p>
            <w:pPr>
              <w:pStyle w:val="Normal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 xml:space="preserve">    </w:t>
            </w: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>C resd 1</w:t>
            </w:r>
          </w:p>
          <w:p>
            <w:pPr>
              <w:pStyle w:val="Normal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 xml:space="preserve">   </w:t>
            </w: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 xml:space="preserve"> </w:t>
            </w: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>D resd 1</w:t>
            </w:r>
          </w:p>
        </w:tc>
      </w:tr>
    </w:tbl>
    <w:p>
      <w:pPr>
        <w:pStyle w:val="Normal"/>
        <w:widowControl w:val="false"/>
        <w:suppressAutoHyphens w:val="true"/>
        <w:bidi w:val="0"/>
        <w:spacing w:before="0" w:after="0"/>
        <w:ind w:firstLine="720" w:left="0" w:right="0"/>
        <w:jc w:val="right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Листинг 2</w:t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firstLine="720" w:left="0" w:right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В секции BSS мы зарезервировали память для переменных, которые будут использоваться в программе, но им еще не присвоены начальные значения. </w:t>
      </w:r>
      <w:r>
        <w:rPr>
          <w:rFonts w:ascii="Times New Roman" w:hAnsi="Times New Roman"/>
          <w:sz w:val="28"/>
          <w:szCs w:val="28"/>
        </w:rPr>
        <w:t>В строке «</w:t>
      </w:r>
      <w:r>
        <w:rPr>
          <w:rStyle w:val="SourceText"/>
          <w:rFonts w:ascii="Times New Roman" w:hAnsi="Times New Roman"/>
          <w:sz w:val="28"/>
          <w:szCs w:val="28"/>
        </w:rPr>
        <w:t>msgB resb 10»</w:t>
      </w:r>
      <w:r>
        <w:rPr>
          <w:rFonts w:ascii="Times New Roman" w:hAnsi="Times New Roman"/>
          <w:sz w:val="28"/>
          <w:szCs w:val="28"/>
        </w:rPr>
        <w:t>, резервируется 10 байт для вывода сообщения ib, аналогично и для сообщений ic, id, ia. В строке «</w:t>
      </w:r>
      <w:r>
        <w:rPr>
          <w:rStyle w:val="SourceText"/>
          <w:rFonts w:ascii="Times New Roman" w:hAnsi="Times New Roman"/>
          <w:sz w:val="28"/>
          <w:szCs w:val="28"/>
        </w:rPr>
        <w:t>lenMsgB equ $-msgB»</w:t>
      </w:r>
      <w:r>
        <w:rPr>
          <w:rFonts w:ascii="Times New Roman" w:hAnsi="Times New Roman"/>
          <w:sz w:val="28"/>
          <w:szCs w:val="28"/>
        </w:rPr>
        <w:t xml:space="preserve"> определяется длина сообщения </w:t>
      </w:r>
      <w:r>
        <w:rPr>
          <w:rStyle w:val="SourceText"/>
          <w:rFonts w:ascii="Times New Roman" w:hAnsi="Times New Roman"/>
          <w:sz w:val="28"/>
          <w:szCs w:val="28"/>
        </w:rPr>
        <w:t>lenMsgB как</w:t>
      </w:r>
      <w:r>
        <w:rPr>
          <w:rFonts w:ascii="Times New Roman" w:hAnsi="Times New Roman"/>
          <w:sz w:val="28"/>
          <w:szCs w:val="28"/>
        </w:rPr>
        <w:t xml:space="preserve"> разница между текущим адресом </w:t>
      </w:r>
      <w:r>
        <w:rPr>
          <w:rStyle w:val="SourceText"/>
          <w:rFonts w:ascii="Times New Roman" w:hAnsi="Times New Roman"/>
          <w:sz w:val="28"/>
          <w:szCs w:val="28"/>
        </w:rPr>
        <w:t>$</w:t>
      </w:r>
      <w:r>
        <w:rPr>
          <w:rFonts w:ascii="Times New Roman" w:hAnsi="Times New Roman"/>
          <w:sz w:val="28"/>
          <w:szCs w:val="28"/>
        </w:rPr>
        <w:t xml:space="preserve"> и адресом начала строки </w:t>
      </w:r>
      <w:r>
        <w:rPr>
          <w:rStyle w:val="SourceText"/>
          <w:rFonts w:ascii="Times New Roman" w:hAnsi="Times New Roman"/>
          <w:sz w:val="28"/>
          <w:szCs w:val="28"/>
        </w:rPr>
        <w:t xml:space="preserve">msgB, аналогично происходит вычисление длины для вывода сообщений ic, id, ia. В данных строках </w:t>
      </w:r>
      <w:r>
        <w:rPr>
          <w:rFonts w:ascii="Times New Roman" w:hAnsi="Times New Roman"/>
          <w:sz w:val="28"/>
          <w:szCs w:val="28"/>
        </w:rPr>
        <w:t xml:space="preserve">«inbuf resb 10», «lenIn equ $-inbuf» мы резервируется память для вводимых значений и считаем длину вводимого сообщения, аналогично и для outbuf. Далее резервируем память для переменных </w:t>
      </w:r>
      <w:r>
        <w:rPr>
          <w:rStyle w:val="SourceText"/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Style w:val="SourceText"/>
          <w:rFonts w:ascii="Times New Roman" w:hAnsi="Times New Roman"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Style w:val="SourceText"/>
          <w:rFonts w:ascii="Times New Roman" w:hAnsi="Times New Roman"/>
          <w:sz w:val="28"/>
          <w:szCs w:val="28"/>
        </w:rPr>
        <w:t>C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Style w:val="SourceText"/>
          <w:rFonts w:ascii="Times New Roman" w:hAnsi="Times New Roman"/>
          <w:sz w:val="28"/>
          <w:szCs w:val="28"/>
        </w:rPr>
        <w:t>D.</w:t>
      </w:r>
    </w:p>
    <w:p>
      <w:pPr>
        <w:pStyle w:val="Normal"/>
        <w:widowControl w:val="false"/>
        <w:suppressAutoHyphens w:val="true"/>
        <w:bidi w:val="0"/>
        <w:spacing w:before="0" w:after="0"/>
        <w:ind w:firstLine="720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firstLine="720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Секция .text</w:t>
      </w:r>
    </w:p>
    <w:p>
      <w:pPr>
        <w:pStyle w:val="Normal"/>
        <w:widowControl w:val="false"/>
        <w:suppressAutoHyphens w:val="true"/>
        <w:bidi w:val="0"/>
        <w:spacing w:before="0" w:after="0"/>
        <w:ind w:firstLine="720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Секция .text разбита для наглядности на несколько меток, рассмотрим код каждой метки.</w:t>
      </w:r>
    </w:p>
    <w:p>
      <w:pPr>
        <w:pStyle w:val="Normal"/>
        <w:widowControl w:val="false"/>
        <w:suppressAutoHyphens w:val="true"/>
        <w:bidi w:val="0"/>
        <w:spacing w:before="0" w:after="0"/>
        <w:ind w:firstLine="720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Метка InputB: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21"/>
      </w:tblGrid>
      <w:tr>
        <w:trPr/>
        <w:tc>
          <w:tcPr>
            <w:tcW w:w="9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InputB:</w:t>
            </w:r>
          </w:p>
          <w:p>
            <w:pPr>
              <w:pStyle w:val="Normal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>;; вывовдим сообщение ib</w:t>
            </w:r>
          </w:p>
          <w:p>
            <w:pPr>
              <w:pStyle w:val="Normal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>mov eax, 4</w:t>
            </w:r>
          </w:p>
          <w:p>
            <w:pPr>
              <w:pStyle w:val="Normal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>mov ebx, 1</w:t>
            </w:r>
          </w:p>
          <w:p>
            <w:pPr>
              <w:pStyle w:val="Normal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>mov ecx, ib</w:t>
            </w:r>
          </w:p>
          <w:p>
            <w:pPr>
              <w:pStyle w:val="Normal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>mov edx, lenMsgB</w:t>
            </w:r>
          </w:p>
          <w:p>
            <w:pPr>
              <w:pStyle w:val="Normal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>int 0x80</w:t>
            </w:r>
          </w:p>
          <w:p>
            <w:pPr>
              <w:pStyle w:val="Normal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>;; считываем введеное число</w:t>
            </w:r>
          </w:p>
          <w:p>
            <w:pPr>
              <w:pStyle w:val="Normal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>mov eax, 3</w:t>
            </w:r>
          </w:p>
          <w:p>
            <w:pPr>
              <w:pStyle w:val="Normal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>mov ebx, 0</w:t>
            </w:r>
          </w:p>
          <w:p>
            <w:pPr>
              <w:pStyle w:val="Normal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>mov ecx, inbuf</w:t>
            </w:r>
          </w:p>
          <w:p>
            <w:pPr>
              <w:pStyle w:val="Normal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>mov edx, 10</w:t>
            </w:r>
          </w:p>
          <w:p>
            <w:pPr>
              <w:pStyle w:val="Normal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>int 0x80</w:t>
            </w:r>
          </w:p>
          <w:p>
            <w:pPr>
              <w:pStyle w:val="Normal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>;; передаем параметры в функцию</w:t>
            </w:r>
          </w:p>
          <w:p>
            <w:pPr>
              <w:pStyle w:val="Normal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>mov esi, inbuf</w:t>
            </w:r>
          </w:p>
          <w:p>
            <w:pPr>
              <w:pStyle w:val="Normal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>call StrToInt</w:t>
            </w:r>
          </w:p>
          <w:p>
            <w:pPr>
              <w:pStyle w:val="Normal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>cmp EBX, 0</w:t>
            </w:r>
          </w:p>
          <w:p>
            <w:pPr>
              <w:pStyle w:val="Normal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>mov [B], ax</w:t>
            </w:r>
          </w:p>
          <w:p>
            <w:pPr>
              <w:pStyle w:val="Normal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>jmp InputC</w:t>
            </w:r>
          </w:p>
        </w:tc>
      </w:tr>
    </w:tbl>
    <w:p>
      <w:pPr>
        <w:pStyle w:val="Normal"/>
        <w:widowControl w:val="false"/>
        <w:suppressAutoHyphens w:val="true"/>
        <w:bidi w:val="0"/>
        <w:spacing w:before="0" w:after="0"/>
        <w:ind w:firstLine="720" w:left="0" w:right="0"/>
        <w:jc w:val="right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Листинг 3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firstLine="720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Рассмотрим каждую строку кода по отдельности:</w:t>
      </w:r>
    </w:p>
    <w:p>
      <w:pPr>
        <w:pStyle w:val="Normal"/>
        <w:widowControl w:val="false"/>
        <w:suppressAutoHyphens w:val="true"/>
        <w:bidi w:val="0"/>
        <w:spacing w:before="0" w:after="0"/>
        <w:ind w:firstLine="720" w:left="0" w:right="0"/>
        <w:jc w:val="both"/>
        <w:rPr/>
      </w:pPr>
      <w:r>
        <w:rPr>
          <w:rStyle w:val="SourceText"/>
          <w:rFonts w:ascii="Times New Roman" w:hAnsi="Times New Roman"/>
          <w:sz w:val="28"/>
          <w:szCs w:val="28"/>
        </w:rPr>
        <w:t>1. «mov eax, 4» - у</w:t>
      </w:r>
      <w:r>
        <w:rPr>
          <w:rFonts w:ascii="Times New Roman" w:hAnsi="Times New Roman"/>
          <w:sz w:val="28"/>
          <w:szCs w:val="28"/>
        </w:rPr>
        <w:t xml:space="preserve">станавливаем в регистр </w:t>
      </w:r>
      <w:r>
        <w:rPr>
          <w:rStyle w:val="SourceText"/>
          <w:rFonts w:ascii="Times New Roman" w:hAnsi="Times New Roman"/>
          <w:sz w:val="28"/>
          <w:szCs w:val="28"/>
        </w:rPr>
        <w:t>eax</w:t>
      </w:r>
      <w:r>
        <w:rPr>
          <w:rFonts w:ascii="Times New Roman" w:hAnsi="Times New Roman"/>
          <w:sz w:val="28"/>
          <w:szCs w:val="28"/>
        </w:rPr>
        <w:t xml:space="preserve"> значение 4, что представляет собой системный вызов для вывода строки.</w:t>
      </w:r>
    </w:p>
    <w:p>
      <w:pPr>
        <w:pStyle w:val="Normal"/>
        <w:widowControl w:val="false"/>
        <w:suppressAutoHyphens w:val="true"/>
        <w:bidi w:val="0"/>
        <w:spacing w:before="0" w:after="0"/>
        <w:ind w:firstLine="720" w:left="0" w:right="0"/>
        <w:jc w:val="both"/>
        <w:rPr/>
      </w:pPr>
      <w:r>
        <w:rPr>
          <w:rStyle w:val="SourceText"/>
          <w:rFonts w:ascii="Times New Roman" w:hAnsi="Times New Roman"/>
          <w:sz w:val="28"/>
          <w:szCs w:val="28"/>
        </w:rPr>
        <w:t>2. «mov ebx, 1» - у</w:t>
      </w:r>
      <w:r>
        <w:rPr>
          <w:rFonts w:ascii="Times New Roman" w:hAnsi="Times New Roman"/>
          <w:sz w:val="28"/>
          <w:szCs w:val="28"/>
        </w:rPr>
        <w:t xml:space="preserve">станавливаем в регистр </w:t>
      </w:r>
      <w:r>
        <w:rPr>
          <w:rStyle w:val="SourceText"/>
          <w:rFonts w:ascii="Times New Roman" w:hAnsi="Times New Roman"/>
          <w:sz w:val="28"/>
          <w:szCs w:val="28"/>
        </w:rPr>
        <w:t>ebx</w:t>
      </w:r>
      <w:r>
        <w:rPr>
          <w:rFonts w:ascii="Times New Roman" w:hAnsi="Times New Roman"/>
          <w:sz w:val="28"/>
          <w:szCs w:val="28"/>
        </w:rPr>
        <w:t xml:space="preserve"> значение 1, что указывает на стандартный вывод (stdout).</w:t>
      </w:r>
    </w:p>
    <w:p>
      <w:pPr>
        <w:pStyle w:val="Normal"/>
        <w:widowControl w:val="false"/>
        <w:suppressAutoHyphens w:val="true"/>
        <w:bidi w:val="0"/>
        <w:spacing w:before="0" w:after="0"/>
        <w:ind w:firstLine="720" w:left="0" w:right="0"/>
        <w:jc w:val="both"/>
        <w:rPr/>
      </w:pPr>
      <w:r>
        <w:rPr>
          <w:rStyle w:val="SourceText"/>
          <w:rFonts w:ascii="Times New Roman" w:hAnsi="Times New Roman"/>
          <w:sz w:val="28"/>
          <w:szCs w:val="28"/>
        </w:rPr>
        <w:t>3. «mov ecx, ib» - у</w:t>
      </w:r>
      <w:r>
        <w:rPr>
          <w:rFonts w:ascii="Times New Roman" w:hAnsi="Times New Roman"/>
          <w:sz w:val="28"/>
          <w:szCs w:val="28"/>
        </w:rPr>
        <w:t xml:space="preserve">станавливаем в регистр </w:t>
      </w:r>
      <w:r>
        <w:rPr>
          <w:rStyle w:val="SourceText"/>
          <w:rFonts w:ascii="Times New Roman" w:hAnsi="Times New Roman"/>
          <w:sz w:val="28"/>
          <w:szCs w:val="28"/>
        </w:rPr>
        <w:t>ecx</w:t>
      </w:r>
      <w:r>
        <w:rPr>
          <w:rFonts w:ascii="Times New Roman" w:hAnsi="Times New Roman"/>
          <w:sz w:val="28"/>
          <w:szCs w:val="28"/>
        </w:rPr>
        <w:t xml:space="preserve"> адрес строки ib.</w:t>
      </w:r>
    </w:p>
    <w:p>
      <w:pPr>
        <w:pStyle w:val="Normal"/>
        <w:widowControl w:val="false"/>
        <w:suppressAutoHyphens w:val="true"/>
        <w:bidi w:val="0"/>
        <w:spacing w:before="0" w:after="0"/>
        <w:ind w:firstLine="720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firstLine="720" w:left="0" w:right="0"/>
        <w:jc w:val="both"/>
        <w:rPr/>
      </w:pPr>
      <w:r>
        <w:rPr>
          <w:rStyle w:val="SourceText"/>
          <w:rFonts w:ascii="Times New Roman" w:hAnsi="Times New Roman"/>
          <w:sz w:val="28"/>
          <w:szCs w:val="28"/>
        </w:rPr>
        <w:t>4. «mov edx, lenMsgB» - у</w:t>
      </w:r>
      <w:r>
        <w:rPr>
          <w:rFonts w:ascii="Times New Roman" w:hAnsi="Times New Roman"/>
          <w:sz w:val="28"/>
          <w:szCs w:val="28"/>
        </w:rPr>
        <w:t xml:space="preserve">станавливаем в регистр </w:t>
      </w:r>
      <w:r>
        <w:rPr>
          <w:rStyle w:val="SourceText"/>
          <w:rFonts w:ascii="Times New Roman" w:hAnsi="Times New Roman"/>
          <w:sz w:val="28"/>
          <w:szCs w:val="28"/>
        </w:rPr>
        <w:t>edx</w:t>
      </w:r>
      <w:r>
        <w:rPr>
          <w:rFonts w:ascii="Times New Roman" w:hAnsi="Times New Roman"/>
          <w:sz w:val="28"/>
          <w:szCs w:val="28"/>
        </w:rPr>
        <w:t xml:space="preserve"> длину строки сообщения B.</w:t>
      </w:r>
    </w:p>
    <w:p>
      <w:pPr>
        <w:pStyle w:val="Normal"/>
        <w:widowControl w:val="false"/>
        <w:suppressAutoHyphens w:val="true"/>
        <w:bidi w:val="0"/>
        <w:spacing w:before="0" w:after="0"/>
        <w:ind w:firstLine="720" w:left="0" w:right="0"/>
        <w:jc w:val="both"/>
        <w:rPr/>
      </w:pPr>
      <w:r>
        <w:rPr>
          <w:rStyle w:val="SourceText"/>
          <w:rFonts w:ascii="Times New Roman" w:hAnsi="Times New Roman"/>
          <w:sz w:val="28"/>
          <w:szCs w:val="28"/>
        </w:rPr>
        <w:t>5. «int 0x80» -</w:t>
      </w:r>
      <w:r>
        <w:rPr>
          <w:rFonts w:ascii="Times New Roman" w:hAnsi="Times New Roman"/>
          <w:sz w:val="28"/>
          <w:szCs w:val="28"/>
        </w:rPr>
        <w:t xml:space="preserve"> системный вызов, который приводит к выводу строки на экран.</w:t>
      </w:r>
    </w:p>
    <w:p>
      <w:pPr>
        <w:pStyle w:val="Normal"/>
        <w:widowControl w:val="false"/>
        <w:suppressAutoHyphens w:val="true"/>
        <w:bidi w:val="0"/>
        <w:spacing w:before="0" w:after="0"/>
        <w:ind w:firstLine="720" w:left="0" w:right="0"/>
        <w:jc w:val="both"/>
        <w:rPr/>
      </w:pPr>
      <w:r>
        <w:rPr>
          <w:rStyle w:val="SourceText"/>
          <w:rFonts w:ascii="Times New Roman" w:hAnsi="Times New Roman"/>
          <w:sz w:val="28"/>
          <w:szCs w:val="28"/>
        </w:rPr>
        <w:t xml:space="preserve">6. «mov eax, 3» - </w:t>
      </w:r>
      <w:r>
        <w:rPr>
          <w:rFonts w:ascii="Times New Roman" w:hAnsi="Times New Roman"/>
          <w:sz w:val="28"/>
          <w:szCs w:val="28"/>
        </w:rPr>
        <w:t>системный вызов для ввода.</w:t>
      </w:r>
    </w:p>
    <w:p>
      <w:pPr>
        <w:pStyle w:val="Normal"/>
        <w:widowControl w:val="false"/>
        <w:suppressAutoHyphens w:val="true"/>
        <w:bidi w:val="0"/>
        <w:spacing w:before="0" w:after="0"/>
        <w:ind w:firstLine="720" w:left="0" w:right="0"/>
        <w:jc w:val="both"/>
        <w:rPr/>
      </w:pPr>
      <w:r>
        <w:rPr>
          <w:rStyle w:val="SourceText"/>
          <w:rFonts w:ascii="Times New Roman" w:hAnsi="Times New Roman"/>
          <w:sz w:val="28"/>
          <w:szCs w:val="28"/>
        </w:rPr>
        <w:t>7. «mov ebx, 0» -</w:t>
      </w:r>
      <w:r>
        <w:rPr>
          <w:rFonts w:ascii="Times New Roman" w:hAnsi="Times New Roman"/>
          <w:sz w:val="28"/>
          <w:szCs w:val="28"/>
        </w:rPr>
        <w:t xml:space="preserve"> устанавливаем в регистр </w:t>
      </w:r>
      <w:r>
        <w:rPr>
          <w:rStyle w:val="SourceText"/>
          <w:rFonts w:ascii="Times New Roman" w:hAnsi="Times New Roman"/>
          <w:sz w:val="28"/>
          <w:szCs w:val="28"/>
        </w:rPr>
        <w:t>ebx</w:t>
      </w:r>
      <w:r>
        <w:rPr>
          <w:rFonts w:ascii="Times New Roman" w:hAnsi="Times New Roman"/>
          <w:sz w:val="28"/>
          <w:szCs w:val="28"/>
        </w:rPr>
        <w:t xml:space="preserve"> значение 0, что указывает на стандартный ввод (stdin).</w:t>
      </w:r>
    </w:p>
    <w:p>
      <w:pPr>
        <w:pStyle w:val="Normal"/>
        <w:widowControl w:val="false"/>
        <w:suppressAutoHyphens w:val="true"/>
        <w:bidi w:val="0"/>
        <w:spacing w:before="0" w:after="0"/>
        <w:ind w:firstLine="720" w:left="0" w:right="0"/>
        <w:jc w:val="both"/>
        <w:rPr/>
      </w:pPr>
      <w:r>
        <w:rPr>
          <w:rStyle w:val="SourceText"/>
          <w:rFonts w:ascii="Times New Roman" w:hAnsi="Times New Roman"/>
          <w:sz w:val="28"/>
          <w:szCs w:val="28"/>
        </w:rPr>
        <w:t>8. «mov ecx, inbuf» -</w:t>
      </w:r>
      <w:r>
        <w:rPr>
          <w:rFonts w:ascii="Times New Roman" w:hAnsi="Times New Roman"/>
          <w:sz w:val="28"/>
          <w:szCs w:val="28"/>
        </w:rPr>
        <w:t xml:space="preserve"> устанавливаем в регистр </w:t>
      </w:r>
      <w:r>
        <w:rPr>
          <w:rStyle w:val="SourceText"/>
          <w:rFonts w:ascii="Times New Roman" w:hAnsi="Times New Roman"/>
          <w:sz w:val="28"/>
          <w:szCs w:val="28"/>
        </w:rPr>
        <w:t>ecx</w:t>
      </w:r>
      <w:r>
        <w:rPr>
          <w:rFonts w:ascii="Times New Roman" w:hAnsi="Times New Roman"/>
          <w:sz w:val="28"/>
          <w:szCs w:val="28"/>
        </w:rPr>
        <w:t xml:space="preserve"> адрес буфера ввода.</w:t>
      </w:r>
    </w:p>
    <w:p>
      <w:pPr>
        <w:pStyle w:val="Normal"/>
        <w:widowControl w:val="false"/>
        <w:suppressAutoHyphens w:val="true"/>
        <w:bidi w:val="0"/>
        <w:spacing w:before="0" w:after="0"/>
        <w:ind w:firstLine="720" w:left="0" w:right="0"/>
        <w:jc w:val="both"/>
        <w:rPr/>
      </w:pPr>
      <w:r>
        <w:rPr>
          <w:rStyle w:val="SourceText"/>
          <w:rFonts w:ascii="Times New Roman" w:hAnsi="Times New Roman"/>
          <w:sz w:val="28"/>
          <w:szCs w:val="28"/>
        </w:rPr>
        <w:t>9. «mov edx, 10» -</w:t>
      </w:r>
      <w:r>
        <w:rPr>
          <w:rFonts w:ascii="Times New Roman" w:hAnsi="Times New Roman"/>
          <w:sz w:val="28"/>
          <w:szCs w:val="28"/>
        </w:rPr>
        <w:t xml:space="preserve"> устанавливаем в регистр </w:t>
      </w:r>
      <w:r>
        <w:rPr>
          <w:rStyle w:val="SourceText"/>
          <w:rFonts w:ascii="Times New Roman" w:hAnsi="Times New Roman"/>
          <w:sz w:val="28"/>
          <w:szCs w:val="28"/>
        </w:rPr>
        <w:t>edx</w:t>
      </w:r>
      <w:r>
        <w:rPr>
          <w:rFonts w:ascii="Times New Roman" w:hAnsi="Times New Roman"/>
          <w:sz w:val="28"/>
          <w:szCs w:val="28"/>
        </w:rPr>
        <w:t xml:space="preserve"> максимальную длину ввода.</w:t>
      </w:r>
    </w:p>
    <w:p>
      <w:pPr>
        <w:pStyle w:val="Normal"/>
        <w:widowControl w:val="false"/>
        <w:suppressAutoHyphens w:val="true"/>
        <w:bidi w:val="0"/>
        <w:spacing w:before="0" w:after="0"/>
        <w:ind w:firstLine="720" w:left="0" w:right="0"/>
        <w:jc w:val="both"/>
        <w:rPr/>
      </w:pPr>
      <w:r>
        <w:rPr>
          <w:rStyle w:val="SourceText"/>
          <w:rFonts w:ascii="Times New Roman" w:hAnsi="Times New Roman"/>
          <w:sz w:val="28"/>
          <w:szCs w:val="28"/>
        </w:rPr>
        <w:t>10. «int 0x80» -</w:t>
      </w:r>
      <w:r>
        <w:rPr>
          <w:rFonts w:ascii="Times New Roman" w:hAnsi="Times New Roman"/>
          <w:sz w:val="28"/>
          <w:szCs w:val="28"/>
        </w:rPr>
        <w:t xml:space="preserve"> системный вызов, который считывает введенное значение и сохраняет его в буфер ввода.</w:t>
      </w:r>
    </w:p>
    <w:p>
      <w:pPr>
        <w:pStyle w:val="Normal"/>
        <w:widowControl w:val="false"/>
        <w:suppressAutoHyphens w:val="true"/>
        <w:bidi w:val="0"/>
        <w:spacing w:before="0" w:after="0"/>
        <w:ind w:firstLine="720" w:left="0" w:right="0"/>
        <w:jc w:val="both"/>
        <w:rPr/>
      </w:pPr>
      <w:r>
        <w:rPr>
          <w:rStyle w:val="SourceText"/>
          <w:rFonts w:ascii="Times New Roman" w:hAnsi="Times New Roman"/>
          <w:sz w:val="28"/>
          <w:szCs w:val="28"/>
        </w:rPr>
        <w:t>11. «mov esi, inbuf» -</w:t>
      </w:r>
      <w:r>
        <w:rPr>
          <w:rFonts w:ascii="Times New Roman" w:hAnsi="Times New Roman"/>
          <w:sz w:val="28"/>
          <w:szCs w:val="28"/>
        </w:rPr>
        <w:t xml:space="preserve"> устанавливаем в регистр </w:t>
      </w:r>
      <w:r>
        <w:rPr>
          <w:rStyle w:val="SourceText"/>
          <w:rFonts w:ascii="Times New Roman" w:hAnsi="Times New Roman"/>
          <w:sz w:val="28"/>
          <w:szCs w:val="28"/>
        </w:rPr>
        <w:t>esi</w:t>
      </w:r>
      <w:r>
        <w:rPr>
          <w:rFonts w:ascii="Times New Roman" w:hAnsi="Times New Roman"/>
          <w:sz w:val="28"/>
          <w:szCs w:val="28"/>
        </w:rPr>
        <w:t xml:space="preserve"> адрес буфера ввода.</w:t>
      </w:r>
    </w:p>
    <w:p>
      <w:pPr>
        <w:pStyle w:val="Normal"/>
        <w:widowControl w:val="false"/>
        <w:suppressAutoHyphens w:val="true"/>
        <w:bidi w:val="0"/>
        <w:spacing w:before="0" w:after="0"/>
        <w:ind w:firstLine="720" w:left="0" w:right="0"/>
        <w:jc w:val="both"/>
        <w:rPr/>
      </w:pPr>
      <w:r>
        <w:rPr>
          <w:rStyle w:val="SourceText"/>
          <w:rFonts w:ascii="Times New Roman" w:hAnsi="Times New Roman"/>
          <w:sz w:val="28"/>
          <w:szCs w:val="28"/>
        </w:rPr>
        <w:t>12. «call StrToInt» -</w:t>
      </w:r>
      <w:r>
        <w:rPr>
          <w:rFonts w:ascii="Times New Roman" w:hAnsi="Times New Roman"/>
          <w:sz w:val="28"/>
          <w:szCs w:val="28"/>
        </w:rPr>
        <w:t xml:space="preserve">  вызов подпрограммы для преобразования строки в число.</w:t>
      </w:r>
    </w:p>
    <w:p>
      <w:pPr>
        <w:pStyle w:val="Normal"/>
        <w:widowControl w:val="false"/>
        <w:suppressAutoHyphens w:val="true"/>
        <w:bidi w:val="0"/>
        <w:spacing w:before="0" w:after="0"/>
        <w:ind w:firstLine="720" w:left="0" w:right="0"/>
        <w:jc w:val="both"/>
        <w:rPr/>
      </w:pPr>
      <w:r>
        <w:rPr>
          <w:rStyle w:val="SourceText"/>
          <w:rFonts w:ascii="Times New Roman" w:hAnsi="Times New Roman"/>
          <w:sz w:val="28"/>
          <w:szCs w:val="28"/>
        </w:rPr>
        <w:t>13. «cmp EBX, 0» -</w:t>
      </w:r>
      <w:r>
        <w:rPr>
          <w:rFonts w:ascii="Times New Roman" w:hAnsi="Times New Roman"/>
          <w:sz w:val="28"/>
          <w:szCs w:val="28"/>
        </w:rPr>
        <w:t xml:space="preserve"> сравниваем значение в регистре </w:t>
      </w:r>
      <w:r>
        <w:rPr>
          <w:rStyle w:val="SourceText"/>
          <w:rFonts w:ascii="Times New Roman" w:hAnsi="Times New Roman"/>
          <w:sz w:val="28"/>
          <w:szCs w:val="28"/>
        </w:rPr>
        <w:t>ebx</w:t>
      </w:r>
      <w:r>
        <w:rPr>
          <w:rFonts w:ascii="Times New Roman" w:hAnsi="Times New Roman"/>
          <w:sz w:val="28"/>
          <w:szCs w:val="28"/>
        </w:rPr>
        <w:t xml:space="preserve"> с 0, чтобы проверить, произошла ли ошибка преобразования.</w:t>
      </w:r>
    </w:p>
    <w:p>
      <w:pPr>
        <w:pStyle w:val="Normal"/>
        <w:widowControl w:val="false"/>
        <w:suppressAutoHyphens w:val="true"/>
        <w:bidi w:val="0"/>
        <w:spacing w:before="0" w:after="0"/>
        <w:ind w:firstLine="720" w:left="0" w:right="0"/>
        <w:jc w:val="both"/>
        <w:rPr/>
      </w:pPr>
      <w:r>
        <w:rPr>
          <w:rStyle w:val="SourceText"/>
          <w:rFonts w:ascii="Times New Roman" w:hAnsi="Times New Roman"/>
          <w:sz w:val="28"/>
          <w:szCs w:val="28"/>
        </w:rPr>
        <w:t>14. «mov [B], ax» -</w:t>
      </w:r>
      <w:r>
        <w:rPr>
          <w:rFonts w:ascii="Times New Roman" w:hAnsi="Times New Roman"/>
          <w:sz w:val="28"/>
          <w:szCs w:val="28"/>
        </w:rPr>
        <w:t xml:space="preserve"> сохраняем результат преобразования в переменную B.</w:t>
      </w:r>
    </w:p>
    <w:p>
      <w:pPr>
        <w:pStyle w:val="Normal"/>
        <w:widowControl w:val="false"/>
        <w:suppressAutoHyphens w:val="true"/>
        <w:bidi w:val="0"/>
        <w:spacing w:before="0" w:after="0"/>
        <w:ind w:firstLine="720" w:left="0" w:right="0"/>
        <w:jc w:val="both"/>
        <w:rPr/>
      </w:pPr>
      <w:r>
        <w:rPr>
          <w:rStyle w:val="SourceText"/>
          <w:rFonts w:ascii="Times New Roman" w:hAnsi="Times New Roman"/>
          <w:sz w:val="28"/>
          <w:szCs w:val="28"/>
        </w:rPr>
        <w:t xml:space="preserve">15. «jmp InputC» - </w:t>
      </w:r>
      <w:r>
        <w:rPr>
          <w:rFonts w:ascii="Times New Roman" w:hAnsi="Times New Roman"/>
          <w:sz w:val="28"/>
          <w:szCs w:val="28"/>
        </w:rPr>
        <w:t>переход к следующему блоку кода.</w:t>
      </w:r>
    </w:p>
    <w:p>
      <w:pPr>
        <w:pStyle w:val="Normal"/>
        <w:widowControl w:val="false"/>
        <w:suppressAutoHyphens w:val="true"/>
        <w:bidi w:val="0"/>
        <w:spacing w:before="0" w:after="0"/>
        <w:ind w:firstLine="720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firstLine="720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Аналогичный код для меток InputС, InputD.</w:t>
      </w:r>
    </w:p>
    <w:p>
      <w:pPr>
        <w:pStyle w:val="Normal"/>
        <w:widowControl w:val="false"/>
        <w:suppressAutoHyphens w:val="true"/>
        <w:bidi w:val="0"/>
        <w:spacing w:before="0" w:after="0"/>
        <w:ind w:firstLine="720" w:left="0" w:right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firstLine="720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Метка Calc: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21"/>
      </w:tblGrid>
      <w:tr>
        <w:trPr/>
        <w:tc>
          <w:tcPr>
            <w:tcW w:w="9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Calc:</w:t>
              <w:tab/>
            </w:r>
          </w:p>
          <w:p>
            <w:pPr>
              <w:pStyle w:val="Normal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>;;записываем значения переменных в регистры</w:t>
            </w:r>
          </w:p>
          <w:p>
            <w:pPr>
              <w:pStyle w:val="Normal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>mov bx, [B]</w:t>
            </w:r>
          </w:p>
          <w:p>
            <w:pPr>
              <w:pStyle w:val="Normal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>mov ax, [C]</w:t>
            </w:r>
          </w:p>
          <w:p>
            <w:pPr>
              <w:pStyle w:val="Normal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>mov dx, [D]</w:t>
            </w:r>
          </w:p>
          <w:p>
            <w:pPr>
              <w:pStyle w:val="Normal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>xor ecx, ecx</w:t>
            </w:r>
          </w:p>
          <w:p>
            <w:pPr>
              <w:pStyle w:val="Normal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>mov cx, ax</w:t>
            </w:r>
          </w:p>
          <w:p>
            <w:pPr>
              <w:pStyle w:val="Normal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>sub cx, 5</w:t>
            </w:r>
          </w:p>
          <w:p>
            <w:pPr>
              <w:pStyle w:val="Normal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>imul cx, dx</w:t>
            </w:r>
          </w:p>
          <w:p>
            <w:pPr>
              <w:pStyle w:val="Normal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>add cx, bx</w:t>
            </w:r>
          </w:p>
          <w:p>
            <w:pPr>
              <w:pStyle w:val="Normal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>mov ax, cx</w:t>
            </w:r>
          </w:p>
          <w:p>
            <w:pPr>
              <w:pStyle w:val="Normal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>imul bx, bx</w:t>
            </w:r>
          </w:p>
          <w:p>
            <w:pPr>
              <w:pStyle w:val="Normal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>add bx, 1</w:t>
            </w:r>
          </w:p>
          <w:p>
            <w:pPr>
              <w:pStyle w:val="Normal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>xor edx, edx</w:t>
            </w:r>
          </w:p>
          <w:p>
            <w:pPr>
              <w:pStyle w:val="Normal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>div bx</w:t>
            </w:r>
          </w:p>
          <w:p>
            <w:pPr>
              <w:pStyle w:val="Normal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>shl edx, 16</w:t>
            </w:r>
          </w:p>
          <w:p>
            <w:pPr>
              <w:pStyle w:val="Normal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>or eax, edx</w:t>
            </w:r>
          </w:p>
          <w:p>
            <w:pPr>
              <w:pStyle w:val="Normal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>mov [A], ax</w:t>
            </w:r>
          </w:p>
          <w:p>
            <w:pPr>
              <w:pStyle w:val="Normal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>jmp Output</w:t>
            </w:r>
          </w:p>
        </w:tc>
      </w:tr>
    </w:tbl>
    <w:p>
      <w:pPr>
        <w:pStyle w:val="Normal"/>
        <w:widowControl w:val="false"/>
        <w:suppressAutoHyphens w:val="true"/>
        <w:bidi w:val="0"/>
        <w:spacing w:before="0" w:after="0"/>
        <w:ind w:firstLine="720" w:left="0" w:right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Листинг 4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Рассмотрим каждую строку кода по отдельности: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  <w:rFonts w:ascii="Times New Roman" w:hAnsi="Times New Roman"/>
          <w:sz w:val="28"/>
          <w:szCs w:val="28"/>
        </w:rPr>
        <w:t>«mov bx, [B]» -</w:t>
      </w:r>
      <w:r>
        <w:rPr>
          <w:rFonts w:ascii="Times New Roman" w:hAnsi="Times New Roman"/>
          <w:sz w:val="28"/>
          <w:szCs w:val="28"/>
        </w:rPr>
        <w:t xml:space="preserve"> устанавливает значение переменной B в регистр bx.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  <w:rFonts w:ascii="Times New Roman" w:hAnsi="Times New Roman"/>
          <w:sz w:val="28"/>
          <w:szCs w:val="28"/>
        </w:rPr>
        <w:t>«mov ax, [C]»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устанавливает значение переменной C в регистр ax.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  <w:rFonts w:ascii="Times New Roman" w:hAnsi="Times New Roman"/>
          <w:sz w:val="28"/>
          <w:szCs w:val="28"/>
        </w:rPr>
        <w:t>«mov dx, [D]»-устанавливает значение переменной</w:t>
      </w:r>
      <w:r>
        <w:rPr>
          <w:rFonts w:ascii="Times New Roman" w:hAnsi="Times New Roman"/>
          <w:sz w:val="28"/>
          <w:szCs w:val="28"/>
        </w:rPr>
        <w:t xml:space="preserve"> D в регистр dx.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  <w:rFonts w:ascii="Times New Roman" w:hAnsi="Times New Roman"/>
          <w:sz w:val="28"/>
          <w:szCs w:val="28"/>
        </w:rPr>
        <w:t>«xor ecx, ecx» -</w:t>
      </w:r>
      <w:r>
        <w:rPr>
          <w:rFonts w:ascii="Times New Roman" w:hAnsi="Times New Roman"/>
          <w:sz w:val="28"/>
          <w:szCs w:val="28"/>
        </w:rPr>
        <w:t xml:space="preserve"> обнуляет регистр ecx.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  <w:rFonts w:ascii="Times New Roman" w:hAnsi="Times New Roman"/>
          <w:sz w:val="28"/>
          <w:szCs w:val="28"/>
        </w:rPr>
        <w:t>«mov cx, ax» - устанавливает</w:t>
      </w:r>
      <w:r>
        <w:rPr>
          <w:rFonts w:ascii="Times New Roman" w:hAnsi="Times New Roman"/>
          <w:sz w:val="28"/>
          <w:szCs w:val="28"/>
        </w:rPr>
        <w:t xml:space="preserve"> значение регистра ax в регистр cx.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  <w:rFonts w:ascii="Times New Roman" w:hAnsi="Times New Roman"/>
          <w:sz w:val="28"/>
          <w:szCs w:val="28"/>
        </w:rPr>
        <w:t>«sub cx, 5» -</w:t>
      </w:r>
      <w:r>
        <w:rPr>
          <w:rFonts w:ascii="Times New Roman" w:hAnsi="Times New Roman"/>
          <w:sz w:val="28"/>
          <w:szCs w:val="28"/>
        </w:rPr>
        <w:t xml:space="preserve"> вычитаем 5 из значения в регистре cx (С- 5).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  <w:rFonts w:ascii="Times New Roman" w:hAnsi="Times New Roman"/>
          <w:sz w:val="28"/>
          <w:szCs w:val="28"/>
        </w:rPr>
        <w:t>«imul cx, dx» -</w:t>
      </w:r>
      <w:r>
        <w:rPr>
          <w:rFonts w:ascii="Times New Roman" w:hAnsi="Times New Roman"/>
          <w:sz w:val="28"/>
          <w:szCs w:val="28"/>
        </w:rPr>
        <w:t xml:space="preserve"> умножаем значение регистра cx на значение в регистре dx, получаем (С - 5)*D.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  <w:rFonts w:ascii="Times New Roman" w:hAnsi="Times New Roman"/>
          <w:sz w:val="28"/>
          <w:szCs w:val="28"/>
        </w:rPr>
        <w:t>«add cx, bx» -</w:t>
      </w:r>
      <w:r>
        <w:rPr>
          <w:rFonts w:ascii="Times New Roman" w:hAnsi="Times New Roman"/>
          <w:sz w:val="28"/>
          <w:szCs w:val="28"/>
        </w:rPr>
        <w:t xml:space="preserve">  прибавляем значение регистра bx к значению в регистре cx, получаем (C - 5) * D.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  <w:rFonts w:ascii="Times New Roman" w:hAnsi="Times New Roman"/>
          <w:sz w:val="28"/>
          <w:szCs w:val="28"/>
        </w:rPr>
        <w:t>«mov ax, cx» -</w:t>
      </w:r>
      <w:r>
        <w:rPr>
          <w:rFonts w:ascii="Times New Roman" w:hAnsi="Times New Roman"/>
          <w:sz w:val="28"/>
          <w:szCs w:val="28"/>
        </w:rPr>
        <w:t xml:space="preserve">  устанавливаем значение регистра cx в регистр ax.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  <w:rFonts w:ascii="Times New Roman" w:hAnsi="Times New Roman"/>
          <w:sz w:val="28"/>
          <w:szCs w:val="28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</w:rPr>
        <w:t>«imul bx, bx» -</w:t>
      </w:r>
      <w:r>
        <w:rPr>
          <w:rFonts w:ascii="Times New Roman" w:hAnsi="Times New Roman"/>
          <w:sz w:val="28"/>
          <w:szCs w:val="28"/>
        </w:rPr>
        <w:t xml:space="preserve"> умножаем значение регистра bx само на себя, получаем (b^2).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  <w:rFonts w:ascii="Times New Roman" w:hAnsi="Times New Roman"/>
          <w:sz w:val="28"/>
          <w:szCs w:val="28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</w:rPr>
        <w:t>«add bx, 1» - п</w:t>
      </w:r>
      <w:r>
        <w:rPr>
          <w:rFonts w:ascii="Times New Roman" w:hAnsi="Times New Roman"/>
          <w:sz w:val="28"/>
          <w:szCs w:val="28"/>
        </w:rPr>
        <w:t>рибавляем 1 к значению в регистре bx, получаем (b^2 + 1).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  <w:rFonts w:ascii="Times New Roman" w:hAnsi="Times New Roman"/>
          <w:sz w:val="28"/>
          <w:szCs w:val="28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</w:rPr>
        <w:t>«xor edx, edx» -</w:t>
      </w:r>
      <w:r>
        <w:rPr>
          <w:rFonts w:ascii="Times New Roman" w:hAnsi="Times New Roman"/>
          <w:sz w:val="28"/>
          <w:szCs w:val="28"/>
        </w:rPr>
        <w:t xml:space="preserve"> обнуляем регистр edx.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  <w:rFonts w:ascii="Times New Roman" w:hAnsi="Times New Roman"/>
          <w:sz w:val="28"/>
          <w:szCs w:val="28"/>
        </w:rPr>
        <w:t>«div bx» -</w:t>
      </w:r>
      <w:r>
        <w:rPr>
          <w:rFonts w:ascii="Times New Roman" w:hAnsi="Times New Roman"/>
          <w:sz w:val="28"/>
          <w:szCs w:val="28"/>
        </w:rPr>
        <w:t xml:space="preserve"> делим значение в регистре dx:ax на значение в регистре bx, результат сохраняется в регистре ax, а остаток - в регистре dx.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  <w:rFonts w:ascii="Times New Roman" w:hAnsi="Times New Roman"/>
          <w:sz w:val="28"/>
          <w:szCs w:val="28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</w:rPr>
        <w:t>«shl edx, 16» -</w:t>
      </w:r>
      <w:r>
        <w:rPr>
          <w:rFonts w:ascii="Times New Roman" w:hAnsi="Times New Roman"/>
          <w:sz w:val="28"/>
          <w:szCs w:val="28"/>
        </w:rPr>
        <w:t xml:space="preserve"> сдвигаем биты в регистре edx на 16 позиций влево.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  <w:rFonts w:ascii="Times New Roman" w:hAnsi="Times New Roman"/>
          <w:sz w:val="28"/>
          <w:szCs w:val="28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</w:rPr>
        <w:t>«or eax, edx» -</w:t>
      </w:r>
      <w:r>
        <w:rPr>
          <w:rFonts w:ascii="Times New Roman" w:hAnsi="Times New Roman"/>
          <w:sz w:val="28"/>
          <w:szCs w:val="28"/>
        </w:rPr>
        <w:t xml:space="preserve"> применяем логическую операцию ИЛИ между значениями в регистрах eax и edx.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  <w:rFonts w:ascii="Times New Roman" w:hAnsi="Times New Roman"/>
          <w:sz w:val="28"/>
          <w:szCs w:val="28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</w:rPr>
        <w:t>«mov [A], ax» - з</w:t>
      </w:r>
      <w:r>
        <w:rPr>
          <w:rFonts w:ascii="Times New Roman" w:hAnsi="Times New Roman"/>
          <w:sz w:val="28"/>
          <w:szCs w:val="28"/>
        </w:rPr>
        <w:t>агружаем значение регистра ax в переменную A.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  <w:rFonts w:ascii="Times New Roman" w:hAnsi="Times New Roman"/>
          <w:sz w:val="28"/>
          <w:szCs w:val="28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</w:rPr>
        <w:t>«jmp Output» -</w:t>
      </w:r>
      <w:r>
        <w:rPr>
          <w:rFonts w:ascii="Times New Roman" w:hAnsi="Times New Roman"/>
          <w:sz w:val="28"/>
          <w:szCs w:val="28"/>
        </w:rPr>
        <w:t xml:space="preserve"> переход к следующему блоку кода.</w:t>
      </w:r>
    </w:p>
    <w:p>
      <w:pPr>
        <w:pStyle w:val="BodyText"/>
        <w:numPr>
          <w:ilvl w:val="0"/>
          <w:numId w:val="0"/>
        </w:numPr>
        <w:tabs>
          <w:tab w:val="clear" w:pos="720"/>
          <w:tab w:val="left" w:pos="0" w:leader="none"/>
        </w:tabs>
        <w:ind w:hanging="0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widowControl w:val="false"/>
        <w:numPr>
          <w:ilvl w:val="0"/>
          <w:numId w:val="0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firstLine="720" w:left="0" w:righ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Метка Output: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21"/>
      </w:tblGrid>
      <w:tr>
        <w:trPr/>
        <w:tc>
          <w:tcPr>
            <w:tcW w:w="9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Output:</w:t>
              <w:tab/>
            </w:r>
          </w:p>
          <w:p>
            <w:pPr>
              <w:pStyle w:val="Normal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>;;конвертирум  из A в строку</w:t>
            </w:r>
          </w:p>
          <w:p>
            <w:pPr>
              <w:pStyle w:val="Normal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>mov esi, outbuf</w:t>
            </w:r>
          </w:p>
          <w:p>
            <w:pPr>
              <w:pStyle w:val="Normal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>mov ax, [A]</w:t>
            </w:r>
          </w:p>
          <w:p>
            <w:pPr>
              <w:pStyle w:val="Normal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>call IntToStr</w:t>
            </w:r>
          </w:p>
          <w:p>
            <w:pPr>
              <w:pStyle w:val="Normal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>mov eax, 4</w:t>
            </w:r>
          </w:p>
          <w:p>
            <w:pPr>
              <w:pStyle w:val="Normal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>mov ebx, 1</w:t>
            </w:r>
          </w:p>
          <w:p>
            <w:pPr>
              <w:pStyle w:val="Normal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>mov ecx, ia</w:t>
            </w:r>
          </w:p>
          <w:p>
            <w:pPr>
              <w:pStyle w:val="Normal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>mov edx, lenMsgA</w:t>
            </w:r>
          </w:p>
          <w:p>
            <w:pPr>
              <w:pStyle w:val="Normal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>int 0x80</w:t>
            </w:r>
          </w:p>
          <w:p>
            <w:pPr>
              <w:pStyle w:val="Normal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>;; выводим результат</w:t>
            </w:r>
          </w:p>
          <w:p>
            <w:pPr>
              <w:pStyle w:val="Normal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>mov eax, 4</w:t>
            </w:r>
          </w:p>
          <w:p>
            <w:pPr>
              <w:pStyle w:val="Normal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>mov ebx, 1</w:t>
            </w:r>
          </w:p>
          <w:p>
            <w:pPr>
              <w:pStyle w:val="Normal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>mov ecx, outbuf</w:t>
            </w:r>
          </w:p>
          <w:p>
            <w:pPr>
              <w:pStyle w:val="Normal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>mov edx, lenout</w:t>
            </w:r>
          </w:p>
          <w:p>
            <w:pPr>
              <w:pStyle w:val="Normal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>int 0x80</w:t>
            </w:r>
          </w:p>
          <w:p>
            <w:pPr>
              <w:pStyle w:val="Normal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>jmp Exit</w:t>
            </w:r>
          </w:p>
        </w:tc>
      </w:tr>
    </w:tbl>
    <w:p>
      <w:pPr>
        <w:pStyle w:val="Normal"/>
        <w:widowControl w:val="false"/>
        <w:suppressAutoHyphens w:val="true"/>
        <w:bidi w:val="0"/>
        <w:spacing w:before="0" w:after="0"/>
        <w:ind w:firstLine="720" w:left="0" w:right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Листинг 5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numPr>
          <w:ilvl w:val="0"/>
          <w:numId w:val="2"/>
        </w:numPr>
        <w:jc w:val="both"/>
        <w:rPr/>
      </w:pPr>
      <w:r>
        <w:rPr>
          <w:rStyle w:val="SourceText"/>
          <w:rFonts w:ascii="Times New Roman" w:hAnsi="Times New Roman"/>
          <w:sz w:val="28"/>
          <w:szCs w:val="28"/>
        </w:rPr>
        <w:t>«mov esi, outbuf» -</w:t>
      </w:r>
      <w:r>
        <w:rPr>
          <w:rFonts w:ascii="Times New Roman" w:hAnsi="Times New Roman"/>
          <w:sz w:val="28"/>
          <w:szCs w:val="28"/>
        </w:rPr>
        <w:t xml:space="preserve"> устанавливаем указатель строки esi на начало буфера outbuf.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rPr/>
      </w:pPr>
      <w:r>
        <w:rPr>
          <w:rStyle w:val="SourceText"/>
          <w:rFonts w:ascii="Times New Roman" w:hAnsi="Times New Roman"/>
          <w:sz w:val="28"/>
          <w:szCs w:val="28"/>
        </w:rPr>
        <w:t>«mov ax, [A]» -</w:t>
      </w:r>
      <w:r>
        <w:rPr>
          <w:rFonts w:ascii="Times New Roman" w:hAnsi="Times New Roman"/>
          <w:sz w:val="28"/>
          <w:szCs w:val="28"/>
        </w:rPr>
        <w:t xml:space="preserve"> устанавливаем значение переменной A в регистр ax.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rPr/>
      </w:pPr>
      <w:r>
        <w:rPr>
          <w:rStyle w:val="SourceText"/>
          <w:rFonts w:ascii="Times New Roman" w:hAnsi="Times New Roman"/>
          <w:sz w:val="28"/>
          <w:szCs w:val="28"/>
        </w:rPr>
        <w:t>«call IntToStr» -</w:t>
      </w:r>
      <w:r>
        <w:rPr>
          <w:rFonts w:ascii="Times New Roman" w:hAnsi="Times New Roman"/>
          <w:sz w:val="28"/>
          <w:szCs w:val="28"/>
        </w:rPr>
        <w:t xml:space="preserve"> вызываем процедуру IntToStr для конвертации значения регистра ax в строку и сохранения ее в буфере outbuf.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rPr/>
      </w:pPr>
      <w:r>
        <w:rPr>
          <w:rStyle w:val="SourceText"/>
          <w:rFonts w:ascii="Times New Roman" w:hAnsi="Times New Roman"/>
          <w:sz w:val="28"/>
          <w:szCs w:val="28"/>
        </w:rPr>
        <w:t>«mov eax, 4» -</w:t>
      </w:r>
      <w:r>
        <w:rPr>
          <w:rFonts w:ascii="Times New Roman" w:hAnsi="Times New Roman"/>
          <w:sz w:val="28"/>
          <w:szCs w:val="28"/>
        </w:rPr>
        <w:t xml:space="preserve"> устанавливаем номер системного вызова для вывода строки в регистр eax.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rPr/>
      </w:pPr>
      <w:r>
        <w:rPr>
          <w:rStyle w:val="SourceText"/>
          <w:rFonts w:ascii="Times New Roman" w:hAnsi="Times New Roman"/>
          <w:sz w:val="28"/>
          <w:szCs w:val="28"/>
        </w:rPr>
        <w:t>«mov ebx, 1» -</w:t>
      </w:r>
      <w:r>
        <w:rPr>
          <w:rFonts w:ascii="Times New Roman" w:hAnsi="Times New Roman"/>
          <w:sz w:val="28"/>
          <w:szCs w:val="28"/>
        </w:rPr>
        <w:t xml:space="preserve"> устанавливаем дескриптор файла (stdout) в регистр ebx.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rPr/>
      </w:pPr>
      <w:r>
        <w:rPr>
          <w:rStyle w:val="SourceText"/>
          <w:rFonts w:ascii="Times New Roman" w:hAnsi="Times New Roman"/>
          <w:sz w:val="28"/>
          <w:szCs w:val="28"/>
        </w:rPr>
        <w:t>«mov ecx, ia» -</w:t>
      </w:r>
      <w:r>
        <w:rPr>
          <w:rFonts w:ascii="Times New Roman" w:hAnsi="Times New Roman"/>
          <w:sz w:val="28"/>
          <w:szCs w:val="28"/>
        </w:rPr>
        <w:t xml:space="preserve"> устанавливаем указатель на строку ia в регистр ecx.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rPr/>
      </w:pPr>
      <w:r>
        <w:rPr>
          <w:rStyle w:val="SourceText"/>
          <w:rFonts w:ascii="Times New Roman" w:hAnsi="Times New Roman"/>
          <w:sz w:val="28"/>
          <w:szCs w:val="28"/>
        </w:rPr>
        <w:t>«mov edx, lenMsgA» -</w:t>
      </w:r>
      <w:r>
        <w:rPr>
          <w:rFonts w:ascii="Times New Roman" w:hAnsi="Times New Roman"/>
          <w:sz w:val="28"/>
          <w:szCs w:val="28"/>
        </w:rPr>
        <w:t xml:space="preserve"> устанавливаем длину строки lenMsgA в регистр edx.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rPr/>
      </w:pPr>
      <w:r>
        <w:rPr>
          <w:rStyle w:val="SourceText"/>
          <w:rFonts w:ascii="Times New Roman" w:hAnsi="Times New Roman"/>
          <w:sz w:val="28"/>
          <w:szCs w:val="28"/>
        </w:rPr>
        <w:t>«int 0x80» -</w:t>
      </w:r>
      <w:r>
        <w:rPr>
          <w:rFonts w:ascii="Times New Roman" w:hAnsi="Times New Roman"/>
          <w:sz w:val="28"/>
          <w:szCs w:val="28"/>
        </w:rPr>
        <w:t xml:space="preserve"> системный вызов для вывода строки на экран.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rPr/>
      </w:pPr>
      <w:r>
        <w:rPr>
          <w:rStyle w:val="SourceText"/>
          <w:rFonts w:ascii="Times New Roman" w:hAnsi="Times New Roman"/>
          <w:sz w:val="28"/>
          <w:szCs w:val="28"/>
        </w:rPr>
        <w:t>«mov eax, 4» -</w:t>
      </w:r>
      <w:r>
        <w:rPr>
          <w:rFonts w:ascii="Times New Roman" w:hAnsi="Times New Roman"/>
          <w:sz w:val="28"/>
          <w:szCs w:val="28"/>
        </w:rPr>
        <w:t xml:space="preserve"> устанавливаем номер системного вызова для вывода строки в регистр eax.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rPr/>
      </w:pPr>
      <w:r>
        <w:rPr>
          <w:rStyle w:val="SourceText"/>
          <w:rFonts w:ascii="Times New Roman" w:hAnsi="Times New Roman"/>
          <w:sz w:val="28"/>
          <w:szCs w:val="28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</w:rPr>
        <w:t>«mov ebx, 1» -</w:t>
      </w:r>
      <w:r>
        <w:rPr>
          <w:rFonts w:ascii="Times New Roman" w:hAnsi="Times New Roman"/>
          <w:sz w:val="28"/>
          <w:szCs w:val="28"/>
        </w:rPr>
        <w:t xml:space="preserve"> устанавливаем дескриптор файла (stdout) в регистр ebx.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rPr/>
      </w:pPr>
      <w:r>
        <w:rPr>
          <w:rStyle w:val="SourceText"/>
          <w:rFonts w:ascii="Times New Roman" w:hAnsi="Times New Roman"/>
          <w:sz w:val="28"/>
          <w:szCs w:val="28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</w:rPr>
        <w:t>«mov ecx, outbuf» - у</w:t>
      </w:r>
      <w:r>
        <w:rPr>
          <w:rFonts w:ascii="Times New Roman" w:hAnsi="Times New Roman"/>
          <w:sz w:val="28"/>
          <w:szCs w:val="28"/>
        </w:rPr>
        <w:t>станавливаем указатель на строку outbuf в регистр ecx.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rPr/>
      </w:pPr>
      <w:r>
        <w:rPr>
          <w:rStyle w:val="SourceText"/>
          <w:rFonts w:ascii="Times New Roman" w:hAnsi="Times New Roman"/>
          <w:sz w:val="28"/>
          <w:szCs w:val="28"/>
        </w:rPr>
        <w:t>«mov edx, lenout» -</w:t>
      </w:r>
      <w:r>
        <w:rPr>
          <w:rFonts w:ascii="Times New Roman" w:hAnsi="Times New Roman"/>
          <w:sz w:val="28"/>
          <w:szCs w:val="28"/>
        </w:rPr>
        <w:t xml:space="preserve"> устанавливаем длину строки lenout в регистр edx.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rPr/>
      </w:pPr>
      <w:r>
        <w:rPr>
          <w:rStyle w:val="SourceText"/>
          <w:rFonts w:ascii="Times New Roman" w:hAnsi="Times New Roman"/>
          <w:sz w:val="28"/>
          <w:szCs w:val="28"/>
        </w:rPr>
        <w:t xml:space="preserve">«int 0x80» - </w:t>
      </w:r>
      <w:r>
        <w:rPr>
          <w:rFonts w:ascii="Times New Roman" w:hAnsi="Times New Roman"/>
          <w:sz w:val="28"/>
          <w:szCs w:val="28"/>
        </w:rPr>
        <w:t xml:space="preserve"> системный вызов для вывода результата строки на экран.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rPr/>
      </w:pPr>
      <w:r>
        <w:rPr>
          <w:rStyle w:val="SourceText"/>
          <w:rFonts w:ascii="Times New Roman" w:hAnsi="Times New Roman"/>
          <w:sz w:val="28"/>
          <w:szCs w:val="28"/>
        </w:rPr>
        <w:t>«jmp Exit» -</w:t>
      </w:r>
      <w:r>
        <w:rPr>
          <w:rFonts w:ascii="Times New Roman" w:hAnsi="Times New Roman"/>
          <w:sz w:val="28"/>
          <w:szCs w:val="28"/>
        </w:rPr>
        <w:t xml:space="preserve">  переход к метке Exit.</w:t>
      </w:r>
    </w:p>
    <w:p>
      <w:pPr>
        <w:pStyle w:val="BodyText"/>
        <w:tabs>
          <w:tab w:val="clear" w:pos="720"/>
          <w:tab w:val="left" w:pos="0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21"/>
      </w:tblGrid>
      <w:tr>
        <w:trPr/>
        <w:tc>
          <w:tcPr>
            <w:tcW w:w="9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Exit:</w:t>
              <w:tab/>
            </w:r>
          </w:p>
          <w:p>
            <w:pPr>
              <w:pStyle w:val="BodyTex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>mov eax, 1</w:t>
            </w:r>
          </w:p>
          <w:p>
            <w:pPr>
              <w:pStyle w:val="BodyTex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>xor ebx, ebx</w:t>
            </w:r>
          </w:p>
          <w:p>
            <w:pPr>
              <w:pStyle w:val="BodyText"/>
              <w:spacing w:before="0" w:after="1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sz w:val="28"/>
                <w:szCs w:val="28"/>
              </w:rPr>
              <w:t>int 0x80</w:t>
            </w:r>
          </w:p>
        </w:tc>
      </w:tr>
    </w:tbl>
    <w:p>
      <w:pPr>
        <w:pStyle w:val="Normal"/>
        <w:widowControl w:val="false"/>
        <w:suppressAutoHyphens w:val="true"/>
        <w:bidi w:val="0"/>
        <w:spacing w:before="0" w:after="0"/>
        <w:ind w:firstLine="720" w:left="0" w:right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Листинг 6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  <w:rFonts w:ascii="Times New Roman" w:hAnsi="Times New Roman"/>
          <w:sz w:val="28"/>
          <w:szCs w:val="28"/>
        </w:rPr>
        <w:t>«mov eax, 1» -</w:t>
      </w:r>
      <w:r>
        <w:rPr>
          <w:rFonts w:ascii="Times New Roman" w:hAnsi="Times New Roman"/>
          <w:sz w:val="28"/>
          <w:szCs w:val="28"/>
        </w:rPr>
        <w:t xml:space="preserve">   загружаемй номер системного вызова для завершения программы в регистр eax.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  <w:rFonts w:ascii="Times New Roman" w:hAnsi="Times New Roman"/>
          <w:sz w:val="28"/>
          <w:szCs w:val="28"/>
        </w:rPr>
        <w:t>«xor ebx, ebx» - о</w:t>
      </w:r>
      <w:r>
        <w:rPr>
          <w:rFonts w:ascii="Times New Roman" w:hAnsi="Times New Roman"/>
          <w:sz w:val="28"/>
          <w:szCs w:val="28"/>
        </w:rPr>
        <w:t>бнуляем регистр ebx.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  <w:rFonts w:ascii="Times New Roman" w:hAnsi="Times New Roman"/>
          <w:sz w:val="28"/>
          <w:szCs w:val="28"/>
        </w:rPr>
        <w:t>«int 0x80» -</w:t>
      </w:r>
      <w:r>
        <w:rPr>
          <w:rFonts w:ascii="Times New Roman" w:hAnsi="Times New Roman"/>
          <w:sz w:val="28"/>
          <w:szCs w:val="28"/>
        </w:rPr>
        <w:t xml:space="preserve"> системный вызов для завершения программы.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Полный код программы: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21"/>
      </w:tblGrid>
      <w:tr>
        <w:trPr/>
        <w:tc>
          <w:tcPr>
            <w:tcW w:w="9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>%include "lib.asm"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>section .data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  <w:r>
              <w:rPr>
                <w:rFonts w:ascii="JetBrains Mono" w:hAnsi="JetBrains Mono"/>
              </w:rPr>
              <w:t>ib db "Enter B: ", 10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  <w:r>
              <w:rPr>
                <w:rFonts w:ascii="JetBrains Mono" w:hAnsi="JetBrains Mono"/>
              </w:rPr>
              <w:t>ic db "Enter C: ", 10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  <w:r>
              <w:rPr>
                <w:rFonts w:ascii="JetBrains Mono" w:hAnsi="JetBrains Mono"/>
              </w:rPr>
              <w:t>id db "Enter D: ", 10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  <w:r>
              <w:rPr>
                <w:rFonts w:ascii="JetBrains Mono" w:hAnsi="JetBrains Mono"/>
              </w:rPr>
              <w:t>ia db "Your result: ", 10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>section .bss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  <w:r>
              <w:rPr>
                <w:rFonts w:ascii="JetBrains Mono" w:hAnsi="JetBrains Mono"/>
              </w:rPr>
              <w:t>msgB resb 10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  <w:r>
              <w:rPr>
                <w:rFonts w:ascii="JetBrains Mono" w:hAnsi="JetBrains Mono"/>
              </w:rPr>
              <w:t>lenMsgB equ $-msgB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  <w:r>
              <w:rPr>
                <w:rFonts w:ascii="JetBrains Mono" w:hAnsi="JetBrains Mono"/>
              </w:rPr>
              <w:t>msgC resb 10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  <w:r>
              <w:rPr>
                <w:rFonts w:ascii="JetBrains Mono" w:hAnsi="JetBrains Mono"/>
              </w:rPr>
              <w:t>lenMsgC equ $-msgC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  <w:r>
              <w:rPr>
                <w:rFonts w:ascii="JetBrains Mono" w:hAnsi="JetBrains Mono"/>
              </w:rPr>
              <w:t>msgD resb 10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  <w:r>
              <w:rPr>
                <w:rFonts w:ascii="JetBrains Mono" w:hAnsi="JetBrains Mono"/>
              </w:rPr>
              <w:t>lenMsgD equ $-msgD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  <w:r>
              <w:rPr>
                <w:rFonts w:ascii="JetBrains Mono" w:hAnsi="JetBrains Mono"/>
              </w:rPr>
              <w:t>msgA resb 13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  <w:r>
              <w:rPr>
                <w:rFonts w:ascii="JetBrains Mono" w:hAnsi="JetBrains Mono"/>
              </w:rPr>
              <w:t>lenMsgA equ $-msgA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  <w:r>
              <w:rPr>
                <w:rFonts w:ascii="JetBrains Mono" w:hAnsi="JetBrains Mono"/>
              </w:rPr>
              <w:t>inbuf resb 10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  <w:r>
              <w:rPr>
                <w:rFonts w:ascii="JetBrains Mono" w:hAnsi="JetBrains Mono"/>
              </w:rPr>
              <w:t>lenIn equ $-inbuf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  <w:r>
              <w:rPr>
                <w:rFonts w:ascii="JetBrains Mono" w:hAnsi="JetBrains Mono"/>
              </w:rPr>
              <w:t>outbuf resb 10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  <w:r>
              <w:rPr>
                <w:rFonts w:ascii="JetBrains Mono" w:hAnsi="JetBrains Mono"/>
              </w:rPr>
              <w:t>lenout equ $-outbuf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  <w:r>
              <w:rPr>
                <w:rFonts w:ascii="JetBrains Mono" w:hAnsi="JetBrains Mono"/>
              </w:rPr>
              <w:t>A resd 1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  <w:r>
              <w:rPr>
                <w:rFonts w:ascii="JetBrains Mono" w:hAnsi="JetBrains Mono"/>
              </w:rPr>
              <w:t>B resd 1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  <w:r>
              <w:rPr>
                <w:rFonts w:ascii="JetBrains Mono" w:hAnsi="JetBrains Mono"/>
              </w:rPr>
              <w:t>C resd 1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  <w:r>
              <w:rPr>
                <w:rFonts w:ascii="JetBrains Mono" w:hAnsi="JetBrains Mono"/>
              </w:rPr>
              <w:t>D resd 1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>section .text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>global _start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>_start: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</w:t>
            </w:r>
            <w:r>
              <w:rPr>
                <w:rFonts w:ascii="JetBrains Mono" w:hAnsi="JetBrains Mono"/>
              </w:rPr>
              <w:t>jmp InputB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>InputB: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  <w:r>
              <w:rPr>
                <w:rFonts w:ascii="JetBrains Mono" w:hAnsi="JetBrains Mono"/>
              </w:rPr>
              <w:t>;; вывовдим сообщение ib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  <w:r>
              <w:rPr>
                <w:rFonts w:ascii="JetBrains Mono" w:hAnsi="JetBrains Mono"/>
              </w:rPr>
              <w:t>mov eax, 4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  <w:r>
              <w:rPr>
                <w:rFonts w:ascii="JetBrains Mono" w:hAnsi="JetBrains Mono"/>
              </w:rPr>
              <w:t>mov ebx, 1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  <w:r>
              <w:rPr>
                <w:rFonts w:ascii="JetBrains Mono" w:hAnsi="JetBrains Mono"/>
              </w:rPr>
              <w:t>mov ecx, ib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  <w:r>
              <w:rPr>
                <w:rFonts w:ascii="JetBrains Mono" w:hAnsi="JetBrains Mono"/>
              </w:rPr>
              <w:t>mov edx, lenMsgB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  <w:r>
              <w:rPr>
                <w:rFonts w:ascii="JetBrains Mono" w:hAnsi="JetBrains Mono"/>
              </w:rPr>
              <w:t>int 0x80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  <w:r>
              <w:rPr>
                <w:rFonts w:ascii="JetBrains Mono" w:hAnsi="JetBrains Mono"/>
              </w:rPr>
              <w:t>;; считываем введеное число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  <w:r>
              <w:rPr>
                <w:rFonts w:ascii="JetBrains Mono" w:hAnsi="JetBrains Mono"/>
              </w:rPr>
              <w:t>mov eax, 3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  <w:r>
              <w:rPr>
                <w:rFonts w:ascii="JetBrains Mono" w:hAnsi="JetBrains Mono"/>
              </w:rPr>
              <w:t>mov ebx, 0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  <w:r>
              <w:rPr>
                <w:rFonts w:ascii="JetBrains Mono" w:hAnsi="JetBrains Mono"/>
              </w:rPr>
              <w:t>mov ecx, inbuf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  <w:r>
              <w:rPr>
                <w:rFonts w:ascii="JetBrains Mono" w:hAnsi="JetBrains Mono"/>
              </w:rPr>
              <w:t>mov edx, 10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  <w:r>
              <w:rPr>
                <w:rFonts w:ascii="JetBrains Mono" w:hAnsi="JetBrains Mono"/>
              </w:rPr>
              <w:t>int 0x80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  <w:r>
              <w:rPr>
                <w:rFonts w:ascii="JetBrains Mono" w:hAnsi="JetBrains Mono"/>
              </w:rPr>
              <w:t>;; передаем параметры в функцию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  <w:r>
              <w:rPr>
                <w:rFonts w:ascii="JetBrains Mono" w:hAnsi="JetBrains Mono"/>
              </w:rPr>
              <w:t>mov esi, inbuf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  <w:r>
              <w:rPr>
                <w:rFonts w:ascii="JetBrains Mono" w:hAnsi="JetBrains Mono"/>
              </w:rPr>
              <w:t>call StrToInt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  <w:r>
              <w:rPr>
                <w:rFonts w:ascii="JetBrains Mono" w:hAnsi="JetBrains Mono"/>
              </w:rPr>
              <w:t>cmp EBX, 0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  <w:r>
              <w:rPr>
                <w:rFonts w:ascii="JetBrains Mono" w:hAnsi="JetBrains Mono"/>
              </w:rPr>
              <w:t>mov [B], eax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  <w:r>
              <w:rPr>
                <w:rFonts w:ascii="JetBrains Mono" w:hAnsi="JetBrains Mono"/>
              </w:rPr>
              <w:t>jmp InputC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>InputC: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  <w:r>
              <w:rPr>
                <w:rFonts w:ascii="JetBrains Mono" w:hAnsi="JetBrains Mono"/>
              </w:rPr>
              <w:t>;; вывовдим сообщение ic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  <w:r>
              <w:rPr>
                <w:rFonts w:ascii="JetBrains Mono" w:hAnsi="JetBrains Mono"/>
              </w:rPr>
              <w:t>mov eax, 4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  <w:r>
              <w:rPr>
                <w:rFonts w:ascii="JetBrains Mono" w:hAnsi="JetBrains Mono"/>
              </w:rPr>
              <w:t>mov ebx, 1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  <w:r>
              <w:rPr>
                <w:rFonts w:ascii="JetBrains Mono" w:hAnsi="JetBrains Mono"/>
              </w:rPr>
              <w:t>mov ecx, ic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  <w:r>
              <w:rPr>
                <w:rFonts w:ascii="JetBrains Mono" w:hAnsi="JetBrains Mono"/>
              </w:rPr>
              <w:t>mov edx, lenMsgC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  <w:r>
              <w:rPr>
                <w:rFonts w:ascii="JetBrains Mono" w:hAnsi="JetBrains Mono"/>
              </w:rPr>
              <w:t>int 0x80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  <w:r>
              <w:rPr>
                <w:rFonts w:ascii="JetBrains Mono" w:hAnsi="JetBrains Mono"/>
              </w:rPr>
              <w:t>;; считываем введеное число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  <w:r>
              <w:rPr>
                <w:rFonts w:ascii="JetBrains Mono" w:hAnsi="JetBrains Mono"/>
              </w:rPr>
              <w:t>mov eax, 3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  <w:r>
              <w:rPr>
                <w:rFonts w:ascii="JetBrains Mono" w:hAnsi="JetBrains Mono"/>
              </w:rPr>
              <w:t>mov ebx, 0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  <w:r>
              <w:rPr>
                <w:rFonts w:ascii="JetBrains Mono" w:hAnsi="JetBrains Mono"/>
              </w:rPr>
              <w:t>mov ecx, inbuf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  <w:r>
              <w:rPr>
                <w:rFonts w:ascii="JetBrains Mono" w:hAnsi="JetBrains Mono"/>
              </w:rPr>
              <w:t>mov edx, 10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  <w:r>
              <w:rPr>
                <w:rFonts w:ascii="JetBrains Mono" w:hAnsi="JetBrains Mono"/>
              </w:rPr>
              <w:t>int 0x80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  <w:r>
              <w:rPr>
                <w:rFonts w:ascii="JetBrains Mono" w:hAnsi="JetBrains Mono"/>
              </w:rPr>
              <w:t xml:space="preserve">;;передаем параметры в функцию 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  <w:r>
              <w:rPr>
                <w:rFonts w:ascii="JetBrains Mono" w:hAnsi="JetBrains Mono"/>
              </w:rPr>
              <w:t>mov esi, inbuf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  <w:r>
              <w:rPr>
                <w:rFonts w:ascii="JetBrains Mono" w:hAnsi="JetBrains Mono"/>
              </w:rPr>
              <w:t>call StrToInt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  <w:r>
              <w:rPr>
                <w:rFonts w:ascii="JetBrains Mono" w:hAnsi="JetBrains Mono"/>
              </w:rPr>
              <w:t>cmp EBX, 0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  <w:r>
              <w:rPr>
                <w:rFonts w:ascii="JetBrains Mono" w:hAnsi="JetBrains Mono"/>
              </w:rPr>
              <w:t>mov [C], eax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</w:t>
            </w:r>
            <w:r>
              <w:rPr>
                <w:rFonts w:ascii="JetBrains Mono" w:hAnsi="JetBrains Mono"/>
              </w:rPr>
              <w:t>jmp InputD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>InputD: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  <w:r>
              <w:rPr>
                <w:rFonts w:ascii="JetBrains Mono" w:hAnsi="JetBrains Mono"/>
              </w:rPr>
              <w:t>;; вывовдим сообщение id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  <w:r>
              <w:rPr>
                <w:rFonts w:ascii="JetBrains Mono" w:hAnsi="JetBrains Mono"/>
              </w:rPr>
              <w:t>mov eax, 4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  <w:r>
              <w:rPr>
                <w:rFonts w:ascii="JetBrains Mono" w:hAnsi="JetBrains Mono"/>
              </w:rPr>
              <w:t>mov ebx, 1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  <w:r>
              <w:rPr>
                <w:rFonts w:ascii="JetBrains Mono" w:hAnsi="JetBrains Mono"/>
              </w:rPr>
              <w:t>mov ecx, id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  <w:r>
              <w:rPr>
                <w:rFonts w:ascii="JetBrains Mono" w:hAnsi="JetBrains Mono"/>
              </w:rPr>
              <w:t>mov edx, lenMsgD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  <w:r>
              <w:rPr>
                <w:rFonts w:ascii="JetBrains Mono" w:hAnsi="JetBrains Mono"/>
              </w:rPr>
              <w:t>int 0x80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  <w:r>
              <w:rPr>
                <w:rFonts w:ascii="JetBrains Mono" w:hAnsi="JetBrains Mono"/>
              </w:rPr>
              <w:t>;; считываем введеное число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  <w:r>
              <w:rPr>
                <w:rFonts w:ascii="JetBrains Mono" w:hAnsi="JetBrains Mono"/>
              </w:rPr>
              <w:t>mov eax, 3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  <w:r>
              <w:rPr>
                <w:rFonts w:ascii="JetBrains Mono" w:hAnsi="JetBrains Mono"/>
              </w:rPr>
              <w:t>mov ebx, 0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  <w:r>
              <w:rPr>
                <w:rFonts w:ascii="JetBrains Mono" w:hAnsi="JetBrains Mono"/>
              </w:rPr>
              <w:t>mov ecx, inbuf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  <w:r>
              <w:rPr>
                <w:rFonts w:ascii="JetBrains Mono" w:hAnsi="JetBrains Mono"/>
              </w:rPr>
              <w:t>mov edx, 10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  <w:r>
              <w:rPr>
                <w:rFonts w:ascii="JetBrains Mono" w:hAnsi="JetBrains Mono"/>
              </w:rPr>
              <w:t>int 0x80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 </w:t>
            </w:r>
            <w:r>
              <w:rPr>
                <w:rFonts w:ascii="JetBrains Mono" w:hAnsi="JetBrains Mono"/>
              </w:rPr>
              <w:t>;;передаем параметры в функцию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  <w:r>
              <w:rPr>
                <w:rFonts w:ascii="JetBrains Mono" w:hAnsi="JetBrains Mono"/>
              </w:rPr>
              <w:t>mov esi, inbuf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  <w:r>
              <w:rPr>
                <w:rFonts w:ascii="JetBrains Mono" w:hAnsi="JetBrains Mono"/>
              </w:rPr>
              <w:t>call StrToInt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  <w:r>
              <w:rPr>
                <w:rFonts w:ascii="JetBrains Mono" w:hAnsi="JetBrains Mono"/>
              </w:rPr>
              <w:t>cmp EBX, 0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  <w:r>
              <w:rPr>
                <w:rFonts w:ascii="JetBrains Mono" w:hAnsi="JetBrains Mono"/>
              </w:rPr>
              <w:t>mov [D], eax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  <w:r>
              <w:rPr>
                <w:rFonts w:ascii="JetBrains Mono" w:hAnsi="JetBrains Mono"/>
              </w:rPr>
              <w:t>jmp Calc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>Calc: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ab/>
              <w:t>mov ebx, [B]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ab/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ab/>
              <w:t>mov eax, [C]</w:t>
              <w:tab/>
              <w:tab/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ab/>
              <w:t>mov edx, [D]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ab/>
              <w:t>xor ecx, ecx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ab/>
              <w:t>mov ecx, [C]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ab/>
              <w:t>sub ecx, 5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ab/>
              <w:t>mov eax, ecx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ab/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ab/>
              <w:t>imul edx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ab/>
              <w:t>add eax, ebx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ab/>
              <w:t>xor ecx, ecx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ab/>
              <w:t>mov ecx, eax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ab/>
              <w:t>mov eax, ebx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ab/>
              <w:t>imul ebx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ab/>
              <w:t>add eax, 1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ab/>
              <w:t>mov ebx, eax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>mov eax, ecx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ab/>
              <w:t>cdq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  <w:r>
              <w:rPr>
                <w:rFonts w:ascii="JetBrains Mono" w:hAnsi="JetBrains Mono"/>
              </w:rPr>
              <w:t>idiv ebx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  <w:r>
              <w:rPr>
                <w:rFonts w:ascii="JetBrains Mono" w:hAnsi="JetBrains Mono"/>
              </w:rPr>
              <w:t>mov [A], eax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  <w:r>
              <w:rPr>
                <w:rFonts w:ascii="JetBrains Mono" w:hAnsi="JetBrains Mono"/>
              </w:rPr>
              <w:t>jmp Output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>Output:</w:t>
              <w:tab/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  <w:r>
              <w:rPr>
                <w:rFonts w:ascii="JetBrains Mono" w:hAnsi="JetBrains Mono"/>
              </w:rPr>
              <w:t>mov eax, 4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  <w:r>
              <w:rPr>
                <w:rFonts w:ascii="JetBrains Mono" w:hAnsi="JetBrains Mono"/>
              </w:rPr>
              <w:t>mov ebx, 1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  <w:r>
              <w:rPr>
                <w:rFonts w:ascii="JetBrains Mono" w:hAnsi="JetBrains Mono"/>
              </w:rPr>
              <w:t>mov ecx, ia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  <w:r>
              <w:rPr>
                <w:rFonts w:ascii="JetBrains Mono" w:hAnsi="JetBrains Mono"/>
              </w:rPr>
              <w:t>mov edx, lenMsgA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  <w:r>
              <w:rPr>
                <w:rFonts w:ascii="JetBrains Mono" w:hAnsi="JetBrains Mono"/>
              </w:rPr>
              <w:t>int 0x80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  <w:r>
              <w:rPr>
                <w:rFonts w:ascii="JetBrains Mono" w:hAnsi="JetBrains Mono"/>
              </w:rPr>
              <w:t>;;конвертирум  из A в строку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  <w:r>
              <w:rPr>
                <w:rFonts w:ascii="JetBrains Mono" w:hAnsi="JetBrains Mono"/>
              </w:rPr>
              <w:t>mov esi, outbuf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ab/>
              <w:t>cwde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  <w:r>
              <w:rPr>
                <w:rFonts w:ascii="JetBrains Mono" w:hAnsi="JetBrains Mono"/>
              </w:rPr>
              <w:t>mov eax, [A]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  <w:r>
              <w:rPr>
                <w:rFonts w:ascii="JetBrains Mono" w:hAnsi="JetBrains Mono"/>
              </w:rPr>
              <w:t>call IntToStr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  <w:r>
              <w:rPr>
                <w:rFonts w:ascii="JetBrains Mono" w:hAnsi="JetBrains Mono"/>
              </w:rPr>
              <w:t>;; выводим результат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  <w:r>
              <w:rPr>
                <w:rFonts w:ascii="JetBrains Mono" w:hAnsi="JetBrains Mono"/>
              </w:rPr>
              <w:t>mov eax, 4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  <w:r>
              <w:rPr>
                <w:rFonts w:ascii="JetBrains Mono" w:hAnsi="JetBrains Mono"/>
              </w:rPr>
              <w:t>mov ebx, 1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  <w:r>
              <w:rPr>
                <w:rFonts w:ascii="JetBrains Mono" w:hAnsi="JetBrains Mono"/>
              </w:rPr>
              <w:t>mov ecx, outbuf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  <w:r>
              <w:rPr>
                <w:rFonts w:ascii="JetBrains Mono" w:hAnsi="JetBrains Mono"/>
              </w:rPr>
              <w:t>mov edx, lenout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  <w:r>
              <w:rPr>
                <w:rFonts w:ascii="JetBrains Mono" w:hAnsi="JetBrains Mono"/>
              </w:rPr>
              <w:t>int 0x80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  <w:r>
              <w:rPr>
                <w:rFonts w:ascii="JetBrains Mono" w:hAnsi="JetBrains Mono"/>
              </w:rPr>
              <w:t>jmp Exit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>Exit:</w:t>
              <w:tab/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  <w:r>
              <w:rPr>
                <w:rFonts w:ascii="JetBrains Mono" w:hAnsi="JetBrains Mono"/>
              </w:rPr>
              <w:t>mov eax, 1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  <w:r>
              <w:rPr>
                <w:rFonts w:ascii="JetBrains Mono" w:hAnsi="JetBrains Mono"/>
              </w:rPr>
              <w:t>xor ebx, ebx</w:t>
            </w:r>
          </w:p>
          <w:p>
            <w:pPr>
              <w:pStyle w:val="BodyText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276" w:before="0" w:after="140"/>
              <w:ind w:hanging="0" w:left="0" w:right="0"/>
              <w:jc w:val="left"/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 xml:space="preserve">    </w:t>
            </w:r>
            <w:r>
              <w:rPr>
                <w:rFonts w:ascii="JetBrains Mono" w:hAnsi="JetBrains Mono"/>
              </w:rPr>
              <w:t>int 0x80</w:t>
            </w:r>
          </w:p>
        </w:tc>
      </w:tr>
    </w:tbl>
    <w:p>
      <w:pPr>
        <w:pStyle w:val="Normal"/>
        <w:widowControl w:val="false"/>
        <w:suppressAutoHyphens w:val="true"/>
        <w:bidi w:val="0"/>
        <w:spacing w:before="0" w:after="0"/>
        <w:ind w:firstLine="720" w:left="0" w:right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Листинг 7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Трансляция и компановка программы </w:t>
      </w:r>
      <w:r>
        <w:rPr>
          <w:sz w:val="28"/>
          <w:szCs w:val="28"/>
        </w:rPr>
        <w:t>представлены на рисунке 1</w:t>
      </w:r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73575" cy="67627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5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1 - Трансляция и компановка программы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Посчитаем пример вручную: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Пусть b = 4, c = 14, d = 9, тогда: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+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14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d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9</m:t>
              </m:r>
            </m:num>
            <m:den>
              <m:sSup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85</m:t>
              </m:r>
            </m:num>
            <m:den>
              <m:r>
                <w:rPr>
                  <w:rFonts w:ascii="Cambria Math" w:hAnsi="Cambria Math"/>
                </w:rPr>
                <m:t xml:space="preserve">17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5</m:t>
          </m:r>
        </m:oMath>
      </m:oMathPara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Теперь запустим программы и проверим корректность выводимых данных </w:t>
      </w:r>
      <w:r>
        <w:rPr>
          <w:sz w:val="28"/>
          <w:szCs w:val="28"/>
        </w:rPr>
        <w:t>представлены на рисунке 2</w:t>
      </w:r>
      <w:r>
        <w:rPr>
          <w:sz w:val="28"/>
          <w:szCs w:val="28"/>
        </w:rPr>
        <w:t>: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54325" cy="777240"/>
            <wp:effectExtent l="0" t="0" r="0" b="0"/>
            <wp:wrapTopAndBottom/>
            <wp:docPr id="3" name="Image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 Copy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2 — Запуск программы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Отладка программы </w:t>
      </w:r>
      <w:r>
        <w:rPr>
          <w:sz w:val="28"/>
          <w:szCs w:val="28"/>
        </w:rPr>
        <w:t>представлены на рисунках 3 - 12</w:t>
      </w:r>
      <w:r>
        <w:rPr>
          <w:sz w:val="28"/>
          <w:szCs w:val="28"/>
        </w:rPr>
        <w:t>: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65650" cy="2376170"/>
            <wp:effectExtent l="0" t="0" r="0" b="0"/>
            <wp:wrapTopAndBottom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3 — Запуск отладчика gdb.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91330" cy="2935605"/>
            <wp:effectExtent l="0" t="0" r="0" b="0"/>
            <wp:wrapTopAndBottom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3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4 — Записываем в качестве параметра B цифру 4.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58920" cy="2776855"/>
            <wp:effectExtent l="0" t="0" r="0" b="0"/>
            <wp:wrapTopAndBottom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92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5 — Заход в функцию StrToInt.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73905" cy="3129280"/>
            <wp:effectExtent l="0" t="0" r="0" b="0"/>
            <wp:wrapTopAndBottom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905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6 — Вышли из функции StrToInt и записали преобразованное число в регистр eax.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84395" cy="3011170"/>
            <wp:effectExtent l="0" t="0" r="0" b="0"/>
            <wp:wrapTopAndBottom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7 — Записываем в качестве параметра C цифру 14.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>После ввода сообщения для инициализации C, аналогично инициализации переменной B, программа переходит в функцию StrToInt для конвертации строки в число.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72330" cy="3196590"/>
            <wp:effectExtent l="0" t="0" r="0" b="0"/>
            <wp:wrapTopAndBottom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33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8 — Возврат переменной из функции и запись ее в регистр eax.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99965" cy="3283585"/>
            <wp:effectExtent l="0" t="0" r="0" b="0"/>
            <wp:wrapTopAndBottom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965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9 — Записываем в качестве параметра D цифру 9.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>После ввода сообщения для инициализации D, аналогично инициализации переменной B, программа переходит в функцию StrToInt для конвертации строки в число.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91455" cy="3620135"/>
            <wp:effectExtent l="0" t="0" r="0" b="0"/>
            <wp:wrapTopAndBottom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455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Рисунок 10 — Перемещаем значения переменных B, C, D в регистры ebx, eax, edx соответсвенно. 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45990" cy="3246755"/>
            <wp:effectExtent l="0" t="0" r="0" b="0"/>
            <wp:wrapTopAndBottom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99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11 — Выполнение арифметической операций (С — 5)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56810" cy="3390900"/>
            <wp:effectExtent l="0" t="0" r="0" b="0"/>
            <wp:wrapTopAndBottom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8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12 — Выполнение арифметической операций ((С — 5) * d)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center"/>
        <w:rPr>
          <w:sz w:val="28"/>
          <w:szCs w:val="28"/>
        </w:rPr>
      </w:pPr>
      <w:r>
        <w:rPr/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center"/>
        <w:rPr/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0</wp:posOffset>
            </wp:positionH>
            <wp:positionV relativeFrom="paragraph">
              <wp:posOffset>42545</wp:posOffset>
            </wp:positionV>
            <wp:extent cx="6299835" cy="339725"/>
            <wp:effectExtent l="0" t="0" r="0" b="0"/>
            <wp:wrapTopAndBottom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</w:t>
      </w:r>
      <w:r>
        <w:rPr>
          <w:sz w:val="28"/>
          <w:szCs w:val="28"/>
        </w:rPr>
        <w:t>исунок 13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both"/>
        <w:rPr/>
      </w:pPr>
      <w:r>
        <w:rPr>
          <w:sz w:val="28"/>
          <w:szCs w:val="28"/>
        </w:rPr>
        <w:t>89c8 переведем из 16-ти ричн</w:t>
      </w:r>
      <w:r>
        <w:rPr>
          <w:sz w:val="28"/>
          <w:szCs w:val="28"/>
        </w:rPr>
        <w:t>ую</w:t>
      </w:r>
      <w:r>
        <w:rPr>
          <w:sz w:val="28"/>
          <w:szCs w:val="28"/>
        </w:rPr>
        <w:t>, получим</w:t>
      </w:r>
      <w:r>
        <w:rPr>
          <w:sz w:val="28"/>
          <w:szCs w:val="28"/>
        </w:rPr>
        <w:t xml:space="preserve"> двоичный код 1000100111001000. Разбор двоичного кода: 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both"/>
        <w:rPr/>
      </w:pPr>
      <w:r>
        <w:rPr>
          <w:sz w:val="28"/>
          <w:szCs w:val="28"/>
        </w:rPr>
        <w:t>- Первые 6 бит (100010)- это команд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 `mov`.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0" w:left="0" w:right="0"/>
        <w:jc w:val="both"/>
        <w:rPr/>
      </w:pPr>
      <w:r>
        <w:rPr>
          <w:sz w:val="28"/>
          <w:szCs w:val="28"/>
        </w:rPr>
        <w:t>- Следующие биты указывают на регистры и другие параметры команды, `d = 0` и `w = 1`, что означает копирование 4 байт (32 бит) данных между регистрами. Таким образом, команда `mov eax, ecx` копирует содержимое регистра `ecx` в регистр `eax`, перенося 4 байта данных (32 бита) между этими регистрами.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sz w:val="28"/>
          <w:szCs w:val="28"/>
        </w:rPr>
      </w:pPr>
      <w:r>
        <w:rPr/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Вывод:</w:t>
      </w:r>
      <w:r>
        <w:rPr>
          <w:sz w:val="28"/>
          <w:szCs w:val="28"/>
        </w:rPr>
        <w:t xml:space="preserve"> в результате выполнения работы были изучены работа с арифметическими операциями, такие как: деление, умножение, сложения, вычитание.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Контрольные вопросы: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1. Что  такое  машинная  команда?  Какие  форматы  имеют  машинные команды процессора IA32? Чем различаются эти форматы?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Машинная команда - это элементарная инструкция, которая задается и исполняется процессором. Примеры машинных команд в вашем ответе включают mov, add, sub, imul и idiv. 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mov &lt;регистр, память&gt;, &lt;регистр, память, непосредственное значение&gt;: 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Это формат команды перемещения данных. Он позволяет копировать данные из регистра или памяти в регистр, память или использовать непосредственное значение. Однако, перемещение данных непосредственно из памяти в память не разрешено. 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add &lt;регистр, память&gt;, &lt;регистр, память&gt;: 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Это команда сложения. Она выполняет сложение данных, находящихся в регистре и в памяти, и записывает результат обратно в регистр или в память. Однако операция сложения между данными, хранящимися непосредственно в памяти, не допускается. 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sub &lt;регистр, память&gt;, &lt;регистр, память&gt;: 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Это команда вычитания. Она аналогична команде сложения, но выполняет вычитание данных. 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imul &lt;регистр, память, непосредственное значение&gt;: 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Это команда целочисленного умножения. Она умножает значение в регистре или памяти на непосредственное значение и сохраняет результат. 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idiv &lt;регистр, память, непосредственное значение&gt;: 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>Это команда целочисленного деления. Она делит значение в регистре или памяти на непосредственное значение и сохраняет частное.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2. Назовите  мнемоники  основных  команд  целочисленной  арифметики.  Какие  форматы  для  них  можно  использовать?</w:t>
      </w:r>
    </w:p>
    <w:p>
      <w:pPr>
        <w:pStyle w:val="BodyText"/>
        <w:widowControl w:val="false"/>
        <w:tabs>
          <w:tab w:val="clear" w:pos="720"/>
          <w:tab w:val="left" w:pos="0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Мнемоники основных команд целочисленной арифметики включают в себя следующие:</w:t>
      </w:r>
    </w:p>
    <w:p>
      <w:pPr>
        <w:pStyle w:val="BodyText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lineRule="auto" w:line="360" w:before="0" w:after="0"/>
        <w:ind w:hanging="283" w:left="709" w:right="0"/>
        <w:rPr/>
      </w:pPr>
      <w:r>
        <w:rPr>
          <w:rStyle w:val="Strong"/>
          <w:sz w:val="28"/>
          <w:szCs w:val="28"/>
        </w:rPr>
        <w:t>ADD</w:t>
      </w:r>
      <w:r>
        <w:rPr>
          <w:sz w:val="28"/>
          <w:szCs w:val="28"/>
        </w:rPr>
        <w:t>: Сложение.</w:t>
      </w:r>
    </w:p>
    <w:p>
      <w:pPr>
        <w:pStyle w:val="BodyText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lineRule="auto" w:line="360" w:before="0" w:after="0"/>
        <w:ind w:hanging="283" w:left="709" w:right="0"/>
        <w:rPr/>
      </w:pPr>
      <w:r>
        <w:rPr>
          <w:rStyle w:val="Strong"/>
          <w:sz w:val="28"/>
          <w:szCs w:val="28"/>
        </w:rPr>
        <w:t>SUB</w:t>
      </w:r>
      <w:r>
        <w:rPr>
          <w:sz w:val="28"/>
          <w:szCs w:val="28"/>
        </w:rPr>
        <w:t>: Вычитание.</w:t>
      </w:r>
    </w:p>
    <w:p>
      <w:pPr>
        <w:pStyle w:val="BodyText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lineRule="auto" w:line="360" w:before="0" w:after="0"/>
        <w:ind w:hanging="283" w:left="709" w:right="0"/>
        <w:rPr/>
      </w:pPr>
      <w:r>
        <w:rPr>
          <w:rStyle w:val="Strong"/>
          <w:sz w:val="28"/>
          <w:szCs w:val="28"/>
        </w:rPr>
        <w:t>IMUL</w:t>
      </w:r>
      <w:r>
        <w:rPr>
          <w:sz w:val="28"/>
          <w:szCs w:val="28"/>
        </w:rPr>
        <w:t>: Умножение целых чисел.</w:t>
      </w:r>
    </w:p>
    <w:p>
      <w:pPr>
        <w:pStyle w:val="BodyText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lineRule="auto" w:line="360"/>
        <w:ind w:hanging="283" w:left="709" w:right="0"/>
        <w:rPr/>
      </w:pPr>
      <w:r>
        <w:rPr>
          <w:rStyle w:val="Strong"/>
          <w:sz w:val="28"/>
          <w:szCs w:val="28"/>
        </w:rPr>
        <w:t>IDIV</w:t>
      </w:r>
      <w:r>
        <w:rPr>
          <w:sz w:val="28"/>
          <w:szCs w:val="28"/>
        </w:rPr>
        <w:t>: Целочисленное деление с остатком.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lineRule="auto" w:line="360"/>
        <w:ind w:hanging="0" w:left="0" w:right="0"/>
        <w:rPr>
          <w:sz w:val="28"/>
          <w:szCs w:val="28"/>
        </w:rPr>
      </w:pPr>
      <w:r>
        <w:rPr>
          <w:sz w:val="28"/>
          <w:szCs w:val="28"/>
        </w:rPr>
        <w:t>Форматы которые можно использовать с этими мнемониками:</w:t>
      </w:r>
    </w:p>
    <w:p>
      <w:pPr>
        <w:pStyle w:val="BodyText"/>
        <w:numPr>
          <w:ilvl w:val="0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lineRule="auto" w:line="360" w:before="0" w:after="0"/>
        <w:ind w:hanging="283" w:left="709" w:right="0"/>
        <w:rPr/>
      </w:pPr>
      <w:r>
        <w:rPr>
          <w:rStyle w:val="Strong"/>
          <w:sz w:val="28"/>
          <w:szCs w:val="28"/>
        </w:rPr>
        <w:t>Регистр-регистр (register-register)</w:t>
      </w:r>
      <w:r>
        <w:rPr>
          <w:sz w:val="28"/>
          <w:szCs w:val="28"/>
        </w:rPr>
        <w:t>: Обе операнды хранятся в регистрах процессора.</w:t>
      </w:r>
    </w:p>
    <w:p>
      <w:pPr>
        <w:pStyle w:val="BodyText"/>
        <w:numPr>
          <w:ilvl w:val="0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lineRule="auto" w:line="360" w:before="0" w:after="0"/>
        <w:ind w:hanging="283" w:left="709" w:right="0"/>
        <w:rPr/>
      </w:pPr>
      <w:r>
        <w:rPr>
          <w:rStyle w:val="Strong"/>
          <w:sz w:val="28"/>
          <w:szCs w:val="28"/>
        </w:rPr>
        <w:t>Регистр-память (register-memory)</w:t>
      </w:r>
      <w:r>
        <w:rPr>
          <w:sz w:val="28"/>
          <w:szCs w:val="28"/>
        </w:rPr>
        <w:t>: Один операнд хранится в регистре процессора, а другой - в памяти.</w:t>
      </w:r>
    </w:p>
    <w:p>
      <w:pPr>
        <w:pStyle w:val="BodyText"/>
        <w:numPr>
          <w:ilvl w:val="0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lineRule="auto" w:line="360" w:before="0" w:after="0"/>
        <w:ind w:hanging="283" w:left="709" w:right="0"/>
        <w:rPr/>
      </w:pPr>
      <w:r>
        <w:rPr>
          <w:rStyle w:val="Strong"/>
          <w:sz w:val="28"/>
          <w:szCs w:val="28"/>
        </w:rPr>
        <w:t>Память-регистр (memory-register)</w:t>
      </w:r>
      <w:r>
        <w:rPr>
          <w:sz w:val="28"/>
          <w:szCs w:val="28"/>
        </w:rPr>
        <w:t>: Один операнд хранится в памяти, а другой - в регистре процессора.</w:t>
      </w:r>
    </w:p>
    <w:p>
      <w:pPr>
        <w:pStyle w:val="BodyText"/>
        <w:numPr>
          <w:ilvl w:val="0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lineRule="auto" w:line="360"/>
        <w:ind w:hanging="283" w:left="709" w:right="0"/>
        <w:rPr/>
      </w:pPr>
      <w:r>
        <w:rPr>
          <w:rStyle w:val="Strong"/>
          <w:sz w:val="28"/>
          <w:szCs w:val="28"/>
        </w:rPr>
        <w:t>Непосредственное значение (immediate)</w:t>
      </w:r>
      <w:r>
        <w:rPr>
          <w:sz w:val="28"/>
          <w:szCs w:val="28"/>
        </w:rPr>
        <w:t>: Один операнд содержит непосредственное значение, а другой - регистр или память.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3. Сформулируйте  основные  правила  построения  линейной  программы вычисления заданного выражения. </w:t>
        <w:br/>
      </w:r>
      <w:r>
        <w:rPr>
          <w:sz w:val="28"/>
          <w:szCs w:val="28"/>
        </w:rPr>
        <w:br/>
      </w:r>
      <w:r>
        <w:rPr>
          <w:b/>
          <w:bCs/>
          <w:sz w:val="28"/>
          <w:szCs w:val="28"/>
        </w:rPr>
        <w:t>Основные правила:</w:t>
      </w:r>
    </w:p>
    <w:p>
      <w:pPr>
        <w:pStyle w:val="BodyText"/>
        <w:numPr>
          <w:ilvl w:val="0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lineRule="auto" w:line="360"/>
        <w:ind w:hanging="283" w:left="709" w:right="0"/>
        <w:rPr/>
      </w:pPr>
      <w:r>
        <w:rPr>
          <w:rStyle w:val="Strong"/>
          <w:sz w:val="28"/>
          <w:szCs w:val="28"/>
        </w:rPr>
        <w:t>Объявление переменных</w:t>
      </w:r>
      <w:r>
        <w:rPr>
          <w:sz w:val="28"/>
          <w:szCs w:val="28"/>
        </w:rPr>
        <w:t>: В секции неинициализированных данных объявите переменные, которые будут использоваться в программе.</w:t>
      </w:r>
    </w:p>
    <w:p>
      <w:pPr>
        <w:pStyle w:val="BodyText"/>
        <w:numPr>
          <w:ilvl w:val="0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lineRule="auto" w:line="360"/>
        <w:ind w:hanging="283" w:left="709" w:right="0"/>
        <w:rPr/>
      </w:pPr>
      <w:r>
        <w:rPr>
          <w:rStyle w:val="Strong"/>
          <w:sz w:val="28"/>
          <w:szCs w:val="28"/>
        </w:rPr>
        <w:t>Ввод данных</w:t>
      </w:r>
      <w:r>
        <w:rPr>
          <w:sz w:val="28"/>
          <w:szCs w:val="28"/>
        </w:rPr>
        <w:t>: Выполните системные команды ввода данных для получения символов из буфера.</w:t>
      </w:r>
    </w:p>
    <w:p>
      <w:pPr>
        <w:pStyle w:val="BodyText"/>
        <w:numPr>
          <w:ilvl w:val="0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lineRule="auto" w:line="360"/>
        <w:ind w:hanging="283" w:left="709" w:right="0"/>
        <w:rPr/>
      </w:pPr>
      <w:r>
        <w:rPr>
          <w:rStyle w:val="Strong"/>
          <w:sz w:val="28"/>
          <w:szCs w:val="28"/>
        </w:rPr>
        <w:t>Преобразование символов в числа</w:t>
      </w:r>
      <w:r>
        <w:rPr>
          <w:sz w:val="28"/>
          <w:szCs w:val="28"/>
        </w:rPr>
        <w:t>: Используйте целочисленные машинные команды для преобразования символов в численные значения.</w:t>
      </w:r>
    </w:p>
    <w:p>
      <w:pPr>
        <w:pStyle w:val="BodyText"/>
        <w:numPr>
          <w:ilvl w:val="0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lineRule="auto" w:line="360"/>
        <w:ind w:hanging="283" w:left="709" w:right="0"/>
        <w:rPr/>
      </w:pPr>
      <w:r>
        <w:rPr>
          <w:rStyle w:val="Strong"/>
          <w:sz w:val="28"/>
          <w:szCs w:val="28"/>
        </w:rPr>
        <w:t>Выполнение вычислений</w:t>
      </w:r>
      <w:r>
        <w:rPr>
          <w:sz w:val="28"/>
          <w:szCs w:val="28"/>
        </w:rPr>
        <w:t>: Напишите часть программы, отвечающую за выполнение вычислений с использованием целочисленных машинных команд.</w:t>
      </w:r>
    </w:p>
    <w:p>
      <w:pPr>
        <w:pStyle w:val="BodyText"/>
        <w:numPr>
          <w:ilvl w:val="0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lineRule="auto" w:line="360"/>
        <w:ind w:hanging="283" w:left="709" w:right="0"/>
        <w:rPr/>
      </w:pPr>
      <w:r>
        <w:rPr>
          <w:rStyle w:val="Strong"/>
          <w:sz w:val="28"/>
          <w:szCs w:val="28"/>
        </w:rPr>
        <w:t>Преобразование числа в символьное представление</w:t>
      </w:r>
      <w:r>
        <w:rPr>
          <w:sz w:val="28"/>
          <w:szCs w:val="28"/>
        </w:rPr>
        <w:t>: Используйте системную команду для преобразования полученного числа в символьное представление.</w:t>
      </w:r>
    </w:p>
    <w:p>
      <w:pPr>
        <w:pStyle w:val="BodyText"/>
        <w:numPr>
          <w:ilvl w:val="0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lineRule="auto" w:line="360"/>
        <w:ind w:hanging="283" w:left="709" w:right="0"/>
        <w:rPr/>
      </w:pPr>
      <w:r>
        <w:rPr>
          <w:rStyle w:val="Strong"/>
          <w:sz w:val="28"/>
          <w:szCs w:val="28"/>
        </w:rPr>
        <w:t>Вывод результата</w:t>
      </w:r>
      <w:r>
        <w:rPr>
          <w:sz w:val="28"/>
          <w:szCs w:val="28"/>
        </w:rPr>
        <w:t>: Выведите символьное представление результата с помощью системной команды вывода.</w:t>
      </w:r>
    </w:p>
    <w:p>
      <w:pPr>
        <w:pStyle w:val="BodyText"/>
        <w:spacing w:lineRule="auto" w:line="360" w:before="0" w:after="140"/>
        <w:rPr>
          <w:sz w:val="28"/>
          <w:szCs w:val="28"/>
        </w:rPr>
      </w:pPr>
      <w:r>
        <w:rPr>
          <w:b/>
          <w:bCs/>
          <w:sz w:val="28"/>
          <w:szCs w:val="28"/>
        </w:rPr>
        <w:t>4. Почему  ввод</w:t>
        <w:softHyphen/>
        <w:t>вывод  на  языке  ассемблера  не  программируют  с  использованием  соответствующих  машинных  команд?  Какая  библиотека  используется  для  организации  ввода  вывода  в  данной  лабораторной? </w:t>
      </w:r>
      <w:r>
        <w:rPr>
          <w:sz w:val="28"/>
          <w:szCs w:val="28"/>
        </w:rPr>
        <w:br/>
        <w:t>Ввод-вывод на языке ассемблера часто не программируются с использованием машинных команд из-за сложности аппаратных интерфейсов. Вместо этого, для этой цели используются системные команды syscall, которые обеспечивают удобный доступ к операционной системе.</w:t>
      </w:r>
    </w:p>
    <w:p>
      <w:pPr>
        <w:pStyle w:val="BodyText"/>
        <w:spacing w:lineRule="auto" w:line="360" w:before="0" w:after="1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Расскажите, какие операции используют при организации вводавывода.</w:t>
      </w:r>
    </w:p>
    <w:p>
      <w:pPr>
        <w:pStyle w:val="BodyText"/>
        <w:spacing w:lineRule="auto" w:line="360" w:before="0" w:after="140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Используются команды пересылки данных и системная команда  syscall .</w:t>
      </w:r>
    </w:p>
    <w:sectPr>
      <w:headerReference w:type="even" r:id="rId16"/>
      <w:headerReference w:type="default" r:id="rId17"/>
      <w:headerReference w:type="first" r:id="rId18"/>
      <w:type w:val="nextPage"/>
      <w:pgSz w:w="11906" w:h="16838"/>
      <w:pgMar w:left="1418" w:right="567" w:gutter="0" w:header="720" w:top="851" w:footer="0" w:bottom="851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Nimbus Mono P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Nimbus Sans">
    <w:charset w:val="01"/>
    <w:family w:val="roman"/>
    <w:pitch w:val="variable"/>
  </w:font>
  <w:font w:name="Times New Roman">
    <w:charset w:val="01"/>
    <w:family w:val="roman"/>
    <w:pitch w:val="default"/>
  </w:font>
  <w:font w:name="JetBrains Mono">
    <w:charset w:val="01"/>
    <w:family w:val="auto"/>
    <w:pitch w:val="fixed"/>
  </w:font>
  <w:font w:name="JetBrains Mon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3"/>
  <w:defaultTabStop w:val="720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customStyle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semiHidden/>
    <w:qFormat/>
    <w:rPr/>
  </w:style>
  <w:style w:type="character" w:styleId="Style14" w:customStyle="1">
    <w:name w:val="Схема документа Знак"/>
    <w:basedOn w:val="DefaultParagraphFont"/>
    <w:link w:val="DocumentMap"/>
    <w:qFormat/>
    <w:rsid w:val="00984206"/>
    <w:rPr>
      <w:rFonts w:ascii="Tahoma" w:hAnsi="Tahoma" w:cs="Tahoma"/>
      <w:sz w:val="16"/>
      <w:szCs w:val="16"/>
    </w:rPr>
  </w:style>
  <w:style w:type="character" w:styleId="SourceText">
    <w:name w:val="Source Text"/>
    <w:qFormat/>
    <w:rPr>
      <w:rFonts w:ascii="Nimbus Mono PS" w:hAnsi="Nimbus Mono PS" w:eastAsia="Nimbus Mono PS" w:cs="FreeMono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jc w:val="center"/>
    </w:pPr>
    <w:rPr>
      <w:i/>
      <w:sz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Style14"/>
    <w:qFormat/>
    <w:rsid w:val="0098420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11223b"/>
    <w:pPr>
      <w:ind w:left="720"/>
    </w:pPr>
    <w:rPr>
      <w:lang w:eastAsia="en-U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Nimbus Mono PS" w:hAnsi="Nimbus Mono PS" w:eastAsia="Nimbus Mono PS" w:cs="Free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semiHidden/>
    <w:qFormat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header" Target="header3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4090</TotalTime>
  <Application>LibreOffice/24.2.0.3$Linux_X86_64 LibreOffice_project/420$Build-3</Application>
  <AppVersion>15.0000</AppVersion>
  <Pages>20</Pages>
  <Words>2254</Words>
  <Characters>11986</Characters>
  <CharactersWithSpaces>14992</CharactersWithSpaces>
  <Paragraphs>374</Paragraphs>
  <Company>metod.bmstu.ru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2021-03-30T20:16:00Z</dcterms:created>
  <dc:creator>ovgot</dc:creator>
  <dc:description/>
  <dc:language>ru-RU</dc:language>
  <cp:lastModifiedBy/>
  <dcterms:modified xsi:type="dcterms:W3CDTF">2024-04-02T17:36:14Z</dcterms:modified>
  <cp:revision>18</cp:revision>
  <dc:subject/>
  <dc:title>Государственное образовательное учреждение высшего профессионального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