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670" w:rsidRDefault="001A25F7">
      <w:r>
        <w:t>Данная статья основывается на предыдущей статье по крестикам-ноликам и является развитием идей, заложенных в первой версии программы. Изменениям подверглась большая часть кода, так как после добавления новых функций потребовалось оптимизировать или полностью переписать логику уже существовавших решений.</w:t>
      </w:r>
    </w:p>
    <w:p w:rsidR="001A25F7" w:rsidRDefault="001A25F7"/>
    <w:p w:rsidR="001A25F7" w:rsidRDefault="001A25F7">
      <w:r>
        <w:t xml:space="preserve">Начнем с изменений в построении выигрышных комбинаций на поле, т.к. в новой версии теперь есть возможность задавать размерность сетки поля, то нам уже не подходит вариант с ручным прописыванием всех выигрышных комбинаций в массив и последующей его проверке. Теперь мы создаем динамические массивы с вариантами выигрышей в зависимости от заданных при старте игры параметров. </w:t>
      </w:r>
    </w:p>
    <w:p w:rsidR="001A25F7" w:rsidRDefault="001A25F7">
      <w:r>
        <w:rPr>
          <w:noProof/>
        </w:rPr>
        <w:drawing>
          <wp:inline distT="0" distB="0" distL="0" distR="0">
            <wp:extent cx="4440555" cy="3691048"/>
            <wp:effectExtent l="0" t="0" r="4445" b="5080"/>
            <wp:docPr id="7621718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71855" name="Рисунок 7621718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925" cy="37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F7" w:rsidRDefault="001A25F7"/>
    <w:p w:rsidR="001A25F7" w:rsidRDefault="001A25F7">
      <w:r>
        <w:rPr>
          <w:noProof/>
        </w:rPr>
        <w:drawing>
          <wp:inline distT="0" distB="0" distL="0" distR="0">
            <wp:extent cx="4440733" cy="3369501"/>
            <wp:effectExtent l="0" t="0" r="4445" b="0"/>
            <wp:docPr id="8430373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7320" name="Рисунок 8430373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" b="2423"/>
                    <a:stretch/>
                  </pic:blipFill>
                  <pic:spPr bwMode="auto">
                    <a:xfrm>
                      <a:off x="0" y="0"/>
                      <a:ext cx="4450409" cy="337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5F7" w:rsidRDefault="001A25F7">
      <w:r>
        <w:lastRenderedPageBreak/>
        <w:t>Как мы можем видеть из представленного выше кода, массивы создаются динамически с помощью вложенных циклов и следуют структуре, которая уже была заложена нами в первой версии программы. Также мы видим, что массивов у нас три, они отражают вертикальные, горизонтальные и косые варианты побед, нужно это больше для удобства просмотра данных и отлова неточностей при написании программы, а также для более удобного дальнейшего взаимодействия с данными массивами.</w:t>
      </w:r>
    </w:p>
    <w:p w:rsidR="001A25F7" w:rsidRDefault="001A25F7"/>
    <w:p w:rsidR="001A25F7" w:rsidRDefault="001A25F7">
      <w:r>
        <w:t>Далее мы видим новую функцию, которая отвечает за выбор режима игры</w:t>
      </w:r>
      <w:r w:rsidR="003E0936">
        <w:t>. В соответствии с выбранным режимом запуститься, тот или иной алгоритм работы программы.</w:t>
      </w:r>
    </w:p>
    <w:p w:rsidR="003E0936" w:rsidRDefault="003E0936"/>
    <w:p w:rsidR="003E0936" w:rsidRDefault="003E0936">
      <w:r>
        <w:rPr>
          <w:noProof/>
        </w:rPr>
        <w:drawing>
          <wp:inline distT="0" distB="0" distL="0" distR="0">
            <wp:extent cx="5940425" cy="913130"/>
            <wp:effectExtent l="0" t="0" r="3175" b="1270"/>
            <wp:docPr id="18181910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1019" name="Рисунок 18181910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6" w:rsidRDefault="003E0936"/>
    <w:p w:rsidR="003E0936" w:rsidRDefault="003E0936"/>
    <w:p w:rsidR="003E0936" w:rsidRDefault="003E0936">
      <w:r>
        <w:t>Далее мы видим обновленную функцию хода. Из-за того, что теперь у нас два варианта игры игрок – игрок и игрок – компьютер функция ветвится. В первом варианте все осталось точно также, как и в первой версии, во втором же варианте мы можем увидеть простейший алгоритм работы компьютерного противника, который основан на случайных числах.</w:t>
      </w:r>
    </w:p>
    <w:p w:rsidR="003E0936" w:rsidRDefault="003E0936"/>
    <w:p w:rsidR="003E0936" w:rsidRDefault="003E0936">
      <w:r>
        <w:rPr>
          <w:noProof/>
        </w:rPr>
        <w:drawing>
          <wp:inline distT="0" distB="0" distL="0" distR="0">
            <wp:extent cx="4271376" cy="4471819"/>
            <wp:effectExtent l="0" t="0" r="0" b="0"/>
            <wp:docPr id="3777160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16088" name="Рисунок 377716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60" cy="45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6" w:rsidRDefault="003E0936"/>
    <w:p w:rsidR="003E0936" w:rsidRDefault="003E0936"/>
    <w:p w:rsidR="003E0936" w:rsidRDefault="003E0936">
      <w:r>
        <w:lastRenderedPageBreak/>
        <w:t>Также была оптимизирована логика проверки победных условий. Теперь это не просто проверка вручную написанных комбинаций, а проверка созданных нами массивов победных вариантов на соответствие в текущий игровой момент. Модификация этой части кода позволила сократить количество повторяющегося кода, а также сделать логику программы более гибкой и универсальной. Проверки также производятся с помощью использования вложенных циклов и условий.</w:t>
      </w:r>
    </w:p>
    <w:p w:rsidR="003E0936" w:rsidRDefault="003E0936"/>
    <w:p w:rsidR="003E0936" w:rsidRDefault="003E0936">
      <w:r>
        <w:rPr>
          <w:noProof/>
        </w:rPr>
        <w:drawing>
          <wp:inline distT="0" distB="0" distL="0" distR="0">
            <wp:extent cx="4813300" cy="4775200"/>
            <wp:effectExtent l="0" t="0" r="0" b="0"/>
            <wp:docPr id="15667372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7228" name="Рисунок 1566737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36" w:rsidRDefault="003E0936"/>
    <w:p w:rsidR="003E0936" w:rsidRDefault="003E0936">
      <w:r>
        <w:t>Собственно конечная из крупных модификация в данной версии</w:t>
      </w:r>
      <w:r w:rsidR="002C0EC0">
        <w:t>, это сама функция запуска проверки, теперь это простая и изящная функция которая с помощью предыдущих функций позволяет нам быстро и удобно проверить любое количество победных условий.</w:t>
      </w:r>
    </w:p>
    <w:p w:rsidR="003E0936" w:rsidRDefault="003E0936"/>
    <w:p w:rsidR="003E0936" w:rsidRDefault="003E0936">
      <w:r>
        <w:rPr>
          <w:noProof/>
        </w:rPr>
        <w:drawing>
          <wp:inline distT="0" distB="0" distL="0" distR="0">
            <wp:extent cx="5940425" cy="1644650"/>
            <wp:effectExtent l="0" t="0" r="3175" b="6350"/>
            <wp:docPr id="6355663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6327" name="Рисунок 635566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7"/>
    <w:rsid w:val="001A25F7"/>
    <w:rsid w:val="002C0EC0"/>
    <w:rsid w:val="003E0936"/>
    <w:rsid w:val="00B41EA6"/>
    <w:rsid w:val="00B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E5FE9"/>
  <w15:chartTrackingRefBased/>
  <w15:docId w15:val="{66069CF4-E4B1-BD4A-B5C3-5453CE5F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Zhuravsky</dc:creator>
  <cp:keywords/>
  <dc:description/>
  <cp:lastModifiedBy>George Zhuravsky</cp:lastModifiedBy>
  <cp:revision>1</cp:revision>
  <dcterms:created xsi:type="dcterms:W3CDTF">2024-11-23T20:08:00Z</dcterms:created>
  <dcterms:modified xsi:type="dcterms:W3CDTF">2024-11-23T20:30:00Z</dcterms:modified>
</cp:coreProperties>
</file>