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B7A865C" w14:textId="77777777" w:rsidR="0094676C" w:rsidRDefault="002636A5">
      <w:pPr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ФЕДЕРАЛЬНОЕ АГЕНТСТВО ЖЕЛЕЗНОДОРОЖНОГО ТРАНСПОРТА</w:t>
      </w:r>
    </w:p>
    <w:p w14:paraId="66815A53" w14:textId="77777777" w:rsidR="0094676C" w:rsidRDefault="002636A5">
      <w:pPr>
        <w:widowControl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2"/>
          <w:sz w:val="24"/>
          <w:szCs w:val="24"/>
        </w:rPr>
      </w:pPr>
      <w:r>
        <w:rPr>
          <w:rFonts w:ascii="Times New Roman" w:eastAsia="SimSun" w:hAnsi="Times New Roman" w:cs="Times New Roman"/>
          <w:kern w:val="2"/>
          <w:sz w:val="24"/>
          <w:szCs w:val="24"/>
        </w:rPr>
        <w:t>Федеральное государственное бюджетное образовательное учреждение</w:t>
      </w:r>
    </w:p>
    <w:p w14:paraId="0B73195E" w14:textId="77777777" w:rsidR="0094676C" w:rsidRDefault="002636A5">
      <w:pPr>
        <w:widowControl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2"/>
          <w:sz w:val="24"/>
          <w:szCs w:val="24"/>
        </w:rPr>
      </w:pPr>
      <w:r>
        <w:rPr>
          <w:rFonts w:ascii="Times New Roman" w:eastAsia="SimSun" w:hAnsi="Times New Roman" w:cs="Times New Roman"/>
          <w:kern w:val="2"/>
          <w:sz w:val="24"/>
          <w:szCs w:val="24"/>
        </w:rPr>
        <w:t>высшего образования</w:t>
      </w:r>
    </w:p>
    <w:p w14:paraId="59A0DE40" w14:textId="77777777" w:rsidR="0094676C" w:rsidRDefault="002636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2"/>
          <w:sz w:val="24"/>
          <w:szCs w:val="24"/>
        </w:rPr>
        <w:t>«Петербургский государственный университет путей сообщения</w:t>
      </w:r>
    </w:p>
    <w:p w14:paraId="0B7B1272" w14:textId="77777777" w:rsidR="0094676C" w:rsidRDefault="002636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2"/>
          <w:sz w:val="24"/>
          <w:szCs w:val="24"/>
        </w:rPr>
        <w:t xml:space="preserve">Императора Александра </w:t>
      </w:r>
      <w:r>
        <w:rPr>
          <w:rFonts w:ascii="Times New Roman" w:eastAsia="Times New Roman" w:hAnsi="Times New Roman" w:cs="Times New Roman"/>
          <w:b/>
          <w:bCs/>
          <w:kern w:val="2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b/>
          <w:bCs/>
          <w:kern w:val="2"/>
          <w:sz w:val="24"/>
          <w:szCs w:val="24"/>
        </w:rPr>
        <w:t>»</w:t>
      </w:r>
    </w:p>
    <w:p w14:paraId="0B7F670D" w14:textId="77777777" w:rsidR="0094676C" w:rsidRDefault="002636A5">
      <w:pPr>
        <w:pBdr>
          <w:bottom w:val="single" w:sz="12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2"/>
          <w:sz w:val="24"/>
          <w:szCs w:val="24"/>
        </w:rPr>
        <w:t xml:space="preserve"> (ФГБОУ ВО ПГУПС)</w:t>
      </w:r>
    </w:p>
    <w:p w14:paraId="31A103B6" w14:textId="77777777" w:rsidR="0094676C" w:rsidRDefault="0094676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2"/>
          <w:sz w:val="24"/>
          <w:szCs w:val="24"/>
          <w:lang w:eastAsia="ru-RU"/>
        </w:rPr>
      </w:pPr>
    </w:p>
    <w:p w14:paraId="09183A7B" w14:textId="77777777" w:rsidR="0094676C" w:rsidRDefault="009467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2"/>
          <w:sz w:val="24"/>
          <w:szCs w:val="24"/>
          <w:lang w:eastAsia="ru-RU"/>
        </w:rPr>
      </w:pPr>
    </w:p>
    <w:p w14:paraId="0188409A" w14:textId="77777777" w:rsidR="0094676C" w:rsidRDefault="002636A5">
      <w:pPr>
        <w:spacing w:after="12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Факультет «Автоматизация и интеллектуальные технологии»</w:t>
      </w:r>
    </w:p>
    <w:p w14:paraId="63230519" w14:textId="77777777" w:rsidR="0094676C" w:rsidRDefault="002636A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Информатика и информационная безопасность»</w:t>
      </w:r>
    </w:p>
    <w:p w14:paraId="51876FEA" w14:textId="77777777" w:rsidR="0094676C" w:rsidRDefault="0094676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53DD5586" w14:textId="77777777" w:rsidR="0094676C" w:rsidRDefault="0094676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D26D6A2" w14:textId="77777777" w:rsidR="0094676C" w:rsidRDefault="0094676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60506B5" w14:textId="77777777" w:rsidR="0094676C" w:rsidRDefault="0094676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9DEF8FE" w14:textId="77777777" w:rsidR="0094676C" w:rsidRDefault="00946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02D455" w14:textId="77777777" w:rsidR="0094676C" w:rsidRDefault="00946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989339" w14:textId="3C9070AA" w:rsidR="0094676C" w:rsidRPr="002636A5" w:rsidRDefault="002636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1</w:t>
      </w:r>
    </w:p>
    <w:p w14:paraId="1D54E373" w14:textId="77777777" w:rsidR="0094676C" w:rsidRDefault="002636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>по дисциплине</w:t>
      </w:r>
    </w:p>
    <w:p w14:paraId="5CA68246" w14:textId="62935583" w:rsidR="0094676C" w:rsidRDefault="002636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>«</w:t>
      </w:r>
      <w:r w:rsidR="00320E78" w:rsidRPr="00320E78">
        <w:rPr>
          <w:rFonts w:ascii="Times New Roman" w:eastAsia="Times New Roman" w:hAnsi="Times New Roman" w:cs="Times New Roman"/>
          <w:sz w:val="28"/>
          <w:szCs w:val="32"/>
          <w:lang w:eastAsia="ru-RU"/>
        </w:rPr>
        <w:t>Информационная безопасность автоматизированных транспортных систем</w:t>
      </w: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>»</w:t>
      </w:r>
    </w:p>
    <w:p w14:paraId="7AE0ACEA" w14:textId="77777777" w:rsidR="0094676C" w:rsidRDefault="009467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18568605" w14:textId="263545D5" w:rsidR="0094676C" w:rsidRDefault="002636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B272D" w:rsidRPr="003B272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Изучение требований к защите информации и обеспечению безопасности автоматизированных и информационных систем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A602EC7" w14:textId="77777777" w:rsidR="0094676C" w:rsidRDefault="0094676C">
      <w:pPr>
        <w:spacing w:after="0" w:line="240" w:lineRule="auto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66EF74A3" w14:textId="77777777" w:rsidR="0094676C" w:rsidRDefault="009467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Ind w:w="108" w:type="dxa"/>
        <w:tblLayout w:type="fixed"/>
        <w:tblLook w:val="0000" w:firstRow="0" w:lastRow="0" w:firstColumn="0" w:lastColumn="0" w:noHBand="0" w:noVBand="0"/>
      </w:tblPr>
      <w:tblGrid>
        <w:gridCol w:w="3287"/>
        <w:gridCol w:w="2659"/>
        <w:gridCol w:w="3409"/>
      </w:tblGrid>
      <w:tr w:rsidR="0094676C" w14:paraId="0F4DB8B5" w14:textId="77777777">
        <w:tc>
          <w:tcPr>
            <w:tcW w:w="3287" w:type="dxa"/>
            <w:shd w:val="clear" w:color="auto" w:fill="auto"/>
          </w:tcPr>
          <w:p w14:paraId="0B5A8415" w14:textId="77777777" w:rsidR="0094676C" w:rsidRDefault="002636A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Выполнил обучающийся</w:t>
            </w:r>
          </w:p>
          <w:p w14:paraId="2A89DE91" w14:textId="6C472BF0" w:rsidR="0094676C" w:rsidRDefault="002636A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Курс </w:t>
            </w:r>
            <w:r w:rsidR="003B272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062C185A" w14:textId="77777777" w:rsidR="0094676C" w:rsidRDefault="002636A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 КИБ-012</w:t>
            </w:r>
          </w:p>
          <w:p w14:paraId="64AEE698" w14:textId="77777777" w:rsidR="0094676C" w:rsidRDefault="0094676C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perscript"/>
              </w:rPr>
            </w:pPr>
          </w:p>
          <w:p w14:paraId="24D15460" w14:textId="77777777" w:rsidR="0094676C" w:rsidRDefault="0094676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perscript"/>
              </w:rPr>
            </w:pPr>
          </w:p>
        </w:tc>
        <w:tc>
          <w:tcPr>
            <w:tcW w:w="2659" w:type="dxa"/>
            <w:shd w:val="clear" w:color="auto" w:fill="auto"/>
            <w:vAlign w:val="bottom"/>
          </w:tcPr>
          <w:p w14:paraId="0D9EA3B8" w14:textId="77777777" w:rsidR="0094676C" w:rsidRDefault="002636A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Cs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__________________</w:t>
            </w:r>
          </w:p>
          <w:p w14:paraId="19FB9034" w14:textId="77777777" w:rsidR="0094676C" w:rsidRDefault="002636A5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iCs/>
                <w:sz w:val="16"/>
                <w:szCs w:val="24"/>
              </w:rPr>
              <w:t>подпись, дата</w:t>
            </w:r>
          </w:p>
        </w:tc>
        <w:tc>
          <w:tcPr>
            <w:tcW w:w="3409" w:type="dxa"/>
            <w:shd w:val="clear" w:color="auto" w:fill="auto"/>
            <w:vAlign w:val="center"/>
          </w:tcPr>
          <w:p w14:paraId="62D7E3DE" w14:textId="77777777" w:rsidR="0094676C" w:rsidRDefault="002636A5">
            <w:pPr>
              <w:spacing w:after="0" w:line="276" w:lineRule="auto"/>
              <w:jc w:val="right"/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Г. Е. Груздев</w:t>
            </w:r>
          </w:p>
        </w:tc>
      </w:tr>
      <w:tr w:rsidR="0094676C" w14:paraId="273C0C2E" w14:textId="77777777">
        <w:tc>
          <w:tcPr>
            <w:tcW w:w="3287" w:type="dxa"/>
            <w:shd w:val="clear" w:color="auto" w:fill="auto"/>
          </w:tcPr>
          <w:p w14:paraId="33B3B14D" w14:textId="77777777" w:rsidR="0094676C" w:rsidRDefault="0094676C">
            <w:pPr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2659" w:type="dxa"/>
            <w:shd w:val="clear" w:color="auto" w:fill="auto"/>
            <w:vAlign w:val="bottom"/>
          </w:tcPr>
          <w:p w14:paraId="0FA59DA2" w14:textId="77777777" w:rsidR="0094676C" w:rsidRDefault="0094676C">
            <w:pPr>
              <w:snapToGri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3409" w:type="dxa"/>
            <w:shd w:val="clear" w:color="auto" w:fill="auto"/>
            <w:vAlign w:val="center"/>
          </w:tcPr>
          <w:p w14:paraId="5F9D0E57" w14:textId="77777777" w:rsidR="0094676C" w:rsidRDefault="0094676C">
            <w:pPr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x-none" w:eastAsia="ru-RU"/>
              </w:rPr>
            </w:pPr>
          </w:p>
        </w:tc>
      </w:tr>
      <w:tr w:rsidR="0094676C" w14:paraId="62BD5103" w14:textId="77777777">
        <w:trPr>
          <w:trHeight w:val="499"/>
        </w:trPr>
        <w:tc>
          <w:tcPr>
            <w:tcW w:w="3287" w:type="dxa"/>
            <w:shd w:val="clear" w:color="auto" w:fill="auto"/>
          </w:tcPr>
          <w:p w14:paraId="45ABFBC1" w14:textId="77777777" w:rsidR="0094676C" w:rsidRDefault="002636A5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Проверил</w:t>
            </w:r>
          </w:p>
          <w:p w14:paraId="71E5FA0B" w14:textId="77777777" w:rsidR="0094676C" w:rsidRDefault="0094676C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59" w:type="dxa"/>
            <w:shd w:val="clear" w:color="auto" w:fill="auto"/>
            <w:vAlign w:val="bottom"/>
          </w:tcPr>
          <w:p w14:paraId="1EB67D85" w14:textId="77777777" w:rsidR="0094676C" w:rsidRDefault="002636A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Cs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__________________</w:t>
            </w:r>
          </w:p>
          <w:p w14:paraId="59FA252A" w14:textId="77777777" w:rsidR="0094676C" w:rsidRDefault="002636A5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iCs/>
                <w:sz w:val="16"/>
                <w:szCs w:val="24"/>
              </w:rPr>
              <w:t>подпись, дата</w:t>
            </w:r>
          </w:p>
        </w:tc>
        <w:tc>
          <w:tcPr>
            <w:tcW w:w="3409" w:type="dxa"/>
            <w:shd w:val="clear" w:color="auto" w:fill="auto"/>
            <w:vAlign w:val="center"/>
          </w:tcPr>
          <w:p w14:paraId="6C70B1E5" w14:textId="77777777" w:rsidR="0094676C" w:rsidRDefault="002636A5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А.А. Корниенко</w:t>
            </w:r>
          </w:p>
          <w:p w14:paraId="3A657EC6" w14:textId="77777777" w:rsidR="0094676C" w:rsidRDefault="0094676C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13D9CD30" w14:textId="77777777" w:rsidR="0094676C" w:rsidRDefault="009467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A16FE6" w14:textId="77777777" w:rsidR="0094676C" w:rsidRDefault="009467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4E8CA4" w14:textId="77777777" w:rsidR="0094676C" w:rsidRDefault="009467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76515D" w14:textId="77777777" w:rsidR="0094676C" w:rsidRDefault="009467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1C11D6" w14:textId="77777777" w:rsidR="0094676C" w:rsidRDefault="009467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E5094C" w14:textId="77777777" w:rsidR="0094676C" w:rsidRDefault="009467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A2782F" w14:textId="77777777" w:rsidR="0094676C" w:rsidRDefault="009467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E9792B" w14:textId="77777777" w:rsidR="0094676C" w:rsidRDefault="009467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DA3526" w14:textId="77777777" w:rsidR="0094676C" w:rsidRDefault="009467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49D209" w14:textId="77777777" w:rsidR="0094676C" w:rsidRDefault="009467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0B5F4A" w14:textId="77777777" w:rsidR="0094676C" w:rsidRDefault="009467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536050" w14:textId="77777777" w:rsidR="0094676C" w:rsidRDefault="009467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A2D360" w14:textId="77777777" w:rsidR="0094676C" w:rsidRDefault="002636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6293DC85" w14:textId="77777777" w:rsidR="0094676C" w:rsidRDefault="002636A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5D7FC191" w14:textId="77777777" w:rsidR="0094676C" w:rsidRDefault="002636A5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выполнения лабораторной работы: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9CB611" w14:textId="70016CEF" w:rsidR="003B272D" w:rsidRDefault="003B272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B272D">
        <w:rPr>
          <w:rFonts w:ascii="Times New Roman" w:hAnsi="Times New Roman" w:cs="Times New Roman"/>
          <w:sz w:val="24"/>
          <w:szCs w:val="24"/>
        </w:rPr>
        <w:t xml:space="preserve">Изучение и сравнительный анализ руководящих документов ФСТЭК России, устанавливающих требования к защите информации (ЗИ) и обеспечению безопасности АС, ИС и значимых объектов КИИ. </w:t>
      </w:r>
    </w:p>
    <w:p w14:paraId="260FAEBC" w14:textId="31DFE5D9" w:rsidR="003B272D" w:rsidRDefault="003B272D" w:rsidP="003B272D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и краткое описание объекта защиты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B9A55C" w14:textId="77777777" w:rsidR="004901B7" w:rsidRDefault="003B272D" w:rsidP="002636A5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72D">
        <w:rPr>
          <w:rFonts w:ascii="Times New Roman" w:hAnsi="Times New Roman" w:cs="Times New Roman"/>
          <w:sz w:val="24"/>
          <w:szCs w:val="24"/>
        </w:rPr>
        <w:t xml:space="preserve">ГИС </w:t>
      </w:r>
      <w:r>
        <w:rPr>
          <w:rFonts w:ascii="Times New Roman" w:hAnsi="Times New Roman"/>
          <w:sz w:val="24"/>
          <w:szCs w:val="24"/>
        </w:rPr>
        <w:t xml:space="preserve">- </w:t>
      </w:r>
      <w:r w:rsidRPr="003B272D">
        <w:rPr>
          <w:rFonts w:ascii="Times New Roman" w:hAnsi="Times New Roman"/>
          <w:sz w:val="24"/>
          <w:szCs w:val="24"/>
        </w:rPr>
        <w:t>государственные информационные системы - федеральные информационные системы и региональные информационные системы, созданные на основании соответственно федеральных законов, законов субъектов Российской Федерации, на основании правовых актов государственных органов</w:t>
      </w:r>
      <w:r w:rsidR="00AC18CD">
        <w:rPr>
          <w:rFonts w:ascii="Times New Roman" w:hAnsi="Times New Roman"/>
          <w:sz w:val="24"/>
          <w:szCs w:val="24"/>
        </w:rPr>
        <w:t xml:space="preserve"> (ФЗ-149 </w:t>
      </w:r>
      <w:r w:rsidR="00AC18CD" w:rsidRPr="00AC18CD">
        <w:rPr>
          <w:rFonts w:ascii="Times New Roman" w:hAnsi="Times New Roman"/>
          <w:sz w:val="24"/>
          <w:szCs w:val="24"/>
        </w:rPr>
        <w:t>ОБ ИНФОРМАЦИИ, ИНФОРМАЦИОННЫХ ТЕХНОЛОГИЯХ И О ЗАЩИТЕ ИНФОРМАЦИИ</w:t>
      </w:r>
      <w:r w:rsidR="00AC18CD">
        <w:rPr>
          <w:rFonts w:ascii="Times New Roman" w:hAnsi="Times New Roman"/>
          <w:sz w:val="24"/>
          <w:szCs w:val="24"/>
        </w:rPr>
        <w:t xml:space="preserve">). </w:t>
      </w:r>
    </w:p>
    <w:p w14:paraId="591935AC" w14:textId="09E75BCE" w:rsidR="0094676C" w:rsidRPr="004901B7" w:rsidRDefault="00AC18CD" w:rsidP="004901B7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1B7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Государственные системы бывают федеральные и региональные.</w:t>
      </w:r>
      <w:r w:rsidR="004901B7" w:rsidRPr="00490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18CD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Федеральные государственные системы создаются на основании федерального закона или же акта федерального государственного органа.</w:t>
      </w:r>
      <w:r w:rsidR="004901B7" w:rsidRPr="00490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18C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Региональные государственные системы создаются на основании законов субъектов или же акта регионального государственного органа.</w:t>
      </w:r>
    </w:p>
    <w:p w14:paraId="2C776D7F" w14:textId="4FAA43E3" w:rsidR="003B272D" w:rsidRPr="004901B7" w:rsidRDefault="003B272D" w:rsidP="002636A5">
      <w:pPr>
        <w:pStyle w:val="a9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4901B7">
        <w:rPr>
          <w:rFonts w:ascii="Times New Roman" w:hAnsi="Times New Roman"/>
          <w:sz w:val="24"/>
          <w:szCs w:val="24"/>
        </w:rPr>
        <w:t>ИСПДн</w:t>
      </w:r>
      <w:r w:rsidR="00AC18CD" w:rsidRPr="004901B7">
        <w:rPr>
          <w:rFonts w:ascii="Times New Roman" w:hAnsi="Times New Roman"/>
          <w:sz w:val="24"/>
          <w:szCs w:val="24"/>
        </w:rPr>
        <w:t xml:space="preserve"> - </w:t>
      </w:r>
      <w:r w:rsidR="00AC18CD" w:rsidRPr="004901B7">
        <w:rPr>
          <w:rFonts w:ascii="Times New Roman" w:hAnsi="Times New Roman"/>
          <w:sz w:val="24"/>
          <w:szCs w:val="24"/>
        </w:rPr>
        <w:t xml:space="preserve">информационные системы персональных данных </w:t>
      </w:r>
      <w:r w:rsidR="00AC18CD" w:rsidRPr="004901B7">
        <w:rPr>
          <w:rFonts w:ascii="Times New Roman" w:hAnsi="Times New Roman"/>
          <w:sz w:val="24"/>
          <w:szCs w:val="24"/>
        </w:rPr>
        <w:t xml:space="preserve"> - </w:t>
      </w:r>
      <w:r w:rsidR="00AC18CD" w:rsidRPr="004901B7">
        <w:rPr>
          <w:rFonts w:ascii="Times New Roman" w:hAnsi="Times New Roman"/>
          <w:sz w:val="24"/>
          <w:szCs w:val="24"/>
        </w:rPr>
        <w:t>совокупность содержащихся в базах данных персональных данных и обеспечивающих их обработку информационных технологий и технических средств»</w:t>
      </w:r>
      <w:r w:rsidR="00AC18CD" w:rsidRPr="004901B7">
        <w:rPr>
          <w:rFonts w:ascii="Times New Roman" w:hAnsi="Times New Roman"/>
          <w:sz w:val="24"/>
          <w:szCs w:val="24"/>
        </w:rPr>
        <w:t xml:space="preserve"> (ФЗ-152 О ПЕРСОНАЛЬНЫХ ДАННЫХ)</w:t>
      </w:r>
      <w:r w:rsidR="00AC18CD" w:rsidRPr="004901B7">
        <w:rPr>
          <w:rFonts w:ascii="Times New Roman" w:hAnsi="Times New Roman"/>
          <w:sz w:val="24"/>
          <w:szCs w:val="24"/>
        </w:rPr>
        <w:t>. То есть ИСПДн — это любые системы компаний, в которых хранится и обрабатывается чья-либо персональная информация: собственных сотрудников или клиентов.</w:t>
      </w:r>
    </w:p>
    <w:p w14:paraId="01D03CF0" w14:textId="51FB32C1" w:rsidR="003B272D" w:rsidRDefault="003B272D" w:rsidP="002636A5">
      <w:pPr>
        <w:pStyle w:val="a9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3B272D">
        <w:rPr>
          <w:rFonts w:ascii="Times New Roman" w:hAnsi="Times New Roman"/>
          <w:sz w:val="24"/>
          <w:szCs w:val="24"/>
        </w:rPr>
        <w:t>АСУ ТП</w:t>
      </w:r>
      <w:r w:rsidR="00AC18CD">
        <w:rPr>
          <w:rFonts w:ascii="Times New Roman" w:hAnsi="Times New Roman"/>
          <w:sz w:val="24"/>
          <w:szCs w:val="24"/>
        </w:rPr>
        <w:t xml:space="preserve"> </w:t>
      </w:r>
      <w:r w:rsidR="004901B7">
        <w:rPr>
          <w:rFonts w:ascii="Times New Roman" w:hAnsi="Times New Roman"/>
          <w:sz w:val="24"/>
          <w:szCs w:val="24"/>
        </w:rPr>
        <w:t>— это</w:t>
      </w:r>
      <w:r w:rsidR="00AC18CD" w:rsidRPr="00AC18CD">
        <w:rPr>
          <w:rFonts w:ascii="Times New Roman" w:hAnsi="Times New Roman"/>
          <w:sz w:val="24"/>
          <w:szCs w:val="24"/>
        </w:rPr>
        <w:t xml:space="preserve"> система, состоящая из персонала и совокупности оборудования с программным обеспечением, использующихся для автоматизации функций этого самого персонала по управлению промышленными объектами: электростанциями, котельными, насосными, водоочистными сооружениями, пищевыми, химическими, металлургическими заводами, нефтегазовыми объектами и т.д. и т.п. </w:t>
      </w:r>
    </w:p>
    <w:p w14:paraId="2CD70768" w14:textId="496F179C" w:rsidR="004901B7" w:rsidRDefault="004901B7" w:rsidP="004901B7">
      <w:pPr>
        <w:pStyle w:val="a9"/>
        <w:jc w:val="both"/>
        <w:rPr>
          <w:rFonts w:ascii="Times New Roman" w:hAnsi="Times New Roman"/>
          <w:sz w:val="24"/>
          <w:szCs w:val="24"/>
        </w:rPr>
      </w:pPr>
    </w:p>
    <w:p w14:paraId="45E9A76B" w14:textId="0D4C479B" w:rsidR="003F2980" w:rsidRDefault="003F2980" w:rsidP="003F298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3F2980">
        <w:rPr>
          <w:rFonts w:ascii="Times New Roman" w:hAnsi="Times New Roman" w:cs="Times New Roman"/>
          <w:b/>
          <w:bCs/>
          <w:sz w:val="28"/>
          <w:szCs w:val="28"/>
        </w:rPr>
        <w:t>сновные этапы предъявления требований (мероприятия) при организации ЗИ и мероприятия при формировании требований к защите информации в АС, ИС</w:t>
      </w:r>
    </w:p>
    <w:p w14:paraId="52A689EA" w14:textId="77777777" w:rsidR="00F97C57" w:rsidRDefault="00F97C57" w:rsidP="00F97C57">
      <w:pPr>
        <w:pStyle w:val="3"/>
      </w:pPr>
      <w:r>
        <w:rPr>
          <w:rStyle w:val="a5"/>
          <w:b/>
          <w:bCs/>
        </w:rPr>
        <w:t>1. Организация защиты информации (ЗИ)</w:t>
      </w:r>
    </w:p>
    <w:p w14:paraId="5A05C8DF" w14:textId="77777777" w:rsidR="00F97C57" w:rsidRDefault="00F97C57" w:rsidP="00F97C57">
      <w:pPr>
        <w:pStyle w:val="4"/>
      </w:pPr>
      <w:r>
        <w:rPr>
          <w:rStyle w:val="a5"/>
          <w:b/>
          <w:bCs/>
        </w:rPr>
        <w:t>Общие этапы:</w:t>
      </w:r>
    </w:p>
    <w:p w14:paraId="2AF7FE50" w14:textId="77777777" w:rsidR="00F97C57" w:rsidRPr="005A1DD2" w:rsidRDefault="00F97C57" w:rsidP="002636A5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b/>
          <w:bCs/>
          <w:sz w:val="24"/>
          <w:szCs w:val="24"/>
        </w:rPr>
        <w:t>Назначение ответственного лица:</w:t>
      </w:r>
    </w:p>
    <w:p w14:paraId="06E3FABD" w14:textId="77777777" w:rsidR="00F97C57" w:rsidRPr="005A1DD2" w:rsidRDefault="00F97C57" w:rsidP="002636A5">
      <w:pPr>
        <w:numPr>
          <w:ilvl w:val="1"/>
          <w:numId w:val="2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t>Определение подразделения или должностного лица, ответственного за организацию и выполнение мер защиты информации.</w:t>
      </w:r>
    </w:p>
    <w:p w14:paraId="7316D68F" w14:textId="77777777" w:rsidR="00F97C57" w:rsidRPr="005A1DD2" w:rsidRDefault="00F97C57" w:rsidP="002636A5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b/>
          <w:bCs/>
          <w:sz w:val="24"/>
          <w:szCs w:val="24"/>
        </w:rPr>
        <w:t>Привлечение лицензированных организаций:</w:t>
      </w:r>
    </w:p>
    <w:p w14:paraId="4E322B1A" w14:textId="77777777" w:rsidR="00F97C57" w:rsidRPr="005A1DD2" w:rsidRDefault="00F97C57" w:rsidP="002636A5">
      <w:pPr>
        <w:numPr>
          <w:ilvl w:val="1"/>
          <w:numId w:val="2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t>Для выполнения работ по защите информации (например, аттестация, аудит, проектирование).</w:t>
      </w:r>
    </w:p>
    <w:p w14:paraId="75AC67B9" w14:textId="77777777" w:rsidR="00F97C57" w:rsidRPr="005A1DD2" w:rsidRDefault="00F97C57" w:rsidP="002636A5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Обеспечение защиты информации сертифицированными средствами:</w:t>
      </w:r>
    </w:p>
    <w:p w14:paraId="721417E5" w14:textId="77777777" w:rsidR="00F97C57" w:rsidRPr="005A1DD2" w:rsidRDefault="00F97C57" w:rsidP="002636A5">
      <w:pPr>
        <w:numPr>
          <w:ilvl w:val="1"/>
          <w:numId w:val="3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t>Использование средств, прошедших процедуру оценки соответствия по требованиям безопасности.</w:t>
      </w:r>
    </w:p>
    <w:p w14:paraId="07E5976B" w14:textId="77777777" w:rsidR="00F97C57" w:rsidRDefault="00F97C57" w:rsidP="00F97C57">
      <w:pPr>
        <w:pStyle w:val="4"/>
      </w:pPr>
      <w:r>
        <w:rPr>
          <w:rStyle w:val="a5"/>
          <w:b/>
          <w:bCs/>
        </w:rPr>
        <w:t>Мероприятия:</w:t>
      </w:r>
    </w:p>
    <w:p w14:paraId="0DEE94A7" w14:textId="77777777" w:rsidR="00F97C57" w:rsidRPr="005A1DD2" w:rsidRDefault="00F97C57" w:rsidP="002636A5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t>Установление перечня объектов защиты:</w:t>
      </w:r>
    </w:p>
    <w:p w14:paraId="14C987AA" w14:textId="77777777" w:rsidR="00F97C57" w:rsidRPr="005A1DD2" w:rsidRDefault="00F97C57" w:rsidP="002636A5">
      <w:pPr>
        <w:numPr>
          <w:ilvl w:val="1"/>
          <w:numId w:val="3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t>Информация, программное обеспечение, технические средства, средства защиты информации.</w:t>
      </w:r>
    </w:p>
    <w:p w14:paraId="126632B1" w14:textId="77777777" w:rsidR="00F97C57" w:rsidRPr="005A1DD2" w:rsidRDefault="00F97C57" w:rsidP="002636A5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t>Определение состава и содержания организационных и технических мер:</w:t>
      </w:r>
    </w:p>
    <w:p w14:paraId="75B37109" w14:textId="77777777" w:rsidR="00F97C57" w:rsidRPr="005A1DD2" w:rsidRDefault="00F97C57" w:rsidP="002636A5">
      <w:pPr>
        <w:numPr>
          <w:ilvl w:val="1"/>
          <w:numId w:val="3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t>Разграничение доступа, антивирусная защита, регистрация событий безопасности и др.</w:t>
      </w:r>
    </w:p>
    <w:p w14:paraId="00046414" w14:textId="77777777" w:rsidR="00F97C57" w:rsidRPr="005A1DD2" w:rsidRDefault="00F97C57" w:rsidP="002636A5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t>Реализация защиты на всех этапах жизненного цикла:</w:t>
      </w:r>
    </w:p>
    <w:p w14:paraId="438005D8" w14:textId="77777777" w:rsidR="00F97C57" w:rsidRPr="005A1DD2" w:rsidRDefault="00F97C57" w:rsidP="002636A5">
      <w:pPr>
        <w:numPr>
          <w:ilvl w:val="1"/>
          <w:numId w:val="3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t>Проектирование, внедрение, эксплуатация, модернизация, вывод из эксплуатации.</w:t>
      </w:r>
    </w:p>
    <w:p w14:paraId="216CFA40" w14:textId="77777777" w:rsidR="00F97C57" w:rsidRPr="005A1DD2" w:rsidRDefault="00F97C57" w:rsidP="002636A5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t>Формирование организационно-распорядительных документов:</w:t>
      </w:r>
    </w:p>
    <w:p w14:paraId="7E0BD2F3" w14:textId="78887901" w:rsidR="00F97C57" w:rsidRPr="005A1DD2" w:rsidRDefault="00F97C57" w:rsidP="002636A5">
      <w:pPr>
        <w:numPr>
          <w:ilvl w:val="1"/>
          <w:numId w:val="3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t>Политики информационной безопасности, инструкции по реагированию на инциденты.</w:t>
      </w:r>
    </w:p>
    <w:p w14:paraId="26A8AF3D" w14:textId="77777777" w:rsidR="00F97C57" w:rsidRDefault="00F97C57" w:rsidP="00F97C57">
      <w:pPr>
        <w:pStyle w:val="3"/>
      </w:pPr>
      <w:r>
        <w:rPr>
          <w:rStyle w:val="a5"/>
          <w:b/>
          <w:bCs/>
        </w:rPr>
        <w:t>2. Формирование требований к защите информации</w:t>
      </w:r>
    </w:p>
    <w:p w14:paraId="30576D7C" w14:textId="77777777" w:rsidR="00F97C57" w:rsidRDefault="00F97C57" w:rsidP="00F97C57">
      <w:pPr>
        <w:pStyle w:val="4"/>
      </w:pPr>
      <w:r>
        <w:rPr>
          <w:rStyle w:val="a5"/>
          <w:b/>
          <w:bCs/>
        </w:rPr>
        <w:t>Общие этапы:</w:t>
      </w:r>
    </w:p>
    <w:p w14:paraId="250FFBF9" w14:textId="77777777" w:rsidR="00F97C57" w:rsidRPr="005A1DD2" w:rsidRDefault="00F97C57" w:rsidP="002636A5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b/>
          <w:bCs/>
          <w:sz w:val="24"/>
          <w:szCs w:val="24"/>
        </w:rPr>
        <w:t>Анализ нормативных и правовых требований:</w:t>
      </w:r>
    </w:p>
    <w:p w14:paraId="714255B2" w14:textId="77777777" w:rsidR="00F97C57" w:rsidRPr="005A1DD2" w:rsidRDefault="00F97C57" w:rsidP="002636A5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t>Федеральные законы, ГОСТы, ведомственные приказы.</w:t>
      </w:r>
    </w:p>
    <w:p w14:paraId="18DE907E" w14:textId="77777777" w:rsidR="00F97C57" w:rsidRPr="005A1DD2" w:rsidRDefault="00F97C57" w:rsidP="002636A5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b/>
          <w:bCs/>
          <w:sz w:val="24"/>
          <w:szCs w:val="24"/>
        </w:rPr>
        <w:t>Классификация информационной системы:</w:t>
      </w:r>
    </w:p>
    <w:p w14:paraId="2D59EAF2" w14:textId="77777777" w:rsidR="00F97C57" w:rsidRPr="005A1DD2" w:rsidRDefault="00F97C57" w:rsidP="002636A5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t>Установление уровня защищенности системы (класс защищенности, уровень значимости информации).</w:t>
      </w:r>
    </w:p>
    <w:p w14:paraId="6D971017" w14:textId="77777777" w:rsidR="00F97C57" w:rsidRPr="005A1DD2" w:rsidRDefault="00F97C57" w:rsidP="002636A5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b/>
          <w:bCs/>
          <w:sz w:val="24"/>
          <w:szCs w:val="24"/>
        </w:rPr>
        <w:t>Определение угроз безопасности информации:</w:t>
      </w:r>
    </w:p>
    <w:p w14:paraId="57513BD0" w14:textId="77777777" w:rsidR="00F97C57" w:rsidRPr="005A1DD2" w:rsidRDefault="00F97C57" w:rsidP="002636A5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t>Учет внешних и внутренних угроз, использование банка данных угроз ФСТЭК.</w:t>
      </w:r>
    </w:p>
    <w:p w14:paraId="62708555" w14:textId="77777777" w:rsidR="00F97C57" w:rsidRPr="005A1DD2" w:rsidRDefault="00F97C57" w:rsidP="002636A5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b/>
          <w:bCs/>
          <w:sz w:val="24"/>
          <w:szCs w:val="24"/>
        </w:rPr>
        <w:t>Разработка модели угроз:</w:t>
      </w:r>
    </w:p>
    <w:p w14:paraId="11B807DE" w14:textId="53F00821" w:rsidR="00F97C57" w:rsidRPr="005A1DD2" w:rsidRDefault="00F97C57" w:rsidP="002636A5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t>Описание угроз, уязвимостей, сценариев реализации угроз и их после</w:t>
      </w:r>
      <w:r w:rsidR="005A1DD2">
        <w:rPr>
          <w:rFonts w:ascii="Times New Roman" w:hAnsi="Times New Roman" w:cs="Times New Roman"/>
          <w:sz w:val="24"/>
          <w:szCs w:val="24"/>
        </w:rPr>
        <w:t>д</w:t>
      </w:r>
      <w:r w:rsidRPr="005A1DD2">
        <w:rPr>
          <w:rFonts w:ascii="Times New Roman" w:hAnsi="Times New Roman" w:cs="Times New Roman"/>
          <w:sz w:val="24"/>
          <w:szCs w:val="24"/>
        </w:rPr>
        <w:t>ствий.</w:t>
      </w:r>
    </w:p>
    <w:p w14:paraId="5C127809" w14:textId="77777777" w:rsidR="00F97C57" w:rsidRDefault="00F97C57" w:rsidP="00F97C57">
      <w:pPr>
        <w:pStyle w:val="4"/>
      </w:pPr>
      <w:r>
        <w:rPr>
          <w:rStyle w:val="a5"/>
          <w:b/>
          <w:bCs/>
        </w:rPr>
        <w:t>Мероприятия:</w:t>
      </w:r>
    </w:p>
    <w:p w14:paraId="4B93C770" w14:textId="77777777" w:rsidR="00F97C57" w:rsidRPr="005A1DD2" w:rsidRDefault="00F97C57" w:rsidP="002636A5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b/>
          <w:bCs/>
          <w:sz w:val="24"/>
          <w:szCs w:val="24"/>
        </w:rPr>
        <w:t>Принятие решения о необходимости защиты:</w:t>
      </w:r>
    </w:p>
    <w:p w14:paraId="7F56E92D" w14:textId="77777777" w:rsidR="00F97C57" w:rsidRPr="005A1DD2" w:rsidRDefault="00F97C57" w:rsidP="002636A5">
      <w:pPr>
        <w:numPr>
          <w:ilvl w:val="1"/>
          <w:numId w:val="2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t>Оценка задач и целей информационной системы.</w:t>
      </w:r>
    </w:p>
    <w:p w14:paraId="443C6D37" w14:textId="77777777" w:rsidR="00F97C57" w:rsidRPr="005A1DD2" w:rsidRDefault="00F97C57" w:rsidP="002636A5">
      <w:pPr>
        <w:numPr>
          <w:ilvl w:val="1"/>
          <w:numId w:val="2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t>Выявление критической информации, нарушение безопасности которой может привести к ущербу.</w:t>
      </w:r>
    </w:p>
    <w:p w14:paraId="5D36B936" w14:textId="77777777" w:rsidR="00F97C57" w:rsidRPr="005A1DD2" w:rsidRDefault="00F97C57" w:rsidP="002636A5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b/>
          <w:bCs/>
          <w:sz w:val="24"/>
          <w:szCs w:val="24"/>
        </w:rPr>
        <w:t>Формирование требований к системе защиты:</w:t>
      </w:r>
    </w:p>
    <w:p w14:paraId="405449E1" w14:textId="77777777" w:rsidR="005A1DD2" w:rsidRPr="005A1DD2" w:rsidRDefault="005A1DD2" w:rsidP="002636A5">
      <w:pPr>
        <w:numPr>
          <w:ilvl w:val="1"/>
          <w:numId w:val="2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lastRenderedPageBreak/>
        <w:t>Установление требований к мерам защиты (организационным и техническим).</w:t>
      </w:r>
    </w:p>
    <w:p w14:paraId="176C2B7B" w14:textId="77777777" w:rsidR="00F97C57" w:rsidRPr="005A1DD2" w:rsidRDefault="00F97C57" w:rsidP="002636A5">
      <w:pPr>
        <w:numPr>
          <w:ilvl w:val="1"/>
          <w:numId w:val="2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t>Определение целей, задач защиты, перечня нормативных актов.</w:t>
      </w:r>
    </w:p>
    <w:p w14:paraId="68DBD669" w14:textId="77777777" w:rsidR="00F97C57" w:rsidRPr="005A1DD2" w:rsidRDefault="00F97C57" w:rsidP="002636A5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b/>
          <w:bCs/>
          <w:sz w:val="24"/>
          <w:szCs w:val="24"/>
        </w:rPr>
        <w:t>Разработка технического задания:</w:t>
      </w:r>
    </w:p>
    <w:p w14:paraId="54BD6178" w14:textId="77777777" w:rsidR="00F97C57" w:rsidRPr="005A1DD2" w:rsidRDefault="00F97C57" w:rsidP="002636A5">
      <w:pPr>
        <w:numPr>
          <w:ilvl w:val="1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t>Включение требований к защите в ТЗ на создание или модернизацию системы.</w:t>
      </w:r>
    </w:p>
    <w:p w14:paraId="005124F2" w14:textId="77777777" w:rsidR="00F97C57" w:rsidRPr="005A1DD2" w:rsidRDefault="00F97C57" w:rsidP="002636A5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b/>
          <w:bCs/>
          <w:sz w:val="24"/>
          <w:szCs w:val="24"/>
        </w:rPr>
        <w:t>Согласование требований с ГОСТами:</w:t>
      </w:r>
    </w:p>
    <w:p w14:paraId="4402FE0D" w14:textId="77777777" w:rsidR="00F97C57" w:rsidRPr="005A1DD2" w:rsidRDefault="00F97C57" w:rsidP="002636A5">
      <w:pPr>
        <w:numPr>
          <w:ilvl w:val="1"/>
          <w:numId w:val="3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t>Использование стандартов (например, ГОСТ 34.602, ГОСТ Р 51583) для определения формата и содержания требований.</w:t>
      </w:r>
    </w:p>
    <w:p w14:paraId="41D92406" w14:textId="77777777" w:rsidR="00F97C57" w:rsidRPr="005A1DD2" w:rsidRDefault="00F97C57" w:rsidP="002636A5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b/>
          <w:bCs/>
          <w:sz w:val="24"/>
          <w:szCs w:val="24"/>
        </w:rPr>
        <w:t>Адаптация требований:</w:t>
      </w:r>
    </w:p>
    <w:p w14:paraId="55A6B7A1" w14:textId="782971BC" w:rsidR="00F97C57" w:rsidRPr="005A1DD2" w:rsidRDefault="00F97C57" w:rsidP="002636A5">
      <w:pPr>
        <w:numPr>
          <w:ilvl w:val="1"/>
          <w:numId w:val="2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t>Учет специфики системы, масштабов и особенностей эксплуатации.</w:t>
      </w:r>
    </w:p>
    <w:p w14:paraId="77DF82A9" w14:textId="77777777" w:rsidR="00F97C57" w:rsidRDefault="00F97C57" w:rsidP="00F97C57">
      <w:pPr>
        <w:pStyle w:val="3"/>
      </w:pPr>
      <w:r>
        <w:rPr>
          <w:rStyle w:val="a5"/>
          <w:b/>
          <w:bCs/>
        </w:rPr>
        <w:t>Примеры мероприятий для АС и ИС:</w:t>
      </w:r>
    </w:p>
    <w:p w14:paraId="54A4922B" w14:textId="77777777" w:rsidR="00F97C57" w:rsidRDefault="00F97C57" w:rsidP="00F97C57">
      <w:pPr>
        <w:pStyle w:val="4"/>
      </w:pPr>
      <w:r>
        <w:rPr>
          <w:rStyle w:val="a5"/>
          <w:b/>
          <w:bCs/>
        </w:rPr>
        <w:t>Для автоматизированных систем (АС):</w:t>
      </w:r>
    </w:p>
    <w:p w14:paraId="4888505D" w14:textId="77777777" w:rsidR="00F97C57" w:rsidRPr="005A1DD2" w:rsidRDefault="00F97C57" w:rsidP="002636A5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t>Разделение на уровни управления:</w:t>
      </w:r>
    </w:p>
    <w:p w14:paraId="307FEA56" w14:textId="77777777" w:rsidR="00F97C57" w:rsidRPr="005A1DD2" w:rsidRDefault="00F97C57" w:rsidP="002636A5">
      <w:pPr>
        <w:numPr>
          <w:ilvl w:val="1"/>
          <w:numId w:val="2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t>Операторский (верхний), автоматический (средний), ввод/вывод данных (полевой).</w:t>
      </w:r>
    </w:p>
    <w:p w14:paraId="364DA3F5" w14:textId="77777777" w:rsidR="00F97C57" w:rsidRPr="005A1DD2" w:rsidRDefault="00F97C57" w:rsidP="002636A5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t>Проектирование системы защиты:</w:t>
      </w:r>
    </w:p>
    <w:p w14:paraId="5B97C91E" w14:textId="77777777" w:rsidR="00F97C57" w:rsidRPr="005A1DD2" w:rsidRDefault="00F97C57" w:rsidP="002636A5">
      <w:pPr>
        <w:numPr>
          <w:ilvl w:val="1"/>
          <w:numId w:val="2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t>Определение субъектов и объектов доступа, выбор методов управления доступом.</w:t>
      </w:r>
    </w:p>
    <w:p w14:paraId="690B58F1" w14:textId="77777777" w:rsidR="00F97C57" w:rsidRPr="005A1DD2" w:rsidRDefault="00F97C57" w:rsidP="002636A5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t>Внедрение и аттестация системы защиты:</w:t>
      </w:r>
    </w:p>
    <w:p w14:paraId="735FF59B" w14:textId="77777777" w:rsidR="00F97C57" w:rsidRPr="005A1DD2" w:rsidRDefault="00F97C57" w:rsidP="002636A5">
      <w:pPr>
        <w:numPr>
          <w:ilvl w:val="1"/>
          <w:numId w:val="2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t>Макетирование, тестирование, опытная эксплуатация, приемочные испытания.</w:t>
      </w:r>
    </w:p>
    <w:p w14:paraId="435E3644" w14:textId="77777777" w:rsidR="00F97C57" w:rsidRDefault="00F97C57" w:rsidP="00F97C57">
      <w:pPr>
        <w:pStyle w:val="4"/>
      </w:pPr>
      <w:r>
        <w:rPr>
          <w:rStyle w:val="a5"/>
          <w:b/>
          <w:bCs/>
        </w:rPr>
        <w:t>Для информационных систем (ИС):</w:t>
      </w:r>
    </w:p>
    <w:p w14:paraId="1054AB65" w14:textId="77777777" w:rsidR="00F97C57" w:rsidRPr="005A1DD2" w:rsidRDefault="00F97C57" w:rsidP="002636A5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t>Определение уровня защищенности персональных данных:</w:t>
      </w:r>
    </w:p>
    <w:p w14:paraId="1B3FE942" w14:textId="77777777" w:rsidR="00F97C57" w:rsidRPr="005A1DD2" w:rsidRDefault="00F97C57" w:rsidP="002636A5">
      <w:pPr>
        <w:numPr>
          <w:ilvl w:val="1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t>Применение постановления Правительства РФ №1119.</w:t>
      </w:r>
    </w:p>
    <w:p w14:paraId="7DE438DA" w14:textId="77777777" w:rsidR="00F97C57" w:rsidRPr="005A1DD2" w:rsidRDefault="00F97C57" w:rsidP="002636A5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t>Реализация базового набора мер безопасности:</w:t>
      </w:r>
    </w:p>
    <w:p w14:paraId="37660605" w14:textId="77777777" w:rsidR="00F97C57" w:rsidRPr="005A1DD2" w:rsidRDefault="00F97C57" w:rsidP="002636A5">
      <w:pPr>
        <w:numPr>
          <w:ilvl w:val="1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t>Идентификация и аутентификация, антивирусная защита, регистрация событий.</w:t>
      </w:r>
    </w:p>
    <w:p w14:paraId="6001CD59" w14:textId="77777777" w:rsidR="00F97C57" w:rsidRPr="005A1DD2" w:rsidRDefault="00F97C57" w:rsidP="002636A5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t>Обеспечение доступности и целостности информации:</w:t>
      </w:r>
    </w:p>
    <w:p w14:paraId="402FBFE0" w14:textId="77777777" w:rsidR="00F97C57" w:rsidRPr="005A1DD2" w:rsidRDefault="00F97C57" w:rsidP="002636A5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t>Резервное копирование, защита каналов связи.</w:t>
      </w:r>
    </w:p>
    <w:p w14:paraId="6775FB14" w14:textId="4A9F4673" w:rsidR="003F2980" w:rsidRPr="005A1DD2" w:rsidRDefault="005A1DD2" w:rsidP="005A1DD2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1DD2">
        <w:rPr>
          <w:rFonts w:ascii="Times New Roman" w:hAnsi="Times New Roman" w:cs="Times New Roman"/>
          <w:b/>
          <w:bCs/>
          <w:sz w:val="28"/>
          <w:szCs w:val="28"/>
        </w:rPr>
        <w:t xml:space="preserve">Сравнительный анализ процедур классификации и направленности требований, а также количества классов защищенности для </w:t>
      </w:r>
      <w:r w:rsidRPr="005A1DD2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государственных информационных систем (ГИС), информационных систем персональных данных (ИСПДн) и автоматизированных систем управления технологическими процессами (АСУ ТП)</w:t>
      </w:r>
    </w:p>
    <w:p w14:paraId="3E3B3F54" w14:textId="77777777" w:rsidR="005A1DD2" w:rsidRDefault="005A1DD2" w:rsidP="005A1DD2">
      <w:pPr>
        <w:pStyle w:val="3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Style w:val="a5"/>
          <w:b/>
          <w:bCs/>
        </w:rPr>
        <w:t>1. Процедуры классификации и их направленность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4654"/>
        <w:gridCol w:w="3668"/>
      </w:tblGrid>
      <w:tr w:rsidR="005A1DD2" w14:paraId="4A2B764B" w14:textId="77777777" w:rsidTr="005A1D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F94B91" w14:textId="77777777" w:rsidR="005A1DD2" w:rsidRPr="005A1DD2" w:rsidRDefault="005A1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Система</w:t>
            </w:r>
          </w:p>
        </w:tc>
        <w:tc>
          <w:tcPr>
            <w:tcW w:w="0" w:type="auto"/>
            <w:vAlign w:val="center"/>
            <w:hideMark/>
          </w:tcPr>
          <w:p w14:paraId="53D4A92E" w14:textId="77777777" w:rsidR="005A1DD2" w:rsidRPr="005A1DD2" w:rsidRDefault="005A1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Основания классификации</w:t>
            </w:r>
          </w:p>
        </w:tc>
        <w:tc>
          <w:tcPr>
            <w:tcW w:w="0" w:type="auto"/>
            <w:vAlign w:val="center"/>
            <w:hideMark/>
          </w:tcPr>
          <w:p w14:paraId="206B29B3" w14:textId="77777777" w:rsidR="005A1DD2" w:rsidRPr="005A1DD2" w:rsidRDefault="005A1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Цель классификации</w:t>
            </w:r>
          </w:p>
        </w:tc>
      </w:tr>
      <w:tr w:rsidR="005A1DD2" w14:paraId="29212D8A" w14:textId="77777777" w:rsidTr="005A1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5F2EB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ГИС</w:t>
            </w:r>
          </w:p>
        </w:tc>
        <w:tc>
          <w:tcPr>
            <w:tcW w:w="0" w:type="auto"/>
            <w:vAlign w:val="center"/>
            <w:hideMark/>
          </w:tcPr>
          <w:p w14:paraId="6224C26A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Уровень значимости обрабатываемой информации и потенциальный ущерб в случае нарушения конфиденциальности, целостности или доступности.</w:t>
            </w:r>
          </w:p>
        </w:tc>
        <w:tc>
          <w:tcPr>
            <w:tcW w:w="0" w:type="auto"/>
            <w:vAlign w:val="center"/>
            <w:hideMark/>
          </w:tcPr>
          <w:p w14:paraId="37433A52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Определение требований к защите информации в зависимости от ее значимости и масштаба системы.</w:t>
            </w:r>
          </w:p>
        </w:tc>
      </w:tr>
      <w:tr w:rsidR="005A1DD2" w14:paraId="61CCE228" w14:textId="77777777" w:rsidTr="005A1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CC120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ИСПДн</w:t>
            </w:r>
          </w:p>
        </w:tc>
        <w:tc>
          <w:tcPr>
            <w:tcW w:w="0" w:type="auto"/>
            <w:vAlign w:val="center"/>
            <w:hideMark/>
          </w:tcPr>
          <w:p w14:paraId="47E9D918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Количество субъектов персональных данных и возможные последствия нарушения их прав.</w:t>
            </w:r>
          </w:p>
        </w:tc>
        <w:tc>
          <w:tcPr>
            <w:tcW w:w="0" w:type="auto"/>
            <w:vAlign w:val="center"/>
            <w:hideMark/>
          </w:tcPr>
          <w:p w14:paraId="713A39EB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Защита персональных данных от неправомерного доступа, изменения, уничтожения или распространения.</w:t>
            </w:r>
          </w:p>
        </w:tc>
      </w:tr>
      <w:tr w:rsidR="005A1DD2" w14:paraId="765BA77E" w14:textId="77777777" w:rsidTr="005A1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D070E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АСУ ТП</w:t>
            </w:r>
          </w:p>
        </w:tc>
        <w:tc>
          <w:tcPr>
            <w:tcW w:w="0" w:type="auto"/>
            <w:vAlign w:val="center"/>
            <w:hideMark/>
          </w:tcPr>
          <w:p w14:paraId="6AD4547D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Уровень риска для жизни и здоровья людей, окружающей среды, а также критичность технологических процессов.</w:t>
            </w:r>
          </w:p>
        </w:tc>
        <w:tc>
          <w:tcPr>
            <w:tcW w:w="0" w:type="auto"/>
            <w:vAlign w:val="center"/>
            <w:hideMark/>
          </w:tcPr>
          <w:p w14:paraId="6EBA2649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Обеспечение безопасности и стабильности функционирования критически важных объектов.</w:t>
            </w:r>
          </w:p>
        </w:tc>
      </w:tr>
    </w:tbl>
    <w:p w14:paraId="3535790C" w14:textId="53B24FBB" w:rsidR="005A1DD2" w:rsidRDefault="005A1DD2" w:rsidP="005A1DD2"/>
    <w:p w14:paraId="5F7186F7" w14:textId="77777777" w:rsidR="005A1DD2" w:rsidRDefault="005A1DD2" w:rsidP="005A1DD2">
      <w:pPr>
        <w:pStyle w:val="3"/>
      </w:pPr>
      <w:r>
        <w:rPr>
          <w:rStyle w:val="a5"/>
          <w:b/>
          <w:bCs/>
        </w:rPr>
        <w:t>2. Количество классов защищенности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2567"/>
        <w:gridCol w:w="5755"/>
      </w:tblGrid>
      <w:tr w:rsidR="005A1DD2" w14:paraId="0BC262B6" w14:textId="77777777" w:rsidTr="005A1D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53A81F" w14:textId="77777777" w:rsidR="005A1DD2" w:rsidRPr="005A1DD2" w:rsidRDefault="005A1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Система</w:t>
            </w:r>
          </w:p>
        </w:tc>
        <w:tc>
          <w:tcPr>
            <w:tcW w:w="0" w:type="auto"/>
            <w:vAlign w:val="center"/>
            <w:hideMark/>
          </w:tcPr>
          <w:p w14:paraId="21656071" w14:textId="77777777" w:rsidR="005A1DD2" w:rsidRPr="005A1DD2" w:rsidRDefault="005A1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классов защищенности</w:t>
            </w:r>
          </w:p>
        </w:tc>
        <w:tc>
          <w:tcPr>
            <w:tcW w:w="0" w:type="auto"/>
            <w:vAlign w:val="center"/>
            <w:hideMark/>
          </w:tcPr>
          <w:p w14:paraId="493184D9" w14:textId="77777777" w:rsidR="005A1DD2" w:rsidRPr="005A1DD2" w:rsidRDefault="005A1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Критерии классификации</w:t>
            </w:r>
          </w:p>
        </w:tc>
      </w:tr>
      <w:tr w:rsidR="005A1DD2" w14:paraId="3F310A16" w14:textId="77777777" w:rsidTr="005A1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1867B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ГИС</w:t>
            </w:r>
          </w:p>
        </w:tc>
        <w:tc>
          <w:tcPr>
            <w:tcW w:w="0" w:type="auto"/>
            <w:vAlign w:val="center"/>
            <w:hideMark/>
          </w:tcPr>
          <w:p w14:paraId="41A0F686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3 класса (К1, К2, К3)</w:t>
            </w:r>
          </w:p>
        </w:tc>
        <w:tc>
          <w:tcPr>
            <w:tcW w:w="0" w:type="auto"/>
            <w:vAlign w:val="center"/>
            <w:hideMark/>
          </w:tcPr>
          <w:p w14:paraId="571E445A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Значимость информации и масштабы информационной системы (федеральный, региональный, объектовый).</w:t>
            </w:r>
          </w:p>
        </w:tc>
      </w:tr>
      <w:tr w:rsidR="005A1DD2" w14:paraId="3875FB55" w14:textId="77777777" w:rsidTr="005A1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CBC37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ИСПДн</w:t>
            </w:r>
          </w:p>
        </w:tc>
        <w:tc>
          <w:tcPr>
            <w:tcW w:w="0" w:type="auto"/>
            <w:vAlign w:val="center"/>
            <w:hideMark/>
          </w:tcPr>
          <w:p w14:paraId="1BAD7C19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4 уровня защищенности (1, 2, 3, 4)</w:t>
            </w:r>
          </w:p>
        </w:tc>
        <w:tc>
          <w:tcPr>
            <w:tcW w:w="0" w:type="auto"/>
            <w:vAlign w:val="center"/>
            <w:hideMark/>
          </w:tcPr>
          <w:p w14:paraId="697E970F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Потенциальный ущерб субъектам данных, уровень актуальных угроз, объем и значимость обрабатываемых данных.</w:t>
            </w:r>
          </w:p>
        </w:tc>
      </w:tr>
      <w:tr w:rsidR="005A1DD2" w14:paraId="3B3999F3" w14:textId="77777777" w:rsidTr="005A1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7C066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АСУ ТП</w:t>
            </w:r>
          </w:p>
        </w:tc>
        <w:tc>
          <w:tcPr>
            <w:tcW w:w="0" w:type="auto"/>
            <w:vAlign w:val="center"/>
            <w:hideMark/>
          </w:tcPr>
          <w:p w14:paraId="72DCDEB2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3 класса (1-й, 2-й, 3-й)</w:t>
            </w:r>
          </w:p>
        </w:tc>
        <w:tc>
          <w:tcPr>
            <w:tcW w:w="0" w:type="auto"/>
            <w:vAlign w:val="center"/>
            <w:hideMark/>
          </w:tcPr>
          <w:p w14:paraId="1E58441C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Критичность объектов и процессов, возможные последствия нарушения безопасности информации.</w:t>
            </w:r>
          </w:p>
        </w:tc>
      </w:tr>
    </w:tbl>
    <w:p w14:paraId="2BD3C676" w14:textId="4EDF1FE1" w:rsidR="005A1DD2" w:rsidRDefault="005A1DD2" w:rsidP="005A1DD2"/>
    <w:p w14:paraId="767165C5" w14:textId="77777777" w:rsidR="005A1DD2" w:rsidRDefault="005A1DD2" w:rsidP="005A1DD2">
      <w:pPr>
        <w:pStyle w:val="3"/>
      </w:pPr>
      <w:r>
        <w:rPr>
          <w:rStyle w:val="a5"/>
          <w:b/>
          <w:bCs/>
        </w:rPr>
        <w:t>3. Направленность классификации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8322"/>
      </w:tblGrid>
      <w:tr w:rsidR="005A1DD2" w14:paraId="34F22763" w14:textId="77777777" w:rsidTr="005A1D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5A2CA6" w14:textId="77777777" w:rsidR="005A1DD2" w:rsidRPr="005A1DD2" w:rsidRDefault="005A1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Система</w:t>
            </w:r>
          </w:p>
        </w:tc>
        <w:tc>
          <w:tcPr>
            <w:tcW w:w="0" w:type="auto"/>
            <w:vAlign w:val="center"/>
            <w:hideMark/>
          </w:tcPr>
          <w:p w14:paraId="596FE6B2" w14:textId="77777777" w:rsidR="005A1DD2" w:rsidRPr="005A1DD2" w:rsidRDefault="005A1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Основные аспекты направленности классификации</w:t>
            </w:r>
          </w:p>
        </w:tc>
      </w:tr>
      <w:tr w:rsidR="005A1DD2" w14:paraId="305E5D38" w14:textId="77777777" w:rsidTr="005A1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DC9F2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ГИС</w:t>
            </w:r>
          </w:p>
        </w:tc>
        <w:tc>
          <w:tcPr>
            <w:tcW w:w="0" w:type="auto"/>
            <w:vAlign w:val="center"/>
            <w:hideMark/>
          </w:tcPr>
          <w:p w14:paraId="7F991F9A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Направлена на защиту государственных интересов, предотвращение утечек информации, поддержание целостности и доступности информации.</w:t>
            </w:r>
          </w:p>
        </w:tc>
      </w:tr>
      <w:tr w:rsidR="005A1DD2" w14:paraId="2391FFC5" w14:textId="77777777" w:rsidTr="005A1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AF401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ИСПДн</w:t>
            </w:r>
          </w:p>
        </w:tc>
        <w:tc>
          <w:tcPr>
            <w:tcW w:w="0" w:type="auto"/>
            <w:vAlign w:val="center"/>
            <w:hideMark/>
          </w:tcPr>
          <w:p w14:paraId="1DDF88DB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Сосредоточена на обеспечении прав граждан на конфиденциальность персональных данных и защите информации от несанкционированного доступа.</w:t>
            </w:r>
          </w:p>
        </w:tc>
      </w:tr>
      <w:tr w:rsidR="005A1DD2" w14:paraId="0C273779" w14:textId="77777777" w:rsidTr="005A1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DE39C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АСУ ТП</w:t>
            </w:r>
          </w:p>
        </w:tc>
        <w:tc>
          <w:tcPr>
            <w:tcW w:w="0" w:type="auto"/>
            <w:vAlign w:val="center"/>
            <w:hideMark/>
          </w:tcPr>
          <w:p w14:paraId="36E1B69B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Ориентирована на предотвращение нарушений в технологических процессах, которые могут привести к авариям, угрозам для жизни, здоровья и экологии.</w:t>
            </w:r>
          </w:p>
        </w:tc>
      </w:tr>
    </w:tbl>
    <w:p w14:paraId="5787C44B" w14:textId="782E1BB6" w:rsidR="005A1DD2" w:rsidRDefault="005A1DD2" w:rsidP="005A1DD2"/>
    <w:p w14:paraId="0E8258F3" w14:textId="77777777" w:rsidR="005A1DD2" w:rsidRDefault="005A1DD2" w:rsidP="005A1DD2">
      <w:pPr>
        <w:pStyle w:val="3"/>
      </w:pPr>
      <w:r>
        <w:rPr>
          <w:rStyle w:val="a5"/>
          <w:b/>
          <w:bCs/>
        </w:rPr>
        <w:t>Ключевые отличия</w:t>
      </w:r>
    </w:p>
    <w:p w14:paraId="399B24BD" w14:textId="77777777" w:rsidR="005A1DD2" w:rsidRDefault="005A1DD2" w:rsidP="002636A5">
      <w:pPr>
        <w:pStyle w:val="a8"/>
        <w:numPr>
          <w:ilvl w:val="0"/>
          <w:numId w:val="9"/>
        </w:numPr>
        <w:suppressAutoHyphens w:val="0"/>
        <w:spacing w:before="100" w:beforeAutospacing="1" w:after="100" w:afterAutospacing="1"/>
      </w:pPr>
      <w:r>
        <w:rPr>
          <w:rStyle w:val="a5"/>
          <w:rFonts w:eastAsia="Calibri"/>
        </w:rPr>
        <w:t>ГИС:</w:t>
      </w:r>
    </w:p>
    <w:p w14:paraId="0FDD44EC" w14:textId="77777777" w:rsidR="005A1DD2" w:rsidRPr="005A1DD2" w:rsidRDefault="005A1DD2" w:rsidP="002636A5">
      <w:pPr>
        <w:pStyle w:val="a9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Calibri" w:hAnsi="Times New Roman"/>
          <w:sz w:val="24"/>
          <w:szCs w:val="24"/>
        </w:rPr>
      </w:pPr>
      <w:r w:rsidRPr="005A1DD2">
        <w:rPr>
          <w:rFonts w:ascii="Times New Roman" w:eastAsia="Calibri" w:hAnsi="Times New Roman"/>
          <w:sz w:val="24"/>
          <w:szCs w:val="24"/>
        </w:rPr>
        <w:t>Классы защищенности основаны на масштабе и уровне значимости информации.</w:t>
      </w:r>
    </w:p>
    <w:p w14:paraId="36A9D88B" w14:textId="77777777" w:rsidR="005A1DD2" w:rsidRPr="005A1DD2" w:rsidRDefault="005A1DD2" w:rsidP="002636A5">
      <w:pPr>
        <w:pStyle w:val="a9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Calibri" w:hAnsi="Times New Roman"/>
          <w:sz w:val="24"/>
          <w:szCs w:val="24"/>
        </w:rPr>
      </w:pPr>
      <w:r w:rsidRPr="005A1DD2">
        <w:rPr>
          <w:rFonts w:ascii="Times New Roman" w:eastAsia="Calibri" w:hAnsi="Times New Roman"/>
          <w:sz w:val="24"/>
          <w:szCs w:val="24"/>
        </w:rPr>
        <w:t>Основная направленность — защита государственных информационных ресурсов.</w:t>
      </w:r>
    </w:p>
    <w:p w14:paraId="2CE518ED" w14:textId="77777777" w:rsidR="005A1DD2" w:rsidRDefault="005A1DD2" w:rsidP="002636A5">
      <w:pPr>
        <w:pStyle w:val="a8"/>
        <w:numPr>
          <w:ilvl w:val="0"/>
          <w:numId w:val="9"/>
        </w:numPr>
        <w:suppressAutoHyphens w:val="0"/>
        <w:spacing w:before="100" w:beforeAutospacing="1" w:after="100" w:afterAutospacing="1"/>
      </w:pPr>
      <w:r>
        <w:rPr>
          <w:rStyle w:val="a5"/>
          <w:rFonts w:eastAsia="Calibri"/>
        </w:rPr>
        <w:t>ИСПДн:</w:t>
      </w:r>
    </w:p>
    <w:p w14:paraId="6BF9FA10" w14:textId="77777777" w:rsidR="005A1DD2" w:rsidRPr="005A1DD2" w:rsidRDefault="005A1DD2" w:rsidP="002636A5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t>Уровни защищенности зависят от количества субъектов персональных данных и характера обрабатываемой информации.</w:t>
      </w:r>
    </w:p>
    <w:p w14:paraId="6FFB19F7" w14:textId="77777777" w:rsidR="005A1DD2" w:rsidRPr="005A1DD2" w:rsidRDefault="005A1DD2" w:rsidP="002636A5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t>Цель — защита персональных данных, включая предотвращение утечек и несанкционированного доступа.</w:t>
      </w:r>
    </w:p>
    <w:p w14:paraId="0F201723" w14:textId="77777777" w:rsidR="005A1DD2" w:rsidRDefault="005A1DD2" w:rsidP="002636A5">
      <w:pPr>
        <w:pStyle w:val="a8"/>
        <w:numPr>
          <w:ilvl w:val="0"/>
          <w:numId w:val="9"/>
        </w:numPr>
        <w:suppressAutoHyphens w:val="0"/>
        <w:spacing w:before="100" w:beforeAutospacing="1" w:after="100" w:afterAutospacing="1"/>
      </w:pPr>
      <w:r>
        <w:rPr>
          <w:rStyle w:val="a5"/>
          <w:rFonts w:eastAsia="Calibri"/>
        </w:rPr>
        <w:t>АСУ ТП:</w:t>
      </w:r>
    </w:p>
    <w:p w14:paraId="5D245DAC" w14:textId="77777777" w:rsidR="005A1DD2" w:rsidRPr="005A1DD2" w:rsidRDefault="005A1DD2" w:rsidP="002636A5">
      <w:pPr>
        <w:numPr>
          <w:ilvl w:val="1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t>Классы классифицируются по критичности объектов и потенциальным рискам для общества и окружающей среды.</w:t>
      </w:r>
    </w:p>
    <w:p w14:paraId="572A8605" w14:textId="77777777" w:rsidR="005A1DD2" w:rsidRPr="005A1DD2" w:rsidRDefault="005A1DD2" w:rsidP="002636A5">
      <w:pPr>
        <w:numPr>
          <w:ilvl w:val="1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t>Фокус на предотвращении катастроф и поддержании устойчивой работы критических объектов.</w:t>
      </w:r>
    </w:p>
    <w:p w14:paraId="10DC3A2E" w14:textId="0AAAF035" w:rsidR="005A1DD2" w:rsidRDefault="005A1DD2" w:rsidP="005A1DD2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1DD2">
        <w:rPr>
          <w:rFonts w:ascii="Times New Roman" w:hAnsi="Times New Roman" w:cs="Times New Roman"/>
          <w:b/>
          <w:bCs/>
          <w:sz w:val="28"/>
          <w:szCs w:val="28"/>
        </w:rPr>
        <w:t xml:space="preserve">Перечень, краткая характеристика и процедуры выбора </w:t>
      </w:r>
      <w:r w:rsidRPr="005A1DD2">
        <w:rPr>
          <w:rFonts w:ascii="Times New Roman" w:hAnsi="Times New Roman" w:cs="Times New Roman"/>
          <w:b/>
          <w:bCs/>
          <w:sz w:val="28"/>
          <w:szCs w:val="28"/>
        </w:rPr>
        <w:t>требуемых мер</w:t>
      </w:r>
      <w:r w:rsidRPr="005A1DD2">
        <w:rPr>
          <w:rFonts w:ascii="Times New Roman" w:hAnsi="Times New Roman" w:cs="Times New Roman"/>
          <w:b/>
          <w:bCs/>
          <w:sz w:val="28"/>
          <w:szCs w:val="28"/>
        </w:rPr>
        <w:t xml:space="preserve"> защиты информации в ГИС, результаты сравнительного анализа </w:t>
      </w:r>
      <w:r w:rsidRPr="005A1DD2">
        <w:rPr>
          <w:rFonts w:ascii="Times New Roman" w:hAnsi="Times New Roman" w:cs="Times New Roman"/>
          <w:b/>
          <w:bCs/>
          <w:sz w:val="28"/>
          <w:szCs w:val="28"/>
        </w:rPr>
        <w:t>требуемых мер</w:t>
      </w:r>
      <w:r w:rsidRPr="005A1DD2">
        <w:rPr>
          <w:rFonts w:ascii="Times New Roman" w:hAnsi="Times New Roman" w:cs="Times New Roman"/>
          <w:b/>
          <w:bCs/>
          <w:sz w:val="28"/>
          <w:szCs w:val="28"/>
        </w:rPr>
        <w:t xml:space="preserve"> защиты информации и обеспечения безопасности ГИС, ИСПДн, АСУ ТП</w:t>
      </w:r>
    </w:p>
    <w:p w14:paraId="708B7891" w14:textId="77777777" w:rsidR="005A1DD2" w:rsidRDefault="005A1DD2" w:rsidP="005A1DD2">
      <w:pPr>
        <w:pStyle w:val="3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Style w:val="a5"/>
          <w:b/>
          <w:bCs/>
        </w:rPr>
        <w:t>1. Перечень и краткая характеристика мер защиты информации в ГИС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3"/>
        <w:gridCol w:w="6282"/>
      </w:tblGrid>
      <w:tr w:rsidR="005A1DD2" w14:paraId="66AB623E" w14:textId="77777777" w:rsidTr="005A1D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9D4C23" w14:textId="77777777" w:rsidR="005A1DD2" w:rsidRPr="005A1DD2" w:rsidRDefault="005A1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Мера защиты</w:t>
            </w:r>
          </w:p>
        </w:tc>
        <w:tc>
          <w:tcPr>
            <w:tcW w:w="0" w:type="auto"/>
            <w:vAlign w:val="center"/>
            <w:hideMark/>
          </w:tcPr>
          <w:p w14:paraId="7A7E9F1F" w14:textId="77777777" w:rsidR="005A1DD2" w:rsidRPr="005A1DD2" w:rsidRDefault="005A1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Краткая характеристика</w:t>
            </w:r>
          </w:p>
        </w:tc>
      </w:tr>
      <w:tr w:rsidR="005A1DD2" w14:paraId="5D7A3D18" w14:textId="77777777" w:rsidTr="005A1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4D9A3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Идентификация и аутентификация</w:t>
            </w:r>
          </w:p>
        </w:tc>
        <w:tc>
          <w:tcPr>
            <w:tcW w:w="0" w:type="auto"/>
            <w:vAlign w:val="center"/>
            <w:hideMark/>
          </w:tcPr>
          <w:p w14:paraId="017E1863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Обеспечение уникальной идентификации пользователей и систем, проверка подлинности при доступе к системе.</w:t>
            </w:r>
          </w:p>
        </w:tc>
      </w:tr>
      <w:tr w:rsidR="005A1DD2" w14:paraId="2B416B43" w14:textId="77777777" w:rsidTr="005A1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6A53A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Управление доступом</w:t>
            </w:r>
          </w:p>
        </w:tc>
        <w:tc>
          <w:tcPr>
            <w:tcW w:w="0" w:type="auto"/>
            <w:vAlign w:val="center"/>
            <w:hideMark/>
          </w:tcPr>
          <w:p w14:paraId="097D6968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Регулирование прав и привилегий пользователей, разграничение доступа к данным и ресурсам в соответствии с ролями.</w:t>
            </w:r>
          </w:p>
        </w:tc>
      </w:tr>
      <w:tr w:rsidR="005A1DD2" w14:paraId="41116AC7" w14:textId="77777777" w:rsidTr="005A1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CB0D3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Регистрация событий безопасности</w:t>
            </w:r>
          </w:p>
        </w:tc>
        <w:tc>
          <w:tcPr>
            <w:tcW w:w="0" w:type="auto"/>
            <w:vAlign w:val="center"/>
            <w:hideMark/>
          </w:tcPr>
          <w:p w14:paraId="6CD84D11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Фиксация действий пользователей, событий в системе и анализ их для обнаружения инцидентов.</w:t>
            </w:r>
          </w:p>
        </w:tc>
      </w:tr>
      <w:tr w:rsidR="005A1DD2" w14:paraId="33D86683" w14:textId="77777777" w:rsidTr="005A1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A39D2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Антивирусная защита</w:t>
            </w:r>
          </w:p>
        </w:tc>
        <w:tc>
          <w:tcPr>
            <w:tcW w:w="0" w:type="auto"/>
            <w:vAlign w:val="center"/>
            <w:hideMark/>
          </w:tcPr>
          <w:p w14:paraId="58C90BD9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Обнаружение, предотвращение и устранение вредоносного ПО.</w:t>
            </w:r>
          </w:p>
        </w:tc>
      </w:tr>
      <w:tr w:rsidR="005A1DD2" w14:paraId="2C8667E3" w14:textId="77777777" w:rsidTr="005A1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191E6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Контроль целостности</w:t>
            </w:r>
          </w:p>
        </w:tc>
        <w:tc>
          <w:tcPr>
            <w:tcW w:w="0" w:type="auto"/>
            <w:vAlign w:val="center"/>
            <w:hideMark/>
          </w:tcPr>
          <w:p w14:paraId="5BA6E405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Выявление изменений в информации или системе, которые могли быть вызваны несанкционированным доступом.</w:t>
            </w:r>
          </w:p>
        </w:tc>
      </w:tr>
      <w:tr w:rsidR="005A1DD2" w14:paraId="7DFC8044" w14:textId="77777777" w:rsidTr="005A1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C41A9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Обеспечение доступности</w:t>
            </w:r>
          </w:p>
        </w:tc>
        <w:tc>
          <w:tcPr>
            <w:tcW w:w="0" w:type="auto"/>
            <w:vAlign w:val="center"/>
            <w:hideMark/>
          </w:tcPr>
          <w:p w14:paraId="777FD432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Меры для предотвращения отказов в обслуживании, использование резервирования данных и оборудования.</w:t>
            </w:r>
          </w:p>
        </w:tc>
      </w:tr>
      <w:tr w:rsidR="005A1DD2" w14:paraId="7F5FBB84" w14:textId="77777777" w:rsidTr="005A1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1A584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Обнаружение и предотвращение атак</w:t>
            </w:r>
          </w:p>
        </w:tc>
        <w:tc>
          <w:tcPr>
            <w:tcW w:w="0" w:type="auto"/>
            <w:vAlign w:val="center"/>
            <w:hideMark/>
          </w:tcPr>
          <w:p w14:paraId="37C799B0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Использование систем предотвращения вторжений (IPS/IDS) для обнаружения попыток нарушения безопасности.</w:t>
            </w:r>
          </w:p>
        </w:tc>
      </w:tr>
      <w:tr w:rsidR="005A1DD2" w14:paraId="1F031940" w14:textId="77777777" w:rsidTr="005A1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9BB34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Защита технических средств</w:t>
            </w:r>
          </w:p>
        </w:tc>
        <w:tc>
          <w:tcPr>
            <w:tcW w:w="0" w:type="auto"/>
            <w:vAlign w:val="center"/>
            <w:hideMark/>
          </w:tcPr>
          <w:p w14:paraId="087F844C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Физическая защита оборудования и предотвращение несанкционированного доступа к носителям информации.</w:t>
            </w:r>
          </w:p>
        </w:tc>
      </w:tr>
      <w:tr w:rsidR="005A1DD2" w14:paraId="6C5ED95A" w14:textId="77777777" w:rsidTr="005A1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C6438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Обеспечение безопасности передачи данных</w:t>
            </w:r>
          </w:p>
        </w:tc>
        <w:tc>
          <w:tcPr>
            <w:tcW w:w="0" w:type="auto"/>
            <w:vAlign w:val="center"/>
            <w:hideMark/>
          </w:tcPr>
          <w:p w14:paraId="0BCDAC7C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Шифрование данных, защита каналов связи от перехвата и анализа.</w:t>
            </w:r>
          </w:p>
        </w:tc>
      </w:tr>
    </w:tbl>
    <w:p w14:paraId="0DC53667" w14:textId="0122FECE" w:rsidR="005A1DD2" w:rsidRDefault="005A1DD2" w:rsidP="005A1DD2"/>
    <w:p w14:paraId="61C4C5B0" w14:textId="77777777" w:rsidR="005A1DD2" w:rsidRDefault="005A1DD2" w:rsidP="005A1DD2">
      <w:pPr>
        <w:pStyle w:val="3"/>
      </w:pPr>
      <w:r>
        <w:rPr>
          <w:rStyle w:val="a5"/>
          <w:b/>
          <w:bCs/>
        </w:rPr>
        <w:t>2. Процедуры выбора требуемых мер защиты информации в ГИС</w:t>
      </w:r>
    </w:p>
    <w:p w14:paraId="54E0DA96" w14:textId="77777777" w:rsidR="005A1DD2" w:rsidRDefault="005A1DD2" w:rsidP="002636A5">
      <w:pPr>
        <w:pStyle w:val="a8"/>
        <w:numPr>
          <w:ilvl w:val="0"/>
          <w:numId w:val="16"/>
        </w:numPr>
        <w:suppressAutoHyphens w:val="0"/>
        <w:spacing w:before="100" w:beforeAutospacing="1" w:after="100" w:afterAutospacing="1"/>
      </w:pPr>
      <w:r>
        <w:rPr>
          <w:rStyle w:val="a5"/>
          <w:rFonts w:eastAsia="Calibri"/>
        </w:rPr>
        <w:t>Определение класса защищенности:</w:t>
      </w:r>
    </w:p>
    <w:p w14:paraId="512E8AAD" w14:textId="77777777" w:rsidR="005A1DD2" w:rsidRPr="005A1DD2" w:rsidRDefault="005A1DD2" w:rsidP="002636A5">
      <w:pPr>
        <w:numPr>
          <w:ilvl w:val="1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t>Установление класса защищенности системы на основе масштаба и уровня значимости обрабатываемой информации (К1, К2, К3).</w:t>
      </w:r>
    </w:p>
    <w:p w14:paraId="018AF50E" w14:textId="77777777" w:rsidR="005A1DD2" w:rsidRDefault="005A1DD2" w:rsidP="002636A5">
      <w:pPr>
        <w:pStyle w:val="a8"/>
        <w:numPr>
          <w:ilvl w:val="0"/>
          <w:numId w:val="16"/>
        </w:numPr>
        <w:suppressAutoHyphens w:val="0"/>
        <w:spacing w:before="100" w:beforeAutospacing="1" w:after="100" w:afterAutospacing="1"/>
      </w:pPr>
      <w:r>
        <w:rPr>
          <w:rStyle w:val="a5"/>
          <w:rFonts w:eastAsia="Calibri"/>
        </w:rPr>
        <w:t>Анализ угроз безопасности:</w:t>
      </w:r>
    </w:p>
    <w:p w14:paraId="4AE7C445" w14:textId="77777777" w:rsidR="005A1DD2" w:rsidRPr="005A1DD2" w:rsidRDefault="005A1DD2" w:rsidP="002636A5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t>Оценка актуальных угроз в контексте системы, учет внутреннего и внешнего нарушителей.</w:t>
      </w:r>
    </w:p>
    <w:p w14:paraId="38616F06" w14:textId="77777777" w:rsidR="005A1DD2" w:rsidRDefault="005A1DD2" w:rsidP="002636A5">
      <w:pPr>
        <w:pStyle w:val="a8"/>
        <w:numPr>
          <w:ilvl w:val="0"/>
          <w:numId w:val="16"/>
        </w:numPr>
        <w:suppressAutoHyphens w:val="0"/>
        <w:spacing w:before="100" w:beforeAutospacing="1" w:after="100" w:afterAutospacing="1"/>
      </w:pPr>
      <w:r>
        <w:rPr>
          <w:rStyle w:val="a5"/>
          <w:rFonts w:eastAsia="Calibri"/>
        </w:rPr>
        <w:t>Формирование модели угроз:</w:t>
      </w:r>
    </w:p>
    <w:p w14:paraId="0CED03F6" w14:textId="77777777" w:rsidR="005A1DD2" w:rsidRPr="005A1DD2" w:rsidRDefault="005A1DD2" w:rsidP="002636A5">
      <w:pPr>
        <w:numPr>
          <w:ilvl w:val="1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t>Выявление уязвимостей системы, определение сценариев реализации угроз.</w:t>
      </w:r>
    </w:p>
    <w:p w14:paraId="7BBDB27B" w14:textId="77777777" w:rsidR="005A1DD2" w:rsidRDefault="005A1DD2" w:rsidP="002636A5">
      <w:pPr>
        <w:pStyle w:val="a8"/>
        <w:numPr>
          <w:ilvl w:val="0"/>
          <w:numId w:val="16"/>
        </w:numPr>
        <w:suppressAutoHyphens w:val="0"/>
        <w:spacing w:before="100" w:beforeAutospacing="1" w:after="100" w:afterAutospacing="1"/>
      </w:pPr>
      <w:r>
        <w:rPr>
          <w:rStyle w:val="a5"/>
          <w:rFonts w:eastAsia="Calibri"/>
        </w:rPr>
        <w:t>Выбор базового набора мер:</w:t>
      </w:r>
    </w:p>
    <w:p w14:paraId="377508C7" w14:textId="7D46A7B5" w:rsidR="005A1DD2" w:rsidRPr="005A1DD2" w:rsidRDefault="005A1DD2" w:rsidP="002636A5">
      <w:pPr>
        <w:numPr>
          <w:ilvl w:val="1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t>Использование нормативных документов для определения минимальных обязательных мер защиты.</w:t>
      </w:r>
    </w:p>
    <w:p w14:paraId="1FDE89F2" w14:textId="77777777" w:rsidR="005A1DD2" w:rsidRDefault="005A1DD2" w:rsidP="002636A5">
      <w:pPr>
        <w:pStyle w:val="a8"/>
        <w:numPr>
          <w:ilvl w:val="0"/>
          <w:numId w:val="16"/>
        </w:numPr>
        <w:suppressAutoHyphens w:val="0"/>
        <w:spacing w:before="100" w:beforeAutospacing="1" w:after="100" w:afterAutospacing="1"/>
      </w:pPr>
      <w:r>
        <w:rPr>
          <w:rStyle w:val="a5"/>
          <w:rFonts w:eastAsia="Calibri"/>
        </w:rPr>
        <w:t>Адаптация базового набора мер:</w:t>
      </w:r>
    </w:p>
    <w:p w14:paraId="375EBF9D" w14:textId="77777777" w:rsidR="005A1DD2" w:rsidRPr="005A1DD2" w:rsidRDefault="005A1DD2" w:rsidP="002636A5">
      <w:pPr>
        <w:numPr>
          <w:ilvl w:val="1"/>
          <w:numId w:val="2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t>Учет особенностей инфраструктуры и требований, исключение мер, не применимых к конкретной системе.</w:t>
      </w:r>
    </w:p>
    <w:p w14:paraId="48E9B470" w14:textId="77777777" w:rsidR="005A1DD2" w:rsidRDefault="005A1DD2" w:rsidP="002636A5">
      <w:pPr>
        <w:pStyle w:val="a8"/>
        <w:numPr>
          <w:ilvl w:val="0"/>
          <w:numId w:val="16"/>
        </w:numPr>
        <w:suppressAutoHyphens w:val="0"/>
        <w:spacing w:before="100" w:beforeAutospacing="1" w:after="100" w:afterAutospacing="1"/>
      </w:pPr>
      <w:r>
        <w:rPr>
          <w:rStyle w:val="a5"/>
          <w:rFonts w:eastAsia="Calibri"/>
        </w:rPr>
        <w:t>Уточнение мер защиты:</w:t>
      </w:r>
    </w:p>
    <w:p w14:paraId="48BC14B0" w14:textId="77777777" w:rsidR="005A1DD2" w:rsidRPr="005A1DD2" w:rsidRDefault="005A1DD2" w:rsidP="002636A5">
      <w:pPr>
        <w:numPr>
          <w:ilvl w:val="1"/>
          <w:numId w:val="2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t>Дополнение базового набора специфическими мерами, необходимыми для защиты системы.</w:t>
      </w:r>
    </w:p>
    <w:p w14:paraId="72728245" w14:textId="77777777" w:rsidR="005A1DD2" w:rsidRDefault="005A1DD2" w:rsidP="002636A5">
      <w:pPr>
        <w:pStyle w:val="a8"/>
        <w:numPr>
          <w:ilvl w:val="0"/>
          <w:numId w:val="16"/>
        </w:numPr>
        <w:suppressAutoHyphens w:val="0"/>
        <w:spacing w:before="100" w:beforeAutospacing="1" w:after="100" w:afterAutospacing="1"/>
      </w:pPr>
      <w:r>
        <w:rPr>
          <w:rStyle w:val="a5"/>
          <w:rFonts w:eastAsia="Calibri"/>
        </w:rPr>
        <w:t>Проведение аттестации системы:</w:t>
      </w:r>
    </w:p>
    <w:p w14:paraId="4B8F0AB6" w14:textId="38E565F6" w:rsidR="005A1DD2" w:rsidRPr="005A1DD2" w:rsidRDefault="005A1DD2" w:rsidP="002636A5">
      <w:pPr>
        <w:numPr>
          <w:ilvl w:val="1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sz w:val="24"/>
          <w:szCs w:val="24"/>
        </w:rPr>
        <w:lastRenderedPageBreak/>
        <w:t>Проверка соответствия реализованных мер установленным требованиям.</w:t>
      </w:r>
    </w:p>
    <w:p w14:paraId="499AB465" w14:textId="77777777" w:rsidR="005A1DD2" w:rsidRDefault="005A1DD2" w:rsidP="005A1DD2">
      <w:pPr>
        <w:pStyle w:val="3"/>
      </w:pPr>
      <w:r>
        <w:rPr>
          <w:rStyle w:val="a5"/>
          <w:b/>
          <w:bCs/>
        </w:rPr>
        <w:t>3. Сравнительный анализ мер защиты в ГИС, ИСПДн и АСУ ТП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2360"/>
        <w:gridCol w:w="2431"/>
        <w:gridCol w:w="2586"/>
      </w:tblGrid>
      <w:tr w:rsidR="005A1DD2" w14:paraId="014A22C2" w14:textId="77777777" w:rsidTr="005A1D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075D15" w14:textId="77777777" w:rsidR="005A1DD2" w:rsidRPr="005A1DD2" w:rsidRDefault="005A1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688AD906" w14:textId="77777777" w:rsidR="005A1DD2" w:rsidRPr="005A1DD2" w:rsidRDefault="005A1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ГИС</w:t>
            </w:r>
          </w:p>
        </w:tc>
        <w:tc>
          <w:tcPr>
            <w:tcW w:w="0" w:type="auto"/>
            <w:vAlign w:val="center"/>
            <w:hideMark/>
          </w:tcPr>
          <w:p w14:paraId="31B4B8B0" w14:textId="77777777" w:rsidR="005A1DD2" w:rsidRPr="005A1DD2" w:rsidRDefault="005A1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ИСПДн</w:t>
            </w:r>
          </w:p>
        </w:tc>
        <w:tc>
          <w:tcPr>
            <w:tcW w:w="0" w:type="auto"/>
            <w:vAlign w:val="center"/>
            <w:hideMark/>
          </w:tcPr>
          <w:p w14:paraId="7D1DF4ED" w14:textId="77777777" w:rsidR="005A1DD2" w:rsidRPr="005A1DD2" w:rsidRDefault="005A1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АСУ ТП</w:t>
            </w:r>
          </w:p>
        </w:tc>
      </w:tr>
      <w:tr w:rsidR="005A1DD2" w14:paraId="2E3D3EBC" w14:textId="77777777" w:rsidTr="005A1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42D4B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Основная цель</w:t>
            </w:r>
          </w:p>
        </w:tc>
        <w:tc>
          <w:tcPr>
            <w:tcW w:w="0" w:type="auto"/>
            <w:vAlign w:val="center"/>
            <w:hideMark/>
          </w:tcPr>
          <w:p w14:paraId="4AEA4E4B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Защита государственных информационных ресурсов.</w:t>
            </w:r>
          </w:p>
        </w:tc>
        <w:tc>
          <w:tcPr>
            <w:tcW w:w="0" w:type="auto"/>
            <w:vAlign w:val="center"/>
            <w:hideMark/>
          </w:tcPr>
          <w:p w14:paraId="19CA737F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Обеспечение конфиденциальности и защиты прав субъектов персональных данных.</w:t>
            </w:r>
          </w:p>
        </w:tc>
        <w:tc>
          <w:tcPr>
            <w:tcW w:w="0" w:type="auto"/>
            <w:vAlign w:val="center"/>
            <w:hideMark/>
          </w:tcPr>
          <w:p w14:paraId="06BD7BA6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Обеспечение стабильности и безопасности технологических процессов.</w:t>
            </w:r>
          </w:p>
        </w:tc>
      </w:tr>
      <w:tr w:rsidR="005A1DD2" w14:paraId="7DC1F51A" w14:textId="77777777" w:rsidTr="005A1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C8B4F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Идентификация и аутентификация</w:t>
            </w:r>
          </w:p>
        </w:tc>
        <w:tc>
          <w:tcPr>
            <w:tcW w:w="0" w:type="auto"/>
            <w:vAlign w:val="center"/>
            <w:hideMark/>
          </w:tcPr>
          <w:p w14:paraId="56994DCF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Уникальные учетные записи для пользователей и систем.</w:t>
            </w:r>
          </w:p>
        </w:tc>
        <w:tc>
          <w:tcPr>
            <w:tcW w:w="0" w:type="auto"/>
            <w:vAlign w:val="center"/>
            <w:hideMark/>
          </w:tcPr>
          <w:p w14:paraId="524ADEA2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Уникальные учетные записи для субъектов и объектов обработки данных.</w:t>
            </w:r>
          </w:p>
        </w:tc>
        <w:tc>
          <w:tcPr>
            <w:tcW w:w="0" w:type="auto"/>
            <w:vAlign w:val="center"/>
            <w:hideMark/>
          </w:tcPr>
          <w:p w14:paraId="1D4BBDED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Учет идентификаторов пользователей и оборудования на всех уровнях управления.</w:t>
            </w:r>
          </w:p>
        </w:tc>
      </w:tr>
      <w:tr w:rsidR="005A1DD2" w14:paraId="1F226D76" w14:textId="77777777" w:rsidTr="005A1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4D5A4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Управление доступом</w:t>
            </w:r>
          </w:p>
        </w:tc>
        <w:tc>
          <w:tcPr>
            <w:tcW w:w="0" w:type="auto"/>
            <w:vAlign w:val="center"/>
            <w:hideMark/>
          </w:tcPr>
          <w:p w14:paraId="29E4BD56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Разграничение доступа по ролям, контроль действий пользователей.</w:t>
            </w:r>
          </w:p>
        </w:tc>
        <w:tc>
          <w:tcPr>
            <w:tcW w:w="0" w:type="auto"/>
            <w:vAlign w:val="center"/>
            <w:hideMark/>
          </w:tcPr>
          <w:p w14:paraId="47404E07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Управление правами доступа к персональным данным, разграничение прав по необходимости.</w:t>
            </w:r>
          </w:p>
        </w:tc>
        <w:tc>
          <w:tcPr>
            <w:tcW w:w="0" w:type="auto"/>
            <w:vAlign w:val="center"/>
            <w:hideMark/>
          </w:tcPr>
          <w:p w14:paraId="08FE4ED1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Контроль доступа на уровне всех сегментов системы (полевой, автоматический, диспетчерский).</w:t>
            </w:r>
          </w:p>
        </w:tc>
      </w:tr>
      <w:tr w:rsidR="005A1DD2" w14:paraId="5A9133D0" w14:textId="77777777" w:rsidTr="005A1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E10ED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Регистрация событий</w:t>
            </w:r>
          </w:p>
        </w:tc>
        <w:tc>
          <w:tcPr>
            <w:tcW w:w="0" w:type="auto"/>
            <w:vAlign w:val="center"/>
            <w:hideMark/>
          </w:tcPr>
          <w:p w14:paraId="2A6C0B65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Логирование действий пользователей и изменений в системе.</w:t>
            </w:r>
          </w:p>
        </w:tc>
        <w:tc>
          <w:tcPr>
            <w:tcW w:w="0" w:type="auto"/>
            <w:vAlign w:val="center"/>
            <w:hideMark/>
          </w:tcPr>
          <w:p w14:paraId="0DFDFD7B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Логирование операций с персональными данными, анализ событий безопасности.</w:t>
            </w:r>
          </w:p>
        </w:tc>
        <w:tc>
          <w:tcPr>
            <w:tcW w:w="0" w:type="auto"/>
            <w:vAlign w:val="center"/>
            <w:hideMark/>
          </w:tcPr>
          <w:p w14:paraId="63F21EB7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Журналирование действий, связанных с технологическими процессами и их состоянием.</w:t>
            </w:r>
          </w:p>
        </w:tc>
      </w:tr>
      <w:tr w:rsidR="005A1DD2" w14:paraId="0BFC5791" w14:textId="77777777" w:rsidTr="005A1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D8A88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Антивирусная защита</w:t>
            </w:r>
          </w:p>
        </w:tc>
        <w:tc>
          <w:tcPr>
            <w:tcW w:w="0" w:type="auto"/>
            <w:vAlign w:val="center"/>
            <w:hideMark/>
          </w:tcPr>
          <w:p w14:paraId="5E384052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Использование сертифицированного антивирусного ПО.</w:t>
            </w:r>
          </w:p>
        </w:tc>
        <w:tc>
          <w:tcPr>
            <w:tcW w:w="0" w:type="auto"/>
            <w:vAlign w:val="center"/>
            <w:hideMark/>
          </w:tcPr>
          <w:p w14:paraId="2F087D7B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Выявление и устранение угроз вредоносного ПО.</w:t>
            </w:r>
          </w:p>
        </w:tc>
        <w:tc>
          <w:tcPr>
            <w:tcW w:w="0" w:type="auto"/>
            <w:vAlign w:val="center"/>
            <w:hideMark/>
          </w:tcPr>
          <w:p w14:paraId="73C29C8A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Проверка ПО на целостность и выявление вредоносных программ, влияющих на управление.</w:t>
            </w:r>
          </w:p>
        </w:tc>
      </w:tr>
      <w:tr w:rsidR="005A1DD2" w14:paraId="1B40C1D3" w14:textId="77777777" w:rsidTr="005A1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80BD9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Контроль целостности</w:t>
            </w:r>
          </w:p>
        </w:tc>
        <w:tc>
          <w:tcPr>
            <w:tcW w:w="0" w:type="auto"/>
            <w:vAlign w:val="center"/>
            <w:hideMark/>
          </w:tcPr>
          <w:p w14:paraId="31AB6A2F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Проверка целостности системных файлов и баз данных.</w:t>
            </w:r>
          </w:p>
        </w:tc>
        <w:tc>
          <w:tcPr>
            <w:tcW w:w="0" w:type="auto"/>
            <w:vAlign w:val="center"/>
            <w:hideMark/>
          </w:tcPr>
          <w:p w14:paraId="18156B90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Обеспечение неизменности персональных данных.</w:t>
            </w:r>
          </w:p>
        </w:tc>
        <w:tc>
          <w:tcPr>
            <w:tcW w:w="0" w:type="auto"/>
            <w:vAlign w:val="center"/>
            <w:hideMark/>
          </w:tcPr>
          <w:p w14:paraId="08CC28AA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Выявление несанкционированных изменений в данных или управляющих программах.</w:t>
            </w:r>
          </w:p>
        </w:tc>
      </w:tr>
      <w:tr w:rsidR="005A1DD2" w14:paraId="0B3FB5D6" w14:textId="77777777" w:rsidTr="005A1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87ABF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Обеспечение доступности</w:t>
            </w:r>
          </w:p>
        </w:tc>
        <w:tc>
          <w:tcPr>
            <w:tcW w:w="0" w:type="auto"/>
            <w:vAlign w:val="center"/>
            <w:hideMark/>
          </w:tcPr>
          <w:p w14:paraId="4369A29D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и аварийное восстановление.</w:t>
            </w:r>
          </w:p>
        </w:tc>
        <w:tc>
          <w:tcPr>
            <w:tcW w:w="0" w:type="auto"/>
            <w:vAlign w:val="center"/>
            <w:hideMark/>
          </w:tcPr>
          <w:p w14:paraId="469047D6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Резервирование персональных данных, защита от отказов.</w:t>
            </w:r>
          </w:p>
        </w:tc>
        <w:tc>
          <w:tcPr>
            <w:tcW w:w="0" w:type="auto"/>
            <w:vAlign w:val="center"/>
            <w:hideMark/>
          </w:tcPr>
          <w:p w14:paraId="2820BEAD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систем и резервирования на уровне оборудования.</w:t>
            </w:r>
          </w:p>
        </w:tc>
      </w:tr>
      <w:tr w:rsidR="005A1DD2" w14:paraId="2F87FDA1" w14:textId="77777777" w:rsidTr="005A1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F950E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Физическая защита</w:t>
            </w:r>
          </w:p>
        </w:tc>
        <w:tc>
          <w:tcPr>
            <w:tcW w:w="0" w:type="auto"/>
            <w:vAlign w:val="center"/>
            <w:hideMark/>
          </w:tcPr>
          <w:p w14:paraId="0A760A6A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Оборудование защищенных помещений для серверов и рабочих станций.</w:t>
            </w:r>
          </w:p>
        </w:tc>
        <w:tc>
          <w:tcPr>
            <w:tcW w:w="0" w:type="auto"/>
            <w:vAlign w:val="center"/>
            <w:hideMark/>
          </w:tcPr>
          <w:p w14:paraId="6D7A2D31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Защита помещений, где обрабатываются персональные данные.</w:t>
            </w:r>
          </w:p>
        </w:tc>
        <w:tc>
          <w:tcPr>
            <w:tcW w:w="0" w:type="auto"/>
            <w:vAlign w:val="center"/>
            <w:hideMark/>
          </w:tcPr>
          <w:p w14:paraId="0324A2D8" w14:textId="77777777" w:rsidR="005A1DD2" w:rsidRPr="005A1DD2" w:rsidRDefault="005A1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DD2">
              <w:rPr>
                <w:rFonts w:ascii="Times New Roman" w:hAnsi="Times New Roman" w:cs="Times New Roman"/>
                <w:sz w:val="24"/>
                <w:szCs w:val="24"/>
              </w:rPr>
              <w:t>Обеспечение контролируемых зон для оборудования и защиты технических каналов утечки.</w:t>
            </w:r>
          </w:p>
        </w:tc>
      </w:tr>
    </w:tbl>
    <w:p w14:paraId="0B100881" w14:textId="77777777" w:rsidR="005A1DD2" w:rsidRDefault="005A1DD2" w:rsidP="00B703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2CEFA3" w14:textId="3745C7D5" w:rsidR="0094676C" w:rsidRDefault="002636A5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>
        <w:rPr>
          <w:rFonts w:ascii="Times New Roman" w:hAnsi="Times New Roman" w:cs="Times New Roman"/>
          <w:b/>
          <w:bCs/>
          <w:sz w:val="28"/>
          <w:szCs w:val="28"/>
        </w:rPr>
        <w:t>ывод</w:t>
      </w:r>
    </w:p>
    <w:p w14:paraId="396C5533" w14:textId="77777777" w:rsidR="005A1DD2" w:rsidRDefault="005A1DD2" w:rsidP="002636A5">
      <w:pPr>
        <w:pStyle w:val="a8"/>
        <w:numPr>
          <w:ilvl w:val="0"/>
          <w:numId w:val="32"/>
        </w:numPr>
        <w:suppressAutoHyphens w:val="0"/>
        <w:spacing w:before="100" w:beforeAutospacing="1" w:after="100" w:afterAutospacing="1"/>
      </w:pPr>
      <w:r>
        <w:rPr>
          <w:rStyle w:val="a5"/>
          <w:rFonts w:eastAsia="Calibri"/>
        </w:rPr>
        <w:t>Общие принципы защиты:</w:t>
      </w:r>
      <w:r>
        <w:br/>
        <w:t>Все системы — ГИС, ИСПДн и АСУ ТП — основываются на идентификации и аутентификации, управлении доступом, контроле целостности, регистрации событий безопасности и других базовых мерах защиты.</w:t>
      </w:r>
    </w:p>
    <w:p w14:paraId="0C0D5B79" w14:textId="77777777" w:rsidR="005A1DD2" w:rsidRDefault="005A1DD2" w:rsidP="002636A5">
      <w:pPr>
        <w:pStyle w:val="a8"/>
        <w:numPr>
          <w:ilvl w:val="0"/>
          <w:numId w:val="32"/>
        </w:numPr>
        <w:suppressAutoHyphens w:val="0"/>
        <w:spacing w:before="100" w:beforeAutospacing="1" w:after="100" w:afterAutospacing="1"/>
      </w:pPr>
      <w:r>
        <w:rPr>
          <w:rStyle w:val="a5"/>
          <w:rFonts w:eastAsia="Calibri"/>
        </w:rPr>
        <w:t>Специфика систем:</w:t>
      </w:r>
    </w:p>
    <w:p w14:paraId="777AF18B" w14:textId="77777777" w:rsidR="005A1DD2" w:rsidRPr="005A1DD2" w:rsidRDefault="005A1DD2" w:rsidP="002636A5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b/>
          <w:bCs/>
          <w:sz w:val="24"/>
          <w:szCs w:val="24"/>
        </w:rPr>
        <w:t>ГИС:</w:t>
      </w:r>
      <w:r w:rsidRPr="005A1DD2">
        <w:rPr>
          <w:rFonts w:ascii="Times New Roman" w:hAnsi="Times New Roman" w:cs="Times New Roman"/>
          <w:sz w:val="24"/>
          <w:szCs w:val="24"/>
        </w:rPr>
        <w:t xml:space="preserve"> Основной акцент на масштабе и значимости обрабатываемой информации. Требования к защите ориентированы на государственные интересы и предотвращение утечек информации.</w:t>
      </w:r>
    </w:p>
    <w:p w14:paraId="4291515D" w14:textId="77777777" w:rsidR="005A1DD2" w:rsidRPr="005A1DD2" w:rsidRDefault="005A1DD2" w:rsidP="002636A5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b/>
          <w:bCs/>
          <w:sz w:val="24"/>
          <w:szCs w:val="24"/>
        </w:rPr>
        <w:t>ИСПДн:</w:t>
      </w:r>
      <w:r w:rsidRPr="005A1DD2">
        <w:rPr>
          <w:rFonts w:ascii="Times New Roman" w:hAnsi="Times New Roman" w:cs="Times New Roman"/>
          <w:sz w:val="24"/>
          <w:szCs w:val="24"/>
        </w:rPr>
        <w:t xml:space="preserve"> Фокус на защите конфиденциальности персональных данных и прав субъектов. Используются дополнительные меры для минимизации последствий утечки данных.</w:t>
      </w:r>
    </w:p>
    <w:p w14:paraId="5BEB3DF7" w14:textId="77777777" w:rsidR="005A1DD2" w:rsidRPr="005A1DD2" w:rsidRDefault="005A1DD2" w:rsidP="002636A5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b/>
          <w:bCs/>
          <w:sz w:val="24"/>
          <w:szCs w:val="24"/>
        </w:rPr>
        <w:t>АСУ ТП:</w:t>
      </w:r>
      <w:r w:rsidRPr="005A1DD2">
        <w:rPr>
          <w:rFonts w:ascii="Times New Roman" w:hAnsi="Times New Roman" w:cs="Times New Roman"/>
          <w:sz w:val="24"/>
          <w:szCs w:val="24"/>
        </w:rPr>
        <w:t xml:space="preserve"> Ориентированы на предотвращение техногенных катастроф и обеспечение безопасности процессов. Классификация и меры защиты зависят от риска для людей и окружающей среды.</w:t>
      </w:r>
    </w:p>
    <w:p w14:paraId="6AB51D1F" w14:textId="77777777" w:rsidR="005A1DD2" w:rsidRDefault="005A1DD2" w:rsidP="002636A5">
      <w:pPr>
        <w:pStyle w:val="a8"/>
        <w:numPr>
          <w:ilvl w:val="0"/>
          <w:numId w:val="32"/>
        </w:numPr>
        <w:suppressAutoHyphens w:val="0"/>
        <w:spacing w:before="100" w:beforeAutospacing="1" w:after="100" w:afterAutospacing="1"/>
      </w:pPr>
      <w:r>
        <w:rPr>
          <w:rStyle w:val="a5"/>
          <w:rFonts w:eastAsia="Calibri"/>
        </w:rPr>
        <w:t>Различия в классификации:</w:t>
      </w:r>
    </w:p>
    <w:p w14:paraId="412B19C9" w14:textId="77777777" w:rsidR="005A1DD2" w:rsidRPr="00B703E1" w:rsidRDefault="005A1DD2" w:rsidP="002636A5">
      <w:pPr>
        <w:numPr>
          <w:ilvl w:val="1"/>
          <w:numId w:val="3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03E1">
        <w:rPr>
          <w:rFonts w:ascii="Times New Roman" w:hAnsi="Times New Roman" w:cs="Times New Roman"/>
          <w:sz w:val="24"/>
          <w:szCs w:val="24"/>
        </w:rPr>
        <w:t>ГИС и АСУ ТП используют трехуровневую классификацию.</w:t>
      </w:r>
    </w:p>
    <w:p w14:paraId="2D890099" w14:textId="77777777" w:rsidR="005A1DD2" w:rsidRPr="00B703E1" w:rsidRDefault="005A1DD2" w:rsidP="002636A5">
      <w:pPr>
        <w:numPr>
          <w:ilvl w:val="1"/>
          <w:numId w:val="3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03E1">
        <w:rPr>
          <w:rFonts w:ascii="Times New Roman" w:hAnsi="Times New Roman" w:cs="Times New Roman"/>
          <w:sz w:val="24"/>
          <w:szCs w:val="24"/>
        </w:rPr>
        <w:t>ИСПДн включает четыре уровня защищенности, что обусловлено объемом данных и характером угроз.</w:t>
      </w:r>
    </w:p>
    <w:p w14:paraId="7BE8B97B" w14:textId="77777777" w:rsidR="005A1DD2" w:rsidRDefault="005A1DD2" w:rsidP="002636A5">
      <w:pPr>
        <w:pStyle w:val="a8"/>
        <w:numPr>
          <w:ilvl w:val="0"/>
          <w:numId w:val="32"/>
        </w:numPr>
        <w:suppressAutoHyphens w:val="0"/>
        <w:spacing w:before="100" w:beforeAutospacing="1" w:after="100" w:afterAutospacing="1"/>
      </w:pPr>
      <w:r>
        <w:rPr>
          <w:rStyle w:val="a5"/>
          <w:rFonts w:eastAsia="Calibri"/>
        </w:rPr>
        <w:t>Меры защиты:</w:t>
      </w:r>
      <w:r>
        <w:br/>
        <w:t>Меры защиты во многом пересекаются, однако их реализация и акцент зависят от целей системы. Для ГИС важна масштабность, для ИСПДн — защита данных пользователей, для АСУ ТП — стабильность технологических процессов.</w:t>
      </w:r>
    </w:p>
    <w:p w14:paraId="2A20A3F6" w14:textId="77777777" w:rsidR="005A1DD2" w:rsidRDefault="005A1DD2" w:rsidP="002636A5">
      <w:pPr>
        <w:pStyle w:val="a8"/>
        <w:numPr>
          <w:ilvl w:val="0"/>
          <w:numId w:val="32"/>
        </w:numPr>
        <w:suppressAutoHyphens w:val="0"/>
        <w:spacing w:before="100" w:beforeAutospacing="1" w:after="100" w:afterAutospacing="1"/>
      </w:pPr>
      <w:r>
        <w:rPr>
          <w:rStyle w:val="a5"/>
          <w:rFonts w:eastAsia="Calibri"/>
        </w:rPr>
        <w:t>Регулирование:</w:t>
      </w:r>
      <w:r>
        <w:br/>
        <w:t>Все системы регулируются приказами ФСТЭК и ГОСТами, но в ИСПДн и АСУ ТП уделяется больше внимания узкоспециализированным требованиям.</w:t>
      </w:r>
    </w:p>
    <w:p w14:paraId="413EED02" w14:textId="6ED099BD" w:rsidR="005A1DD2" w:rsidRDefault="005A1DD2">
      <w:pPr>
        <w:spacing w:after="0" w:line="240" w:lineRule="auto"/>
      </w:pPr>
      <w:r>
        <w:br w:type="page"/>
      </w:r>
    </w:p>
    <w:p w14:paraId="53A6E5FD" w14:textId="77777777" w:rsidR="005A1DD2" w:rsidRDefault="005A1DD2" w:rsidP="005A1DD2"/>
    <w:p w14:paraId="26173AFF" w14:textId="77777777" w:rsidR="005A1DD2" w:rsidRDefault="005A1DD2" w:rsidP="005A1DD2">
      <w:pPr>
        <w:pStyle w:val="3"/>
      </w:pPr>
      <w:r>
        <w:rPr>
          <w:rStyle w:val="a5"/>
          <w:b/>
          <w:bCs/>
        </w:rPr>
        <w:t>Перечень использованных информационных источников</w:t>
      </w:r>
    </w:p>
    <w:p w14:paraId="643F173C" w14:textId="77777777" w:rsidR="005A1DD2" w:rsidRPr="005A1DD2" w:rsidRDefault="005A1DD2" w:rsidP="002636A5">
      <w:pPr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b/>
          <w:bCs/>
          <w:sz w:val="24"/>
          <w:szCs w:val="24"/>
        </w:rPr>
        <w:t>Федеральный закон № 152-ФЗ от 27 июля 2006 г.</w:t>
      </w:r>
      <w:r w:rsidRPr="005A1DD2">
        <w:rPr>
          <w:rFonts w:ascii="Times New Roman" w:hAnsi="Times New Roman" w:cs="Times New Roman"/>
          <w:sz w:val="24"/>
          <w:szCs w:val="24"/>
        </w:rPr>
        <w:t xml:space="preserve"> «О персональных данных».</w:t>
      </w:r>
    </w:p>
    <w:p w14:paraId="636B4764" w14:textId="77777777" w:rsidR="005A1DD2" w:rsidRPr="005A1DD2" w:rsidRDefault="005A1DD2" w:rsidP="002636A5">
      <w:pPr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b/>
          <w:bCs/>
          <w:sz w:val="24"/>
          <w:szCs w:val="24"/>
        </w:rPr>
        <w:t>Федеральный закон № 187-ФЗ от 26 июля 2017 г.</w:t>
      </w:r>
      <w:r w:rsidRPr="005A1DD2">
        <w:rPr>
          <w:rFonts w:ascii="Times New Roman" w:hAnsi="Times New Roman" w:cs="Times New Roman"/>
          <w:sz w:val="24"/>
          <w:szCs w:val="24"/>
        </w:rPr>
        <w:t xml:space="preserve"> «О безопасности критической информационной инфраструктуры Российской Федерации».</w:t>
      </w:r>
    </w:p>
    <w:p w14:paraId="522F3991" w14:textId="2D5002C4" w:rsidR="005A1DD2" w:rsidRPr="005A1DD2" w:rsidRDefault="005A1DD2" w:rsidP="002636A5">
      <w:pPr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b/>
          <w:bCs/>
          <w:sz w:val="24"/>
          <w:szCs w:val="24"/>
        </w:rPr>
        <w:t>Приказ ФСТЭК России № 17 от 11 февраля 2013 г.</w:t>
      </w:r>
      <w:r w:rsidRPr="005A1DD2">
        <w:rPr>
          <w:rFonts w:ascii="Times New Roman" w:hAnsi="Times New Roman" w:cs="Times New Roman"/>
          <w:sz w:val="24"/>
          <w:szCs w:val="24"/>
        </w:rPr>
        <w:t xml:space="preserve"> </w:t>
      </w:r>
      <w:r w:rsidRPr="005A1DD2">
        <w:rPr>
          <w:rFonts w:ascii="Times New Roman" w:hAnsi="Times New Roman" w:cs="Times New Roman"/>
          <w:sz w:val="24"/>
          <w:szCs w:val="24"/>
        </w:rPr>
        <w:t>«Требования к защите информации в государственных информационных системах».</w:t>
      </w:r>
    </w:p>
    <w:p w14:paraId="062143FD" w14:textId="5E70547E" w:rsidR="005A1DD2" w:rsidRPr="005A1DD2" w:rsidRDefault="005A1DD2" w:rsidP="002636A5">
      <w:pPr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b/>
          <w:bCs/>
          <w:sz w:val="24"/>
          <w:szCs w:val="24"/>
        </w:rPr>
        <w:t>Приказ ФСТЭК России № 21 от 18 февраля 2013 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1DD2">
        <w:rPr>
          <w:rFonts w:ascii="Times New Roman" w:hAnsi="Times New Roman" w:cs="Times New Roman"/>
          <w:sz w:val="24"/>
          <w:szCs w:val="24"/>
        </w:rPr>
        <w:t>«Организационные и технические меры по обеспечению безопасности персональных данных при их обработке в информационных системах».</w:t>
      </w:r>
    </w:p>
    <w:p w14:paraId="5A9254F2" w14:textId="7FCA1B65" w:rsidR="005A1DD2" w:rsidRPr="005A1DD2" w:rsidRDefault="005A1DD2" w:rsidP="002636A5">
      <w:pPr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b/>
          <w:bCs/>
          <w:sz w:val="24"/>
          <w:szCs w:val="24"/>
        </w:rPr>
        <w:t>Приказ ФСТЭК России № 31 от 14 марта 2014 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1DD2">
        <w:rPr>
          <w:rFonts w:ascii="Times New Roman" w:hAnsi="Times New Roman" w:cs="Times New Roman"/>
          <w:sz w:val="24"/>
          <w:szCs w:val="24"/>
        </w:rPr>
        <w:t>«Требования к защите информации в автоматизированных системах управления производственными и технологическими процессами».</w:t>
      </w:r>
    </w:p>
    <w:p w14:paraId="1B5ECAF0" w14:textId="3B7AE7FB" w:rsidR="005A1DD2" w:rsidRPr="005A1DD2" w:rsidRDefault="005A1DD2" w:rsidP="002636A5">
      <w:pPr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b/>
          <w:bCs/>
          <w:sz w:val="24"/>
          <w:szCs w:val="24"/>
        </w:rPr>
        <w:t>Приказ ФСТЭК России № 239 от 25 декабря 2017 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1DD2">
        <w:rPr>
          <w:rFonts w:ascii="Times New Roman" w:hAnsi="Times New Roman" w:cs="Times New Roman"/>
          <w:sz w:val="24"/>
          <w:szCs w:val="24"/>
        </w:rPr>
        <w:t>«Требования по обеспечению безопасности значимых объектов критической информационной инфраструктуры».</w:t>
      </w:r>
    </w:p>
    <w:p w14:paraId="488157F0" w14:textId="19DC41EC" w:rsidR="0094676C" w:rsidRPr="00B703E1" w:rsidRDefault="005A1DD2" w:rsidP="002636A5">
      <w:pPr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1DD2">
        <w:rPr>
          <w:rFonts w:ascii="Times New Roman" w:hAnsi="Times New Roman" w:cs="Times New Roman"/>
          <w:b/>
          <w:bCs/>
          <w:sz w:val="24"/>
          <w:szCs w:val="24"/>
        </w:rPr>
        <w:t>Постановление Правительства РФ № 1119 от 1 ноября 2012 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1DD2">
        <w:rPr>
          <w:rFonts w:ascii="Times New Roman" w:hAnsi="Times New Roman" w:cs="Times New Roman"/>
          <w:sz w:val="24"/>
          <w:szCs w:val="24"/>
        </w:rPr>
        <w:t>«Требования к защите персональных данных при их обработке в информационных системах персональных данных».</w:t>
      </w:r>
    </w:p>
    <w:sectPr w:rsidR="0094676C" w:rsidRPr="00B703E1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29" type="#_x0000_t75" style="width:11.25pt;height:11.25pt" o:bullet="t">
        <v:imagedata r:id="rId1" o:title="msoB0AA"/>
      </v:shape>
    </w:pict>
  </w:numPicBullet>
  <w:abstractNum w:abstractNumId="0" w15:restartNumberingAfterBreak="0">
    <w:nsid w:val="05EE3E0E"/>
    <w:multiLevelType w:val="multilevel"/>
    <w:tmpl w:val="A180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85C80"/>
    <w:multiLevelType w:val="multilevel"/>
    <w:tmpl w:val="A6C2D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830BD0"/>
    <w:multiLevelType w:val="multilevel"/>
    <w:tmpl w:val="98F6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B482A"/>
    <w:multiLevelType w:val="multilevel"/>
    <w:tmpl w:val="8618D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611CF"/>
    <w:multiLevelType w:val="multilevel"/>
    <w:tmpl w:val="D51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66B3E"/>
    <w:multiLevelType w:val="multilevel"/>
    <w:tmpl w:val="07FE1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036FE8"/>
    <w:multiLevelType w:val="multilevel"/>
    <w:tmpl w:val="E26A8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A55BA0"/>
    <w:multiLevelType w:val="multilevel"/>
    <w:tmpl w:val="A9B27C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E6B27B8"/>
    <w:multiLevelType w:val="multilevel"/>
    <w:tmpl w:val="E2847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862B76"/>
    <w:multiLevelType w:val="multilevel"/>
    <w:tmpl w:val="F93C1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EE4176"/>
    <w:multiLevelType w:val="multilevel"/>
    <w:tmpl w:val="1CE8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B5098C"/>
    <w:multiLevelType w:val="multilevel"/>
    <w:tmpl w:val="DEB44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ED6354"/>
    <w:multiLevelType w:val="multilevel"/>
    <w:tmpl w:val="B6964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F40D84"/>
    <w:multiLevelType w:val="multilevel"/>
    <w:tmpl w:val="7EFC2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7F57C6"/>
    <w:multiLevelType w:val="multilevel"/>
    <w:tmpl w:val="15860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0024B4"/>
    <w:multiLevelType w:val="multilevel"/>
    <w:tmpl w:val="6960F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8D3E99"/>
    <w:multiLevelType w:val="multilevel"/>
    <w:tmpl w:val="4C7A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A64F96"/>
    <w:multiLevelType w:val="multilevel"/>
    <w:tmpl w:val="E9807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330BAE"/>
    <w:multiLevelType w:val="multilevel"/>
    <w:tmpl w:val="98A80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D74051"/>
    <w:multiLevelType w:val="multilevel"/>
    <w:tmpl w:val="3488A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DC7BE6"/>
    <w:multiLevelType w:val="multilevel"/>
    <w:tmpl w:val="05083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073234"/>
    <w:multiLevelType w:val="multilevel"/>
    <w:tmpl w:val="7DC46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C77895"/>
    <w:multiLevelType w:val="multilevel"/>
    <w:tmpl w:val="9E8E3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6B52FA"/>
    <w:multiLevelType w:val="multilevel"/>
    <w:tmpl w:val="11F6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FB4E46"/>
    <w:multiLevelType w:val="multilevel"/>
    <w:tmpl w:val="27601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315ABF"/>
    <w:multiLevelType w:val="multilevel"/>
    <w:tmpl w:val="493AA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6A5A32"/>
    <w:multiLevelType w:val="multilevel"/>
    <w:tmpl w:val="14D81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86356F"/>
    <w:multiLevelType w:val="multilevel"/>
    <w:tmpl w:val="5816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F67FE0"/>
    <w:multiLevelType w:val="multilevel"/>
    <w:tmpl w:val="EE4A3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1F3E13"/>
    <w:multiLevelType w:val="multilevel"/>
    <w:tmpl w:val="36C6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E73C33"/>
    <w:multiLevelType w:val="multilevel"/>
    <w:tmpl w:val="66CE8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8F7CB9"/>
    <w:multiLevelType w:val="multilevel"/>
    <w:tmpl w:val="1996E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BD3151"/>
    <w:multiLevelType w:val="multilevel"/>
    <w:tmpl w:val="6DE21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0532FF"/>
    <w:multiLevelType w:val="multilevel"/>
    <w:tmpl w:val="41FE3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C65E16"/>
    <w:multiLevelType w:val="multilevel"/>
    <w:tmpl w:val="54FA8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3"/>
  </w:num>
  <w:num w:numId="3">
    <w:abstractNumId w:val="32"/>
  </w:num>
  <w:num w:numId="4">
    <w:abstractNumId w:val="25"/>
  </w:num>
  <w:num w:numId="5">
    <w:abstractNumId w:val="30"/>
  </w:num>
  <w:num w:numId="6">
    <w:abstractNumId w:val="18"/>
  </w:num>
  <w:num w:numId="7">
    <w:abstractNumId w:val="27"/>
  </w:num>
  <w:num w:numId="8">
    <w:abstractNumId w:val="2"/>
  </w:num>
  <w:num w:numId="9">
    <w:abstractNumId w:val="16"/>
  </w:num>
  <w:num w:numId="10">
    <w:abstractNumId w:val="29"/>
  </w:num>
  <w:num w:numId="11">
    <w:abstractNumId w:val="0"/>
  </w:num>
  <w:num w:numId="12">
    <w:abstractNumId w:val="31"/>
  </w:num>
  <w:num w:numId="13">
    <w:abstractNumId w:val="15"/>
  </w:num>
  <w:num w:numId="14">
    <w:abstractNumId w:val="14"/>
  </w:num>
  <w:num w:numId="15">
    <w:abstractNumId w:val="11"/>
  </w:num>
  <w:num w:numId="16">
    <w:abstractNumId w:val="5"/>
  </w:num>
  <w:num w:numId="17">
    <w:abstractNumId w:val="12"/>
  </w:num>
  <w:num w:numId="18">
    <w:abstractNumId w:val="23"/>
  </w:num>
  <w:num w:numId="19">
    <w:abstractNumId w:val="34"/>
  </w:num>
  <w:num w:numId="20">
    <w:abstractNumId w:val="6"/>
  </w:num>
  <w:num w:numId="21">
    <w:abstractNumId w:val="4"/>
  </w:num>
  <w:num w:numId="22">
    <w:abstractNumId w:val="1"/>
  </w:num>
  <w:num w:numId="23">
    <w:abstractNumId w:val="9"/>
  </w:num>
  <w:num w:numId="24">
    <w:abstractNumId w:val="21"/>
  </w:num>
  <w:num w:numId="25">
    <w:abstractNumId w:val="22"/>
  </w:num>
  <w:num w:numId="26">
    <w:abstractNumId w:val="28"/>
  </w:num>
  <w:num w:numId="27">
    <w:abstractNumId w:val="17"/>
  </w:num>
  <w:num w:numId="28">
    <w:abstractNumId w:val="24"/>
  </w:num>
  <w:num w:numId="29">
    <w:abstractNumId w:val="19"/>
  </w:num>
  <w:num w:numId="30">
    <w:abstractNumId w:val="33"/>
  </w:num>
  <w:num w:numId="31">
    <w:abstractNumId w:val="10"/>
  </w:num>
  <w:num w:numId="32">
    <w:abstractNumId w:val="20"/>
  </w:num>
  <w:num w:numId="33">
    <w:abstractNumId w:val="26"/>
  </w:num>
  <w:num w:numId="34">
    <w:abstractNumId w:val="8"/>
  </w:num>
  <w:num w:numId="35">
    <w:abstractNumId w:val="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6C"/>
    <w:rsid w:val="002636A5"/>
    <w:rsid w:val="00320E78"/>
    <w:rsid w:val="003B272D"/>
    <w:rsid w:val="003F2980"/>
    <w:rsid w:val="004901B7"/>
    <w:rsid w:val="005A1DD2"/>
    <w:rsid w:val="0094676C"/>
    <w:rsid w:val="00AC18CD"/>
    <w:rsid w:val="00B703E1"/>
    <w:rsid w:val="00F9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2D6DB"/>
  <w15:docId w15:val="{84318D41-8C24-4B2D-A2F8-F34D341A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72D"/>
    <w:pPr>
      <w:spacing w:after="160" w:line="252" w:lineRule="auto"/>
    </w:pPr>
    <w:rPr>
      <w:rFonts w:ascii="Calibri" w:eastAsia="Calibri" w:hAnsi="Calibri" w:cs="Calibri"/>
      <w:sz w:val="22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320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rFonts w:ascii="Liberation Serif" w:eastAsia="Noto Serif CJK SC" w:hAnsi="Liberation Serif" w:cs="Noto Sans Devanagari"/>
      <w:b/>
      <w:bCs/>
    </w:rPr>
  </w:style>
  <w:style w:type="paragraph" w:styleId="4">
    <w:name w:val="heading 4"/>
    <w:basedOn w:val="Heading"/>
    <w:next w:val="a0"/>
    <w:qFormat/>
    <w:pPr>
      <w:numPr>
        <w:ilvl w:val="3"/>
        <w:numId w:val="1"/>
      </w:numPr>
      <w:spacing w:before="120"/>
      <w:outlineLvl w:val="3"/>
    </w:pPr>
    <w:rPr>
      <w:rFonts w:ascii="Liberation Serif" w:eastAsia="Noto Serif CJK SC" w:hAnsi="Liberation Serif" w:cs="Noto Sans Devanagari"/>
      <w:b/>
      <w:bCs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1">
    <w:name w:val="WW8Num1z1"/>
    <w:qFormat/>
    <w:rPr>
      <w:rFonts w:ascii="Symbol" w:hAnsi="Symbol" w:cs="Symbol"/>
      <w:sz w:val="20"/>
    </w:rPr>
  </w:style>
  <w:style w:type="character" w:customStyle="1" w:styleId="WW8Num2z0">
    <w:name w:val="WW8Num2z0"/>
    <w:qFormat/>
    <w:rPr>
      <w:rFonts w:ascii="Symbol" w:hAnsi="Symbol" w:cs="Symbol"/>
      <w:sz w:val="20"/>
    </w:rPr>
  </w:style>
  <w:style w:type="character" w:customStyle="1" w:styleId="WW8Num3z0">
    <w:name w:val="WW8Num3z0"/>
    <w:qFormat/>
    <w:rPr>
      <w:rFonts w:ascii="Times New Roman" w:eastAsia="Calibri" w:hAnsi="Times New Roman" w:cs="Times New Roman"/>
    </w:rPr>
  </w:style>
  <w:style w:type="character" w:customStyle="1" w:styleId="WW8Num5z0">
    <w:name w:val="WW8Num5z0"/>
    <w:qFormat/>
    <w:rPr>
      <w:rFonts w:ascii="Times New Roman" w:eastAsia="Calibri" w:hAnsi="Times New Roman" w:cs="Times New Roman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2">
    <w:name w:val="Основной шрифт абзаца2"/>
    <w:qFormat/>
  </w:style>
  <w:style w:type="character" w:customStyle="1" w:styleId="WW8Num2z1">
    <w:name w:val="WW8Num2z1"/>
    <w:qFormat/>
    <w:rPr>
      <w:rFonts w:ascii="Courier New" w:hAnsi="Courier New" w:cs="Courier New"/>
      <w:sz w:val="20"/>
    </w:rPr>
  </w:style>
  <w:style w:type="character" w:customStyle="1" w:styleId="WW8Num2z2">
    <w:name w:val="WW8Num2z2"/>
    <w:qFormat/>
    <w:rPr>
      <w:rFonts w:ascii="Wingdings" w:hAnsi="Wingdings" w:cs="Wingdings"/>
      <w:sz w:val="20"/>
    </w:rPr>
  </w:style>
  <w:style w:type="character" w:customStyle="1" w:styleId="WW8Num4z0">
    <w:name w:val="WW8Num4z0"/>
    <w:qFormat/>
    <w:rPr>
      <w:rFonts w:ascii="Times New Roman" w:eastAsia="Calibri" w:hAnsi="Times New Roman" w:cs="Times New Roman"/>
    </w:rPr>
  </w:style>
  <w:style w:type="character" w:customStyle="1" w:styleId="11">
    <w:name w:val="Основной шрифт абзаца1"/>
    <w:qFormat/>
  </w:style>
  <w:style w:type="character" w:styleId="a4">
    <w:name w:val="Hyperlink"/>
    <w:rPr>
      <w:color w:val="0000FF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Strong"/>
    <w:uiPriority w:val="22"/>
    <w:qFormat/>
    <w:rPr>
      <w:b/>
      <w:b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6">
    <w:name w:val="List"/>
    <w:basedOn w:val="a0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12">
    <w:name w:val="Название объекта1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Normal (Web)"/>
    <w:basedOn w:val="a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9">
    <w:name w:val="List Paragraph"/>
    <w:basedOn w:val="a"/>
    <w:qFormat/>
    <w:pPr>
      <w:suppressAutoHyphens w:val="0"/>
      <w:spacing w:after="200" w:line="276" w:lineRule="auto"/>
      <w:ind w:left="720"/>
      <w:contextualSpacing/>
    </w:pPr>
    <w:rPr>
      <w:rFonts w:eastAsia="Times New Roman" w:cs="Times New Roman"/>
    </w:rPr>
  </w:style>
  <w:style w:type="character" w:customStyle="1" w:styleId="10">
    <w:name w:val="Заголовок 1 Знак"/>
    <w:basedOn w:val="a1"/>
    <w:link w:val="1"/>
    <w:uiPriority w:val="9"/>
    <w:rsid w:val="00320E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10</Pages>
  <Words>2184</Words>
  <Characters>12454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Tugarinova</dc:creator>
  <dc:description/>
  <cp:lastModifiedBy>Георгий Груздев</cp:lastModifiedBy>
  <cp:revision>4</cp:revision>
  <cp:lastPrinted>1899-12-31T21:00:00Z</cp:lastPrinted>
  <dcterms:created xsi:type="dcterms:W3CDTF">2024-12-18T15:17:00Z</dcterms:created>
  <dcterms:modified xsi:type="dcterms:W3CDTF">2024-12-18T19:54:00Z</dcterms:modified>
  <dc:language>en-US</dc:language>
</cp:coreProperties>
</file>