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23361" w:type="dxa"/>
        <w:tblLayout w:type="fixed"/>
        <w:tblLook w:val="04A0" w:firstRow="1" w:lastRow="0" w:firstColumn="1" w:lastColumn="0" w:noHBand="0" w:noVBand="1"/>
      </w:tblPr>
      <w:tblGrid>
        <w:gridCol w:w="4672"/>
        <w:gridCol w:w="4672"/>
        <w:gridCol w:w="4672"/>
        <w:gridCol w:w="4672"/>
        <w:gridCol w:w="4673"/>
      </w:tblGrid>
      <w:tr w:rsidR="00F83C48" w14:paraId="4A2C192D" w14:textId="77777777" w:rsidTr="006104CB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A059003" w14:textId="77777777" w:rsidR="00F83C48" w:rsidRDefault="00F83C48" w:rsidP="006104CB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</w:pPr>
            <w:r w:rsidRPr="005761C8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УТВЕРЖДЕНО</w:t>
            </w:r>
          </w:p>
          <w:p w14:paraId="4272ABB1" w14:textId="77777777" w:rsidR="00F83C48" w:rsidRPr="005761C8" w:rsidRDefault="00F83C48" w:rsidP="006104CB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</w:pPr>
            <w:r w:rsidRPr="005761C8">
              <w:rPr>
                <w:sz w:val="24"/>
                <w:szCs w:val="20"/>
              </w:rPr>
              <w:t>Генеральный директор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43185BC" w14:textId="77777777" w:rsidR="00F83C48" w:rsidRDefault="00F83C48" w:rsidP="006104CB">
            <w:pPr>
              <w:spacing w:beforeAutospacing="0" w:afterAutospacing="0"/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СОГЛАСОВАНО</w:t>
            </w:r>
            <w:r w:rsidRPr="005761C8">
              <w:rPr>
                <w:sz w:val="24"/>
                <w:szCs w:val="20"/>
              </w:rPr>
              <w:t xml:space="preserve"> </w:t>
            </w:r>
          </w:p>
          <w:p w14:paraId="3AE44E5F" w14:textId="77777777" w:rsidR="00F83C48" w:rsidRPr="005761C8" w:rsidRDefault="00F83C48" w:rsidP="006104CB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</w:pPr>
            <w:r w:rsidRPr="005761C8">
              <w:rPr>
                <w:sz w:val="24"/>
                <w:szCs w:val="20"/>
              </w:rPr>
              <w:t>Генеральный директор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39F5A84" w14:textId="77777777" w:rsidR="00F83C48" w:rsidRPr="005761C8" w:rsidRDefault="00F83C48" w:rsidP="006104CB">
            <w:pPr>
              <w:spacing w:beforeAutospacing="0" w:afterAutospacing="0"/>
              <w:ind w:firstLine="0"/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3606925" w14:textId="77777777" w:rsidR="00F83C48" w:rsidRDefault="00F83C48" w:rsidP="006104CB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54AE9F8F" w14:textId="77777777" w:rsidR="00F83C48" w:rsidRDefault="00F83C48" w:rsidP="006104CB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УТВЕРЖДЕНО</w:t>
            </w:r>
          </w:p>
        </w:tc>
      </w:tr>
      <w:tr w:rsidR="00F83C48" w14:paraId="6C12AB95" w14:textId="77777777" w:rsidTr="006104CB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8CEA03A" w14:textId="77777777" w:rsidR="00F83C48" w:rsidRPr="005761C8" w:rsidRDefault="00F83C48" w:rsidP="006104CB">
            <w:pPr>
              <w:spacing w:beforeAutospacing="0" w:afterAutospacing="0"/>
              <w:ind w:firstLine="0"/>
              <w:jc w:val="center"/>
              <w:rPr>
                <w:kern w:val="0"/>
                <w:sz w:val="24"/>
                <w:szCs w:val="24"/>
              </w:rPr>
            </w:pPr>
            <w:r w:rsidRPr="005761C8">
              <w:rPr>
                <w:sz w:val="24"/>
                <w:szCs w:val="24"/>
              </w:rPr>
              <w:t>Центра сертификации ФГУП НИИ «Восход»</w:t>
            </w:r>
            <w:r w:rsidRPr="005761C8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 xml:space="preserve"> </w:t>
            </w:r>
          </w:p>
          <w:p w14:paraId="49E5927C" w14:textId="77777777" w:rsidR="00F83C48" w:rsidRPr="005761C8" w:rsidRDefault="00F83C48" w:rsidP="006104CB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  <w:sz w:val="24"/>
                <w:szCs w:val="24"/>
              </w:rPr>
            </w:pPr>
            <w:r w:rsidRPr="005761C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 xml:space="preserve"> (подпись) В.В. Петров</w:t>
            </w:r>
          </w:p>
          <w:p w14:paraId="0731687B" w14:textId="4A801C1E" w:rsidR="00F83C48" w:rsidRPr="005761C8" w:rsidRDefault="005C1366" w:rsidP="006104CB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8</w:t>
            </w:r>
            <w:r w:rsidR="00F83C48" w:rsidRPr="005761C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.</w:t>
            </w:r>
            <w:r w:rsidR="00F83C4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</w:rPr>
              <w:t>12</w:t>
            </w:r>
            <w:r w:rsidR="00F83C48" w:rsidRPr="005761C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D81EA76" w14:textId="77777777" w:rsidR="00F83C48" w:rsidRPr="005761C8" w:rsidRDefault="00F83C48" w:rsidP="006104CB">
            <w:pPr>
              <w:spacing w:beforeAutospacing="0" w:afterAutospacing="0"/>
              <w:ind w:firstLine="0"/>
              <w:jc w:val="center"/>
              <w:rPr>
                <w:rStyle w:val="a6"/>
                <w:b w:val="0"/>
                <w:bCs w:val="0"/>
                <w:sz w:val="24"/>
                <w:szCs w:val="20"/>
              </w:rPr>
            </w:pPr>
            <w:r w:rsidRPr="005761C8">
              <w:rPr>
                <w:rStyle w:val="a6"/>
                <w:b w:val="0"/>
                <w:bCs w:val="0"/>
                <w:sz w:val="24"/>
                <w:szCs w:val="20"/>
              </w:rPr>
              <w:t>ООО «</w:t>
            </w:r>
            <w:proofErr w:type="spellStart"/>
            <w:r w:rsidRPr="005761C8">
              <w:rPr>
                <w:rStyle w:val="a6"/>
                <w:b w:val="0"/>
                <w:bCs w:val="0"/>
                <w:sz w:val="24"/>
                <w:szCs w:val="20"/>
              </w:rPr>
              <w:t>ИнфоТеКС</w:t>
            </w:r>
            <w:proofErr w:type="spellEnd"/>
            <w:r w:rsidRPr="005761C8">
              <w:rPr>
                <w:rStyle w:val="a6"/>
                <w:b w:val="0"/>
                <w:bCs w:val="0"/>
                <w:sz w:val="24"/>
                <w:szCs w:val="20"/>
              </w:rPr>
              <w:t>»</w:t>
            </w:r>
          </w:p>
          <w:p w14:paraId="4C0C780C" w14:textId="77777777" w:rsidR="00F83C48" w:rsidRDefault="00F83C48" w:rsidP="006104CB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5761C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 xml:space="preserve"> (подпись)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А.Б. Сидоров</w:t>
            </w:r>
          </w:p>
          <w:p w14:paraId="156653A1" w14:textId="1EA62DB5" w:rsidR="00F83C48" w:rsidRPr="005761C8" w:rsidRDefault="005C1366" w:rsidP="006104CB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8</w:t>
            </w:r>
            <w:r w:rsidR="00F83C48" w:rsidRPr="00BB553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.</w:t>
            </w:r>
            <w:r w:rsidR="00BB5532" w:rsidRPr="00BB553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12</w:t>
            </w:r>
            <w:r w:rsidR="00F83C48" w:rsidRPr="00BB5532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1A31737" w14:textId="77777777" w:rsidR="00F83C48" w:rsidRPr="005761C8" w:rsidRDefault="00F83C48" w:rsidP="006104CB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</w:pPr>
            <w:r w:rsidRPr="005761C8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Генеральный директор</w:t>
            </w:r>
            <w:r w:rsidRPr="005761C8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br/>
              <w:t>ООО «</w:t>
            </w:r>
            <w:proofErr w:type="spellStart"/>
            <w:r w:rsidRPr="005761C8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ИнфоТеКС</w:t>
            </w:r>
            <w:proofErr w:type="spellEnd"/>
            <w:r w:rsidRPr="005761C8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»</w:t>
            </w:r>
          </w:p>
          <w:p w14:paraId="38BE56A6" w14:textId="77777777" w:rsidR="00F83C48" w:rsidRPr="005761C8" w:rsidRDefault="00F83C48" w:rsidP="006104CB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</w:pPr>
            <w:r w:rsidRPr="005761C8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(подпись) А.А. Васьков</w:t>
            </w:r>
          </w:p>
          <w:p w14:paraId="790EE496" w14:textId="77777777" w:rsidR="00F83C48" w:rsidRPr="005761C8" w:rsidRDefault="00F83C48" w:rsidP="006104CB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</w:pPr>
            <w:r w:rsidRPr="005761C8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18.09.2024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B6436DE" w14:textId="77777777" w:rsidR="00F83C48" w:rsidRDefault="00F83C48" w:rsidP="006104CB">
            <w:pPr>
              <w:spacing w:beforeAutospacing="0" w:afterAutospacing="0"/>
              <w:ind w:firstLine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Главный инженер</w:t>
            </w:r>
          </w:p>
          <w:p w14:paraId="5E99BD89" w14:textId="77777777" w:rsidR="00F83C48" w:rsidRDefault="00F83C48" w:rsidP="006104CB">
            <w:pPr>
              <w:spacing w:beforeAutospacing="0" w:afterAutospacing="0"/>
              <w:ind w:firstLine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«ПГУПС»</w:t>
            </w:r>
          </w:p>
          <w:p w14:paraId="4B091745" w14:textId="77777777" w:rsidR="00F83C48" w:rsidRDefault="00F83C48" w:rsidP="006104CB">
            <w:pPr>
              <w:spacing w:beforeAutospacing="0" w:afterAutospacing="0"/>
              <w:ind w:firstLine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(подпись) А.А. Васьков</w:t>
            </w:r>
          </w:p>
          <w:p w14:paraId="36CE9E7D" w14:textId="77777777" w:rsidR="00F83C48" w:rsidRDefault="00F83C48" w:rsidP="006104CB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18.09.2024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2FA2F4E2" w14:textId="77777777" w:rsidR="00F83C48" w:rsidRDefault="00F83C48" w:rsidP="006104CB">
            <w:pPr>
              <w:spacing w:beforeAutospacing="0" w:afterAutospacing="0"/>
              <w:ind w:firstLine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Генеральный директор</w:t>
            </w:r>
          </w:p>
          <w:p w14:paraId="199942EB" w14:textId="77777777" w:rsidR="00F83C48" w:rsidRDefault="00F83C48" w:rsidP="006104CB">
            <w:pPr>
              <w:spacing w:beforeAutospacing="0" w:afterAutospacing="0"/>
              <w:ind w:firstLine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«ГУАП»</w:t>
            </w:r>
          </w:p>
          <w:p w14:paraId="27A8E96B" w14:textId="77777777" w:rsidR="00F83C48" w:rsidRDefault="00F83C48" w:rsidP="006104CB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 xml:space="preserve"> (подпись) А.П.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Духович</w:t>
            </w:r>
            <w:proofErr w:type="spellEnd"/>
          </w:p>
          <w:p w14:paraId="160F829E" w14:textId="77777777" w:rsidR="00F83C48" w:rsidRDefault="00F83C48" w:rsidP="006104CB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18.09.2024</w:t>
            </w:r>
          </w:p>
        </w:tc>
      </w:tr>
    </w:tbl>
    <w:p w14:paraId="234D5836" w14:textId="77777777" w:rsidR="00F83C48" w:rsidRDefault="00F83C48" w:rsidP="00F83C48">
      <w:pPr>
        <w:spacing w:before="280" w:after="280" w:line="360" w:lineRule="auto"/>
        <w:ind w:firstLine="0"/>
        <w:jc w:val="center"/>
        <w:rPr>
          <w:rFonts w:cs="Times New Roman"/>
          <w:sz w:val="24"/>
          <w:szCs w:val="24"/>
        </w:rPr>
      </w:pPr>
    </w:p>
    <w:p w14:paraId="693DC470" w14:textId="77777777" w:rsidR="00F83C48" w:rsidRDefault="00F83C48" w:rsidP="00F83C48">
      <w:pPr>
        <w:spacing w:before="280" w:after="280" w:line="360" w:lineRule="auto"/>
        <w:ind w:firstLine="0"/>
        <w:jc w:val="center"/>
        <w:rPr>
          <w:rFonts w:cs="Times New Roman"/>
          <w:sz w:val="24"/>
          <w:szCs w:val="24"/>
        </w:rPr>
      </w:pPr>
    </w:p>
    <w:p w14:paraId="01A5FF11" w14:textId="77777777" w:rsidR="00F83C48" w:rsidRPr="005761C8" w:rsidRDefault="00F83C48" w:rsidP="00F83C48">
      <w:pPr>
        <w:spacing w:beforeAutospacing="0" w:afterAutospacing="0" w:line="360" w:lineRule="auto"/>
        <w:jc w:val="center"/>
        <w:rPr>
          <w:rFonts w:cs="Times New Roman"/>
          <w:b/>
          <w:bCs/>
          <w:szCs w:val="24"/>
        </w:rPr>
      </w:pPr>
      <w:r w:rsidRPr="005761C8">
        <w:rPr>
          <w:rStyle w:val="a6"/>
          <w:b w:val="0"/>
          <w:bCs w:val="0"/>
        </w:rPr>
        <w:t xml:space="preserve">Лаборатория </w:t>
      </w:r>
      <w:proofErr w:type="gramStart"/>
      <w:r w:rsidRPr="009E50FF">
        <w:t>ООО</w:t>
      </w:r>
      <w:r w:rsidRPr="005761C8">
        <w:rPr>
          <w:sz w:val="24"/>
          <w:szCs w:val="20"/>
        </w:rPr>
        <w:t xml:space="preserve"> </w:t>
      </w:r>
      <w:r w:rsidRPr="009E50FF">
        <w:rPr>
          <w:rStyle w:val="10"/>
          <w:sz w:val="36"/>
          <w:szCs w:val="36"/>
        </w:rPr>
        <w:t xml:space="preserve"> </w:t>
      </w:r>
      <w:r w:rsidRPr="009E50FF">
        <w:rPr>
          <w:rStyle w:val="a6"/>
          <w:b w:val="0"/>
          <w:bCs w:val="0"/>
        </w:rPr>
        <w:t>«</w:t>
      </w:r>
      <w:proofErr w:type="gramEnd"/>
      <w:r w:rsidRPr="009E50FF">
        <w:rPr>
          <w:rStyle w:val="a6"/>
          <w:b w:val="0"/>
          <w:bCs w:val="0"/>
        </w:rPr>
        <w:t xml:space="preserve">Глобал </w:t>
      </w:r>
      <w:proofErr w:type="spellStart"/>
      <w:r w:rsidRPr="009E50FF">
        <w:rPr>
          <w:rStyle w:val="a6"/>
          <w:b w:val="0"/>
          <w:bCs w:val="0"/>
        </w:rPr>
        <w:t>АйТи</w:t>
      </w:r>
      <w:proofErr w:type="spellEnd"/>
      <w:r w:rsidRPr="009E50FF">
        <w:rPr>
          <w:rStyle w:val="a6"/>
          <w:b w:val="0"/>
          <w:bCs w:val="0"/>
        </w:rPr>
        <w:t>»</w:t>
      </w:r>
    </w:p>
    <w:p w14:paraId="7C439022" w14:textId="77777777" w:rsidR="00F83C48" w:rsidRDefault="00F83C48" w:rsidP="00F83C48">
      <w:pPr>
        <w:spacing w:beforeAutospacing="0" w:afterAutospacing="0" w:line="360" w:lineRule="auto"/>
        <w:jc w:val="center"/>
        <w:rPr>
          <w:szCs w:val="28"/>
        </w:rPr>
      </w:pPr>
      <w:r w:rsidRPr="00461771">
        <w:rPr>
          <w:szCs w:val="28"/>
        </w:rPr>
        <w:t>ПРОГРАММНОЕ ОБЕСПЕЧЕНИЕ «ПРОГРАММА»</w:t>
      </w:r>
    </w:p>
    <w:p w14:paraId="0B8E6D67" w14:textId="7A6D1DE3" w:rsidR="00F83C48" w:rsidRPr="005A157C" w:rsidRDefault="00F83C48" w:rsidP="00F83C48">
      <w:pPr>
        <w:spacing w:beforeAutospacing="0" w:afterAutospacing="0" w:line="360" w:lineRule="auto"/>
        <w:jc w:val="center"/>
        <w:rPr>
          <w:szCs w:val="28"/>
        </w:rPr>
      </w:pPr>
      <w:bookmarkStart w:id="0" w:name="_Hlk188408830"/>
      <w:r w:rsidRPr="00B16BE6">
        <w:rPr>
          <w:rFonts w:cs="Times New Roman"/>
          <w:szCs w:val="28"/>
        </w:rPr>
        <w:t>643.</w:t>
      </w:r>
      <w:r>
        <w:rPr>
          <w:rFonts w:cs="Times New Roman"/>
          <w:szCs w:val="28"/>
        </w:rPr>
        <w:t>22222222</w:t>
      </w:r>
      <w:r w:rsidRPr="00B16BE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11111</w:t>
      </w:r>
      <w:r w:rsidRPr="00B16BE6">
        <w:rPr>
          <w:rFonts w:cs="Times New Roman"/>
          <w:szCs w:val="28"/>
        </w:rPr>
        <w:t>-0</w:t>
      </w:r>
      <w:r w:rsidR="00803B38">
        <w:rPr>
          <w:rFonts w:cs="Times New Roman"/>
          <w:szCs w:val="28"/>
        </w:rPr>
        <w:t>1</w:t>
      </w:r>
      <w:r w:rsidRPr="00B16BE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</w:t>
      </w:r>
      <w:r>
        <w:rPr>
          <w:rFonts w:cs="Times New Roman"/>
          <w:szCs w:val="28"/>
          <w:lang w:val="en-US"/>
        </w:rPr>
        <w:t>1</w:t>
      </w:r>
      <w:r w:rsidRPr="00B16BE6">
        <w:rPr>
          <w:rFonts w:cs="Times New Roman"/>
          <w:szCs w:val="28"/>
        </w:rPr>
        <w:t xml:space="preserve"> 01</w:t>
      </w:r>
      <w:r>
        <w:rPr>
          <w:szCs w:val="28"/>
        </w:rPr>
        <w:t>- ЛУ</w:t>
      </w:r>
    </w:p>
    <w:bookmarkEnd w:id="0"/>
    <w:p w14:paraId="7207B2C0" w14:textId="77777777" w:rsidR="00F83C48" w:rsidRPr="00615BCA" w:rsidRDefault="00F83C48" w:rsidP="00F83C48">
      <w:pPr>
        <w:spacing w:beforeAutospacing="0" w:afterAutospacing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 УТВЕРЖДЕНИЯ</w:t>
      </w:r>
    </w:p>
    <w:p w14:paraId="2C6161A4" w14:textId="77777777" w:rsidR="00F83C48" w:rsidRPr="00EA02D2" w:rsidRDefault="00F83C48" w:rsidP="00F83C48">
      <w:pPr>
        <w:spacing w:beforeAutospacing="0" w:afterAutospacing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Листов 1</w:t>
      </w:r>
    </w:p>
    <w:p w14:paraId="2EEBAE04" w14:textId="77777777" w:rsidR="00F83C48" w:rsidRDefault="00F83C48" w:rsidP="00F83C48">
      <w:pPr>
        <w:spacing w:before="280" w:after="280" w:line="360" w:lineRule="auto"/>
        <w:ind w:firstLine="0"/>
        <w:rPr>
          <w:rFonts w:cs="Times New Roman"/>
          <w:sz w:val="24"/>
          <w:szCs w:val="24"/>
        </w:rPr>
      </w:pPr>
    </w:p>
    <w:p w14:paraId="227F9656" w14:textId="77777777" w:rsidR="00F83C48" w:rsidRDefault="00F83C48" w:rsidP="00F83C48">
      <w:pPr>
        <w:spacing w:before="280" w:after="280" w:line="360" w:lineRule="auto"/>
        <w:ind w:firstLine="0"/>
        <w:rPr>
          <w:rFonts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135"/>
        <w:tblW w:w="14039" w:type="dxa"/>
        <w:tblLayout w:type="fixed"/>
        <w:tblLook w:val="04A0" w:firstRow="1" w:lastRow="0" w:firstColumn="1" w:lastColumn="0" w:noHBand="0" w:noVBand="1"/>
      </w:tblPr>
      <w:tblGrid>
        <w:gridCol w:w="4679"/>
        <w:gridCol w:w="4680"/>
        <w:gridCol w:w="4680"/>
      </w:tblGrid>
      <w:tr w:rsidR="00F83C48" w14:paraId="7195D9A5" w14:textId="77777777" w:rsidTr="006104CB">
        <w:trPr>
          <w:trHeight w:val="503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734A4" w14:textId="77777777" w:rsidR="00F83C48" w:rsidRDefault="00F83C48" w:rsidP="006104CB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B316B" w14:textId="77777777" w:rsidR="00F83C48" w:rsidRPr="00615BCA" w:rsidRDefault="00F83C48" w:rsidP="006104CB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3DEC5" w14:textId="77777777" w:rsidR="00F83C48" w:rsidRDefault="00F83C48" w:rsidP="006104CB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СОГЛАСОВАНО</w:t>
            </w:r>
          </w:p>
        </w:tc>
      </w:tr>
      <w:tr w:rsidR="00F83C48" w14:paraId="2BA3FA81" w14:textId="77777777" w:rsidTr="006104CB">
        <w:trPr>
          <w:trHeight w:val="251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B83FB" w14:textId="77777777" w:rsidR="00F83C48" w:rsidRDefault="00F83C48" w:rsidP="006104CB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30388" w14:textId="77777777" w:rsidR="00F83C48" w:rsidRPr="005761C8" w:rsidRDefault="00F83C48" w:rsidP="006104CB">
            <w:pPr>
              <w:spacing w:beforeAutospacing="0" w:afterAutospacing="0"/>
              <w:ind w:firstLine="0"/>
              <w:jc w:val="center"/>
              <w:rPr>
                <w:sz w:val="24"/>
                <w:szCs w:val="20"/>
              </w:rPr>
            </w:pPr>
            <w:r w:rsidRPr="005761C8">
              <w:rPr>
                <w:sz w:val="24"/>
                <w:szCs w:val="20"/>
              </w:rPr>
              <w:t>Руководитель лаборатории</w:t>
            </w:r>
            <w:r w:rsidRPr="005761C8">
              <w:rPr>
                <w:sz w:val="24"/>
                <w:szCs w:val="20"/>
              </w:rPr>
              <w:br/>
            </w:r>
            <w:proofErr w:type="gramStart"/>
            <w:r>
              <w:rPr>
                <w:sz w:val="24"/>
                <w:szCs w:val="20"/>
              </w:rPr>
              <w:t>ООО</w:t>
            </w:r>
            <w:r w:rsidRPr="005761C8">
              <w:rPr>
                <w:sz w:val="24"/>
                <w:szCs w:val="20"/>
              </w:rPr>
              <w:t xml:space="preserve"> </w:t>
            </w:r>
            <w:r>
              <w:rPr>
                <w:rStyle w:val="10"/>
              </w:rPr>
              <w:t xml:space="preserve"> </w:t>
            </w:r>
            <w:r w:rsidRPr="009E50FF">
              <w:rPr>
                <w:rStyle w:val="a6"/>
                <w:b w:val="0"/>
                <w:bCs w:val="0"/>
                <w:sz w:val="24"/>
                <w:szCs w:val="20"/>
              </w:rPr>
              <w:t>«</w:t>
            </w:r>
            <w:proofErr w:type="gramEnd"/>
            <w:r w:rsidRPr="009E50FF">
              <w:rPr>
                <w:rStyle w:val="a6"/>
                <w:b w:val="0"/>
                <w:bCs w:val="0"/>
                <w:sz w:val="24"/>
                <w:szCs w:val="20"/>
              </w:rPr>
              <w:t xml:space="preserve">Глобал </w:t>
            </w:r>
            <w:proofErr w:type="spellStart"/>
            <w:r w:rsidRPr="009E50FF">
              <w:rPr>
                <w:rStyle w:val="a6"/>
                <w:b w:val="0"/>
                <w:bCs w:val="0"/>
                <w:sz w:val="24"/>
                <w:szCs w:val="20"/>
              </w:rPr>
              <w:t>АйТи</w:t>
            </w:r>
            <w:proofErr w:type="spellEnd"/>
            <w:r w:rsidRPr="009E50FF">
              <w:rPr>
                <w:rStyle w:val="a6"/>
                <w:b w:val="0"/>
                <w:bCs w:val="0"/>
                <w:sz w:val="24"/>
                <w:szCs w:val="20"/>
              </w:rPr>
              <w:t>»</w:t>
            </w:r>
          </w:p>
          <w:p w14:paraId="10FB5FF6" w14:textId="77777777" w:rsidR="00F83C48" w:rsidRDefault="00F83C48" w:rsidP="006104CB">
            <w:pPr>
              <w:spacing w:beforeAutospacing="0" w:afterAutospacing="0"/>
              <w:ind w:firstLine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(подпись) А.А. Попов</w:t>
            </w:r>
          </w:p>
          <w:p w14:paraId="169D14E5" w14:textId="136B483C" w:rsidR="00F83C48" w:rsidRDefault="005C1366" w:rsidP="006104CB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8</w:t>
            </w:r>
            <w:r w:rsidR="00F83C48" w:rsidRPr="005761C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.</w:t>
            </w:r>
            <w:r w:rsidR="00F83C4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</w:rPr>
              <w:t>12</w:t>
            </w:r>
            <w:r w:rsidR="00F83C4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.2024</w:t>
            </w:r>
          </w:p>
          <w:p w14:paraId="23375555" w14:textId="77777777" w:rsidR="00F83C48" w:rsidRDefault="00F83C48" w:rsidP="006104CB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</w:pPr>
          </w:p>
          <w:p w14:paraId="1CD163F0" w14:textId="77777777" w:rsidR="00F83C48" w:rsidRDefault="00F83C48" w:rsidP="006104CB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</w:pPr>
          </w:p>
          <w:p w14:paraId="27F3C1A9" w14:textId="77777777" w:rsidR="00F83C48" w:rsidRDefault="00F83C48" w:rsidP="006104CB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</w:pPr>
          </w:p>
          <w:p w14:paraId="4D593135" w14:textId="77777777" w:rsidR="00F83C48" w:rsidRPr="00615BCA" w:rsidRDefault="00F83C48" w:rsidP="006104CB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19CA9" w14:textId="77777777" w:rsidR="00F83C48" w:rsidRDefault="00F83C48" w:rsidP="006104CB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CCDEB1F" w14:textId="77777777" w:rsidR="00F83C48" w:rsidRDefault="00F83C48" w:rsidP="00F83C48">
      <w:pPr>
        <w:spacing w:before="100" w:after="100"/>
        <w:jc w:val="center"/>
        <w:rPr>
          <w:rFonts w:cs="Times New Roman"/>
          <w:szCs w:val="24"/>
        </w:rPr>
      </w:pPr>
    </w:p>
    <w:p w14:paraId="12C1F050" w14:textId="77777777" w:rsidR="00F83C48" w:rsidRDefault="00F83C48" w:rsidP="00F83C48">
      <w:pPr>
        <w:spacing w:before="100" w:after="100"/>
        <w:rPr>
          <w:rFonts w:cs="Times New Roman"/>
          <w:szCs w:val="24"/>
        </w:rPr>
      </w:pPr>
    </w:p>
    <w:p w14:paraId="352CDDB1" w14:textId="77777777" w:rsidR="00F83C48" w:rsidRDefault="00F83C48" w:rsidP="00F83C48">
      <w:pPr>
        <w:spacing w:before="100" w:after="100"/>
        <w:rPr>
          <w:rFonts w:cs="Times New Roman"/>
          <w:szCs w:val="24"/>
        </w:rPr>
      </w:pPr>
    </w:p>
    <w:p w14:paraId="1541A4B9" w14:textId="46FF435A" w:rsidR="00F83C48" w:rsidRDefault="00F83C48" w:rsidP="00F83C48">
      <w:pPr>
        <w:spacing w:before="100" w:after="100"/>
        <w:rPr>
          <w:rFonts w:cs="Times New Roman"/>
          <w:szCs w:val="24"/>
        </w:rPr>
      </w:pPr>
    </w:p>
    <w:p w14:paraId="49C7A90A" w14:textId="77777777" w:rsidR="00F83C48" w:rsidRDefault="00F83C48" w:rsidP="00F83C48">
      <w:pPr>
        <w:spacing w:before="100" w:after="100"/>
        <w:rPr>
          <w:rFonts w:cs="Times New Roman"/>
          <w:szCs w:val="24"/>
        </w:rPr>
      </w:pPr>
    </w:p>
    <w:p w14:paraId="12590362" w14:textId="77777777" w:rsidR="00F83C48" w:rsidRDefault="00F83C48" w:rsidP="00F83C48">
      <w:pPr>
        <w:spacing w:before="100" w:after="100"/>
        <w:jc w:val="center"/>
        <w:rPr>
          <w:rFonts w:cs="Times New Roman"/>
          <w:szCs w:val="24"/>
        </w:rPr>
        <w:sectPr w:rsidR="00F83C48" w:rsidSect="006104CB">
          <w:head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>
        <w:rPr>
          <w:rFonts w:cs="Times New Roman"/>
          <w:szCs w:val="24"/>
        </w:rPr>
        <w:t>2024</w:t>
      </w:r>
    </w:p>
    <w:p w14:paraId="7BE38696" w14:textId="77777777" w:rsidR="00F83C48" w:rsidRDefault="00F83C48" w:rsidP="00F83C48">
      <w:pPr>
        <w:pStyle w:val="HTML0"/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УТВЕРЖДЕНО</w:t>
      </w:r>
    </w:p>
    <w:p w14:paraId="458EBBA7" w14:textId="77777777" w:rsidR="00F83C48" w:rsidRDefault="00F83C48" w:rsidP="00F83C48">
      <w:pPr>
        <w:spacing w:beforeAutospacing="0" w:afterAutospacing="0" w:line="360" w:lineRule="auto"/>
        <w:ind w:firstLine="0"/>
        <w:jc w:val="left"/>
        <w:rPr>
          <w:rFonts w:cs="Times New Roman"/>
          <w:szCs w:val="28"/>
        </w:rPr>
      </w:pPr>
      <w:r w:rsidRPr="00B16BE6">
        <w:rPr>
          <w:rFonts w:cs="Times New Roman"/>
          <w:szCs w:val="28"/>
        </w:rPr>
        <w:t>643.</w:t>
      </w:r>
      <w:r>
        <w:rPr>
          <w:rFonts w:cs="Times New Roman"/>
          <w:szCs w:val="28"/>
          <w:lang w:val="en-US"/>
        </w:rPr>
        <w:t>33333333</w:t>
      </w:r>
      <w:r w:rsidRPr="00B16BE6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22222</w:t>
      </w:r>
      <w:r w:rsidRPr="00B16BE6">
        <w:rPr>
          <w:rFonts w:cs="Times New Roman"/>
          <w:szCs w:val="28"/>
        </w:rPr>
        <w:t>-0</w:t>
      </w:r>
      <w:r>
        <w:rPr>
          <w:rFonts w:cs="Times New Roman"/>
          <w:szCs w:val="28"/>
          <w:lang w:val="en-US"/>
        </w:rPr>
        <w:t>1</w:t>
      </w:r>
      <w:r w:rsidRPr="00B16BE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51</w:t>
      </w:r>
      <w:r w:rsidRPr="00B16BE6">
        <w:rPr>
          <w:rFonts w:cs="Times New Roman"/>
          <w:szCs w:val="28"/>
        </w:rPr>
        <w:t xml:space="preserve"> 01</w:t>
      </w:r>
    </w:p>
    <w:p w14:paraId="756B3E64" w14:textId="77777777" w:rsidR="00F83C48" w:rsidRDefault="00F83C48" w:rsidP="00F83C48">
      <w:pPr>
        <w:pStyle w:val="HTML0"/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2E456FBA" w14:textId="77777777" w:rsidR="00F83C48" w:rsidRDefault="00F83C48" w:rsidP="00F83C48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DBED8A" w14:textId="77777777" w:rsidR="00F83C48" w:rsidRDefault="00F83C48" w:rsidP="00F83C48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349F19" w14:textId="77777777" w:rsidR="00F83C48" w:rsidRDefault="00F83C48" w:rsidP="00F83C48">
      <w:pPr>
        <w:spacing w:beforeAutospacing="0" w:afterAutospacing="0" w:line="36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45C8655D" w14:textId="77777777" w:rsidR="00F83C48" w:rsidRDefault="00F83C48" w:rsidP="00F83C48">
      <w:pPr>
        <w:spacing w:beforeAutospacing="0" w:afterAutospacing="0" w:line="36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33E56E1D" w14:textId="77777777" w:rsidR="00F83C48" w:rsidRPr="009E50FF" w:rsidRDefault="00F83C48" w:rsidP="00F83C48">
      <w:pPr>
        <w:spacing w:beforeAutospacing="0" w:afterAutospacing="0" w:line="360" w:lineRule="auto"/>
        <w:jc w:val="center"/>
        <w:rPr>
          <w:rFonts w:cs="Times New Roman"/>
          <w:b/>
          <w:bCs/>
          <w:szCs w:val="28"/>
        </w:rPr>
      </w:pPr>
      <w:r w:rsidRPr="009E50FF">
        <w:rPr>
          <w:rStyle w:val="a6"/>
          <w:b w:val="0"/>
          <w:bCs w:val="0"/>
          <w:szCs w:val="28"/>
        </w:rPr>
        <w:t xml:space="preserve">Лаборатория </w:t>
      </w:r>
      <w:proofErr w:type="gramStart"/>
      <w:r w:rsidRPr="009E50FF">
        <w:rPr>
          <w:szCs w:val="28"/>
        </w:rPr>
        <w:t xml:space="preserve">ООО </w:t>
      </w:r>
      <w:r w:rsidRPr="009E50FF">
        <w:rPr>
          <w:rStyle w:val="10"/>
          <w:sz w:val="28"/>
          <w:szCs w:val="28"/>
        </w:rPr>
        <w:t xml:space="preserve"> </w:t>
      </w:r>
      <w:r w:rsidRPr="009E50FF">
        <w:rPr>
          <w:rStyle w:val="a6"/>
          <w:b w:val="0"/>
          <w:bCs w:val="0"/>
          <w:szCs w:val="28"/>
        </w:rPr>
        <w:t>«</w:t>
      </w:r>
      <w:proofErr w:type="gramEnd"/>
      <w:r w:rsidRPr="009E50FF">
        <w:rPr>
          <w:rStyle w:val="a6"/>
          <w:b w:val="0"/>
          <w:bCs w:val="0"/>
          <w:szCs w:val="28"/>
        </w:rPr>
        <w:t xml:space="preserve">Глобал </w:t>
      </w:r>
      <w:proofErr w:type="spellStart"/>
      <w:r w:rsidRPr="009E50FF">
        <w:rPr>
          <w:rStyle w:val="a6"/>
          <w:b w:val="0"/>
          <w:bCs w:val="0"/>
          <w:szCs w:val="28"/>
        </w:rPr>
        <w:t>АйТи</w:t>
      </w:r>
      <w:proofErr w:type="spellEnd"/>
      <w:r w:rsidRPr="009E50FF">
        <w:rPr>
          <w:rStyle w:val="a6"/>
          <w:b w:val="0"/>
          <w:bCs w:val="0"/>
          <w:szCs w:val="28"/>
        </w:rPr>
        <w:t>»</w:t>
      </w:r>
    </w:p>
    <w:p w14:paraId="7C7020FF" w14:textId="77777777" w:rsidR="00F83C48" w:rsidRDefault="00F83C48" w:rsidP="00F83C48">
      <w:pPr>
        <w:spacing w:beforeAutospacing="0" w:afterAutospacing="0" w:line="360" w:lineRule="auto"/>
        <w:jc w:val="center"/>
        <w:rPr>
          <w:szCs w:val="28"/>
        </w:rPr>
      </w:pPr>
      <w:r w:rsidRPr="00461771">
        <w:rPr>
          <w:szCs w:val="28"/>
        </w:rPr>
        <w:t>ПРОГРАММНОЕ ОБЕСПЕЧЕНИЕ «ПРОГРАММА»</w:t>
      </w:r>
    </w:p>
    <w:p w14:paraId="2DFAE0C2" w14:textId="77777777" w:rsidR="00F83C48" w:rsidRPr="004F413F" w:rsidRDefault="00F83C48" w:rsidP="00F83C48">
      <w:pPr>
        <w:pStyle w:val="HTML0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413F"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14:paraId="0C8D4EDE" w14:textId="64D50059" w:rsidR="00F83C48" w:rsidRDefault="00F83C48" w:rsidP="00F83C48">
      <w:pPr>
        <w:spacing w:beforeAutospacing="0" w:afterAutospacing="0" w:line="360" w:lineRule="auto"/>
        <w:jc w:val="center"/>
        <w:rPr>
          <w:rFonts w:cs="Times New Roman"/>
          <w:szCs w:val="28"/>
        </w:rPr>
      </w:pPr>
      <w:r w:rsidRPr="00B16BE6">
        <w:rPr>
          <w:rFonts w:cs="Times New Roman"/>
          <w:szCs w:val="28"/>
        </w:rPr>
        <w:t>643.</w:t>
      </w:r>
      <w:r w:rsidRPr="00C63FA8">
        <w:rPr>
          <w:rFonts w:cs="Times New Roman"/>
          <w:szCs w:val="28"/>
        </w:rPr>
        <w:t>33333333</w:t>
      </w:r>
      <w:r w:rsidRPr="00B16BE6">
        <w:rPr>
          <w:rFonts w:cs="Times New Roman"/>
          <w:szCs w:val="28"/>
        </w:rPr>
        <w:t>.</w:t>
      </w:r>
      <w:r w:rsidRPr="00C63FA8">
        <w:rPr>
          <w:rFonts w:cs="Times New Roman"/>
          <w:szCs w:val="28"/>
        </w:rPr>
        <w:t>22222</w:t>
      </w:r>
      <w:r w:rsidRPr="00B16BE6">
        <w:rPr>
          <w:rFonts w:cs="Times New Roman"/>
          <w:szCs w:val="28"/>
        </w:rPr>
        <w:t>-0</w:t>
      </w:r>
      <w:r w:rsidRPr="00C63FA8">
        <w:rPr>
          <w:rFonts w:cs="Times New Roman"/>
          <w:szCs w:val="28"/>
        </w:rPr>
        <w:t>1</w:t>
      </w:r>
      <w:r w:rsidRPr="00B16BE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51</w:t>
      </w:r>
      <w:r w:rsidRPr="00B16BE6">
        <w:rPr>
          <w:rFonts w:cs="Times New Roman"/>
          <w:szCs w:val="28"/>
        </w:rPr>
        <w:t xml:space="preserve"> 01</w:t>
      </w:r>
    </w:p>
    <w:p w14:paraId="24174CB4" w14:textId="4DC93372" w:rsidR="00F83C48" w:rsidRPr="0067154C" w:rsidRDefault="00F83C48" w:rsidP="00F83C48">
      <w:pPr>
        <w:spacing w:beforeAutospacing="0" w:afterAutospacing="0" w:line="360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Листов </w:t>
      </w:r>
      <w:r w:rsidR="00281F88">
        <w:rPr>
          <w:rFonts w:eastAsia="Times New Roman" w:cs="Times New Roman"/>
          <w:kern w:val="0"/>
          <w:szCs w:val="28"/>
          <w:lang w:eastAsia="ru-RU"/>
          <w14:ligatures w14:val="none"/>
        </w:rPr>
        <w:t>19</w:t>
      </w:r>
    </w:p>
    <w:p w14:paraId="2CE655C1" w14:textId="77777777" w:rsidR="00F83C48" w:rsidRDefault="00F83C48" w:rsidP="00F83C48">
      <w:pPr>
        <w:spacing w:before="280" w:after="280" w:line="360" w:lineRule="auto"/>
        <w:jc w:val="center"/>
        <w:rPr>
          <w:rFonts w:cs="Times New Roman"/>
          <w:szCs w:val="28"/>
        </w:rPr>
      </w:pPr>
    </w:p>
    <w:p w14:paraId="1B74A814" w14:textId="77777777" w:rsidR="00F83C48" w:rsidRDefault="00F83C48" w:rsidP="00F83C48">
      <w:pPr>
        <w:spacing w:before="280" w:after="280" w:line="360" w:lineRule="auto"/>
        <w:jc w:val="center"/>
        <w:rPr>
          <w:rFonts w:cs="Times New Roman"/>
          <w:szCs w:val="28"/>
        </w:rPr>
      </w:pPr>
    </w:p>
    <w:p w14:paraId="6560CE5F" w14:textId="77777777" w:rsidR="00F83C48" w:rsidRDefault="00F83C48" w:rsidP="00F83C48">
      <w:pPr>
        <w:spacing w:before="280" w:after="280" w:line="360" w:lineRule="auto"/>
        <w:ind w:firstLine="0"/>
        <w:rPr>
          <w:rFonts w:cs="Times New Roman"/>
          <w:szCs w:val="28"/>
        </w:rPr>
      </w:pPr>
    </w:p>
    <w:p w14:paraId="4DD9FAD0" w14:textId="77777777" w:rsidR="00F83C48" w:rsidRDefault="00F83C48" w:rsidP="00F83C48">
      <w:pPr>
        <w:spacing w:before="280" w:after="280" w:line="360" w:lineRule="auto"/>
        <w:jc w:val="left"/>
        <w:rPr>
          <w:rFonts w:cs="Times New Roman"/>
          <w:szCs w:val="28"/>
        </w:rPr>
      </w:pPr>
    </w:p>
    <w:p w14:paraId="3E77D168" w14:textId="77777777" w:rsidR="00F83C48" w:rsidRDefault="00F83C48" w:rsidP="00F83C48">
      <w:pPr>
        <w:spacing w:before="100" w:after="100" w:line="360" w:lineRule="auto"/>
        <w:ind w:firstLine="0"/>
        <w:jc w:val="left"/>
        <w:rPr>
          <w:rFonts w:cs="Times New Roman"/>
          <w:szCs w:val="28"/>
        </w:rPr>
      </w:pPr>
    </w:p>
    <w:p w14:paraId="15A96670" w14:textId="77777777" w:rsidR="00F83C48" w:rsidRDefault="00F83C48" w:rsidP="00F83C48">
      <w:pPr>
        <w:spacing w:before="280" w:after="280" w:line="360" w:lineRule="auto"/>
        <w:ind w:firstLine="0"/>
        <w:rPr>
          <w:rFonts w:cs="Times New Roman"/>
          <w:szCs w:val="28"/>
        </w:rPr>
      </w:pPr>
    </w:p>
    <w:p w14:paraId="1ECBA07F" w14:textId="77777777" w:rsidR="00F83C48" w:rsidRDefault="00F83C48" w:rsidP="00F83C48">
      <w:pPr>
        <w:spacing w:before="280" w:after="280" w:line="360" w:lineRule="auto"/>
        <w:ind w:firstLine="0"/>
        <w:rPr>
          <w:rFonts w:cs="Times New Roman"/>
          <w:szCs w:val="28"/>
        </w:rPr>
      </w:pPr>
    </w:p>
    <w:p w14:paraId="04D8D865" w14:textId="77777777" w:rsidR="00F83C48" w:rsidRDefault="00F83C48" w:rsidP="00F83C48">
      <w:pPr>
        <w:spacing w:before="280" w:after="280" w:line="360" w:lineRule="auto"/>
        <w:ind w:firstLine="0"/>
        <w:rPr>
          <w:rFonts w:cs="Times New Roman"/>
          <w:szCs w:val="28"/>
        </w:rPr>
      </w:pPr>
    </w:p>
    <w:p w14:paraId="14F7197E" w14:textId="77777777" w:rsidR="00F83C48" w:rsidRDefault="00F83C48" w:rsidP="00F83C48">
      <w:pPr>
        <w:spacing w:before="960" w:beforeAutospacing="0" w:afterAutospacing="0" w:line="360" w:lineRule="auto"/>
        <w:jc w:val="center"/>
        <w:rPr>
          <w:rFonts w:cs="Times New Roman"/>
          <w:szCs w:val="24"/>
        </w:rPr>
      </w:pPr>
      <w:r w:rsidRPr="00730E86">
        <w:rPr>
          <w:rFonts w:cs="Times New Roman"/>
          <w:szCs w:val="24"/>
        </w:rPr>
        <w:t>202</w:t>
      </w:r>
      <w:r>
        <w:rPr>
          <w:rFonts w:cs="Times New Roman"/>
          <w:szCs w:val="24"/>
        </w:rPr>
        <w:t>4</w:t>
      </w:r>
    </w:p>
    <w:p w14:paraId="418332FA" w14:textId="77777777" w:rsidR="00F83C48" w:rsidRDefault="00F83C48" w:rsidP="00F83C48">
      <w:pPr>
        <w:spacing w:beforeAutospacing="0" w:afterAutospacing="0" w:line="48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BFA4744" w14:textId="30AB9516" w:rsidR="00F83C48" w:rsidRDefault="00F83C48" w:rsidP="00B83D1A">
      <w:pPr>
        <w:spacing w:beforeAutospacing="0" w:afterAutospacing="0" w:line="480" w:lineRule="auto"/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АННОТАЦИЯ</w:t>
      </w:r>
    </w:p>
    <w:p w14:paraId="325027CB" w14:textId="483C5DCD" w:rsidR="00B83D1A" w:rsidRPr="00B83D1A" w:rsidRDefault="00B83D1A" w:rsidP="00B83D1A">
      <w:pPr>
        <w:pStyle w:val="a7"/>
        <w:tabs>
          <w:tab w:val="left" w:pos="2748"/>
        </w:tabs>
        <w:spacing w:before="0" w:beforeAutospacing="0" w:after="0" w:afterAutospacing="0" w:line="360" w:lineRule="auto"/>
        <w:ind w:firstLine="709"/>
        <w:jc w:val="both"/>
        <w:rPr>
          <w:rFonts w:eastAsia="Calibri"/>
          <w:sz w:val="28"/>
          <w:szCs w:val="28"/>
        </w:rPr>
      </w:pPr>
      <w:r w:rsidRPr="00B83D1A">
        <w:rPr>
          <w:rFonts w:eastAsia="Calibri"/>
          <w:sz w:val="28"/>
          <w:szCs w:val="28"/>
        </w:rPr>
        <w:t xml:space="preserve">Настоящий документ представляет собой Программу и методику испытаний Программного обеспечения, реализующего </w:t>
      </w:r>
      <w:r w:rsidRPr="00B83D1A">
        <w:rPr>
          <w:color w:val="000000"/>
          <w:position w:val="-1"/>
          <w:sz w:val="28"/>
          <w:szCs w:val="28"/>
        </w:rPr>
        <w:t>формирование и проверку электронной подписи на основе открытого коллективного ключа</w:t>
      </w:r>
      <w:r w:rsidRPr="00B83D1A">
        <w:rPr>
          <w:rFonts w:eastAsia="Calibri"/>
          <w:sz w:val="28"/>
          <w:szCs w:val="28"/>
        </w:rPr>
        <w:t>.</w:t>
      </w:r>
    </w:p>
    <w:p w14:paraId="0DF24D45" w14:textId="690B0953" w:rsidR="00F83C48" w:rsidRDefault="00F83C48">
      <w:pPr>
        <w:suppressAutoHyphens w:val="0"/>
        <w:spacing w:beforeAutospacing="0" w:after="160" w:afterAutospacing="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77198A8" w14:textId="77777777" w:rsidR="00F83C48" w:rsidRPr="00F83C48" w:rsidRDefault="00F83C48" w:rsidP="00F83C48">
      <w:pPr>
        <w:spacing w:before="960" w:beforeAutospacing="0" w:afterAutospacing="0" w:line="360" w:lineRule="auto"/>
        <w:jc w:val="center"/>
        <w:rPr>
          <w:rFonts w:cs="Times New Roman"/>
          <w:szCs w:val="24"/>
        </w:rPr>
        <w:sectPr w:rsidR="00F83C48" w:rsidRPr="00F83C48" w:rsidSect="006104CB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264735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8B1AD9" w14:textId="77777777" w:rsidR="00F83C48" w:rsidRPr="0048325C" w:rsidRDefault="00F83C48" w:rsidP="00F83C48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8325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A91B4F3" w14:textId="77777777" w:rsidR="00F83C48" w:rsidRPr="0048325C" w:rsidRDefault="00F83C48" w:rsidP="00F83C4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63912" w:history="1">
            <w:r w:rsidRPr="0048325C">
              <w:rPr>
                <w:rStyle w:val="a9"/>
                <w:rFonts w:cs="Times New Roman"/>
                <w:b/>
                <w:bCs/>
                <w:noProof/>
              </w:rPr>
              <w:t>1.</w:t>
            </w:r>
            <w:r w:rsidRPr="0048325C">
              <w:rPr>
                <w:rFonts w:asciiTheme="minorHAnsi" w:eastAsiaTheme="minorEastAsia" w:hAnsiTheme="minorHAnsi"/>
                <w:b/>
                <w:bCs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48325C">
              <w:rPr>
                <w:rStyle w:val="a9"/>
                <w:rFonts w:cs="Times New Roman"/>
                <w:b/>
                <w:bCs/>
                <w:noProof/>
              </w:rPr>
              <w:t>ОБЪЕКТ ИСПЫТАНИЙ</w:t>
            </w:r>
            <w:r w:rsidRPr="0048325C">
              <w:rPr>
                <w:b/>
                <w:bCs/>
                <w:noProof/>
                <w:webHidden/>
              </w:rPr>
              <w:tab/>
            </w:r>
            <w:r w:rsidRPr="0048325C">
              <w:rPr>
                <w:b/>
                <w:bCs/>
                <w:noProof/>
                <w:webHidden/>
              </w:rPr>
              <w:fldChar w:fldCharType="begin"/>
            </w:r>
            <w:r w:rsidRPr="0048325C">
              <w:rPr>
                <w:b/>
                <w:bCs/>
                <w:noProof/>
                <w:webHidden/>
              </w:rPr>
              <w:instrText xml:space="preserve"> PAGEREF _Toc180463912 \h </w:instrText>
            </w:r>
            <w:r w:rsidRPr="0048325C">
              <w:rPr>
                <w:b/>
                <w:bCs/>
                <w:noProof/>
                <w:webHidden/>
              </w:rPr>
            </w:r>
            <w:r w:rsidRPr="0048325C">
              <w:rPr>
                <w:b/>
                <w:bCs/>
                <w:noProof/>
                <w:webHidden/>
              </w:rPr>
              <w:fldChar w:fldCharType="separate"/>
            </w:r>
            <w:r w:rsidRPr="0048325C">
              <w:rPr>
                <w:b/>
                <w:bCs/>
                <w:noProof/>
                <w:webHidden/>
              </w:rPr>
              <w:t>2</w:t>
            </w:r>
            <w:r w:rsidRPr="0048325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2D79802" w14:textId="77777777" w:rsidR="00F83C48" w:rsidRPr="0048325C" w:rsidRDefault="008D60DF" w:rsidP="00F83C4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0"/>
              <w:sz w:val="22"/>
              <w:lang w:eastAsia="ru-RU"/>
              <w14:ligatures w14:val="none"/>
            </w:rPr>
          </w:pPr>
          <w:hyperlink w:anchor="_Toc180463913" w:history="1">
            <w:r w:rsidR="00F83C48" w:rsidRPr="0048325C">
              <w:rPr>
                <w:rStyle w:val="a9"/>
                <w:rFonts w:cs="Times New Roman"/>
                <w:b/>
                <w:bCs/>
                <w:noProof/>
              </w:rPr>
              <w:t>2.</w:t>
            </w:r>
            <w:r w:rsidR="00F83C48" w:rsidRPr="0048325C">
              <w:rPr>
                <w:rFonts w:asciiTheme="minorHAnsi" w:eastAsiaTheme="minorEastAsia" w:hAnsiTheme="minorHAnsi"/>
                <w:b/>
                <w:bCs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3C48" w:rsidRPr="0048325C">
              <w:rPr>
                <w:rStyle w:val="a9"/>
                <w:rFonts w:cs="Times New Roman"/>
                <w:b/>
                <w:bCs/>
                <w:noProof/>
              </w:rPr>
              <w:t>ЦЕЛЬ ИСПЫТАНИЙ</w:t>
            </w:r>
            <w:r w:rsidR="00F83C48" w:rsidRPr="0048325C">
              <w:rPr>
                <w:b/>
                <w:bCs/>
                <w:noProof/>
                <w:webHidden/>
              </w:rPr>
              <w:tab/>
            </w:r>
            <w:r w:rsidR="00F83C48" w:rsidRPr="0048325C">
              <w:rPr>
                <w:b/>
                <w:bCs/>
                <w:noProof/>
                <w:webHidden/>
              </w:rPr>
              <w:fldChar w:fldCharType="begin"/>
            </w:r>
            <w:r w:rsidR="00F83C48" w:rsidRPr="0048325C">
              <w:rPr>
                <w:b/>
                <w:bCs/>
                <w:noProof/>
                <w:webHidden/>
              </w:rPr>
              <w:instrText xml:space="preserve"> PAGEREF _Toc180463913 \h </w:instrText>
            </w:r>
            <w:r w:rsidR="00F83C48" w:rsidRPr="0048325C">
              <w:rPr>
                <w:b/>
                <w:bCs/>
                <w:noProof/>
                <w:webHidden/>
              </w:rPr>
            </w:r>
            <w:r w:rsidR="00F83C48" w:rsidRPr="0048325C">
              <w:rPr>
                <w:b/>
                <w:bCs/>
                <w:noProof/>
                <w:webHidden/>
              </w:rPr>
              <w:fldChar w:fldCharType="separate"/>
            </w:r>
            <w:r w:rsidR="00F83C48" w:rsidRPr="0048325C">
              <w:rPr>
                <w:b/>
                <w:bCs/>
                <w:noProof/>
                <w:webHidden/>
              </w:rPr>
              <w:t>3</w:t>
            </w:r>
            <w:r w:rsidR="00F83C48" w:rsidRPr="0048325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3EF5461" w14:textId="77777777" w:rsidR="00F83C48" w:rsidRPr="0048325C" w:rsidRDefault="008D60DF" w:rsidP="00F83C4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0"/>
              <w:sz w:val="22"/>
              <w:lang w:eastAsia="ru-RU"/>
              <w14:ligatures w14:val="none"/>
            </w:rPr>
          </w:pPr>
          <w:hyperlink w:anchor="_Toc180463914" w:history="1">
            <w:r w:rsidR="00F83C48" w:rsidRPr="0048325C">
              <w:rPr>
                <w:rStyle w:val="a9"/>
                <w:rFonts w:cs="Times New Roman"/>
                <w:b/>
                <w:bCs/>
                <w:noProof/>
              </w:rPr>
              <w:t>3.</w:t>
            </w:r>
            <w:r w:rsidR="00F83C48" w:rsidRPr="0048325C">
              <w:rPr>
                <w:rFonts w:asciiTheme="minorHAnsi" w:eastAsiaTheme="minorEastAsia" w:hAnsiTheme="minorHAnsi"/>
                <w:b/>
                <w:bCs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3C48" w:rsidRPr="0048325C">
              <w:rPr>
                <w:rStyle w:val="a9"/>
                <w:rFonts w:cs="Times New Roman"/>
                <w:b/>
                <w:bCs/>
                <w:noProof/>
              </w:rPr>
              <w:t>ТРЕБОВАНИЯ К ПРОГРАММЕ</w:t>
            </w:r>
            <w:r w:rsidR="00F83C48" w:rsidRPr="0048325C">
              <w:rPr>
                <w:b/>
                <w:bCs/>
                <w:noProof/>
                <w:webHidden/>
              </w:rPr>
              <w:tab/>
            </w:r>
            <w:r w:rsidR="00F83C48" w:rsidRPr="0048325C">
              <w:rPr>
                <w:b/>
                <w:bCs/>
                <w:noProof/>
                <w:webHidden/>
              </w:rPr>
              <w:fldChar w:fldCharType="begin"/>
            </w:r>
            <w:r w:rsidR="00F83C48" w:rsidRPr="0048325C">
              <w:rPr>
                <w:b/>
                <w:bCs/>
                <w:noProof/>
                <w:webHidden/>
              </w:rPr>
              <w:instrText xml:space="preserve"> PAGEREF _Toc180463914 \h </w:instrText>
            </w:r>
            <w:r w:rsidR="00F83C48" w:rsidRPr="0048325C">
              <w:rPr>
                <w:b/>
                <w:bCs/>
                <w:noProof/>
                <w:webHidden/>
              </w:rPr>
            </w:r>
            <w:r w:rsidR="00F83C48" w:rsidRPr="0048325C">
              <w:rPr>
                <w:b/>
                <w:bCs/>
                <w:noProof/>
                <w:webHidden/>
              </w:rPr>
              <w:fldChar w:fldCharType="separate"/>
            </w:r>
            <w:r w:rsidR="00F83C48" w:rsidRPr="0048325C">
              <w:rPr>
                <w:b/>
                <w:bCs/>
                <w:noProof/>
                <w:webHidden/>
              </w:rPr>
              <w:t>4</w:t>
            </w:r>
            <w:r w:rsidR="00F83C48" w:rsidRPr="0048325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F84C3EF" w14:textId="77777777" w:rsidR="00F83C48" w:rsidRPr="0048325C" w:rsidRDefault="008D60DF" w:rsidP="00F83C4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0"/>
              <w:sz w:val="22"/>
              <w:lang w:eastAsia="ru-RU"/>
              <w14:ligatures w14:val="none"/>
            </w:rPr>
          </w:pPr>
          <w:hyperlink w:anchor="_Toc180463915" w:history="1">
            <w:r w:rsidR="00F83C48" w:rsidRPr="0048325C">
              <w:rPr>
                <w:rStyle w:val="a9"/>
                <w:b/>
                <w:bCs/>
                <w:noProof/>
              </w:rPr>
              <w:t>4.</w:t>
            </w:r>
            <w:r w:rsidR="00F83C48" w:rsidRPr="0048325C">
              <w:rPr>
                <w:rFonts w:asciiTheme="minorHAnsi" w:eastAsiaTheme="minorEastAsia" w:hAnsiTheme="minorHAnsi"/>
                <w:b/>
                <w:bCs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3C48" w:rsidRPr="0048325C">
              <w:rPr>
                <w:rStyle w:val="a9"/>
                <w:b/>
                <w:bCs/>
                <w:noProof/>
              </w:rPr>
              <w:t>ТРЕБОВАНИЯ К ПРОГРАММНОЙ ДОКУМЕНТАЦИИ</w:t>
            </w:r>
            <w:r w:rsidR="00F83C48" w:rsidRPr="0048325C">
              <w:rPr>
                <w:b/>
                <w:bCs/>
                <w:noProof/>
                <w:webHidden/>
              </w:rPr>
              <w:tab/>
            </w:r>
            <w:r w:rsidR="00F83C48" w:rsidRPr="0048325C">
              <w:rPr>
                <w:b/>
                <w:bCs/>
                <w:noProof/>
                <w:webHidden/>
              </w:rPr>
              <w:fldChar w:fldCharType="begin"/>
            </w:r>
            <w:r w:rsidR="00F83C48" w:rsidRPr="0048325C">
              <w:rPr>
                <w:b/>
                <w:bCs/>
                <w:noProof/>
                <w:webHidden/>
              </w:rPr>
              <w:instrText xml:space="preserve"> PAGEREF _Toc180463915 \h </w:instrText>
            </w:r>
            <w:r w:rsidR="00F83C48" w:rsidRPr="0048325C">
              <w:rPr>
                <w:b/>
                <w:bCs/>
                <w:noProof/>
                <w:webHidden/>
              </w:rPr>
            </w:r>
            <w:r w:rsidR="00F83C48" w:rsidRPr="0048325C">
              <w:rPr>
                <w:b/>
                <w:bCs/>
                <w:noProof/>
                <w:webHidden/>
              </w:rPr>
              <w:fldChar w:fldCharType="separate"/>
            </w:r>
            <w:r w:rsidR="00F83C48" w:rsidRPr="0048325C">
              <w:rPr>
                <w:b/>
                <w:bCs/>
                <w:noProof/>
                <w:webHidden/>
              </w:rPr>
              <w:t>7</w:t>
            </w:r>
            <w:r w:rsidR="00F83C48" w:rsidRPr="0048325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35D9898" w14:textId="77777777" w:rsidR="00F83C48" w:rsidRPr="0048325C" w:rsidRDefault="008D60DF" w:rsidP="00F83C4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0"/>
              <w:sz w:val="22"/>
              <w:lang w:eastAsia="ru-RU"/>
              <w14:ligatures w14:val="none"/>
            </w:rPr>
          </w:pPr>
          <w:hyperlink w:anchor="_Toc180463916" w:history="1">
            <w:r w:rsidR="00F83C48" w:rsidRPr="0048325C">
              <w:rPr>
                <w:rStyle w:val="a9"/>
                <w:b/>
                <w:bCs/>
                <w:noProof/>
              </w:rPr>
              <w:t>5.</w:t>
            </w:r>
            <w:r w:rsidR="00F83C48" w:rsidRPr="0048325C">
              <w:rPr>
                <w:rFonts w:asciiTheme="minorHAnsi" w:eastAsiaTheme="minorEastAsia" w:hAnsiTheme="minorHAnsi"/>
                <w:b/>
                <w:bCs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3C48" w:rsidRPr="0048325C">
              <w:rPr>
                <w:rStyle w:val="a9"/>
                <w:b/>
                <w:bCs/>
                <w:noProof/>
              </w:rPr>
              <w:t>СОСТАВ И ПОРЯДОК ИСПЫТАНИЙ</w:t>
            </w:r>
            <w:r w:rsidR="00F83C48" w:rsidRPr="0048325C">
              <w:rPr>
                <w:b/>
                <w:bCs/>
                <w:noProof/>
                <w:webHidden/>
              </w:rPr>
              <w:tab/>
            </w:r>
            <w:r w:rsidR="00F83C48" w:rsidRPr="0048325C">
              <w:rPr>
                <w:b/>
                <w:bCs/>
                <w:noProof/>
                <w:webHidden/>
              </w:rPr>
              <w:fldChar w:fldCharType="begin"/>
            </w:r>
            <w:r w:rsidR="00F83C48" w:rsidRPr="0048325C">
              <w:rPr>
                <w:b/>
                <w:bCs/>
                <w:noProof/>
                <w:webHidden/>
              </w:rPr>
              <w:instrText xml:space="preserve"> PAGEREF _Toc180463916 \h </w:instrText>
            </w:r>
            <w:r w:rsidR="00F83C48" w:rsidRPr="0048325C">
              <w:rPr>
                <w:b/>
                <w:bCs/>
                <w:noProof/>
                <w:webHidden/>
              </w:rPr>
            </w:r>
            <w:r w:rsidR="00F83C48" w:rsidRPr="0048325C">
              <w:rPr>
                <w:b/>
                <w:bCs/>
                <w:noProof/>
                <w:webHidden/>
              </w:rPr>
              <w:fldChar w:fldCharType="separate"/>
            </w:r>
            <w:r w:rsidR="00F83C48" w:rsidRPr="0048325C">
              <w:rPr>
                <w:b/>
                <w:bCs/>
                <w:noProof/>
                <w:webHidden/>
              </w:rPr>
              <w:t>8</w:t>
            </w:r>
            <w:r w:rsidR="00F83C48" w:rsidRPr="0048325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8B3C0DB" w14:textId="77777777" w:rsidR="00F83C48" w:rsidRPr="0048325C" w:rsidRDefault="008D60DF" w:rsidP="00F83C4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0"/>
              <w:sz w:val="22"/>
              <w:lang w:eastAsia="ru-RU"/>
              <w14:ligatures w14:val="none"/>
            </w:rPr>
          </w:pPr>
          <w:hyperlink w:anchor="_Toc180463917" w:history="1">
            <w:r w:rsidR="00F83C48" w:rsidRPr="0048325C">
              <w:rPr>
                <w:rStyle w:val="a9"/>
                <w:b/>
                <w:bCs/>
                <w:noProof/>
              </w:rPr>
              <w:t>6.</w:t>
            </w:r>
            <w:r w:rsidR="00F83C48" w:rsidRPr="0048325C">
              <w:rPr>
                <w:rFonts w:asciiTheme="minorHAnsi" w:eastAsiaTheme="minorEastAsia" w:hAnsiTheme="minorHAnsi"/>
                <w:b/>
                <w:bCs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3C48" w:rsidRPr="0048325C">
              <w:rPr>
                <w:rStyle w:val="a9"/>
                <w:b/>
                <w:bCs/>
                <w:noProof/>
              </w:rPr>
              <w:t>МЕТОДЫ ИСПЫТАНИЙ</w:t>
            </w:r>
            <w:r w:rsidR="00F83C48" w:rsidRPr="0048325C">
              <w:rPr>
                <w:b/>
                <w:bCs/>
                <w:noProof/>
                <w:webHidden/>
              </w:rPr>
              <w:tab/>
            </w:r>
            <w:r w:rsidR="00F83C48" w:rsidRPr="0048325C">
              <w:rPr>
                <w:b/>
                <w:bCs/>
                <w:noProof/>
                <w:webHidden/>
              </w:rPr>
              <w:fldChar w:fldCharType="begin"/>
            </w:r>
            <w:r w:rsidR="00F83C48" w:rsidRPr="0048325C">
              <w:rPr>
                <w:b/>
                <w:bCs/>
                <w:noProof/>
                <w:webHidden/>
              </w:rPr>
              <w:instrText xml:space="preserve"> PAGEREF _Toc180463917 \h </w:instrText>
            </w:r>
            <w:r w:rsidR="00F83C48" w:rsidRPr="0048325C">
              <w:rPr>
                <w:b/>
                <w:bCs/>
                <w:noProof/>
                <w:webHidden/>
              </w:rPr>
            </w:r>
            <w:r w:rsidR="00F83C48" w:rsidRPr="0048325C">
              <w:rPr>
                <w:b/>
                <w:bCs/>
                <w:noProof/>
                <w:webHidden/>
              </w:rPr>
              <w:fldChar w:fldCharType="separate"/>
            </w:r>
            <w:r w:rsidR="00F83C48" w:rsidRPr="0048325C">
              <w:rPr>
                <w:b/>
                <w:bCs/>
                <w:noProof/>
                <w:webHidden/>
              </w:rPr>
              <w:t>11</w:t>
            </w:r>
            <w:r w:rsidR="00F83C48" w:rsidRPr="0048325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2FA6FE4" w14:textId="77777777" w:rsidR="00F83C48" w:rsidRPr="0048325C" w:rsidRDefault="008D60DF" w:rsidP="00F83C4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0"/>
              <w:sz w:val="22"/>
              <w:lang w:eastAsia="ru-RU"/>
              <w14:ligatures w14:val="none"/>
            </w:rPr>
          </w:pPr>
          <w:hyperlink w:anchor="_Toc180463918" w:history="1">
            <w:r w:rsidR="00F83C48" w:rsidRPr="0048325C">
              <w:rPr>
                <w:rStyle w:val="a9"/>
                <w:b/>
                <w:bCs/>
                <w:noProof/>
              </w:rPr>
              <w:t>7.</w:t>
            </w:r>
            <w:r w:rsidR="00F83C48" w:rsidRPr="0048325C">
              <w:rPr>
                <w:rFonts w:asciiTheme="minorHAnsi" w:eastAsiaTheme="minorEastAsia" w:hAnsiTheme="minorHAnsi"/>
                <w:b/>
                <w:bCs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3C48" w:rsidRPr="0048325C">
              <w:rPr>
                <w:rStyle w:val="a9"/>
                <w:b/>
                <w:bCs/>
                <w:noProof/>
              </w:rPr>
              <w:t>ИНТЕГРАЛЬНАЯ ОЦЕНКА ИСПЫТАНИЙ</w:t>
            </w:r>
            <w:r w:rsidR="00F83C48" w:rsidRPr="0048325C">
              <w:rPr>
                <w:b/>
                <w:bCs/>
                <w:noProof/>
                <w:webHidden/>
              </w:rPr>
              <w:tab/>
            </w:r>
            <w:r w:rsidR="00F83C48" w:rsidRPr="0048325C">
              <w:rPr>
                <w:b/>
                <w:bCs/>
                <w:noProof/>
                <w:webHidden/>
              </w:rPr>
              <w:fldChar w:fldCharType="begin"/>
            </w:r>
            <w:r w:rsidR="00F83C48" w:rsidRPr="0048325C">
              <w:rPr>
                <w:b/>
                <w:bCs/>
                <w:noProof/>
                <w:webHidden/>
              </w:rPr>
              <w:instrText xml:space="preserve"> PAGEREF _Toc180463918 \h </w:instrText>
            </w:r>
            <w:r w:rsidR="00F83C48" w:rsidRPr="0048325C">
              <w:rPr>
                <w:b/>
                <w:bCs/>
                <w:noProof/>
                <w:webHidden/>
              </w:rPr>
            </w:r>
            <w:r w:rsidR="00F83C48" w:rsidRPr="0048325C">
              <w:rPr>
                <w:b/>
                <w:bCs/>
                <w:noProof/>
                <w:webHidden/>
              </w:rPr>
              <w:fldChar w:fldCharType="separate"/>
            </w:r>
            <w:r w:rsidR="00F83C48" w:rsidRPr="0048325C">
              <w:rPr>
                <w:b/>
                <w:bCs/>
                <w:noProof/>
                <w:webHidden/>
              </w:rPr>
              <w:t>21</w:t>
            </w:r>
            <w:r w:rsidR="00F83C48" w:rsidRPr="0048325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A371F8" w14:textId="77777777" w:rsidR="00F83C48" w:rsidRPr="0048325C" w:rsidRDefault="008D60DF" w:rsidP="00F83C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0"/>
              <w:sz w:val="22"/>
              <w:lang w:eastAsia="ru-RU"/>
              <w14:ligatures w14:val="none"/>
            </w:rPr>
          </w:pPr>
          <w:hyperlink w:anchor="_Toc180463919" w:history="1">
            <w:r w:rsidR="00F83C48" w:rsidRPr="0048325C">
              <w:rPr>
                <w:rStyle w:val="a9"/>
                <w:rFonts w:cs="Times New Roman"/>
                <w:b/>
                <w:bCs/>
                <w:noProof/>
              </w:rPr>
              <w:t>Лист регистрации изменений</w:t>
            </w:r>
            <w:r w:rsidR="00F83C48" w:rsidRPr="0048325C">
              <w:rPr>
                <w:b/>
                <w:bCs/>
                <w:noProof/>
                <w:webHidden/>
              </w:rPr>
              <w:tab/>
            </w:r>
            <w:r w:rsidR="00F83C48" w:rsidRPr="0048325C">
              <w:rPr>
                <w:b/>
                <w:bCs/>
                <w:noProof/>
                <w:webHidden/>
              </w:rPr>
              <w:fldChar w:fldCharType="begin"/>
            </w:r>
            <w:r w:rsidR="00F83C48" w:rsidRPr="0048325C">
              <w:rPr>
                <w:b/>
                <w:bCs/>
                <w:noProof/>
                <w:webHidden/>
              </w:rPr>
              <w:instrText xml:space="preserve"> PAGEREF _Toc180463919 \h </w:instrText>
            </w:r>
            <w:r w:rsidR="00F83C48" w:rsidRPr="0048325C">
              <w:rPr>
                <w:b/>
                <w:bCs/>
                <w:noProof/>
                <w:webHidden/>
              </w:rPr>
            </w:r>
            <w:r w:rsidR="00F83C48" w:rsidRPr="0048325C">
              <w:rPr>
                <w:b/>
                <w:bCs/>
                <w:noProof/>
                <w:webHidden/>
              </w:rPr>
              <w:fldChar w:fldCharType="separate"/>
            </w:r>
            <w:r w:rsidR="00F83C48" w:rsidRPr="0048325C">
              <w:rPr>
                <w:b/>
                <w:bCs/>
                <w:noProof/>
                <w:webHidden/>
              </w:rPr>
              <w:t>22</w:t>
            </w:r>
            <w:r w:rsidR="00F83C48" w:rsidRPr="0048325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57FF66" w14:textId="77777777" w:rsidR="00F83C48" w:rsidRDefault="00F83C48" w:rsidP="00F83C48">
          <w:r>
            <w:rPr>
              <w:b/>
              <w:bCs/>
            </w:rPr>
            <w:fldChar w:fldCharType="end"/>
          </w:r>
        </w:p>
      </w:sdtContent>
    </w:sdt>
    <w:p w14:paraId="7BEDD0C1" w14:textId="77777777" w:rsidR="00F83C48" w:rsidRDefault="00F83C48" w:rsidP="00F83C48">
      <w:pPr>
        <w:suppressAutoHyphens w:val="0"/>
        <w:spacing w:beforeAutospacing="0" w:after="160" w:afterAutospacing="0" w:line="259" w:lineRule="auto"/>
        <w:ind w:firstLine="0"/>
        <w:jc w:val="left"/>
      </w:pPr>
      <w:r>
        <w:br w:type="page"/>
      </w:r>
    </w:p>
    <w:p w14:paraId="6D6E811C" w14:textId="77777777" w:rsidR="00F83C48" w:rsidRPr="004F2221" w:rsidRDefault="00F83C48" w:rsidP="00F83C48">
      <w:pPr>
        <w:pStyle w:val="1"/>
        <w:numPr>
          <w:ilvl w:val="0"/>
          <w:numId w:val="1"/>
        </w:numPr>
        <w:spacing w:before="0" w:beforeAutospacing="0" w:afterAutospacing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bookmarkStart w:id="1" w:name="_Toc180463912"/>
      <w:r>
        <w:rPr>
          <w:rFonts w:ascii="Times New Roman" w:hAnsi="Times New Roman" w:cs="Times New Roman"/>
          <w:b/>
          <w:bCs/>
          <w:color w:val="000000" w:themeColor="text1"/>
          <w:szCs w:val="24"/>
        </w:rPr>
        <w:lastRenderedPageBreak/>
        <w:t>ОБЪЕКТ ИСПЫТАНИЙ</w:t>
      </w:r>
      <w:bookmarkEnd w:id="1"/>
    </w:p>
    <w:p w14:paraId="51B87A75" w14:textId="77777777" w:rsidR="00B83D1A" w:rsidRPr="00B83D1A" w:rsidRDefault="00B83D1A" w:rsidP="00B83D1A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B83D1A">
        <w:rPr>
          <w:rFonts w:ascii="Times New Roman" w:hAnsi="Times New Roman"/>
          <w:sz w:val="28"/>
          <w:szCs w:val="28"/>
        </w:rPr>
        <w:t>В настоящем документе Программы и методики испытаний объектом испытаний является программное обеспечение «Программа».</w:t>
      </w:r>
    </w:p>
    <w:p w14:paraId="5D36FBFF" w14:textId="23425E66" w:rsidR="00B83D1A" w:rsidRPr="00B83D1A" w:rsidRDefault="00B83D1A" w:rsidP="00B83D1A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B83D1A">
        <w:rPr>
          <w:rFonts w:ascii="Times New Roman" w:hAnsi="Times New Roman"/>
          <w:sz w:val="28"/>
          <w:szCs w:val="28"/>
        </w:rPr>
        <w:t>Полное наименование испытуемой программы: Программное обеспечение «Программа».</w:t>
      </w:r>
    </w:p>
    <w:p w14:paraId="216E4EC3" w14:textId="77777777" w:rsidR="00B83D1A" w:rsidRPr="00B83D1A" w:rsidRDefault="00B83D1A" w:rsidP="00B83D1A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B83D1A">
        <w:rPr>
          <w:rFonts w:ascii="Times New Roman" w:hAnsi="Times New Roman"/>
          <w:sz w:val="28"/>
          <w:szCs w:val="28"/>
        </w:rPr>
        <w:t>Сокращённое название: ПО «Программа»</w:t>
      </w:r>
    </w:p>
    <w:p w14:paraId="4A157AAB" w14:textId="77777777" w:rsidR="00B83D1A" w:rsidRDefault="00B83D1A" w:rsidP="00B83D1A">
      <w:pPr>
        <w:spacing w:beforeAutospacing="0" w:afterAutospacing="0" w:line="360" w:lineRule="auto"/>
        <w:ind w:firstLine="567"/>
        <w:rPr>
          <w:rFonts w:cs="Times New Roman"/>
          <w:szCs w:val="28"/>
        </w:rPr>
      </w:pPr>
      <w:r w:rsidRPr="00B83D1A">
        <w:rPr>
          <w:szCs w:val="28"/>
        </w:rPr>
        <w:t xml:space="preserve">Обозначение испытуемой программы: </w:t>
      </w:r>
      <w:r w:rsidRPr="00B16BE6">
        <w:rPr>
          <w:rFonts w:cs="Times New Roman"/>
          <w:szCs w:val="28"/>
        </w:rPr>
        <w:t>643.</w:t>
      </w:r>
      <w:r w:rsidRPr="00C63FA8">
        <w:rPr>
          <w:rFonts w:cs="Times New Roman"/>
          <w:szCs w:val="28"/>
        </w:rPr>
        <w:t>33333333</w:t>
      </w:r>
      <w:r w:rsidRPr="00B16BE6">
        <w:rPr>
          <w:rFonts w:cs="Times New Roman"/>
          <w:szCs w:val="28"/>
        </w:rPr>
        <w:t>.</w:t>
      </w:r>
      <w:r w:rsidRPr="00C63FA8">
        <w:rPr>
          <w:rFonts w:cs="Times New Roman"/>
          <w:szCs w:val="28"/>
        </w:rPr>
        <w:t>22222</w:t>
      </w:r>
      <w:r w:rsidRPr="00B16BE6">
        <w:rPr>
          <w:rFonts w:cs="Times New Roman"/>
          <w:szCs w:val="28"/>
        </w:rPr>
        <w:t>-0</w:t>
      </w:r>
      <w:r w:rsidRPr="00C63FA8">
        <w:rPr>
          <w:rFonts w:cs="Times New Roman"/>
          <w:szCs w:val="28"/>
        </w:rPr>
        <w:t>1</w:t>
      </w:r>
      <w:r w:rsidRPr="00B16BE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51</w:t>
      </w:r>
      <w:r w:rsidRPr="00B16BE6">
        <w:rPr>
          <w:rFonts w:cs="Times New Roman"/>
          <w:szCs w:val="28"/>
        </w:rPr>
        <w:t xml:space="preserve"> 01</w:t>
      </w:r>
    </w:p>
    <w:p w14:paraId="1FD0629D" w14:textId="350FD4BA" w:rsidR="00B83D1A" w:rsidRPr="00B83D1A" w:rsidRDefault="00B83D1A" w:rsidP="00B83D1A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</w:p>
    <w:p w14:paraId="1463BF8F" w14:textId="77777777" w:rsidR="00B83D1A" w:rsidRPr="00DE120C" w:rsidRDefault="00B83D1A" w:rsidP="00F83C48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4443A0E" w14:textId="77777777" w:rsidR="00F83C48" w:rsidRDefault="00F83C48" w:rsidP="00F83C48">
      <w:pPr>
        <w:suppressAutoHyphens w:val="0"/>
        <w:spacing w:beforeAutospacing="0" w:after="160" w:afterAutospacing="0" w:line="259" w:lineRule="auto"/>
        <w:ind w:firstLine="0"/>
        <w:jc w:val="left"/>
        <w:rPr>
          <w:rFonts w:eastAsiaTheme="majorEastAsia" w:cs="Times New Roman"/>
          <w:b/>
          <w:bCs/>
          <w:color w:val="000000" w:themeColor="text1"/>
          <w:sz w:val="32"/>
          <w:szCs w:val="24"/>
        </w:rPr>
      </w:pPr>
      <w:r>
        <w:rPr>
          <w:rFonts w:cs="Times New Roman"/>
          <w:b/>
          <w:bCs/>
          <w:color w:val="000000" w:themeColor="text1"/>
          <w:szCs w:val="24"/>
        </w:rPr>
        <w:br w:type="page"/>
      </w:r>
    </w:p>
    <w:p w14:paraId="1873E3BC" w14:textId="77777777" w:rsidR="00F83C48" w:rsidRPr="00367F27" w:rsidRDefault="00F83C48" w:rsidP="00F83C48">
      <w:pPr>
        <w:pStyle w:val="1"/>
        <w:numPr>
          <w:ilvl w:val="0"/>
          <w:numId w:val="1"/>
        </w:numPr>
        <w:spacing w:before="0" w:beforeAutospacing="0" w:afterAutospacing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bookmarkStart w:id="2" w:name="_Toc180463913"/>
      <w:r w:rsidRPr="00367F27">
        <w:rPr>
          <w:rFonts w:ascii="Times New Roman" w:hAnsi="Times New Roman" w:cs="Times New Roman"/>
          <w:b/>
          <w:bCs/>
          <w:color w:val="000000" w:themeColor="text1"/>
          <w:szCs w:val="24"/>
        </w:rPr>
        <w:lastRenderedPageBreak/>
        <w:t>ЦЕЛЬ ИСПЫТАНИЙ</w:t>
      </w:r>
      <w:bookmarkEnd w:id="2"/>
    </w:p>
    <w:p w14:paraId="0933AAC4" w14:textId="68511881" w:rsidR="00CA502C" w:rsidRDefault="00F83C48" w:rsidP="00CA502C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A70EFB">
        <w:rPr>
          <w:rFonts w:ascii="Times New Roman" w:hAnsi="Times New Roman"/>
          <w:sz w:val="28"/>
          <w:szCs w:val="28"/>
        </w:rPr>
        <w:t xml:space="preserve">Требуется провести испытания </w:t>
      </w:r>
      <w:r w:rsidR="00B83D1A" w:rsidRPr="00B83D1A">
        <w:rPr>
          <w:rFonts w:ascii="Times New Roman" w:hAnsi="Times New Roman"/>
          <w:sz w:val="28"/>
          <w:szCs w:val="28"/>
        </w:rPr>
        <w:t>ПО «Программа»</w:t>
      </w:r>
      <w:r w:rsidR="00B83D1A">
        <w:rPr>
          <w:rFonts w:ascii="Times New Roman" w:hAnsi="Times New Roman"/>
          <w:sz w:val="28"/>
          <w:szCs w:val="28"/>
        </w:rPr>
        <w:t xml:space="preserve"> </w:t>
      </w:r>
      <w:r w:rsidRPr="00A70EFB">
        <w:rPr>
          <w:rFonts w:ascii="Times New Roman" w:hAnsi="Times New Roman"/>
          <w:sz w:val="28"/>
          <w:szCs w:val="28"/>
        </w:rPr>
        <w:t xml:space="preserve">для определения его соответствия требованиям по </w:t>
      </w:r>
      <w:r w:rsidR="00B83D1A">
        <w:rPr>
          <w:rFonts w:ascii="Times New Roman" w:hAnsi="Times New Roman"/>
          <w:sz w:val="28"/>
          <w:szCs w:val="28"/>
        </w:rPr>
        <w:t>3</w:t>
      </w:r>
      <w:r w:rsidRPr="00A70EFB">
        <w:rPr>
          <w:rFonts w:ascii="Times New Roman" w:hAnsi="Times New Roman"/>
          <w:sz w:val="28"/>
          <w:szCs w:val="28"/>
        </w:rPr>
        <w:t xml:space="preserve"> </w:t>
      </w:r>
      <w:r w:rsidR="00B83D1A" w:rsidRPr="00CA502C">
        <w:rPr>
          <w:rFonts w:ascii="Times New Roman" w:hAnsi="Times New Roman"/>
          <w:sz w:val="28"/>
          <w:szCs w:val="28"/>
        </w:rPr>
        <w:t>уровню контроля</w:t>
      </w:r>
      <w:r w:rsidRPr="00A70EFB">
        <w:rPr>
          <w:rFonts w:ascii="Times New Roman" w:hAnsi="Times New Roman"/>
          <w:sz w:val="28"/>
          <w:szCs w:val="28"/>
        </w:rPr>
        <w:t xml:space="preserve">, представленным в руководящем документе </w:t>
      </w:r>
      <w:r w:rsidR="00B83D1A" w:rsidRPr="00CA502C">
        <w:rPr>
          <w:rFonts w:ascii="Times New Roman" w:hAnsi="Times New Roman"/>
          <w:sz w:val="28"/>
          <w:szCs w:val="28"/>
        </w:rPr>
        <w:t xml:space="preserve">ФСТЭК России «Защита от несанкционированного доступа к информации. Часть 1. Программное обеспечение средств защиты информации. Классификация по уровню контроля отсутствия </w:t>
      </w:r>
      <w:proofErr w:type="spellStart"/>
      <w:r w:rsidR="00B83D1A" w:rsidRPr="00CA502C">
        <w:rPr>
          <w:rFonts w:ascii="Times New Roman" w:hAnsi="Times New Roman"/>
          <w:sz w:val="28"/>
          <w:szCs w:val="28"/>
        </w:rPr>
        <w:t>недекларированных</w:t>
      </w:r>
      <w:proofErr w:type="spellEnd"/>
      <w:r w:rsidR="00B83D1A" w:rsidRPr="00CA502C">
        <w:rPr>
          <w:rFonts w:ascii="Times New Roman" w:hAnsi="Times New Roman"/>
          <w:sz w:val="28"/>
          <w:szCs w:val="28"/>
        </w:rPr>
        <w:t xml:space="preserve"> возможностей»</w:t>
      </w:r>
      <w:r w:rsidR="00CA502C" w:rsidRPr="00CA502C">
        <w:rPr>
          <w:rFonts w:ascii="Times New Roman" w:hAnsi="Times New Roman"/>
          <w:sz w:val="28"/>
          <w:szCs w:val="28"/>
        </w:rPr>
        <w:t xml:space="preserve"> от 4 июня 1999 г. N 114</w:t>
      </w:r>
    </w:p>
    <w:p w14:paraId="0A25FFF5" w14:textId="77777777" w:rsidR="00CA502C" w:rsidRDefault="00CA502C">
      <w:pPr>
        <w:suppressAutoHyphens w:val="0"/>
        <w:spacing w:beforeAutospacing="0" w:after="160" w:afterAutospacing="0" w:line="259" w:lineRule="auto"/>
        <w:ind w:firstLine="0"/>
        <w:jc w:val="left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szCs w:val="28"/>
        </w:rPr>
        <w:br w:type="page"/>
      </w:r>
    </w:p>
    <w:p w14:paraId="6ED90D7A" w14:textId="30E40BAE" w:rsidR="00CA502C" w:rsidRPr="00750CBF" w:rsidRDefault="00CA502C" w:rsidP="00CA502C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bookmarkStart w:id="3" w:name="_Toc180463914"/>
      <w:r>
        <w:rPr>
          <w:rFonts w:ascii="Times New Roman" w:hAnsi="Times New Roman" w:cs="Times New Roman"/>
          <w:b/>
          <w:bCs/>
          <w:color w:val="000000" w:themeColor="text1"/>
          <w:szCs w:val="24"/>
        </w:rPr>
        <w:lastRenderedPageBreak/>
        <w:t>ТРЕБОВАНИЯ К ПРОГРАММЕ</w:t>
      </w:r>
      <w:bookmarkEnd w:id="3"/>
    </w:p>
    <w:p w14:paraId="33D1CDB8" w14:textId="77777777" w:rsidR="00E72296" w:rsidRPr="00464C94" w:rsidRDefault="00E72296" w:rsidP="007006C6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64C94">
        <w:rPr>
          <w:rFonts w:ascii="Times New Roman" w:hAnsi="Times New Roman"/>
          <w:sz w:val="28"/>
          <w:szCs w:val="28"/>
        </w:rPr>
        <w:t>ПО должна исполнять следующий алгоритм:</w:t>
      </w:r>
    </w:p>
    <w:p w14:paraId="4473BACC" w14:textId="34C03036" w:rsidR="00E72296" w:rsidRPr="00464C94" w:rsidRDefault="00E72296" w:rsidP="007006C6">
      <w:pPr>
        <w:pStyle w:val="ac"/>
        <w:numPr>
          <w:ilvl w:val="0"/>
          <w:numId w:val="7"/>
        </w:numPr>
        <w:suppressAutoHyphens w:val="0"/>
        <w:spacing w:beforeAutospacing="0" w:afterAutospacing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64C94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Инициализация переменных и создание ключей:</w:t>
      </w:r>
    </w:p>
    <w:p w14:paraId="26D1FD0D" w14:textId="568F328D" w:rsidR="00E72296" w:rsidRPr="00464C94" w:rsidRDefault="005B60EB" w:rsidP="007006C6">
      <w:pPr>
        <w:numPr>
          <w:ilvl w:val="0"/>
          <w:numId w:val="3"/>
        </w:numPr>
        <w:suppressAutoHyphens w:val="0"/>
        <w:spacing w:beforeAutospacing="0" w:afterAutospacing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64C94">
        <w:rPr>
          <w:rFonts w:eastAsia="Times New Roman" w:cs="Times New Roman"/>
          <w:kern w:val="0"/>
          <w:szCs w:val="28"/>
          <w:lang w:eastAsia="ru-RU"/>
          <w14:ligatures w14:val="none"/>
        </w:rPr>
        <w:t>Генерация д</w:t>
      </w:r>
      <w:r w:rsidR="00E72296" w:rsidRPr="00464C94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ля каждого участника программы </w:t>
      </w:r>
      <w:r w:rsidRPr="005B60EB">
        <w:rPr>
          <w:rFonts w:eastAsia="Times New Roman" w:cs="Times New Roman"/>
          <w:kern w:val="0"/>
          <w:szCs w:val="28"/>
          <w:lang w:eastAsia="ru-RU"/>
          <w14:ligatures w14:val="none"/>
        </w:rPr>
        <w:t>от 2 до 5 уникальных ключей</w:t>
      </w:r>
      <w:r w:rsidR="00E72296" w:rsidRPr="00464C94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(публичный и приватный).</w:t>
      </w:r>
    </w:p>
    <w:p w14:paraId="33F76921" w14:textId="10B43C5B" w:rsidR="00464C94" w:rsidRPr="005B60EB" w:rsidRDefault="00D76148" w:rsidP="00464C94">
      <w:pPr>
        <w:numPr>
          <w:ilvl w:val="0"/>
          <w:numId w:val="3"/>
        </w:numPr>
        <w:suppressAutoHyphens w:val="0"/>
        <w:spacing w:beforeAutospacing="0" w:afterAutospacing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D76148">
        <w:rPr>
          <w:rStyle w:val="a6"/>
          <w:b w:val="0"/>
          <w:bCs w:val="0"/>
        </w:rPr>
        <w:t>Закрытые ключи случайны в диапазоне от 1 до 255, а открытые ключи вычисляются как удвоение закрытых ключей</w:t>
      </w:r>
      <w:r w:rsidRPr="00D76148">
        <w:rPr>
          <w:b/>
          <w:bCs/>
        </w:rPr>
        <w:t>.</w:t>
      </w:r>
    </w:p>
    <w:p w14:paraId="653160FA" w14:textId="16274952" w:rsidR="00E72296" w:rsidRPr="00464C94" w:rsidRDefault="00E72296" w:rsidP="007006C6">
      <w:pPr>
        <w:pStyle w:val="ac"/>
        <w:numPr>
          <w:ilvl w:val="0"/>
          <w:numId w:val="7"/>
        </w:numPr>
        <w:suppressAutoHyphens w:val="0"/>
        <w:spacing w:beforeAutospacing="0" w:afterAutospacing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64C94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Хэширование документа:</w:t>
      </w:r>
    </w:p>
    <w:p w14:paraId="326246EA" w14:textId="6956658A" w:rsidR="00E72296" w:rsidRPr="00464C94" w:rsidRDefault="00464C94" w:rsidP="00464C94">
      <w:pPr>
        <w:numPr>
          <w:ilvl w:val="0"/>
          <w:numId w:val="3"/>
        </w:numPr>
        <w:suppressAutoHyphens w:val="0"/>
        <w:spacing w:beforeAutospacing="0" w:afterAutospacing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B60EB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Исходный документ преобразуется в хэш с использованием алгоритма </w:t>
      </w:r>
      <w:proofErr w:type="spellStart"/>
      <w:r w:rsidRPr="005B60EB">
        <w:rPr>
          <w:rFonts w:eastAsia="Times New Roman" w:cs="Times New Roman"/>
          <w:kern w:val="0"/>
          <w:szCs w:val="28"/>
          <w:lang w:eastAsia="ru-RU"/>
          <w14:ligatures w14:val="none"/>
        </w:rPr>
        <w:t>xor_hash</w:t>
      </w:r>
      <w:proofErr w:type="spellEnd"/>
      <w:r w:rsidRPr="005B60EB">
        <w:rPr>
          <w:rFonts w:eastAsia="Times New Roman" w:cs="Times New Roman"/>
          <w:kern w:val="0"/>
          <w:szCs w:val="28"/>
          <w:lang w:eastAsia="ru-RU"/>
          <w14:ligatures w14:val="none"/>
        </w:rPr>
        <w:t>, который применяет XOR-преобразование ко всем символам документа.</w:t>
      </w:r>
    </w:p>
    <w:p w14:paraId="7F474EA7" w14:textId="333E97A8" w:rsidR="00E72296" w:rsidRPr="00464C94" w:rsidRDefault="00E72296" w:rsidP="007006C6">
      <w:pPr>
        <w:pStyle w:val="ac"/>
        <w:numPr>
          <w:ilvl w:val="0"/>
          <w:numId w:val="7"/>
        </w:numPr>
        <w:suppressAutoHyphens w:val="0"/>
        <w:spacing w:beforeAutospacing="0" w:afterAutospacing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64C94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Коллективная подпись документа:</w:t>
      </w:r>
    </w:p>
    <w:p w14:paraId="6DA16017" w14:textId="19093DB8" w:rsidR="00E72296" w:rsidRPr="00464C94" w:rsidRDefault="00E72296" w:rsidP="007006C6">
      <w:pPr>
        <w:numPr>
          <w:ilvl w:val="0"/>
          <w:numId w:val="5"/>
        </w:numPr>
        <w:suppressAutoHyphens w:val="0"/>
        <w:spacing w:beforeAutospacing="0" w:afterAutospacing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64C94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Каждый участник последовательно подписывает хэш документа своим закрытым ключом. Итоговая подпись является результатом нескольких </w:t>
      </w:r>
      <w:r w:rsidR="00464C94" w:rsidRPr="005B60EB">
        <w:rPr>
          <w:rFonts w:eastAsia="Times New Roman" w:cs="Times New Roman"/>
          <w:kern w:val="0"/>
          <w:szCs w:val="28"/>
          <w:lang w:eastAsia="ru-RU"/>
          <w14:ligatures w14:val="none"/>
        </w:rPr>
        <w:t>XOR</w:t>
      </w:r>
      <w:r w:rsidR="00464C94" w:rsidRPr="00464C94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 w:rsidRPr="00464C94">
        <w:rPr>
          <w:rFonts w:eastAsia="Times New Roman" w:cs="Times New Roman"/>
          <w:kern w:val="0"/>
          <w:szCs w:val="28"/>
          <w:lang w:eastAsia="ru-RU"/>
          <w14:ligatures w14:val="none"/>
        </w:rPr>
        <w:t>-преобразований, выполненных в порядке участников.</w:t>
      </w:r>
    </w:p>
    <w:p w14:paraId="62F04345" w14:textId="4BB40B82" w:rsidR="00E72296" w:rsidRPr="00464C94" w:rsidRDefault="00E72296" w:rsidP="007006C6">
      <w:pPr>
        <w:pStyle w:val="ac"/>
        <w:numPr>
          <w:ilvl w:val="0"/>
          <w:numId w:val="7"/>
        </w:numPr>
        <w:suppressAutoHyphens w:val="0"/>
        <w:spacing w:beforeAutospacing="0" w:afterAutospacing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64C94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Проверка подписи:</w:t>
      </w:r>
    </w:p>
    <w:p w14:paraId="671FB7A3" w14:textId="54AC8695" w:rsidR="005B60EB" w:rsidRDefault="00E72296" w:rsidP="00464C94">
      <w:pPr>
        <w:numPr>
          <w:ilvl w:val="0"/>
          <w:numId w:val="6"/>
        </w:numPr>
        <w:suppressAutoHyphens w:val="0"/>
        <w:spacing w:beforeAutospacing="0" w:afterAutospacing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464C94">
        <w:rPr>
          <w:rFonts w:eastAsia="Times New Roman" w:cs="Times New Roman"/>
          <w:kern w:val="0"/>
          <w:szCs w:val="28"/>
          <w:lang w:eastAsia="ru-RU"/>
          <w14:ligatures w14:val="none"/>
        </w:rPr>
        <w:t>Для проверки подлинности подписи используются публичные ключи участников в обратном порядке. В результате расшифрования должна быть получена исходная хэш-функция документа.</w:t>
      </w:r>
    </w:p>
    <w:p w14:paraId="79B3ECC0" w14:textId="77777777" w:rsidR="00312C0E" w:rsidRPr="005B60EB" w:rsidRDefault="00312C0E" w:rsidP="00312C0E">
      <w:pPr>
        <w:suppressAutoHyphens w:val="0"/>
        <w:spacing w:beforeAutospacing="0" w:afterAutospacing="0" w:line="360" w:lineRule="auto"/>
        <w:ind w:left="709" w:firstLine="0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73A61EBA" w14:textId="34A59B6B" w:rsidR="00E72296" w:rsidRDefault="00FA0AFA" w:rsidP="00312C0E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312C0E">
        <w:rPr>
          <w:rFonts w:ascii="Times New Roman" w:hAnsi="Times New Roman"/>
          <w:sz w:val="28"/>
          <w:szCs w:val="28"/>
        </w:rPr>
        <w:t xml:space="preserve">Программа состоит из </w:t>
      </w:r>
      <w:r w:rsidR="00E37A3C">
        <w:rPr>
          <w:rFonts w:ascii="Times New Roman" w:hAnsi="Times New Roman"/>
          <w:sz w:val="28"/>
          <w:szCs w:val="28"/>
        </w:rPr>
        <w:t>6</w:t>
      </w:r>
      <w:r w:rsidRPr="00312C0E">
        <w:rPr>
          <w:rFonts w:ascii="Times New Roman" w:hAnsi="Times New Roman"/>
          <w:sz w:val="28"/>
          <w:szCs w:val="28"/>
        </w:rPr>
        <w:t>-ти модулей:</w:t>
      </w:r>
    </w:p>
    <w:p w14:paraId="18AF122B" w14:textId="55221375" w:rsidR="00E37A3C" w:rsidRPr="00E37A3C" w:rsidRDefault="00E37A3C" w:rsidP="00E37A3C">
      <w:pPr>
        <w:pStyle w:val="ac"/>
        <w:numPr>
          <w:ilvl w:val="0"/>
          <w:numId w:val="32"/>
        </w:numPr>
        <w:suppressAutoHyphens w:val="0"/>
        <w:spacing w:beforeAutospacing="0" w:afterAutospacing="0" w:line="360" w:lineRule="auto"/>
        <w:jc w:val="left"/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312C0E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Модуль</w:t>
      </w:r>
      <w:r w:rsidRPr="00E37A3C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создания</w:t>
      </w:r>
      <w:r w:rsidRPr="00E37A3C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ключей</w:t>
      </w:r>
      <w:r w:rsidRPr="00E37A3C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 xml:space="preserve"> (</w:t>
      </w:r>
      <w:proofErr w:type="spellStart"/>
      <w:r w:rsidRPr="00E37A3C">
        <w:rPr>
          <w:b/>
          <w:bCs/>
        </w:rPr>
        <w:t>generate_key_pair</w:t>
      </w:r>
      <w:proofErr w:type="spellEnd"/>
      <w:r w:rsidRPr="00E37A3C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):</w:t>
      </w:r>
    </w:p>
    <w:p w14:paraId="504838FA" w14:textId="50D20D42" w:rsidR="00E37A3C" w:rsidRPr="00E37A3C" w:rsidRDefault="00E37A3C" w:rsidP="00312C0E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E37A3C">
        <w:rPr>
          <w:rFonts w:ascii="Times New Roman" w:hAnsi="Times New Roman"/>
          <w:sz w:val="28"/>
          <w:szCs w:val="28"/>
        </w:rPr>
        <w:t>Создает случайную пару ключей (</w:t>
      </w:r>
      <w:proofErr w:type="spellStart"/>
      <w:r w:rsidRPr="00E37A3C">
        <w:rPr>
          <w:rStyle w:val="HTML2"/>
          <w:rFonts w:ascii="Times New Roman" w:hAnsi="Times New Roman" w:cs="Times New Roman"/>
          <w:sz w:val="28"/>
          <w:szCs w:val="28"/>
        </w:rPr>
        <w:t>private_key</w:t>
      </w:r>
      <w:proofErr w:type="spellEnd"/>
      <w:r w:rsidRPr="00E37A3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E37A3C">
        <w:rPr>
          <w:rStyle w:val="HTML2"/>
          <w:rFonts w:ascii="Times New Roman" w:hAnsi="Times New Roman" w:cs="Times New Roman"/>
          <w:sz w:val="28"/>
          <w:szCs w:val="28"/>
        </w:rPr>
        <w:t>public_key</w:t>
      </w:r>
      <w:proofErr w:type="spellEnd"/>
      <w:r w:rsidRPr="00E37A3C">
        <w:rPr>
          <w:rFonts w:ascii="Times New Roman" w:hAnsi="Times New Roman"/>
          <w:sz w:val="28"/>
          <w:szCs w:val="28"/>
        </w:rPr>
        <w:t>) для участника.</w:t>
      </w:r>
    </w:p>
    <w:p w14:paraId="70E150ED" w14:textId="043524C2" w:rsidR="00FA0AFA" w:rsidRPr="00312C0E" w:rsidRDefault="00FA0AFA" w:rsidP="00312C0E">
      <w:pPr>
        <w:pStyle w:val="ac"/>
        <w:numPr>
          <w:ilvl w:val="0"/>
          <w:numId w:val="32"/>
        </w:numPr>
        <w:suppressAutoHyphens w:val="0"/>
        <w:spacing w:beforeAutospacing="0" w:afterAutospacing="0" w:line="360" w:lineRule="auto"/>
        <w:jc w:val="left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312C0E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Модуль </w:t>
      </w:r>
      <w:r w:rsidR="00C965BE" w:rsidRPr="00E3380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инициализации </w:t>
      </w:r>
      <w:r w:rsidR="00C62EE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ключей</w:t>
      </w:r>
      <w:r w:rsidR="00C965BE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 </w:t>
      </w:r>
      <w:r w:rsidR="00312C0E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(</w:t>
      </w:r>
      <w:proofErr w:type="spellStart"/>
      <w:r w:rsidR="00C965BE" w:rsidRPr="00E3380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initialize_key_pairs</w:t>
      </w:r>
      <w:proofErr w:type="spellEnd"/>
      <w:r w:rsidR="00312C0E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)</w:t>
      </w:r>
      <w:r w:rsidRPr="00312C0E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:</w:t>
      </w:r>
    </w:p>
    <w:p w14:paraId="0EEA76A2" w14:textId="48B25F93" w:rsidR="00FA0AFA" w:rsidRPr="00E37A3C" w:rsidRDefault="00E37A3C" w:rsidP="00E37A3C">
      <w:pPr>
        <w:suppressAutoHyphens w:val="0"/>
        <w:spacing w:beforeAutospacing="0" w:afterAutospacing="0" w:line="36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37A3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Инициализирует список пар ключей участников. Генерирует случайное количество участников в диапазоне от 2 до 5. Для каждого участника вызывает </w:t>
      </w:r>
      <w:proofErr w:type="spellStart"/>
      <w:r w:rsidRPr="00E37A3C">
        <w:rPr>
          <w:rFonts w:eastAsia="Times New Roman" w:cs="Times New Roman"/>
          <w:kern w:val="0"/>
          <w:szCs w:val="28"/>
          <w:lang w:eastAsia="ru-RU"/>
          <w14:ligatures w14:val="none"/>
        </w:rPr>
        <w:t>generate_key_pair</w:t>
      </w:r>
      <w:proofErr w:type="spellEnd"/>
      <w:r w:rsidRPr="00E37A3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для создания пары ключей.</w:t>
      </w:r>
    </w:p>
    <w:p w14:paraId="533724B5" w14:textId="64E3DA4B" w:rsidR="00FA0AFA" w:rsidRPr="00FA0AFA" w:rsidRDefault="00FA0AFA" w:rsidP="00312C0E">
      <w:pPr>
        <w:pStyle w:val="ac"/>
        <w:numPr>
          <w:ilvl w:val="0"/>
          <w:numId w:val="32"/>
        </w:numPr>
        <w:suppressAutoHyphens w:val="0"/>
        <w:spacing w:beforeAutospacing="0" w:afterAutospacing="0" w:line="360" w:lineRule="auto"/>
        <w:jc w:val="left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FA0AF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Модуль XOR-хэширования</w:t>
      </w:r>
      <w:r w:rsidRPr="00312C0E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 </w:t>
      </w:r>
      <w:r w:rsidR="00312C0E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(</w:t>
      </w:r>
      <w:proofErr w:type="spellStart"/>
      <w:r w:rsidRPr="00FA0AF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xor_hash</w:t>
      </w:r>
      <w:proofErr w:type="spellEnd"/>
      <w:r w:rsidR="00312C0E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)</w:t>
      </w:r>
      <w:r w:rsidRPr="00FA0AF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:</w:t>
      </w:r>
    </w:p>
    <w:p w14:paraId="05881983" w14:textId="77777777" w:rsidR="00FA0AFA" w:rsidRPr="00FA0AFA" w:rsidRDefault="00FA0AFA" w:rsidP="00312C0E">
      <w:pPr>
        <w:suppressAutoHyphens w:val="0"/>
        <w:spacing w:beforeAutospacing="0" w:afterAutospacing="0" w:line="360" w:lineRule="auto"/>
        <w:jc w:val="left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A0AFA"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t xml:space="preserve">Этот модуль создает хэш документа с использованием алгоритма </w:t>
      </w:r>
      <w:proofErr w:type="spellStart"/>
      <w:r w:rsidRPr="00FA0AFA">
        <w:rPr>
          <w:rFonts w:eastAsia="Times New Roman" w:cs="Times New Roman"/>
          <w:kern w:val="0"/>
          <w:szCs w:val="28"/>
          <w:lang w:eastAsia="ru-RU"/>
          <w14:ligatures w14:val="none"/>
        </w:rPr>
        <w:t>xor_hash</w:t>
      </w:r>
      <w:proofErr w:type="spellEnd"/>
      <w:r w:rsidRPr="00FA0AFA">
        <w:rPr>
          <w:rFonts w:eastAsia="Times New Roman" w:cs="Times New Roman"/>
          <w:kern w:val="0"/>
          <w:szCs w:val="28"/>
          <w:lang w:eastAsia="ru-RU"/>
          <w14:ligatures w14:val="none"/>
        </w:rPr>
        <w:t>, применяя XOR-преобразование к каждому символу документа.</w:t>
      </w:r>
    </w:p>
    <w:p w14:paraId="39D435D5" w14:textId="1C54942F" w:rsidR="00FA0AFA" w:rsidRPr="00FA0AFA" w:rsidRDefault="00FA0AFA" w:rsidP="00312C0E">
      <w:pPr>
        <w:pStyle w:val="ac"/>
        <w:numPr>
          <w:ilvl w:val="0"/>
          <w:numId w:val="32"/>
        </w:numPr>
        <w:suppressAutoHyphens w:val="0"/>
        <w:spacing w:beforeAutospacing="0" w:afterAutospacing="0" w:line="360" w:lineRule="auto"/>
        <w:jc w:val="left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FA0AF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Модуль создания подписей</w:t>
      </w:r>
      <w:r w:rsidRPr="00312C0E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 </w:t>
      </w:r>
      <w:r w:rsidR="00312C0E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(</w:t>
      </w:r>
      <w:proofErr w:type="spellStart"/>
      <w:r w:rsidRPr="00FA0AF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create_signatures</w:t>
      </w:r>
      <w:proofErr w:type="spellEnd"/>
      <w:r w:rsidR="00312C0E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)</w:t>
      </w:r>
      <w:r w:rsidRPr="00FA0AF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:</w:t>
      </w:r>
    </w:p>
    <w:p w14:paraId="1D220FD0" w14:textId="08030CB9" w:rsidR="00FA0AFA" w:rsidRPr="00FA0AFA" w:rsidRDefault="00FA0AFA" w:rsidP="00312C0E">
      <w:pPr>
        <w:suppressAutoHyphens w:val="0"/>
        <w:spacing w:beforeAutospacing="0" w:afterAutospacing="0" w:line="360" w:lineRule="auto"/>
        <w:jc w:val="left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A0AF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В этом модуле каждый участник последовательно подписывает хэш документа своим уникальным ключом. Формируется итоговая подпись путем последовательного применения XOR-преобразований ключей. </w:t>
      </w:r>
    </w:p>
    <w:p w14:paraId="331FB8D9" w14:textId="7AEEEFBD" w:rsidR="00FA0AFA" w:rsidRPr="00FA0AFA" w:rsidRDefault="00FA0AFA" w:rsidP="00312C0E">
      <w:pPr>
        <w:pStyle w:val="ac"/>
        <w:numPr>
          <w:ilvl w:val="0"/>
          <w:numId w:val="32"/>
        </w:numPr>
        <w:suppressAutoHyphens w:val="0"/>
        <w:spacing w:beforeAutospacing="0" w:afterAutospacing="0" w:line="360" w:lineRule="auto"/>
        <w:jc w:val="left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FA0AF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Модуль проверки подписей</w:t>
      </w:r>
      <w:r w:rsidRPr="00312C0E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 </w:t>
      </w:r>
      <w:r w:rsidR="00312C0E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(</w:t>
      </w:r>
      <w:proofErr w:type="spellStart"/>
      <w:r w:rsidRPr="00FA0AF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verify_signatures</w:t>
      </w:r>
      <w:proofErr w:type="spellEnd"/>
      <w:r w:rsidR="00312C0E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)</w:t>
      </w:r>
      <w:r w:rsidRPr="00FA0AF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:</w:t>
      </w:r>
    </w:p>
    <w:p w14:paraId="630334A5" w14:textId="780BC575" w:rsidR="00FA0AFA" w:rsidRPr="00FA0AFA" w:rsidRDefault="00FA0AFA" w:rsidP="00312C0E">
      <w:pPr>
        <w:suppressAutoHyphens w:val="0"/>
        <w:spacing w:beforeAutospacing="0" w:afterAutospacing="0" w:line="360" w:lineRule="auto"/>
        <w:jc w:val="left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A0AF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Этот модуль проверяет подлинность подписи, используя ключи участников в обратном порядке. Последовательно расшифровывается текущая подпись до исходного хэша документа. </w:t>
      </w:r>
    </w:p>
    <w:p w14:paraId="779E4ADF" w14:textId="54AF0BF8" w:rsidR="00FA0AFA" w:rsidRPr="00FA0AFA" w:rsidRDefault="00FA0AFA" w:rsidP="00312C0E">
      <w:pPr>
        <w:pStyle w:val="ac"/>
        <w:numPr>
          <w:ilvl w:val="0"/>
          <w:numId w:val="32"/>
        </w:numPr>
        <w:suppressAutoHyphens w:val="0"/>
        <w:spacing w:beforeAutospacing="0" w:afterAutospacing="0" w:line="360" w:lineRule="auto"/>
        <w:jc w:val="left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FA0AF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Основной модуль</w:t>
      </w:r>
      <w:r w:rsidRPr="00312C0E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 </w:t>
      </w:r>
      <w:r w:rsidR="00312C0E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(</w:t>
      </w:r>
      <w:proofErr w:type="spellStart"/>
      <w:r w:rsidRPr="00FA0AF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main</w:t>
      </w:r>
      <w:proofErr w:type="spellEnd"/>
      <w:r w:rsidR="00312C0E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)</w:t>
      </w:r>
      <w:r w:rsidRPr="00FA0AF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:</w:t>
      </w:r>
    </w:p>
    <w:p w14:paraId="0EAB377D" w14:textId="76A318CE" w:rsidR="00FA0AFA" w:rsidRPr="00FA0AFA" w:rsidRDefault="00FA0AFA" w:rsidP="00312C0E">
      <w:pPr>
        <w:suppressAutoHyphens w:val="0"/>
        <w:spacing w:beforeAutospacing="0" w:afterAutospacing="0" w:line="360" w:lineRule="auto"/>
        <w:jc w:val="left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A0AF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Главная функция </w:t>
      </w:r>
      <w:proofErr w:type="spellStart"/>
      <w:proofErr w:type="gramStart"/>
      <w:r w:rsidRPr="00FA0AFA">
        <w:rPr>
          <w:rFonts w:eastAsia="Times New Roman" w:cs="Times New Roman"/>
          <w:kern w:val="0"/>
          <w:szCs w:val="28"/>
          <w:lang w:eastAsia="ru-RU"/>
          <w14:ligatures w14:val="none"/>
        </w:rPr>
        <w:t>main</w:t>
      </w:r>
      <w:proofErr w:type="spellEnd"/>
      <w:r w:rsidRPr="00FA0AFA">
        <w:rPr>
          <w:rFonts w:eastAsia="Times New Roman" w:cs="Times New Roman"/>
          <w:kern w:val="0"/>
          <w:szCs w:val="28"/>
          <w:lang w:eastAsia="ru-RU"/>
          <w14:ligatures w14:val="none"/>
        </w:rPr>
        <w:t>(</w:t>
      </w:r>
      <w:proofErr w:type="gramEnd"/>
      <w:r w:rsidRPr="00FA0AFA">
        <w:rPr>
          <w:rFonts w:eastAsia="Times New Roman" w:cs="Times New Roman"/>
          <w:kern w:val="0"/>
          <w:szCs w:val="28"/>
          <w:lang w:eastAsia="ru-RU"/>
          <w14:ligatures w14:val="none"/>
        </w:rPr>
        <w:t>) управляет этапами программы — инициализацией ключей, хэшированием документа, созданием подписей и их проверкой.</w:t>
      </w:r>
    </w:p>
    <w:p w14:paraId="50E3722B" w14:textId="77777777" w:rsidR="00FA0AFA" w:rsidRPr="00CA502C" w:rsidRDefault="00FA0AFA" w:rsidP="00CA502C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A3CA569" w14:textId="437E0D95" w:rsidR="007006C6" w:rsidRDefault="007006C6">
      <w:pPr>
        <w:suppressAutoHyphens w:val="0"/>
        <w:spacing w:beforeAutospacing="0" w:after="160" w:afterAutospacing="0" w:line="259" w:lineRule="auto"/>
        <w:ind w:firstLine="0"/>
        <w:jc w:val="left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szCs w:val="28"/>
        </w:rPr>
        <w:br w:type="page"/>
      </w:r>
    </w:p>
    <w:p w14:paraId="6FFC2C7B" w14:textId="4CF7785D" w:rsidR="007006C6" w:rsidRPr="007006C6" w:rsidRDefault="007006C6" w:rsidP="007006C6">
      <w:pPr>
        <w:pStyle w:val="tdtoccaptionlevel1"/>
        <w:numPr>
          <w:ilvl w:val="0"/>
          <w:numId w:val="1"/>
        </w:numPr>
        <w:spacing w:before="0" w:after="0" w:line="480" w:lineRule="auto"/>
        <w:rPr>
          <w:sz w:val="32"/>
          <w:szCs w:val="36"/>
        </w:rPr>
      </w:pPr>
      <w:bookmarkStart w:id="4" w:name="_Toc152698953"/>
      <w:bookmarkStart w:id="5" w:name="_Toc180463915"/>
      <w:r w:rsidRPr="007006C6">
        <w:rPr>
          <w:sz w:val="32"/>
          <w:szCs w:val="36"/>
        </w:rPr>
        <w:lastRenderedPageBreak/>
        <w:t>Требования к программной документации</w:t>
      </w:r>
      <w:bookmarkEnd w:id="4"/>
      <w:bookmarkEnd w:id="5"/>
    </w:p>
    <w:p w14:paraId="025D411E" w14:textId="77777777" w:rsidR="007006C6" w:rsidRPr="00966D50" w:rsidRDefault="007006C6" w:rsidP="00966D50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66D50">
        <w:rPr>
          <w:rFonts w:ascii="Times New Roman" w:hAnsi="Times New Roman"/>
          <w:sz w:val="28"/>
          <w:szCs w:val="28"/>
        </w:rPr>
        <w:t>Состав программной документации должен включать в себя:</w:t>
      </w:r>
    </w:p>
    <w:p w14:paraId="4E97D7C4" w14:textId="3F1BD4A9" w:rsidR="007006C6" w:rsidRPr="00966D50" w:rsidRDefault="007006C6" w:rsidP="00966D50">
      <w:pPr>
        <w:pStyle w:val="tdtext"/>
        <w:widowControl w:val="0"/>
        <w:numPr>
          <w:ilvl w:val="0"/>
          <w:numId w:val="10"/>
        </w:numPr>
        <w:tabs>
          <w:tab w:val="clear" w:pos="720"/>
        </w:tabs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bookmarkStart w:id="6" w:name="_Hlk153953005"/>
      <w:r w:rsidRPr="00966D50">
        <w:rPr>
          <w:rFonts w:ascii="Times New Roman" w:hAnsi="Times New Roman"/>
          <w:sz w:val="28"/>
          <w:szCs w:val="28"/>
        </w:rPr>
        <w:t xml:space="preserve">Руководство по эксплуатации ПО «Программа»: </w:t>
      </w:r>
      <w:r w:rsidR="00966D50">
        <w:rPr>
          <w:rFonts w:ascii="Times New Roman" w:hAnsi="Times New Roman"/>
          <w:sz w:val="28"/>
          <w:szCs w:val="28"/>
        </w:rPr>
        <w:br/>
      </w:r>
      <w:r w:rsidRPr="00966D50">
        <w:rPr>
          <w:rFonts w:ascii="Times New Roman" w:hAnsi="Times New Roman"/>
          <w:sz w:val="28"/>
          <w:szCs w:val="28"/>
        </w:rPr>
        <w:t>643.</w:t>
      </w:r>
      <w:r w:rsidR="00966D50" w:rsidRPr="00966D50">
        <w:rPr>
          <w:rFonts w:ascii="Times New Roman" w:hAnsi="Times New Roman"/>
          <w:sz w:val="28"/>
          <w:szCs w:val="28"/>
        </w:rPr>
        <w:t>33333333.22222-01 91 01.</w:t>
      </w:r>
    </w:p>
    <w:p w14:paraId="323D5911" w14:textId="0CEF13C9" w:rsidR="007006C6" w:rsidRPr="00966D50" w:rsidRDefault="007006C6" w:rsidP="00966D50">
      <w:pPr>
        <w:pStyle w:val="tdtext"/>
        <w:widowControl w:val="0"/>
        <w:numPr>
          <w:ilvl w:val="0"/>
          <w:numId w:val="10"/>
        </w:numPr>
        <w:tabs>
          <w:tab w:val="clear" w:pos="720"/>
        </w:tabs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966D50">
        <w:rPr>
          <w:rFonts w:ascii="Times New Roman" w:hAnsi="Times New Roman"/>
          <w:sz w:val="28"/>
          <w:szCs w:val="28"/>
        </w:rPr>
        <w:t xml:space="preserve">Спецификация ПО «Программа»: </w:t>
      </w:r>
      <w:r w:rsidR="00966D50" w:rsidRPr="00966D50">
        <w:rPr>
          <w:rFonts w:ascii="Times New Roman" w:hAnsi="Times New Roman"/>
          <w:sz w:val="28"/>
          <w:szCs w:val="28"/>
        </w:rPr>
        <w:t>643.33333333.22222-01 10 01.</w:t>
      </w:r>
    </w:p>
    <w:p w14:paraId="768EAA01" w14:textId="65758174" w:rsidR="007006C6" w:rsidRPr="00966D50" w:rsidRDefault="007006C6" w:rsidP="00966D50">
      <w:pPr>
        <w:pStyle w:val="tdtext"/>
        <w:widowControl w:val="0"/>
        <w:numPr>
          <w:ilvl w:val="0"/>
          <w:numId w:val="10"/>
        </w:numPr>
        <w:tabs>
          <w:tab w:val="clear" w:pos="720"/>
        </w:tabs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966D50">
        <w:rPr>
          <w:rFonts w:ascii="Times New Roman" w:hAnsi="Times New Roman"/>
          <w:sz w:val="28"/>
          <w:szCs w:val="28"/>
        </w:rPr>
        <w:t>Описание программы ПО «Программа»:</w:t>
      </w:r>
      <w:r w:rsidR="00966D50" w:rsidRPr="00966D50">
        <w:rPr>
          <w:rFonts w:ascii="Times New Roman" w:hAnsi="Times New Roman"/>
          <w:sz w:val="28"/>
          <w:szCs w:val="28"/>
        </w:rPr>
        <w:t xml:space="preserve"> 643.33333333.22222-01 13 01.</w:t>
      </w:r>
    </w:p>
    <w:p w14:paraId="5A1CD77B" w14:textId="24AC00D0" w:rsidR="007006C6" w:rsidRPr="00966D50" w:rsidRDefault="007006C6" w:rsidP="00966D50">
      <w:pPr>
        <w:pStyle w:val="tdtext"/>
        <w:widowControl w:val="0"/>
        <w:numPr>
          <w:ilvl w:val="0"/>
          <w:numId w:val="10"/>
        </w:numPr>
        <w:tabs>
          <w:tab w:val="clear" w:pos="720"/>
        </w:tabs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966D50">
        <w:rPr>
          <w:rFonts w:ascii="Times New Roman" w:hAnsi="Times New Roman"/>
          <w:sz w:val="28"/>
          <w:szCs w:val="28"/>
        </w:rPr>
        <w:t>Текст программы ПО «Программа»:</w:t>
      </w:r>
      <w:r w:rsidR="00966D50" w:rsidRPr="00966D50">
        <w:rPr>
          <w:rFonts w:ascii="Times New Roman" w:hAnsi="Times New Roman"/>
          <w:sz w:val="28"/>
          <w:szCs w:val="28"/>
        </w:rPr>
        <w:t xml:space="preserve"> 643.33333333.22222-01 12 01.</w:t>
      </w:r>
    </w:p>
    <w:p w14:paraId="1F8371E9" w14:textId="67F42AA9" w:rsidR="007006C6" w:rsidRPr="00966D50" w:rsidRDefault="007006C6" w:rsidP="00966D50">
      <w:pPr>
        <w:pStyle w:val="tdtext"/>
        <w:widowControl w:val="0"/>
        <w:numPr>
          <w:ilvl w:val="0"/>
          <w:numId w:val="10"/>
        </w:numPr>
        <w:tabs>
          <w:tab w:val="clear" w:pos="720"/>
        </w:tabs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966D50">
        <w:rPr>
          <w:rFonts w:ascii="Times New Roman" w:hAnsi="Times New Roman"/>
          <w:sz w:val="28"/>
          <w:szCs w:val="28"/>
        </w:rPr>
        <w:t>Пояснительная записка ПО «Программа»:</w:t>
      </w:r>
      <w:r w:rsidR="00966D50" w:rsidRPr="00966D50">
        <w:rPr>
          <w:rFonts w:ascii="Times New Roman" w:hAnsi="Times New Roman"/>
          <w:sz w:val="28"/>
          <w:szCs w:val="28"/>
        </w:rPr>
        <w:t xml:space="preserve"> 643.33333333.22222-01 81 01</w:t>
      </w:r>
      <w:r w:rsidRPr="00966D50">
        <w:rPr>
          <w:rFonts w:ascii="Times New Roman" w:hAnsi="Times New Roman"/>
          <w:sz w:val="28"/>
          <w:szCs w:val="28"/>
        </w:rPr>
        <w:t>.</w:t>
      </w:r>
    </w:p>
    <w:bookmarkEnd w:id="6"/>
    <w:p w14:paraId="55DBE565" w14:textId="0E73C37C" w:rsidR="00966D50" w:rsidRDefault="00966D50">
      <w:pPr>
        <w:suppressAutoHyphens w:val="0"/>
        <w:spacing w:beforeAutospacing="0" w:after="160" w:afterAutospacing="0" w:line="259" w:lineRule="auto"/>
        <w:ind w:firstLine="0"/>
        <w:jc w:val="left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szCs w:val="28"/>
        </w:rPr>
        <w:br w:type="page"/>
      </w:r>
    </w:p>
    <w:p w14:paraId="11B628CC" w14:textId="719AA87F" w:rsidR="00966D50" w:rsidRPr="000A7F13" w:rsidRDefault="00966D50" w:rsidP="00966D50">
      <w:pPr>
        <w:pStyle w:val="tdtoccaptionlevel1"/>
        <w:numPr>
          <w:ilvl w:val="0"/>
          <w:numId w:val="1"/>
        </w:numPr>
      </w:pPr>
      <w:bookmarkStart w:id="7" w:name="_Toc180463916"/>
      <w:r w:rsidRPr="000A7F13">
        <w:lastRenderedPageBreak/>
        <w:t>Состав и порядок испытаний</w:t>
      </w:r>
      <w:bookmarkEnd w:id="7"/>
    </w:p>
    <w:p w14:paraId="35E336A4" w14:textId="690C51E8" w:rsidR="00966D50" w:rsidRPr="004F413F" w:rsidRDefault="00966D50" w:rsidP="00966D50">
      <w:pPr>
        <w:pStyle w:val="a7"/>
        <w:spacing w:line="276" w:lineRule="auto"/>
        <w:ind w:firstLine="708"/>
        <w:jc w:val="both"/>
        <w:rPr>
          <w:sz w:val="28"/>
          <w:szCs w:val="28"/>
        </w:rPr>
      </w:pPr>
      <w:r w:rsidRPr="004F413F">
        <w:rPr>
          <w:sz w:val="28"/>
          <w:szCs w:val="28"/>
        </w:rPr>
        <w:t>Место проведения испытаний:</w:t>
      </w:r>
      <w:r w:rsidRPr="00966D50">
        <w:t xml:space="preserve"> </w:t>
      </w:r>
      <w:r w:rsidRPr="00966D50">
        <w:rPr>
          <w:sz w:val="28"/>
          <w:szCs w:val="28"/>
        </w:rPr>
        <w:t>ООО «</w:t>
      </w:r>
      <w:proofErr w:type="spellStart"/>
      <w:r w:rsidRPr="00966D50">
        <w:rPr>
          <w:sz w:val="28"/>
          <w:szCs w:val="28"/>
        </w:rPr>
        <w:t>ИнфоТеКС</w:t>
      </w:r>
      <w:proofErr w:type="spellEnd"/>
      <w:r w:rsidRPr="00966D50">
        <w:rPr>
          <w:sz w:val="28"/>
          <w:szCs w:val="28"/>
        </w:rPr>
        <w:t>»</w:t>
      </w:r>
    </w:p>
    <w:p w14:paraId="68B3FFF3" w14:textId="4AB546D9" w:rsidR="00966D50" w:rsidRPr="00966D50" w:rsidRDefault="00966D50" w:rsidP="00966D50">
      <w:pPr>
        <w:pStyle w:val="a7"/>
        <w:spacing w:line="276" w:lineRule="auto"/>
        <w:ind w:firstLine="708"/>
        <w:jc w:val="both"/>
        <w:rPr>
          <w:sz w:val="28"/>
          <w:szCs w:val="28"/>
        </w:rPr>
      </w:pPr>
      <w:r w:rsidRPr="00966D50">
        <w:rPr>
          <w:sz w:val="28"/>
          <w:szCs w:val="28"/>
        </w:rPr>
        <w:t>(Российская Федерация, г. Санкт-</w:t>
      </w:r>
      <w:proofErr w:type="gramStart"/>
      <w:r w:rsidRPr="00966D50">
        <w:rPr>
          <w:sz w:val="28"/>
          <w:szCs w:val="28"/>
        </w:rPr>
        <w:t>Петербург,  Артиллерийская</w:t>
      </w:r>
      <w:proofErr w:type="gramEnd"/>
      <w:r w:rsidRPr="00966D50">
        <w:rPr>
          <w:sz w:val="28"/>
          <w:szCs w:val="28"/>
        </w:rPr>
        <w:t xml:space="preserve"> ул., 1Р</w:t>
      </w:r>
      <w:r w:rsidRPr="00966D50">
        <w:rPr>
          <w:rStyle w:val="organictextcontentspan"/>
          <w:sz w:val="28"/>
          <w:szCs w:val="28"/>
        </w:rPr>
        <w:t>.</w:t>
      </w:r>
      <w:r w:rsidRPr="00966D50">
        <w:rPr>
          <w:sz w:val="28"/>
          <w:szCs w:val="28"/>
        </w:rPr>
        <w:t>).</w:t>
      </w:r>
    </w:p>
    <w:p w14:paraId="5C6F0D54" w14:textId="51B6863F" w:rsidR="00966D50" w:rsidRDefault="00966D50" w:rsidP="00966D50">
      <w:pPr>
        <w:pStyle w:val="a7"/>
        <w:spacing w:line="276" w:lineRule="auto"/>
        <w:ind w:firstLine="708"/>
        <w:jc w:val="both"/>
        <w:rPr>
          <w:sz w:val="28"/>
          <w:szCs w:val="28"/>
        </w:rPr>
      </w:pPr>
      <w:r w:rsidRPr="004F413F">
        <w:rPr>
          <w:sz w:val="28"/>
          <w:szCs w:val="28"/>
        </w:rPr>
        <w:t xml:space="preserve">Период проведения испытаний: с </w:t>
      </w:r>
      <w:r w:rsidR="00312C0E">
        <w:rPr>
          <w:sz w:val="28"/>
          <w:szCs w:val="28"/>
        </w:rPr>
        <w:t>10</w:t>
      </w:r>
      <w:r w:rsidRPr="004F413F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="00312C0E">
        <w:rPr>
          <w:sz w:val="28"/>
          <w:szCs w:val="28"/>
        </w:rPr>
        <w:t>2</w:t>
      </w:r>
      <w:r w:rsidRPr="004F413F">
        <w:rPr>
          <w:sz w:val="28"/>
          <w:szCs w:val="28"/>
        </w:rPr>
        <w:t xml:space="preserve">.2024 по </w:t>
      </w:r>
      <w:r w:rsidR="00312C0E">
        <w:rPr>
          <w:sz w:val="28"/>
          <w:szCs w:val="28"/>
        </w:rPr>
        <w:t>10</w:t>
      </w:r>
      <w:r w:rsidRPr="004F413F">
        <w:rPr>
          <w:sz w:val="28"/>
          <w:szCs w:val="28"/>
        </w:rPr>
        <w:t>.</w:t>
      </w:r>
      <w:r w:rsidR="00312C0E">
        <w:rPr>
          <w:sz w:val="28"/>
          <w:szCs w:val="28"/>
        </w:rPr>
        <w:t>01</w:t>
      </w:r>
      <w:r w:rsidRPr="004F413F">
        <w:rPr>
          <w:sz w:val="28"/>
          <w:szCs w:val="28"/>
        </w:rPr>
        <w:t>.202</w:t>
      </w:r>
      <w:r w:rsidR="00312C0E">
        <w:rPr>
          <w:sz w:val="28"/>
          <w:szCs w:val="28"/>
        </w:rPr>
        <w:t>5</w:t>
      </w:r>
      <w:r w:rsidRPr="004F413F">
        <w:rPr>
          <w:sz w:val="28"/>
          <w:szCs w:val="28"/>
        </w:rPr>
        <w:t>.</w:t>
      </w:r>
    </w:p>
    <w:p w14:paraId="11FA2423" w14:textId="77777777" w:rsidR="00966D50" w:rsidRDefault="00966D50" w:rsidP="0048128A">
      <w:pPr>
        <w:pStyle w:val="tdtext"/>
        <w:spacing w:after="0" w:line="360" w:lineRule="auto"/>
        <w:ind w:firstLine="709"/>
        <w:rPr>
          <w:rFonts w:ascii="Times New Roman" w:hAnsi="Times New Roman"/>
          <w:b/>
          <w:bCs/>
          <w:sz w:val="24"/>
          <w:szCs w:val="28"/>
        </w:rPr>
      </w:pPr>
      <w:r w:rsidRPr="008144FD">
        <w:rPr>
          <w:rFonts w:ascii="Times New Roman" w:hAnsi="Times New Roman"/>
          <w:b/>
          <w:bCs/>
          <w:sz w:val="28"/>
          <w:szCs w:val="32"/>
        </w:rPr>
        <w:t>5.1 Технические и программные средства, используемые во время испытаний</w:t>
      </w:r>
    </w:p>
    <w:p w14:paraId="12C3AAF6" w14:textId="61F756D3" w:rsidR="00966D50" w:rsidRPr="001E286D" w:rsidRDefault="00182102" w:rsidP="0048128A">
      <w:pPr>
        <w:spacing w:beforeAutospacing="0" w:afterAutospacing="0" w:line="360" w:lineRule="auto"/>
        <w:ind w:firstLine="708"/>
        <w:rPr>
          <w:szCs w:val="26"/>
        </w:rPr>
      </w:pPr>
      <w:bookmarkStart w:id="8" w:name="_Hlk155190902"/>
      <w:r>
        <w:rPr>
          <w:szCs w:val="26"/>
        </w:rPr>
        <w:t>Д</w:t>
      </w:r>
      <w:r w:rsidR="00966D50" w:rsidRPr="00A27E0E">
        <w:rPr>
          <w:szCs w:val="26"/>
        </w:rPr>
        <w:t>ля тестирования ПО должен быть выделен персональный компьютер с аппаратными характеристиками не ниже следующих:</w:t>
      </w:r>
    </w:p>
    <w:p w14:paraId="77824F3E" w14:textId="70A243F6" w:rsidR="00966D50" w:rsidRPr="00312C0E" w:rsidRDefault="00966D50" w:rsidP="00312C0E">
      <w:pPr>
        <w:numPr>
          <w:ilvl w:val="0"/>
          <w:numId w:val="6"/>
        </w:numPr>
        <w:suppressAutoHyphens w:val="0"/>
        <w:spacing w:beforeAutospacing="0" w:afterAutospacing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12C0E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объем оперативной памяти </w:t>
      </w:r>
      <w:r w:rsidR="0003603C" w:rsidRPr="008B04C7">
        <w:rPr>
          <w:rFonts w:eastAsia="Times New Roman" w:cs="Times New Roman"/>
          <w:kern w:val="0"/>
          <w:szCs w:val="28"/>
          <w:lang w:eastAsia="ru-RU"/>
          <w14:ligatures w14:val="none"/>
        </w:rPr>
        <w:t>16 ГБ RAM</w:t>
      </w:r>
    </w:p>
    <w:p w14:paraId="5D270059" w14:textId="08975F18" w:rsidR="00966D50" w:rsidRPr="00312C0E" w:rsidRDefault="00966D50" w:rsidP="00312C0E">
      <w:pPr>
        <w:numPr>
          <w:ilvl w:val="0"/>
          <w:numId w:val="6"/>
        </w:numPr>
        <w:suppressAutoHyphens w:val="0"/>
        <w:spacing w:beforeAutospacing="0" w:afterAutospacing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12C0E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свободное дисковое пространство от </w:t>
      </w:r>
      <w:r w:rsidR="0003603C" w:rsidRPr="00312C0E">
        <w:rPr>
          <w:rFonts w:eastAsia="Times New Roman" w:cs="Times New Roman"/>
          <w:kern w:val="0"/>
          <w:szCs w:val="28"/>
          <w:lang w:eastAsia="ru-RU"/>
          <w14:ligatures w14:val="none"/>
        </w:rPr>
        <w:t>128</w:t>
      </w:r>
      <w:r w:rsidRPr="00312C0E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Гб;</w:t>
      </w:r>
    </w:p>
    <w:p w14:paraId="776C0E5B" w14:textId="77777777" w:rsidR="0003603C" w:rsidRPr="008B04C7" w:rsidRDefault="0003603C" w:rsidP="00312C0E">
      <w:pPr>
        <w:numPr>
          <w:ilvl w:val="0"/>
          <w:numId w:val="6"/>
        </w:numPr>
        <w:suppressAutoHyphens w:val="0"/>
        <w:spacing w:beforeAutospacing="0" w:afterAutospacing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B04C7">
        <w:rPr>
          <w:rFonts w:eastAsia="Times New Roman" w:cs="Times New Roman"/>
          <w:kern w:val="0"/>
          <w:szCs w:val="28"/>
          <w:lang w:eastAsia="ru-RU"/>
          <w14:ligatures w14:val="none"/>
        </w:rPr>
        <w:t>Не менее 4-ядерного процессора Intel Xeon или аналогичного.</w:t>
      </w:r>
    </w:p>
    <w:p w14:paraId="46734B1C" w14:textId="4932D49E" w:rsidR="00966D50" w:rsidRPr="001E286D" w:rsidRDefault="00182102" w:rsidP="00DF248F">
      <w:pPr>
        <w:spacing w:beforeAutospacing="0" w:afterAutospacing="0" w:line="360" w:lineRule="auto"/>
        <w:ind w:firstLine="708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Для </w:t>
      </w:r>
      <w:r w:rsidR="00966D50" w:rsidRPr="00A27E0E">
        <w:rPr>
          <w:color w:val="000000" w:themeColor="text1"/>
          <w:szCs w:val="26"/>
        </w:rPr>
        <w:t>тестирования ПО должно быть установлено следующее ПО:</w:t>
      </w:r>
    </w:p>
    <w:p w14:paraId="50155BDE" w14:textId="7A6634B3" w:rsidR="00966D50" w:rsidRPr="00312C0E" w:rsidRDefault="00966D50" w:rsidP="00312C0E">
      <w:pPr>
        <w:numPr>
          <w:ilvl w:val="0"/>
          <w:numId w:val="6"/>
        </w:numPr>
        <w:suppressAutoHyphens w:val="0"/>
        <w:spacing w:beforeAutospacing="0" w:afterAutospacing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12C0E">
        <w:rPr>
          <w:rFonts w:eastAsia="Times New Roman" w:cs="Times New Roman"/>
          <w:kern w:val="0"/>
          <w:szCs w:val="28"/>
          <w:lang w:eastAsia="ru-RU"/>
          <w14:ligatures w14:val="none"/>
        </w:rPr>
        <w:t>ОС Windows 1</w:t>
      </w:r>
      <w:r w:rsidR="0003603C" w:rsidRPr="00312C0E">
        <w:rPr>
          <w:rFonts w:eastAsia="Times New Roman" w:cs="Times New Roman"/>
          <w:kern w:val="0"/>
          <w:szCs w:val="28"/>
          <w:lang w:eastAsia="ru-RU"/>
          <w14:ligatures w14:val="none"/>
        </w:rPr>
        <w:t>0</w:t>
      </w:r>
      <w:r w:rsidRPr="00312C0E">
        <w:rPr>
          <w:rFonts w:eastAsia="Times New Roman" w:cs="Times New Roman"/>
          <w:kern w:val="0"/>
          <w:szCs w:val="28"/>
          <w:lang w:eastAsia="ru-RU"/>
          <w14:ligatures w14:val="none"/>
        </w:rPr>
        <w:t>;</w:t>
      </w:r>
    </w:p>
    <w:p w14:paraId="6FBD754D" w14:textId="7E8184BF" w:rsidR="00182102" w:rsidRPr="00312C0E" w:rsidRDefault="00966D50" w:rsidP="00312C0E">
      <w:pPr>
        <w:numPr>
          <w:ilvl w:val="0"/>
          <w:numId w:val="6"/>
        </w:numPr>
        <w:suppressAutoHyphens w:val="0"/>
        <w:spacing w:beforeAutospacing="0" w:afterAutospacing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12C0E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Среда </w:t>
      </w:r>
      <w:r w:rsidR="00182102" w:rsidRPr="00312C0E">
        <w:rPr>
          <w:rFonts w:eastAsia="Times New Roman" w:cs="Times New Roman"/>
          <w:kern w:val="0"/>
          <w:szCs w:val="28"/>
          <w:lang w:eastAsia="ru-RU"/>
          <w14:ligatures w14:val="none"/>
        </w:rPr>
        <w:t>Microsoft Visual Studio 2022.</w:t>
      </w:r>
    </w:p>
    <w:p w14:paraId="49CE8354" w14:textId="099A0CD0" w:rsidR="00182102" w:rsidRPr="00312C0E" w:rsidRDefault="00182102" w:rsidP="00312C0E">
      <w:pPr>
        <w:numPr>
          <w:ilvl w:val="0"/>
          <w:numId w:val="6"/>
        </w:numPr>
        <w:suppressAutoHyphens w:val="0"/>
        <w:spacing w:beforeAutospacing="0" w:afterAutospacing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12C0E">
        <w:rPr>
          <w:rFonts w:eastAsia="Times New Roman" w:cs="Times New Roman"/>
          <w:kern w:val="0"/>
          <w:szCs w:val="28"/>
          <w:lang w:eastAsia="ru-RU"/>
          <w14:ligatures w14:val="none"/>
        </w:rPr>
        <w:t>Программа PVS-Studio</w:t>
      </w:r>
    </w:p>
    <w:p w14:paraId="75EA393D" w14:textId="21A6F02A" w:rsidR="00312C0E" w:rsidRPr="00312C0E" w:rsidRDefault="00312C0E" w:rsidP="00312C0E">
      <w:pPr>
        <w:numPr>
          <w:ilvl w:val="0"/>
          <w:numId w:val="6"/>
        </w:numPr>
        <w:suppressAutoHyphens w:val="0"/>
        <w:spacing w:beforeAutospacing="0" w:afterAutospacing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12C0E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Программа для вычисления хеш-суммы и контрольной суммы файлов </w:t>
      </w:r>
      <w:proofErr w:type="spellStart"/>
      <w:r w:rsidRPr="00312C0E">
        <w:rPr>
          <w:rFonts w:eastAsia="Times New Roman" w:cs="Times New Roman"/>
          <w:kern w:val="0"/>
          <w:szCs w:val="28"/>
          <w:lang w:eastAsia="ru-RU"/>
          <w14:ligatures w14:val="none"/>
        </w:rPr>
        <w:t>HashTab</w:t>
      </w:r>
      <w:proofErr w:type="spellEnd"/>
      <w:r w:rsidRPr="00312C0E">
        <w:rPr>
          <w:rFonts w:eastAsia="Times New Roman" w:cs="Times New Roman"/>
          <w:kern w:val="0"/>
          <w:szCs w:val="28"/>
          <w:lang w:eastAsia="ru-RU"/>
          <w14:ligatures w14:val="none"/>
        </w:rPr>
        <w:t>;</w:t>
      </w:r>
    </w:p>
    <w:p w14:paraId="66BD8847" w14:textId="6B748273" w:rsidR="00966D50" w:rsidRPr="00312C0E" w:rsidRDefault="00966D50" w:rsidP="00312C0E">
      <w:pPr>
        <w:numPr>
          <w:ilvl w:val="0"/>
          <w:numId w:val="6"/>
        </w:numPr>
        <w:suppressAutoHyphens w:val="0"/>
        <w:spacing w:beforeAutospacing="0" w:afterAutospacing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12C0E">
        <w:rPr>
          <w:rFonts w:eastAsia="Times New Roman" w:cs="Times New Roman"/>
          <w:kern w:val="0"/>
          <w:szCs w:val="28"/>
          <w:lang w:eastAsia="ru-RU"/>
          <w14:ligatures w14:val="none"/>
        </w:rPr>
        <w:t>Текстовый редактор Word 2019</w:t>
      </w:r>
    </w:p>
    <w:bookmarkEnd w:id="8"/>
    <w:p w14:paraId="6CA59C97" w14:textId="65393045" w:rsidR="007433D5" w:rsidRDefault="00182102" w:rsidP="0048128A">
      <w:pPr>
        <w:spacing w:beforeAutospacing="0" w:afterAutospacing="0" w:line="360" w:lineRule="auto"/>
        <w:rPr>
          <w:b/>
          <w:bCs/>
          <w:szCs w:val="32"/>
        </w:rPr>
      </w:pPr>
      <w:r w:rsidRPr="00621BCA">
        <w:rPr>
          <w:b/>
          <w:bCs/>
          <w:szCs w:val="32"/>
        </w:rPr>
        <w:t>5.</w:t>
      </w:r>
      <w:r>
        <w:rPr>
          <w:b/>
          <w:bCs/>
          <w:szCs w:val="32"/>
        </w:rPr>
        <w:t>2</w:t>
      </w:r>
      <w:r w:rsidRPr="00621BCA">
        <w:rPr>
          <w:b/>
          <w:bCs/>
          <w:szCs w:val="32"/>
        </w:rPr>
        <w:t xml:space="preserve"> Порядок проведения испытаний</w:t>
      </w:r>
    </w:p>
    <w:p w14:paraId="31D27D2A" w14:textId="77777777" w:rsidR="00182102" w:rsidRPr="00DF248F" w:rsidRDefault="00182102" w:rsidP="0048128A">
      <w:pPr>
        <w:pStyle w:val="ae"/>
        <w:spacing w:after="0" w:line="360" w:lineRule="auto"/>
      </w:pPr>
      <w:r w:rsidRPr="00DF248F">
        <w:t>Проверочные испытания включают в себя:</w:t>
      </w:r>
    </w:p>
    <w:p w14:paraId="73188999" w14:textId="09DFCD46" w:rsidR="00182102" w:rsidRPr="00DF248F" w:rsidRDefault="00182102" w:rsidP="00182102">
      <w:pPr>
        <w:pStyle w:val="ae"/>
        <w:numPr>
          <w:ilvl w:val="0"/>
          <w:numId w:val="14"/>
        </w:numPr>
        <w:spacing w:line="360" w:lineRule="auto"/>
      </w:pPr>
      <w:r w:rsidRPr="00DF248F">
        <w:t xml:space="preserve">Проверку состава и содержания документации, представляемой Заявителем, на соответствие требованиям ГОСТ: ГОСТ 19.202-78, ГОСТ 19.402-78, ГОСТ </w:t>
      </w:r>
      <w:r w:rsidR="00C63FA8">
        <w:t>19.</w:t>
      </w:r>
      <w:r w:rsidR="00572E6A" w:rsidRPr="00572E6A">
        <w:t>404-79</w:t>
      </w:r>
      <w:r w:rsidRPr="00DF248F">
        <w:t xml:space="preserve">, ГОСТ </w:t>
      </w:r>
      <w:r w:rsidR="00C63FA8">
        <w:t>19.401-78</w:t>
      </w:r>
      <w:r w:rsidRPr="00DF248F">
        <w:t>;</w:t>
      </w:r>
    </w:p>
    <w:p w14:paraId="0F63AE84" w14:textId="77777777" w:rsidR="00182102" w:rsidRPr="00DF248F" w:rsidRDefault="00182102" w:rsidP="00182102">
      <w:pPr>
        <w:pStyle w:val="ae"/>
        <w:numPr>
          <w:ilvl w:val="0"/>
          <w:numId w:val="14"/>
        </w:numPr>
        <w:spacing w:line="360" w:lineRule="auto"/>
      </w:pPr>
      <w:r w:rsidRPr="00DF248F">
        <w:t>Контроль исходного состояния ПО с указанием значений контрольных сумм загрузочных модулей и исходных текстов программ, входящих в состав ПО;</w:t>
      </w:r>
    </w:p>
    <w:p w14:paraId="7E2AC236" w14:textId="77777777" w:rsidR="00182102" w:rsidRPr="00DF248F" w:rsidRDefault="00182102" w:rsidP="00182102">
      <w:pPr>
        <w:pStyle w:val="ae"/>
        <w:numPr>
          <w:ilvl w:val="0"/>
          <w:numId w:val="14"/>
        </w:numPr>
        <w:spacing w:line="360" w:lineRule="auto"/>
      </w:pPr>
      <w:r w:rsidRPr="00DF248F">
        <w:t>Статистический анализ исходных текстов программ, включающий:</w:t>
      </w:r>
    </w:p>
    <w:p w14:paraId="49697DAA" w14:textId="77777777" w:rsidR="00182102" w:rsidRPr="00DF248F" w:rsidRDefault="00182102" w:rsidP="00182102">
      <w:pPr>
        <w:pStyle w:val="ae"/>
        <w:numPr>
          <w:ilvl w:val="1"/>
          <w:numId w:val="14"/>
        </w:numPr>
        <w:spacing w:line="360" w:lineRule="auto"/>
      </w:pPr>
      <w:r w:rsidRPr="00DF248F">
        <w:lastRenderedPageBreak/>
        <w:t>Контроль полноты и отсутствия избыточности исходных текстов ПО на уровне файлов;</w:t>
      </w:r>
    </w:p>
    <w:p w14:paraId="6F06B9E6" w14:textId="77777777" w:rsidR="00182102" w:rsidRPr="00DF248F" w:rsidRDefault="00182102" w:rsidP="00182102">
      <w:pPr>
        <w:pStyle w:val="ae"/>
        <w:numPr>
          <w:ilvl w:val="1"/>
          <w:numId w:val="14"/>
        </w:numPr>
        <w:spacing w:line="360" w:lineRule="auto"/>
      </w:pPr>
      <w:r w:rsidRPr="00DF248F">
        <w:t>Контроль соответствия исходных текстов ПО его объективному (загрузочному) коду;</w:t>
      </w:r>
    </w:p>
    <w:p w14:paraId="70168FE8" w14:textId="77777777" w:rsidR="00182102" w:rsidRPr="00DF248F" w:rsidRDefault="00182102" w:rsidP="00182102">
      <w:pPr>
        <w:pStyle w:val="ae"/>
        <w:numPr>
          <w:ilvl w:val="1"/>
          <w:numId w:val="14"/>
        </w:numPr>
        <w:spacing w:line="360" w:lineRule="auto"/>
      </w:pPr>
      <w:r w:rsidRPr="00DF248F">
        <w:t>Контроль полноты и отсутствия избыточности исходных текстов ПО на уровне функциональных объектов (процедур);</w:t>
      </w:r>
    </w:p>
    <w:p w14:paraId="2C9BB217" w14:textId="77777777" w:rsidR="00182102" w:rsidRPr="00DF248F" w:rsidRDefault="00182102" w:rsidP="00182102">
      <w:pPr>
        <w:pStyle w:val="ae"/>
        <w:numPr>
          <w:ilvl w:val="1"/>
          <w:numId w:val="14"/>
        </w:numPr>
        <w:spacing w:line="360" w:lineRule="auto"/>
      </w:pPr>
      <w:r w:rsidRPr="00DF248F">
        <w:t>Контроль связей функциональных объектов (модулей, процедур, функций) по управлению;</w:t>
      </w:r>
    </w:p>
    <w:p w14:paraId="6C0BEB1A" w14:textId="77777777" w:rsidR="00182102" w:rsidRPr="00DF248F" w:rsidRDefault="00182102" w:rsidP="00182102">
      <w:pPr>
        <w:pStyle w:val="ae"/>
        <w:numPr>
          <w:ilvl w:val="1"/>
          <w:numId w:val="14"/>
        </w:numPr>
        <w:spacing w:line="360" w:lineRule="auto"/>
      </w:pPr>
      <w:r w:rsidRPr="00DF248F">
        <w:t>Контроль связей функциональных объектов (модулей, процедур, функций) по информации;</w:t>
      </w:r>
    </w:p>
    <w:p w14:paraId="204740FA" w14:textId="77777777" w:rsidR="00182102" w:rsidRPr="00DF248F" w:rsidRDefault="00182102" w:rsidP="00182102">
      <w:pPr>
        <w:pStyle w:val="ae"/>
        <w:numPr>
          <w:ilvl w:val="1"/>
          <w:numId w:val="14"/>
        </w:numPr>
        <w:spacing w:line="360" w:lineRule="auto"/>
      </w:pPr>
      <w:r w:rsidRPr="00DF248F">
        <w:t>Контроль информационных объектов различных типов;</w:t>
      </w:r>
    </w:p>
    <w:p w14:paraId="68948C76" w14:textId="77777777" w:rsidR="00182102" w:rsidRPr="00DF248F" w:rsidRDefault="00182102" w:rsidP="00182102">
      <w:pPr>
        <w:pStyle w:val="ae"/>
        <w:numPr>
          <w:ilvl w:val="1"/>
          <w:numId w:val="14"/>
        </w:numPr>
        <w:spacing w:line="360" w:lineRule="auto"/>
      </w:pPr>
      <w:r w:rsidRPr="00DF248F">
        <w:t xml:space="preserve">Формирование перечня маршрутов выполнения функциональных объектов (процедур, функций). </w:t>
      </w:r>
    </w:p>
    <w:p w14:paraId="25DD7C4F" w14:textId="77777777" w:rsidR="00182102" w:rsidRPr="00DF248F" w:rsidRDefault="00182102" w:rsidP="00182102">
      <w:pPr>
        <w:pStyle w:val="ae"/>
        <w:numPr>
          <w:ilvl w:val="0"/>
          <w:numId w:val="14"/>
        </w:numPr>
        <w:spacing w:line="360" w:lineRule="auto"/>
      </w:pPr>
      <w:r w:rsidRPr="00DF248F">
        <w:t>Динамический анализ исходных текстов программ, включающий:</w:t>
      </w:r>
    </w:p>
    <w:p w14:paraId="3CF6BCB0" w14:textId="77777777" w:rsidR="00182102" w:rsidRPr="00DF248F" w:rsidRDefault="00182102" w:rsidP="00182102">
      <w:pPr>
        <w:pStyle w:val="ae"/>
        <w:numPr>
          <w:ilvl w:val="1"/>
          <w:numId w:val="14"/>
        </w:numPr>
        <w:spacing w:line="360" w:lineRule="auto"/>
      </w:pPr>
      <w:r w:rsidRPr="00DF248F">
        <w:t xml:space="preserve">Контроль выполнения функциональных объектов (процедур, функций); </w:t>
      </w:r>
    </w:p>
    <w:p w14:paraId="60B18B8B" w14:textId="77777777" w:rsidR="00182102" w:rsidRPr="00DF248F" w:rsidRDefault="00182102" w:rsidP="00182102">
      <w:pPr>
        <w:pStyle w:val="ae"/>
        <w:numPr>
          <w:ilvl w:val="1"/>
          <w:numId w:val="14"/>
        </w:numPr>
        <w:spacing w:line="360" w:lineRule="auto"/>
      </w:pPr>
      <w:r w:rsidRPr="00DF248F">
        <w:t>Сопоставление фактических маршрутов выполнения функциональных объектов (процедур, функций) и маршрутов, построенных в процессе проведения статического анализа (п. 3).</w:t>
      </w:r>
    </w:p>
    <w:p w14:paraId="16434B02" w14:textId="77777777" w:rsidR="00182102" w:rsidRPr="00DF248F" w:rsidRDefault="00182102" w:rsidP="00182102">
      <w:pPr>
        <w:pStyle w:val="ae"/>
        <w:numPr>
          <w:ilvl w:val="0"/>
          <w:numId w:val="14"/>
        </w:numPr>
        <w:spacing w:line="360" w:lineRule="auto"/>
      </w:pPr>
      <w:r w:rsidRPr="00DF248F">
        <w:t>Отчётность по результатам проведения испытаний в форме протокола, содержащего результаты:</w:t>
      </w:r>
    </w:p>
    <w:p w14:paraId="2EA15AB4" w14:textId="77777777" w:rsidR="00182102" w:rsidRPr="00DF248F" w:rsidRDefault="00182102" w:rsidP="00182102">
      <w:pPr>
        <w:pStyle w:val="ae"/>
        <w:numPr>
          <w:ilvl w:val="1"/>
          <w:numId w:val="14"/>
        </w:numPr>
        <w:spacing w:line="360" w:lineRule="auto"/>
      </w:pPr>
      <w:r w:rsidRPr="00DF248F">
        <w:t xml:space="preserve">Контроля исходного состояния ПО; </w:t>
      </w:r>
    </w:p>
    <w:p w14:paraId="7F217019" w14:textId="77777777" w:rsidR="00182102" w:rsidRPr="00DF248F" w:rsidRDefault="00182102" w:rsidP="00182102">
      <w:pPr>
        <w:pStyle w:val="ae"/>
        <w:numPr>
          <w:ilvl w:val="1"/>
          <w:numId w:val="14"/>
        </w:numPr>
        <w:spacing w:line="360" w:lineRule="auto"/>
      </w:pPr>
      <w:r w:rsidRPr="00DF248F">
        <w:t xml:space="preserve">Контроля полноты и отсутствия избыточности исходных текстов, контролируемого ПО на уровне файлов; </w:t>
      </w:r>
    </w:p>
    <w:p w14:paraId="40D65E93" w14:textId="77777777" w:rsidR="00182102" w:rsidRPr="00DF248F" w:rsidRDefault="00182102" w:rsidP="00182102">
      <w:pPr>
        <w:pStyle w:val="ae"/>
        <w:numPr>
          <w:ilvl w:val="1"/>
          <w:numId w:val="14"/>
        </w:numPr>
        <w:spacing w:line="360" w:lineRule="auto"/>
      </w:pPr>
      <w:r w:rsidRPr="00DF248F">
        <w:t xml:space="preserve">Контроля соответствия исходных текстов ПО его объектному (загрузочному) коду. </w:t>
      </w:r>
    </w:p>
    <w:p w14:paraId="7AF71207" w14:textId="77777777" w:rsidR="00182102" w:rsidRPr="00DF248F" w:rsidRDefault="00182102" w:rsidP="00182102">
      <w:pPr>
        <w:pStyle w:val="ae"/>
        <w:numPr>
          <w:ilvl w:val="1"/>
          <w:numId w:val="14"/>
        </w:numPr>
        <w:spacing w:line="360" w:lineRule="auto"/>
      </w:pPr>
      <w:r w:rsidRPr="00DF248F">
        <w:lastRenderedPageBreak/>
        <w:t xml:space="preserve">Контроля полноты и отсутствия избыточности исходных текстов, контролируемого ПО на уровне функциональных объектов (процедур); </w:t>
      </w:r>
    </w:p>
    <w:p w14:paraId="737B9492" w14:textId="77777777" w:rsidR="00182102" w:rsidRPr="00DF248F" w:rsidRDefault="00182102" w:rsidP="00182102">
      <w:pPr>
        <w:pStyle w:val="ae"/>
        <w:numPr>
          <w:ilvl w:val="1"/>
          <w:numId w:val="14"/>
        </w:numPr>
        <w:spacing w:line="360" w:lineRule="auto"/>
      </w:pPr>
      <w:r w:rsidRPr="00DF248F">
        <w:t xml:space="preserve">Контроля связей функциональных объектов (модулей, процедур, функций) по управлению; </w:t>
      </w:r>
    </w:p>
    <w:p w14:paraId="66FF92F5" w14:textId="77777777" w:rsidR="00182102" w:rsidRPr="00DF248F" w:rsidRDefault="00182102" w:rsidP="00182102">
      <w:pPr>
        <w:pStyle w:val="ae"/>
        <w:numPr>
          <w:ilvl w:val="1"/>
          <w:numId w:val="14"/>
        </w:numPr>
        <w:spacing w:line="360" w:lineRule="auto"/>
      </w:pPr>
      <w:r w:rsidRPr="00DF248F">
        <w:t xml:space="preserve">контроля связей функциональных объектов (модулей, процедур, функций) по информации; </w:t>
      </w:r>
    </w:p>
    <w:p w14:paraId="75B5ACD3" w14:textId="77777777" w:rsidR="00182102" w:rsidRPr="00DF248F" w:rsidRDefault="00182102" w:rsidP="00182102">
      <w:pPr>
        <w:pStyle w:val="ae"/>
        <w:numPr>
          <w:ilvl w:val="1"/>
          <w:numId w:val="14"/>
        </w:numPr>
        <w:spacing w:line="360" w:lineRule="auto"/>
      </w:pPr>
      <w:r w:rsidRPr="00DF248F">
        <w:t>контроля информационных объектов различных типов (например, локальных переменных, глобальных переменных, внешних переменных и т.п.);</w:t>
      </w:r>
    </w:p>
    <w:p w14:paraId="55B4031A" w14:textId="77777777" w:rsidR="00182102" w:rsidRPr="00DF248F" w:rsidRDefault="00182102" w:rsidP="00182102">
      <w:pPr>
        <w:pStyle w:val="ae"/>
        <w:numPr>
          <w:ilvl w:val="1"/>
          <w:numId w:val="14"/>
        </w:numPr>
        <w:spacing w:line="360" w:lineRule="auto"/>
      </w:pPr>
      <w:r w:rsidRPr="00DF248F">
        <w:t xml:space="preserve">формирования перечня маршрутов выполнения функциональных объектов (процедур, функций); </w:t>
      </w:r>
    </w:p>
    <w:p w14:paraId="75E7DE60" w14:textId="77777777" w:rsidR="00182102" w:rsidRPr="00DF248F" w:rsidRDefault="00182102" w:rsidP="00182102">
      <w:pPr>
        <w:pStyle w:val="ae"/>
        <w:numPr>
          <w:ilvl w:val="1"/>
          <w:numId w:val="14"/>
        </w:numPr>
        <w:spacing w:line="360" w:lineRule="auto"/>
      </w:pPr>
      <w:r w:rsidRPr="00DF248F">
        <w:t xml:space="preserve">контроля выполнения функциональных объектов (процедур, функций); </w:t>
      </w:r>
    </w:p>
    <w:p w14:paraId="5B4AF239" w14:textId="77777777" w:rsidR="00182102" w:rsidRPr="00DF248F" w:rsidRDefault="00182102" w:rsidP="00182102">
      <w:pPr>
        <w:pStyle w:val="ae"/>
        <w:numPr>
          <w:ilvl w:val="1"/>
          <w:numId w:val="14"/>
        </w:numPr>
        <w:spacing w:line="360" w:lineRule="auto"/>
      </w:pPr>
      <w:r w:rsidRPr="00DF248F">
        <w:t>сопоставления фактических маршрутов выполнения функциональных объектов (процедур, функций) и маршрутов, построенных в процессе проведения статического анализа.</w:t>
      </w:r>
    </w:p>
    <w:p w14:paraId="191E132E" w14:textId="4AB8E957" w:rsidR="00DF248F" w:rsidRDefault="00DF248F">
      <w:pPr>
        <w:suppressAutoHyphens w:val="0"/>
        <w:spacing w:beforeAutospacing="0" w:after="160" w:afterAutospacing="0" w:line="259" w:lineRule="auto"/>
        <w:ind w:firstLine="0"/>
        <w:jc w:val="left"/>
      </w:pPr>
      <w:r>
        <w:br w:type="page"/>
      </w:r>
    </w:p>
    <w:p w14:paraId="53B2D4D5" w14:textId="078C9F33" w:rsidR="00DF248F" w:rsidRPr="00621BCA" w:rsidRDefault="00DF248F" w:rsidP="00B13626">
      <w:pPr>
        <w:pStyle w:val="tdtoccaptionlevel1"/>
        <w:numPr>
          <w:ilvl w:val="0"/>
          <w:numId w:val="1"/>
        </w:numPr>
        <w:spacing w:before="0" w:after="0" w:line="480" w:lineRule="auto"/>
      </w:pPr>
      <w:bookmarkStart w:id="9" w:name="_Toc152698955"/>
      <w:bookmarkStart w:id="10" w:name="_Toc180463917"/>
      <w:r w:rsidRPr="00DB51CE">
        <w:lastRenderedPageBreak/>
        <w:t>Методы</w:t>
      </w:r>
      <w:r w:rsidRPr="00621BCA">
        <w:t xml:space="preserve"> испытаний</w:t>
      </w:r>
      <w:bookmarkEnd w:id="9"/>
      <w:bookmarkEnd w:id="10"/>
    </w:p>
    <w:p w14:paraId="3824D0E3" w14:textId="77777777" w:rsidR="00DF248F" w:rsidRPr="006440FC" w:rsidRDefault="00DF248F" w:rsidP="00B13626">
      <w:pPr>
        <w:pStyle w:val="ac"/>
        <w:keepNext/>
        <w:widowControl w:val="0"/>
        <w:numPr>
          <w:ilvl w:val="0"/>
          <w:numId w:val="16"/>
        </w:numPr>
        <w:suppressAutoHyphens w:val="0"/>
        <w:adjustRightInd w:val="0"/>
        <w:spacing w:beforeAutospacing="0" w:afterAutospacing="0" w:line="480" w:lineRule="auto"/>
        <w:contextualSpacing w:val="0"/>
        <w:jc w:val="center"/>
        <w:textAlignment w:val="baseline"/>
        <w:outlineLvl w:val="0"/>
        <w:rPr>
          <w:b/>
          <w:bCs/>
          <w:vanish/>
          <w:kern w:val="32"/>
          <w:szCs w:val="32"/>
        </w:rPr>
      </w:pPr>
    </w:p>
    <w:p w14:paraId="776E5679" w14:textId="6C58A771" w:rsidR="00DF248F" w:rsidRPr="00DF248F" w:rsidRDefault="00DF248F" w:rsidP="0048128A">
      <w:pPr>
        <w:spacing w:beforeAutospacing="0" w:afterAutospacing="0" w:line="360" w:lineRule="auto"/>
        <w:rPr>
          <w:b/>
          <w:bCs/>
          <w:szCs w:val="32"/>
        </w:rPr>
      </w:pPr>
      <w:r w:rsidRPr="00DF248F">
        <w:rPr>
          <w:b/>
          <w:bCs/>
          <w:szCs w:val="32"/>
        </w:rPr>
        <w:t>6.1 Контроль состава и содержания документации</w:t>
      </w:r>
    </w:p>
    <w:p w14:paraId="5EF86122" w14:textId="77777777" w:rsidR="00DF248F" w:rsidRPr="00B13626" w:rsidRDefault="00DF248F" w:rsidP="0048128A">
      <w:pPr>
        <w:pStyle w:val="ae"/>
        <w:spacing w:after="0" w:line="360" w:lineRule="auto"/>
      </w:pPr>
      <w:r w:rsidRPr="00B13626">
        <w:t xml:space="preserve">Проверка комплектности и состава документации производится непосредственно представителем Заказчика. </w:t>
      </w:r>
    </w:p>
    <w:p w14:paraId="79B334E2" w14:textId="77777777" w:rsidR="00DF248F" w:rsidRPr="00B13626" w:rsidRDefault="00DF248F" w:rsidP="00FB33D2">
      <w:pPr>
        <w:pStyle w:val="ae"/>
        <w:spacing w:after="0" w:line="360" w:lineRule="auto"/>
      </w:pPr>
      <w:r w:rsidRPr="00B13626">
        <w:t>В ходе проверки производится соотнесение поставленной комплектации с заявленным перечнем программной документации, необходимой для проведения сертификационных испытаний, состав и содержание которой соответствует пунктам:</w:t>
      </w:r>
    </w:p>
    <w:p w14:paraId="6B00B2A4" w14:textId="77777777" w:rsidR="00DF248F" w:rsidRPr="00B13626" w:rsidRDefault="00DF248F" w:rsidP="00FB33D2">
      <w:pPr>
        <w:pStyle w:val="ae"/>
        <w:numPr>
          <w:ilvl w:val="0"/>
          <w:numId w:val="17"/>
        </w:numPr>
        <w:spacing w:after="0" w:line="360" w:lineRule="auto"/>
      </w:pPr>
      <w:r w:rsidRPr="00B13626">
        <w:t>Спецификация (ГОСТ 19.202-78), содержащая сведения о составе ПО и документации на него;</w:t>
      </w:r>
    </w:p>
    <w:p w14:paraId="14D23731" w14:textId="77777777" w:rsidR="00DF248F" w:rsidRPr="00B13626" w:rsidRDefault="00DF248F" w:rsidP="00FB33D2">
      <w:pPr>
        <w:pStyle w:val="ae"/>
        <w:numPr>
          <w:ilvl w:val="0"/>
          <w:numId w:val="17"/>
        </w:numPr>
        <w:spacing w:after="0" w:line="360" w:lineRule="auto"/>
      </w:pPr>
      <w:r w:rsidRPr="00B13626">
        <w:t>Описание программы (ГОСТ 19.402-78), содержащее основные сведения о составе (с указанием контрольных сумм файлов, входящих в состав ПО), логической̆ структуре и среде функционирования ПО, а также описание методов, приёмов и правил эксплуатации средств технологического оснащения при создании ПО;</w:t>
      </w:r>
    </w:p>
    <w:p w14:paraId="7E8A3065" w14:textId="52C70FB3" w:rsidR="00DF248F" w:rsidRPr="00B13626" w:rsidRDefault="00DF248F" w:rsidP="00FB33D2">
      <w:pPr>
        <w:pStyle w:val="ae"/>
        <w:numPr>
          <w:ilvl w:val="0"/>
          <w:numId w:val="17"/>
        </w:numPr>
        <w:spacing w:after="0" w:line="360" w:lineRule="auto"/>
      </w:pPr>
      <w:r w:rsidRPr="00B13626">
        <w:t xml:space="preserve">Пояснительная записка (ГОСТ </w:t>
      </w:r>
      <w:r w:rsidR="00572E6A" w:rsidRPr="00572E6A">
        <w:t>19.404-79</w:t>
      </w:r>
      <w:r w:rsidRPr="00B13626">
        <w:t>), содержащая основные сведения о назначении компонентов, входящих в состав ПО, параметрах обрабатываемых наборов данных (подсхемах баз данных), формируемых кодах возврата, описание используемых переменных, алгоритмов функционирования и т.п</w:t>
      </w:r>
      <w:r w:rsidR="00C63FA8" w:rsidRPr="00B13626">
        <w:t>;</w:t>
      </w:r>
    </w:p>
    <w:p w14:paraId="6236E854" w14:textId="77777777" w:rsidR="00C63FA8" w:rsidRPr="00B13626" w:rsidRDefault="00C63FA8" w:rsidP="00FB33D2">
      <w:pPr>
        <w:pStyle w:val="ae"/>
        <w:numPr>
          <w:ilvl w:val="0"/>
          <w:numId w:val="17"/>
        </w:numPr>
        <w:spacing w:after="0" w:line="360" w:lineRule="auto"/>
      </w:pPr>
      <w:r w:rsidRPr="00B13626">
        <w:t xml:space="preserve">Исходные тексты программ (ГОСТ 19.401-78), входящих в состав ПО. </w:t>
      </w:r>
    </w:p>
    <w:p w14:paraId="166F888E" w14:textId="392E9AAB" w:rsidR="00DF248F" w:rsidRDefault="00DF248F" w:rsidP="00FB33D2">
      <w:pPr>
        <w:pStyle w:val="ae"/>
        <w:spacing w:after="0" w:line="360" w:lineRule="auto"/>
      </w:pPr>
      <w:r w:rsidRPr="00B13626">
        <w:t>Критерием положительного результата испытания считается наличие перечисленной выше документации, и её соответствие требованиям нормативных документов.</w:t>
      </w:r>
    </w:p>
    <w:p w14:paraId="6CB0D9A5" w14:textId="389FD590" w:rsidR="005424F0" w:rsidRPr="00B13626" w:rsidRDefault="005424F0" w:rsidP="0048128A">
      <w:pPr>
        <w:spacing w:beforeAutospacing="0" w:afterAutospacing="0" w:line="360" w:lineRule="auto"/>
        <w:rPr>
          <w:b/>
          <w:bCs/>
          <w:szCs w:val="28"/>
        </w:rPr>
      </w:pPr>
      <w:r w:rsidRPr="00B13626">
        <w:rPr>
          <w:b/>
          <w:bCs/>
          <w:szCs w:val="28"/>
        </w:rPr>
        <w:t>6.2 Контроль исходного состояния ПО</w:t>
      </w:r>
    </w:p>
    <w:p w14:paraId="579A7478" w14:textId="77777777" w:rsidR="005424F0" w:rsidRPr="00B13626" w:rsidRDefault="005424F0" w:rsidP="0048128A">
      <w:pPr>
        <w:pStyle w:val="ae"/>
        <w:spacing w:after="0" w:line="360" w:lineRule="auto"/>
      </w:pPr>
      <w:r w:rsidRPr="00B13626">
        <w:t xml:space="preserve">Контроль состояния исходного ПО выполняется с помощью программы </w:t>
      </w:r>
      <w:proofErr w:type="spellStart"/>
      <w:r w:rsidRPr="00B13626">
        <w:t>HashTab</w:t>
      </w:r>
      <w:proofErr w:type="spellEnd"/>
      <w:r w:rsidRPr="00B13626">
        <w:t xml:space="preserve"> для вычисления хэш-значений.</w:t>
      </w:r>
    </w:p>
    <w:p w14:paraId="3F340A3B" w14:textId="2773BB0F" w:rsidR="00386D69" w:rsidRDefault="00386D69" w:rsidP="00FB33D2">
      <w:pPr>
        <w:pStyle w:val="ae"/>
        <w:spacing w:after="0" w:line="360" w:lineRule="auto"/>
      </w:pPr>
      <w:r w:rsidRPr="00386D69">
        <w:lastRenderedPageBreak/>
        <w:t>Проводится сравнение рассчитанных контрольных сумм для каждого файла, входящего в состав ПО, с контрольными суммами, приведёнными в описание программы и с эталонным образцом разработчика</w:t>
      </w:r>
      <w:r>
        <w:t>.</w:t>
      </w:r>
      <w:r w:rsidRPr="00B13626">
        <w:t xml:space="preserve"> </w:t>
      </w:r>
    </w:p>
    <w:p w14:paraId="658FE0B8" w14:textId="29ABCF14" w:rsidR="005424F0" w:rsidRPr="00B13626" w:rsidRDefault="005424F0" w:rsidP="00FB33D2">
      <w:pPr>
        <w:pStyle w:val="ae"/>
        <w:spacing w:after="0" w:line="360" w:lineRule="auto"/>
      </w:pPr>
      <w:r w:rsidRPr="00B13626">
        <w:t>Критерием положительного результата испытания считается полное совпадение вычисленных хеш-сумм.</w:t>
      </w:r>
    </w:p>
    <w:p w14:paraId="5BACD107" w14:textId="01CC4978" w:rsidR="005424F0" w:rsidRPr="005424F0" w:rsidRDefault="005424F0" w:rsidP="0048128A">
      <w:pPr>
        <w:spacing w:beforeAutospacing="0" w:afterAutospacing="0" w:line="480" w:lineRule="auto"/>
        <w:rPr>
          <w:b/>
          <w:bCs/>
          <w:szCs w:val="32"/>
        </w:rPr>
      </w:pPr>
      <w:r w:rsidRPr="00DF248F">
        <w:rPr>
          <w:b/>
          <w:bCs/>
          <w:szCs w:val="32"/>
        </w:rPr>
        <w:t>6.</w:t>
      </w:r>
      <w:r>
        <w:rPr>
          <w:b/>
          <w:bCs/>
          <w:szCs w:val="32"/>
        </w:rPr>
        <w:t xml:space="preserve">3 </w:t>
      </w:r>
      <w:r w:rsidRPr="005424F0">
        <w:rPr>
          <w:b/>
          <w:bCs/>
          <w:szCs w:val="32"/>
        </w:rPr>
        <w:t>Статический анализ</w:t>
      </w:r>
    </w:p>
    <w:p w14:paraId="0FDBDFC0" w14:textId="4D0500A0" w:rsidR="005424F0" w:rsidRPr="005424F0" w:rsidRDefault="005424F0" w:rsidP="0048128A">
      <w:pPr>
        <w:spacing w:beforeAutospacing="0" w:afterAutospacing="0" w:line="360" w:lineRule="auto"/>
        <w:rPr>
          <w:b/>
          <w:bCs/>
          <w:szCs w:val="32"/>
        </w:rPr>
      </w:pPr>
      <w:bookmarkStart w:id="11" w:name="_Hlk153953334"/>
      <w:r>
        <w:rPr>
          <w:b/>
          <w:bCs/>
          <w:szCs w:val="32"/>
        </w:rPr>
        <w:t xml:space="preserve">6.3.1 </w:t>
      </w:r>
      <w:r w:rsidRPr="005424F0">
        <w:rPr>
          <w:b/>
          <w:bCs/>
          <w:szCs w:val="32"/>
        </w:rPr>
        <w:t>Контроль полноты и отсутствия избыточности исходных текстов на уровне файлов</w:t>
      </w:r>
    </w:p>
    <w:bookmarkEnd w:id="11"/>
    <w:p w14:paraId="6AD35D91" w14:textId="77777777" w:rsidR="001F0097" w:rsidRPr="001F0097" w:rsidRDefault="001F0097" w:rsidP="0048128A">
      <w:pPr>
        <w:pStyle w:val="ae"/>
        <w:spacing w:after="0" w:line="360" w:lineRule="auto"/>
      </w:pPr>
      <w:r w:rsidRPr="001F0097">
        <w:t>Полнота представленных исходных текстов на уровне файлов ПО подтверждается успешной компиляцией и сборкой исследуемого ПО. Критерием является отсутствие замечаний по успешной сборке всех представленных файлов в составе ПО, а также соответствие перечня исходных файлов с теми, которые были включены в процесс компиляции (лог компиляции).</w:t>
      </w:r>
    </w:p>
    <w:p w14:paraId="49B982C1" w14:textId="77777777" w:rsidR="001F0097" w:rsidRPr="001F0097" w:rsidRDefault="001F0097" w:rsidP="00FB33D2">
      <w:pPr>
        <w:pStyle w:val="ae"/>
        <w:spacing w:after="0" w:line="360" w:lineRule="auto"/>
      </w:pPr>
      <w:r w:rsidRPr="001F0097">
        <w:t>Для контроля избыточности исходных текстов на уровне файлов определяется список всех используемых файлов. На основе анализа полученных данных выявляются избыточные файлы. Каждый избыточный файл тщательно анализируется по назначению и обоснованности его включения в состав программного обеспечения. Таким образом, обеспечивается соответствие перечня исходных файлов только тем, которые действительно необходимы для работы ПО, без лишних включений.</w:t>
      </w:r>
    </w:p>
    <w:p w14:paraId="17C32B0F" w14:textId="77777777" w:rsidR="005424F0" w:rsidRPr="001F0097" w:rsidRDefault="005424F0" w:rsidP="00FB33D2">
      <w:pPr>
        <w:pStyle w:val="ae"/>
        <w:spacing w:after="0" w:line="360" w:lineRule="auto"/>
      </w:pPr>
      <w:r w:rsidRPr="001F0097">
        <w:t>Критерием положительного результата испытания является соответствие заявленного в составе ПО перечня файлов с логом успешной компиляции и отсутствие файлов, которые не используются при выполнении функциональных требований ПО.</w:t>
      </w:r>
    </w:p>
    <w:p w14:paraId="35578A82" w14:textId="6B7E51EC" w:rsidR="005424F0" w:rsidRPr="005424F0" w:rsidRDefault="005424F0" w:rsidP="0048128A">
      <w:pPr>
        <w:spacing w:beforeAutospacing="0" w:afterAutospacing="0" w:line="360" w:lineRule="auto"/>
        <w:rPr>
          <w:b/>
          <w:bCs/>
          <w:szCs w:val="32"/>
        </w:rPr>
      </w:pPr>
      <w:r>
        <w:rPr>
          <w:b/>
          <w:bCs/>
          <w:szCs w:val="32"/>
        </w:rPr>
        <w:t xml:space="preserve">6.3.2 </w:t>
      </w:r>
      <w:r w:rsidRPr="005424F0">
        <w:rPr>
          <w:b/>
          <w:bCs/>
          <w:szCs w:val="32"/>
        </w:rPr>
        <w:t>Контроль соответствия исходных текстов ПО его объектному (загрузочному) коду</w:t>
      </w:r>
    </w:p>
    <w:p w14:paraId="7356B10E" w14:textId="77777777" w:rsidR="00845BEC" w:rsidRPr="00845BEC" w:rsidRDefault="00845BEC" w:rsidP="0048128A">
      <w:pPr>
        <w:pStyle w:val="ae"/>
        <w:spacing w:after="0" w:line="360" w:lineRule="auto"/>
      </w:pPr>
      <w:r>
        <w:t xml:space="preserve">Контроль соответствия исходных текстов программного обеспечения (ПО) его объектному (загрузочному) коду осуществляется методом создания </w:t>
      </w:r>
      <w:r>
        <w:lastRenderedPageBreak/>
        <w:t>загрузочных модулей из представленных исходных текстов ПО, сопоставленных с образцом разработчика. В процессе анализа учитываются возможные различия, возникающие из-за различных меток времени сборки.</w:t>
      </w:r>
    </w:p>
    <w:p w14:paraId="584880F5" w14:textId="3179236E" w:rsidR="00386D69" w:rsidRDefault="00845BEC" w:rsidP="00FB33D2">
      <w:pPr>
        <w:pStyle w:val="ae"/>
        <w:spacing w:after="0" w:line="360" w:lineRule="auto"/>
      </w:pPr>
      <w:r>
        <w:t xml:space="preserve">Критерием положительного результата испытания является однозначное соответствие контрольных сумм файлов компиляции (загрузочного кода) с представленным образцом разработчика. </w:t>
      </w:r>
    </w:p>
    <w:p w14:paraId="3433DCD6" w14:textId="77777777" w:rsidR="00386D69" w:rsidRPr="00386D69" w:rsidRDefault="00386D69" w:rsidP="00386D69">
      <w:pPr>
        <w:pStyle w:val="ae"/>
        <w:spacing w:after="0" w:line="360" w:lineRule="auto"/>
      </w:pPr>
      <w:r w:rsidRPr="00386D69">
        <w:t xml:space="preserve">Если хеш-сумма не совпала, необходимо проанализировать </w:t>
      </w:r>
      <w:proofErr w:type="spellStart"/>
      <w:r w:rsidRPr="00386D69">
        <w:t>hex</w:t>
      </w:r>
      <w:proofErr w:type="spellEnd"/>
      <w:r w:rsidRPr="00386D69">
        <w:t>-код исполняемого файла с помощью ПО «</w:t>
      </w:r>
      <w:proofErr w:type="spellStart"/>
      <w:r w:rsidRPr="00386D69">
        <w:t>HxD</w:t>
      </w:r>
      <w:proofErr w:type="spellEnd"/>
      <w:r w:rsidRPr="00386D69">
        <w:t xml:space="preserve"> </w:t>
      </w:r>
      <w:proofErr w:type="spellStart"/>
      <w:r w:rsidRPr="00386D69">
        <w:t>Hex</w:t>
      </w:r>
      <w:proofErr w:type="spellEnd"/>
      <w:r w:rsidRPr="00386D69">
        <w:t xml:space="preserve"> Editor». Если анализ показывает, что изменения не критичны, то необходимо указать «программы можно считать условно тождественными».</w:t>
      </w:r>
    </w:p>
    <w:p w14:paraId="447B4266" w14:textId="37431B4C" w:rsidR="005424F0" w:rsidRPr="005424F0" w:rsidRDefault="005424F0" w:rsidP="0048128A">
      <w:pPr>
        <w:spacing w:beforeAutospacing="0" w:afterAutospacing="0" w:line="360" w:lineRule="auto"/>
        <w:rPr>
          <w:b/>
          <w:bCs/>
          <w:szCs w:val="32"/>
        </w:rPr>
      </w:pPr>
      <w:r>
        <w:rPr>
          <w:b/>
          <w:bCs/>
          <w:szCs w:val="32"/>
        </w:rPr>
        <w:t xml:space="preserve">6.3.3 </w:t>
      </w:r>
      <w:r w:rsidRPr="005424F0">
        <w:rPr>
          <w:b/>
          <w:bCs/>
          <w:szCs w:val="32"/>
        </w:rPr>
        <w:t>Контроль связей функциональных объектов по управлению</w:t>
      </w:r>
    </w:p>
    <w:p w14:paraId="4563C338" w14:textId="5CFF5DCE" w:rsidR="00386D69" w:rsidRDefault="00386D69" w:rsidP="00FB33D2">
      <w:pPr>
        <w:pStyle w:val="ae"/>
        <w:spacing w:after="0" w:line="360" w:lineRule="auto"/>
      </w:pPr>
      <w:r>
        <w:t xml:space="preserve">Производится формирование таблицы «Связи функциональных объектов по управлению», характеризующей отношения вызова и достижимости между всеми парами функциональных объектов.  </w:t>
      </w:r>
    </w:p>
    <w:p w14:paraId="21A42982" w14:textId="2EB73472" w:rsidR="005424F0" w:rsidRPr="00FB33D2" w:rsidRDefault="005424F0" w:rsidP="00FB33D2">
      <w:pPr>
        <w:pStyle w:val="ae"/>
        <w:spacing w:after="0" w:line="360" w:lineRule="auto"/>
      </w:pPr>
      <w:r w:rsidRPr="00FB33D2">
        <w:t>Формирование таблицы:</w:t>
      </w:r>
    </w:p>
    <w:p w14:paraId="31D91833" w14:textId="77777777" w:rsidR="005424F0" w:rsidRPr="00FB33D2" w:rsidRDefault="005424F0" w:rsidP="00FB33D2">
      <w:pPr>
        <w:pStyle w:val="ae"/>
        <w:spacing w:after="0" w:line="360" w:lineRule="auto"/>
      </w:pPr>
      <w:r w:rsidRPr="00FB33D2">
        <w:t>Начиная со второго столбца необходимо указать все функциональные объекты программы. В первом столбце, начиная со второй строки также указать все функциональные объекты программы.</w:t>
      </w:r>
    </w:p>
    <w:p w14:paraId="70822A4D" w14:textId="77777777" w:rsidR="005424F0" w:rsidRPr="00FB33D2" w:rsidRDefault="005424F0" w:rsidP="00FB33D2">
      <w:pPr>
        <w:pStyle w:val="ae"/>
        <w:spacing w:after="0" w:line="360" w:lineRule="auto"/>
      </w:pPr>
      <w:r w:rsidRPr="00FB33D2">
        <w:t>Если функциональный объект осуществляет вызов другого функционального объекта, то сведения о данной паре заносятся в таблицу «Связи функциональных объектов по управлению» и обозначаются символом «+». Столбец соответствует функциональному объекту, который вызывает другой функциональный объект, а строка – вызываемому объекту.</w:t>
      </w:r>
    </w:p>
    <w:p w14:paraId="4C9DBAA4" w14:textId="77777777" w:rsidR="005424F0" w:rsidRPr="00FB33D2" w:rsidRDefault="005424F0" w:rsidP="00FB33D2">
      <w:pPr>
        <w:pStyle w:val="ae"/>
        <w:spacing w:after="0" w:line="360" w:lineRule="auto"/>
      </w:pPr>
      <w:r w:rsidRPr="00FB33D2">
        <w:rPr>
          <w:rFonts w:eastAsia="Calibri" w:cs="Times New Roman"/>
        </w:rPr>
        <w:t xml:space="preserve">Критерием положительного результата испытания является </w:t>
      </w:r>
      <w:bookmarkStart w:id="12" w:name="_Hlk156064894"/>
      <w:r w:rsidRPr="00FB33D2">
        <w:rPr>
          <w:rFonts w:eastAsia="Calibri" w:cs="Times New Roman"/>
        </w:rPr>
        <w:t>совпадение полученных результатов с описанием, приведённым в программной документации на исследуемое программное обеспечение</w:t>
      </w:r>
      <w:bookmarkEnd w:id="12"/>
      <w:r w:rsidRPr="00FB33D2">
        <w:t>.</w:t>
      </w:r>
    </w:p>
    <w:p w14:paraId="6224D68B" w14:textId="77777777" w:rsidR="0048128A" w:rsidRDefault="0048128A" w:rsidP="00FB33D2">
      <w:pPr>
        <w:pStyle w:val="ae"/>
        <w:spacing w:after="0" w:line="360" w:lineRule="auto"/>
        <w:ind w:firstLine="0"/>
        <w:jc w:val="left"/>
        <w:rPr>
          <w:iCs/>
        </w:rPr>
      </w:pPr>
    </w:p>
    <w:p w14:paraId="611F7065" w14:textId="77777777" w:rsidR="0048128A" w:rsidRDefault="0048128A" w:rsidP="00FB33D2">
      <w:pPr>
        <w:pStyle w:val="ae"/>
        <w:spacing w:after="0" w:line="360" w:lineRule="auto"/>
        <w:ind w:firstLine="0"/>
        <w:jc w:val="left"/>
        <w:rPr>
          <w:iCs/>
        </w:rPr>
      </w:pPr>
    </w:p>
    <w:p w14:paraId="2648CA18" w14:textId="77777777" w:rsidR="0048128A" w:rsidRDefault="0048128A" w:rsidP="00FB33D2">
      <w:pPr>
        <w:pStyle w:val="ae"/>
        <w:spacing w:after="0" w:line="360" w:lineRule="auto"/>
        <w:ind w:firstLine="0"/>
        <w:jc w:val="left"/>
        <w:rPr>
          <w:iCs/>
        </w:rPr>
      </w:pPr>
    </w:p>
    <w:p w14:paraId="5F17743F" w14:textId="77777777" w:rsidR="0048128A" w:rsidRDefault="0048128A" w:rsidP="00FB33D2">
      <w:pPr>
        <w:pStyle w:val="ae"/>
        <w:spacing w:after="0" w:line="360" w:lineRule="auto"/>
        <w:ind w:firstLine="0"/>
        <w:jc w:val="left"/>
        <w:rPr>
          <w:iCs/>
        </w:rPr>
      </w:pPr>
    </w:p>
    <w:p w14:paraId="1C9523B3" w14:textId="5494FB2B" w:rsidR="0048128A" w:rsidRPr="0048128A" w:rsidRDefault="0048128A" w:rsidP="0048128A">
      <w:pPr>
        <w:spacing w:beforeAutospacing="0" w:afterAutospacing="0" w:line="360" w:lineRule="auto"/>
        <w:rPr>
          <w:b/>
          <w:bCs/>
          <w:szCs w:val="32"/>
        </w:rPr>
      </w:pPr>
      <w:bookmarkStart w:id="13" w:name="_Hlk153954255"/>
      <w:r>
        <w:rPr>
          <w:b/>
          <w:bCs/>
          <w:szCs w:val="32"/>
        </w:rPr>
        <w:lastRenderedPageBreak/>
        <w:t xml:space="preserve">6.3.4 </w:t>
      </w:r>
      <w:r w:rsidRPr="0048128A">
        <w:rPr>
          <w:b/>
          <w:bCs/>
          <w:szCs w:val="32"/>
        </w:rPr>
        <w:t>Контроль связей функциональных объектов по информации</w:t>
      </w:r>
    </w:p>
    <w:bookmarkEnd w:id="13"/>
    <w:p w14:paraId="4409814F" w14:textId="1AA59424" w:rsidR="0048128A" w:rsidRPr="00C464FE" w:rsidRDefault="00C464FE" w:rsidP="00C464FE">
      <w:pPr>
        <w:pStyle w:val="ae"/>
        <w:spacing w:after="0" w:line="360" w:lineRule="auto"/>
      </w:pPr>
      <w:r>
        <w:t xml:space="preserve">Производится формирование таблицы </w:t>
      </w:r>
      <w:r w:rsidR="0048128A" w:rsidRPr="00C464FE">
        <w:t>«Связи функциональных объектов по информации», характеризующей процесс совместного использования одних информационных объектов в различных функциях исследуемого программного обеспечения.</w:t>
      </w:r>
    </w:p>
    <w:p w14:paraId="3BB28872" w14:textId="4F12A00D" w:rsidR="0048128A" w:rsidRPr="00C464FE" w:rsidRDefault="0048128A" w:rsidP="00C464FE">
      <w:pPr>
        <w:pStyle w:val="ae"/>
        <w:spacing w:after="0" w:line="360" w:lineRule="auto"/>
      </w:pPr>
      <w:r w:rsidRPr="00C464FE">
        <w:t>Таблица «Связи функциональных объектов по информации» отображает факты совместного использования информационных объектов различными функциональными объектами.</w:t>
      </w:r>
    </w:p>
    <w:p w14:paraId="454C0E7F" w14:textId="77777777" w:rsidR="0048128A" w:rsidRPr="00C464FE" w:rsidRDefault="0048128A" w:rsidP="00C464FE">
      <w:pPr>
        <w:pStyle w:val="ae"/>
        <w:spacing w:after="0" w:line="360" w:lineRule="auto"/>
      </w:pPr>
      <w:r w:rsidRPr="00C464FE">
        <w:t xml:space="preserve">Критерием положительного результата испытания является </w:t>
      </w:r>
      <w:bookmarkStart w:id="14" w:name="_Hlk156064949"/>
      <w:r w:rsidRPr="00C464FE">
        <w:t>отсутствие в таблице «Связи функциональных объектов по информации» связей, не указанных в программной документации на поставляемое ПО</w:t>
      </w:r>
      <w:bookmarkEnd w:id="14"/>
      <w:r w:rsidRPr="00C464FE">
        <w:t>.</w:t>
      </w:r>
    </w:p>
    <w:p w14:paraId="017B106D" w14:textId="3087D9E0" w:rsidR="004A11C2" w:rsidRPr="004A11C2" w:rsidRDefault="004A11C2" w:rsidP="004A11C2">
      <w:pPr>
        <w:spacing w:beforeAutospacing="0" w:afterAutospacing="0" w:line="360" w:lineRule="auto"/>
        <w:rPr>
          <w:b/>
          <w:bCs/>
          <w:szCs w:val="32"/>
        </w:rPr>
      </w:pPr>
      <w:r>
        <w:rPr>
          <w:b/>
          <w:bCs/>
          <w:szCs w:val="32"/>
        </w:rPr>
        <w:t xml:space="preserve">6.3.5 </w:t>
      </w:r>
      <w:r w:rsidRPr="004A11C2">
        <w:rPr>
          <w:b/>
          <w:bCs/>
          <w:szCs w:val="32"/>
        </w:rPr>
        <w:t>Контроль информационных объектов</w:t>
      </w:r>
    </w:p>
    <w:p w14:paraId="24ECA966" w14:textId="77777777" w:rsidR="00695490" w:rsidRDefault="00695490" w:rsidP="00695490">
      <w:pPr>
        <w:pStyle w:val="ae"/>
        <w:spacing w:after="0" w:line="360" w:lineRule="auto"/>
      </w:pPr>
      <w:r>
        <w:t>На данном этапе выполнения методики статического анализа выполняется проверка программных текстов на наличие глобальных переменных, контрольных секций и/или повторного использования переменных.</w:t>
      </w:r>
    </w:p>
    <w:p w14:paraId="7A03D2E5" w14:textId="46B3A394" w:rsidR="004A11C2" w:rsidRPr="00695490" w:rsidRDefault="004A11C2" w:rsidP="00695490">
      <w:pPr>
        <w:pStyle w:val="ae"/>
        <w:spacing w:after="0" w:line="360" w:lineRule="auto"/>
      </w:pPr>
      <w:r w:rsidRPr="004A11C2">
        <w:t>Критерием положительного результата испытания является отсутствие информационных объектов, не заявленных в предоставленной программной документации</w:t>
      </w:r>
      <w:r w:rsidR="00695490">
        <w:t>.</w:t>
      </w:r>
    </w:p>
    <w:p w14:paraId="7FBE92B3" w14:textId="09B986B8" w:rsidR="004A11C2" w:rsidRPr="004A11C2" w:rsidRDefault="004A11C2" w:rsidP="004A11C2">
      <w:pPr>
        <w:spacing w:beforeAutospacing="0" w:afterAutospacing="0" w:line="360" w:lineRule="auto"/>
        <w:rPr>
          <w:b/>
          <w:bCs/>
          <w:szCs w:val="32"/>
        </w:rPr>
      </w:pPr>
      <w:r>
        <w:rPr>
          <w:b/>
          <w:bCs/>
          <w:szCs w:val="32"/>
        </w:rPr>
        <w:t xml:space="preserve">6.3.6 </w:t>
      </w:r>
      <w:r>
        <w:rPr>
          <w:b/>
          <w:bCs/>
          <w:szCs w:val="32"/>
        </w:rPr>
        <w:tab/>
      </w:r>
      <w:r w:rsidRPr="004A11C2">
        <w:rPr>
          <w:b/>
          <w:bCs/>
          <w:szCs w:val="32"/>
        </w:rPr>
        <w:t>Формирование перечня маршрутов выполнения функциональных объектов</w:t>
      </w:r>
    </w:p>
    <w:p w14:paraId="4D0ED271" w14:textId="4BBE8951" w:rsidR="004A11C2" w:rsidRPr="00D66F18" w:rsidRDefault="004A11C2" w:rsidP="00695490">
      <w:pPr>
        <w:pStyle w:val="ae"/>
        <w:spacing w:after="0" w:line="360" w:lineRule="auto"/>
      </w:pPr>
      <w:r w:rsidRPr="00695490">
        <w:t>Сформировать граф по управлению «Маршруты выполнения функциональных объектов на уровне функций»,</w:t>
      </w:r>
      <w:r w:rsidRPr="00CC2BD6">
        <w:t xml:space="preserve"> </w:t>
      </w:r>
      <w:r w:rsidRPr="00695490">
        <w:t>необходимый для определения вызывающих и вызываемых функциональных объектов, на основ</w:t>
      </w:r>
      <w:r w:rsidR="0016181A">
        <w:t xml:space="preserve">ании пунктов </w:t>
      </w:r>
      <w:r w:rsidR="0016181A" w:rsidRPr="0016181A">
        <w:rPr>
          <w:szCs w:val="32"/>
        </w:rPr>
        <w:t>6.3.3, 6.3.4, 6.3.5</w:t>
      </w:r>
      <w:r w:rsidR="0016181A">
        <w:t>.</w:t>
      </w:r>
    </w:p>
    <w:p w14:paraId="39924059" w14:textId="28E7CB2E" w:rsidR="0016181A" w:rsidRDefault="004A11C2" w:rsidP="0016181A">
      <w:pPr>
        <w:pStyle w:val="ae"/>
        <w:spacing w:after="0" w:line="360" w:lineRule="auto"/>
      </w:pPr>
      <w:r w:rsidRPr="0016181A">
        <w:t>Критерием положительного результата испытания является наличие в графе всех вершин, соответствующих связям между функциональными объектами, указанными в программной документации.</w:t>
      </w:r>
    </w:p>
    <w:p w14:paraId="05AD1B5C" w14:textId="77777777" w:rsidR="0016181A" w:rsidRDefault="0016181A">
      <w:pPr>
        <w:suppressAutoHyphens w:val="0"/>
        <w:spacing w:beforeAutospacing="0" w:after="160" w:afterAutospacing="0" w:line="259" w:lineRule="auto"/>
        <w:ind w:firstLine="0"/>
        <w:jc w:val="left"/>
        <w:rPr>
          <w:b/>
          <w:bCs/>
          <w:szCs w:val="32"/>
        </w:rPr>
      </w:pPr>
      <w:r>
        <w:rPr>
          <w:b/>
          <w:bCs/>
          <w:szCs w:val="32"/>
        </w:rPr>
        <w:br w:type="page"/>
      </w:r>
    </w:p>
    <w:p w14:paraId="071EE559" w14:textId="11F52C31" w:rsidR="0016181A" w:rsidRPr="0016181A" w:rsidRDefault="0016181A" w:rsidP="0016181A">
      <w:pPr>
        <w:spacing w:beforeAutospacing="0" w:afterAutospacing="0" w:line="360" w:lineRule="auto"/>
        <w:rPr>
          <w:b/>
          <w:bCs/>
          <w:szCs w:val="32"/>
        </w:rPr>
      </w:pPr>
      <w:r>
        <w:rPr>
          <w:b/>
          <w:bCs/>
          <w:szCs w:val="32"/>
        </w:rPr>
        <w:lastRenderedPageBreak/>
        <w:t xml:space="preserve">6.4 </w:t>
      </w:r>
      <w:r w:rsidRPr="0016181A">
        <w:rPr>
          <w:b/>
          <w:bCs/>
          <w:szCs w:val="32"/>
        </w:rPr>
        <w:t>Динамический анализ исходных текстов программ</w:t>
      </w:r>
    </w:p>
    <w:p w14:paraId="475147C5" w14:textId="5ECA9F38" w:rsidR="0016181A" w:rsidRDefault="0016181A" w:rsidP="0016181A">
      <w:pPr>
        <w:spacing w:beforeAutospacing="0" w:afterAutospacing="0" w:line="360" w:lineRule="auto"/>
        <w:rPr>
          <w:rFonts w:cs="Times New Roman"/>
        </w:rPr>
      </w:pPr>
      <w:r>
        <w:rPr>
          <w:b/>
          <w:bCs/>
          <w:szCs w:val="32"/>
        </w:rPr>
        <w:t xml:space="preserve">6.4.1 </w:t>
      </w:r>
      <w:r w:rsidRPr="0016181A">
        <w:rPr>
          <w:b/>
          <w:bCs/>
          <w:szCs w:val="32"/>
        </w:rPr>
        <w:t>Контроль выполнения функциональных объектов</w:t>
      </w:r>
    </w:p>
    <w:p w14:paraId="5DD85561" w14:textId="13AD8A59" w:rsidR="0056038D" w:rsidRDefault="0056038D" w:rsidP="00830E2D">
      <w:pPr>
        <w:pStyle w:val="ae"/>
        <w:spacing w:after="0" w:line="360" w:lineRule="auto"/>
      </w:pPr>
      <w:r>
        <w:t>Контроль выполнения функциональных объектов (процедур, функций) подразумевает внесение по определённому алгоритму в исходный код исследуемого программного обеспечения так называемых элементов отладочной печати («мониторов»)</w:t>
      </w:r>
      <w:r w:rsidR="00830E2D">
        <w:t>,</w:t>
      </w:r>
      <w:r>
        <w:t xml:space="preserve"> сборку «лабораторной» версии программного обеспечения, выполнение программного обеспечения в соответствии с официальной эксплуатационной документацией, фиксацию поведения исследуемого программного обеспечения в заявленных разработчиком режимах функционирования.</w:t>
      </w:r>
    </w:p>
    <w:p w14:paraId="40B74EE7" w14:textId="3C2860E4" w:rsidR="0056038D" w:rsidRPr="00830E2D" w:rsidRDefault="0056038D" w:rsidP="00830E2D">
      <w:pPr>
        <w:pStyle w:val="ae"/>
        <w:spacing w:after="0" w:line="360" w:lineRule="auto"/>
      </w:pPr>
      <w:r w:rsidRPr="00830E2D">
        <w:t>Монитор — это элемент отладочной печати, используемый для вывода информации о процессе выполнения функциональных объектов (процедур, функций) в программном обеспечении. Основными компонентами являются:</w:t>
      </w:r>
    </w:p>
    <w:p w14:paraId="535AC7E9" w14:textId="77777777" w:rsidR="0056038D" w:rsidRPr="0056038D" w:rsidRDefault="0056038D" w:rsidP="00830E2D">
      <w:pPr>
        <w:numPr>
          <w:ilvl w:val="0"/>
          <w:numId w:val="6"/>
        </w:numPr>
        <w:suppressAutoHyphens w:val="0"/>
        <w:spacing w:beforeAutospacing="0" w:afterAutospacing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6038D">
        <w:rPr>
          <w:rFonts w:eastAsia="Times New Roman" w:cs="Times New Roman"/>
          <w:kern w:val="0"/>
          <w:szCs w:val="28"/>
          <w:lang w:eastAsia="ru-RU"/>
          <w14:ligatures w14:val="none"/>
        </w:rPr>
        <w:t>Логгер: записывает информацию о каждом вызове функции (имя функции, параметры, временные метки).</w:t>
      </w:r>
    </w:p>
    <w:p w14:paraId="5CB4273C" w14:textId="77777777" w:rsidR="0056038D" w:rsidRPr="0056038D" w:rsidRDefault="0056038D" w:rsidP="00830E2D">
      <w:pPr>
        <w:numPr>
          <w:ilvl w:val="0"/>
          <w:numId w:val="6"/>
        </w:numPr>
        <w:suppressAutoHyphens w:val="0"/>
        <w:spacing w:beforeAutospacing="0" w:afterAutospacing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6038D">
        <w:rPr>
          <w:rFonts w:eastAsia="Times New Roman" w:cs="Times New Roman"/>
          <w:kern w:val="0"/>
          <w:szCs w:val="28"/>
          <w:lang w:eastAsia="ru-RU"/>
          <w14:ligatures w14:val="none"/>
        </w:rPr>
        <w:t>Обработчик данных: обрабатывает входные/выходные данные, например, проверяет корректность данных, формирует промежуточные результаты.</w:t>
      </w:r>
    </w:p>
    <w:p w14:paraId="065210BA" w14:textId="77777777" w:rsidR="0056038D" w:rsidRPr="0056038D" w:rsidRDefault="0056038D" w:rsidP="00830E2D">
      <w:pPr>
        <w:numPr>
          <w:ilvl w:val="0"/>
          <w:numId w:val="6"/>
        </w:numPr>
        <w:suppressAutoHyphens w:val="0"/>
        <w:spacing w:beforeAutospacing="0" w:afterAutospacing="0" w:line="360" w:lineRule="auto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6038D">
        <w:rPr>
          <w:rFonts w:eastAsia="Times New Roman" w:cs="Times New Roman"/>
          <w:kern w:val="0"/>
          <w:szCs w:val="28"/>
          <w:lang w:eastAsia="ru-RU"/>
          <w14:ligatures w14:val="none"/>
        </w:rPr>
        <w:t>Вывод информации: создает отчет или выводит информацию об изменениях в ходе выполнения.</w:t>
      </w:r>
    </w:p>
    <w:p w14:paraId="59BAEADA" w14:textId="77777777" w:rsidR="00830E2D" w:rsidRDefault="00830E2D" w:rsidP="00830E2D">
      <w:pPr>
        <w:pStyle w:val="ae"/>
        <w:spacing w:after="0" w:line="360" w:lineRule="auto"/>
      </w:pPr>
      <w:r>
        <w:t>Контроль выполнения функциональных объектов (процедур, функций) запускается отдельно для каждого исполняемого бинарного файла из состава анализируемого программного обеспечения, указанной в соответствующей таблице «Точки входа».</w:t>
      </w:r>
    </w:p>
    <w:p w14:paraId="72D08C0D" w14:textId="77777777" w:rsidR="00830E2D" w:rsidRDefault="00830E2D" w:rsidP="00830E2D">
      <w:pPr>
        <w:pStyle w:val="ae"/>
        <w:spacing w:after="0" w:line="360" w:lineRule="auto"/>
      </w:pPr>
      <w:r>
        <w:t>«Мониторы» обеспечивают выдачу во внешний файл информации о проходе контрольных точек. Совокупность информации о прохождении контрольных точек образует сведения о реальных маршрутах выполнения исследуемого программного обеспечения.</w:t>
      </w:r>
    </w:p>
    <w:p w14:paraId="4599CD47" w14:textId="77777777" w:rsidR="00830E2D" w:rsidRDefault="00830E2D" w:rsidP="00830E2D">
      <w:pPr>
        <w:pStyle w:val="ae"/>
        <w:spacing w:after="0" w:line="360" w:lineRule="auto"/>
      </w:pPr>
      <w:r>
        <w:t xml:space="preserve">Критерием соответствия является выполнение всех заявленных в программной документации функций, реализующие функциональные </w:t>
      </w:r>
      <w:r>
        <w:lastRenderedPageBreak/>
        <w:t>требования к испытуемому ПО. Контроль выполнения определяется на основании генерируемого внешнего файла о прохождении контрольных точек.</w:t>
      </w:r>
    </w:p>
    <w:p w14:paraId="76771619" w14:textId="5B7D80D0" w:rsidR="0016181A" w:rsidRPr="0016181A" w:rsidRDefault="00830E2D" w:rsidP="00830E2D">
      <w:pPr>
        <w:spacing w:beforeAutospacing="0" w:afterAutospacing="0" w:line="360" w:lineRule="auto"/>
        <w:rPr>
          <w:b/>
          <w:bCs/>
          <w:szCs w:val="32"/>
        </w:rPr>
      </w:pPr>
      <w:r>
        <w:rPr>
          <w:b/>
          <w:bCs/>
          <w:szCs w:val="32"/>
        </w:rPr>
        <w:t xml:space="preserve">6.4.2 </w:t>
      </w:r>
      <w:r>
        <w:rPr>
          <w:b/>
          <w:bCs/>
          <w:szCs w:val="32"/>
        </w:rPr>
        <w:tab/>
      </w:r>
      <w:r w:rsidR="0016181A" w:rsidRPr="0016181A">
        <w:rPr>
          <w:b/>
          <w:bCs/>
          <w:szCs w:val="32"/>
        </w:rPr>
        <w:t>Сопоставление фактических маршрутов выполнения функциональных объектов и маршрутов, построенных в процессе проведения статического анализа</w:t>
      </w:r>
    </w:p>
    <w:p w14:paraId="7EFD1C6E" w14:textId="0FF6AE4B" w:rsidR="00830E2D" w:rsidRDefault="00830E2D" w:rsidP="00830E2D">
      <w:pPr>
        <w:pStyle w:val="ae"/>
      </w:pPr>
      <w:r>
        <w:t>При сопоставлении фактических маршрутов проводят анализ соответствия сведений, полученных в результате статического анализа, с данными таблицы «Маршруты выполнения функциональных объектов на уровне функций».</w:t>
      </w:r>
    </w:p>
    <w:p w14:paraId="4F38A0AB" w14:textId="77777777" w:rsidR="00830E2D" w:rsidRDefault="00830E2D" w:rsidP="00830E2D">
      <w:pPr>
        <w:pStyle w:val="ae"/>
      </w:pPr>
      <w:r>
        <w:t>Критерием соответствия является совпадение результатов проверок пунктов 6.3.6. и 6.4.1.</w:t>
      </w:r>
    </w:p>
    <w:p w14:paraId="4A4989D3" w14:textId="77777777" w:rsidR="0016181A" w:rsidRDefault="0016181A" w:rsidP="0016181A">
      <w:pPr>
        <w:spacing w:line="240" w:lineRule="auto"/>
        <w:ind w:firstLine="0"/>
        <w:jc w:val="left"/>
        <w:rPr>
          <w:szCs w:val="28"/>
        </w:rPr>
      </w:pPr>
      <w:r>
        <w:br w:type="page"/>
      </w:r>
    </w:p>
    <w:p w14:paraId="675AB13A" w14:textId="516A52E6" w:rsidR="00830E2D" w:rsidRPr="00830E2D" w:rsidRDefault="00830E2D" w:rsidP="00830E2D">
      <w:pPr>
        <w:pStyle w:val="tdtext"/>
        <w:spacing w:line="360" w:lineRule="auto"/>
        <w:jc w:val="center"/>
        <w:rPr>
          <w:rFonts w:ascii="Times New Roman" w:hAnsi="Times New Roman"/>
          <w:b/>
          <w:bCs/>
          <w:sz w:val="28"/>
          <w:szCs w:val="32"/>
        </w:rPr>
      </w:pPr>
      <w:r w:rsidRPr="00830E2D">
        <w:rPr>
          <w:rFonts w:ascii="Times New Roman" w:hAnsi="Times New Roman"/>
          <w:b/>
          <w:bCs/>
          <w:sz w:val="28"/>
          <w:szCs w:val="32"/>
        </w:rPr>
        <w:lastRenderedPageBreak/>
        <w:t>7 Интегральная оценка</w:t>
      </w:r>
    </w:p>
    <w:p w14:paraId="7B76A0FD" w14:textId="0B055A02" w:rsidR="00830E2D" w:rsidRDefault="00830E2D" w:rsidP="00830E2D">
      <w:pPr>
        <w:pStyle w:val="tdtext"/>
        <w:spacing w:line="360" w:lineRule="auto"/>
        <w:jc w:val="left"/>
        <w:rPr>
          <w:rFonts w:ascii="Times New Roman" w:hAnsi="Times New Roman"/>
          <w:sz w:val="24"/>
          <w:szCs w:val="28"/>
        </w:rPr>
      </w:pPr>
      <w:r w:rsidRPr="00AD3E00">
        <w:rPr>
          <w:rFonts w:ascii="Times New Roman" w:hAnsi="Times New Roman"/>
          <w:sz w:val="24"/>
          <w:szCs w:val="28"/>
        </w:rPr>
        <w:t xml:space="preserve">После проведения испытаний, требуется составить </w:t>
      </w:r>
      <w:r>
        <w:rPr>
          <w:rFonts w:ascii="Times New Roman" w:hAnsi="Times New Roman"/>
          <w:sz w:val="24"/>
          <w:szCs w:val="28"/>
        </w:rPr>
        <w:t>протокол</w:t>
      </w:r>
      <w:r w:rsidRPr="00AD3E00">
        <w:rPr>
          <w:rFonts w:ascii="Times New Roman" w:hAnsi="Times New Roman"/>
          <w:sz w:val="24"/>
          <w:szCs w:val="28"/>
        </w:rPr>
        <w:t xml:space="preserve"> об их проведении с указанием полученных результатов:</w:t>
      </w:r>
    </w:p>
    <w:tbl>
      <w:tblPr>
        <w:tblStyle w:val="gbc"/>
        <w:tblW w:w="97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17"/>
        <w:gridCol w:w="7258"/>
        <w:gridCol w:w="1705"/>
      </w:tblGrid>
      <w:tr w:rsidR="00830E2D" w:rsidRPr="009B6839" w14:paraId="0219B23C" w14:textId="77777777" w:rsidTr="00940263">
        <w:trPr>
          <w:trHeight w:val="766"/>
        </w:trPr>
        <w:tc>
          <w:tcPr>
            <w:tcW w:w="817" w:type="dxa"/>
            <w:hideMark/>
          </w:tcPr>
          <w:p w14:paraId="110AF92F" w14:textId="77777777" w:rsidR="00830E2D" w:rsidRPr="009B6839" w:rsidRDefault="00830E2D" w:rsidP="00940263">
            <w:pPr>
              <w:pStyle w:val="5"/>
              <w:ind w:left="0" w:firstLine="0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№</w:t>
            </w:r>
          </w:p>
        </w:tc>
        <w:tc>
          <w:tcPr>
            <w:tcW w:w="7258" w:type="dxa"/>
            <w:hideMark/>
          </w:tcPr>
          <w:p w14:paraId="6D062982" w14:textId="77777777" w:rsidR="00830E2D" w:rsidRPr="009B6839" w:rsidRDefault="00830E2D" w:rsidP="00940263">
            <w:pPr>
              <w:pStyle w:val="5"/>
              <w:ind w:left="0" w:firstLine="0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Наименование испытания</w:t>
            </w:r>
          </w:p>
        </w:tc>
        <w:tc>
          <w:tcPr>
            <w:tcW w:w="1705" w:type="dxa"/>
            <w:hideMark/>
          </w:tcPr>
          <w:p w14:paraId="20734B3A" w14:textId="77777777" w:rsidR="00830E2D" w:rsidRPr="009B6839" w:rsidRDefault="00830E2D" w:rsidP="00940263">
            <w:pPr>
              <w:pStyle w:val="1"/>
              <w:ind w:firstLine="0"/>
              <w:outlineLvl w:val="0"/>
              <w:rPr>
                <w:b/>
                <w:bCs/>
              </w:rPr>
            </w:pPr>
            <w:r w:rsidRPr="00830E2D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8"/>
                <w:lang w:eastAsia="ru-RU"/>
                <w14:ligatures w14:val="none"/>
              </w:rPr>
              <w:t>Соответствие 3му классу</w:t>
            </w:r>
          </w:p>
        </w:tc>
      </w:tr>
      <w:tr w:rsidR="00830E2D" w:rsidRPr="009B6839" w14:paraId="1627849E" w14:textId="77777777" w:rsidTr="00940263">
        <w:trPr>
          <w:trHeight w:val="388"/>
        </w:trPr>
        <w:tc>
          <w:tcPr>
            <w:tcW w:w="817" w:type="dxa"/>
            <w:hideMark/>
          </w:tcPr>
          <w:p w14:paraId="2ED76A2F" w14:textId="77777777" w:rsidR="00830E2D" w:rsidRPr="009B6839" w:rsidRDefault="00830E2D" w:rsidP="00940263">
            <w:pPr>
              <w:pStyle w:val="5"/>
              <w:ind w:left="0" w:firstLine="0"/>
              <w:outlineLvl w:val="4"/>
              <w:rPr>
                <w:rFonts w:ascii="Times New Roman" w:hAnsi="Times New Roman" w:cs="Times New Roman"/>
                <w:bCs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1.</w:t>
            </w:r>
          </w:p>
        </w:tc>
        <w:tc>
          <w:tcPr>
            <w:tcW w:w="7258" w:type="dxa"/>
            <w:hideMark/>
          </w:tcPr>
          <w:p w14:paraId="1911645F" w14:textId="77777777" w:rsidR="00830E2D" w:rsidRPr="009B6839" w:rsidRDefault="00830E2D" w:rsidP="00940263">
            <w:pPr>
              <w:pStyle w:val="5"/>
              <w:ind w:left="0" w:firstLine="0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Контроль состава и содержания документации</w:t>
            </w:r>
          </w:p>
        </w:tc>
        <w:tc>
          <w:tcPr>
            <w:tcW w:w="1705" w:type="dxa"/>
          </w:tcPr>
          <w:p w14:paraId="4B444C14" w14:textId="77777777" w:rsidR="00830E2D" w:rsidRPr="009B6839" w:rsidRDefault="00830E2D" w:rsidP="00940263">
            <w:pPr>
              <w:pStyle w:val="1"/>
              <w:ind w:firstLine="0"/>
              <w:outlineLvl w:val="0"/>
            </w:pPr>
          </w:p>
        </w:tc>
      </w:tr>
      <w:tr w:rsidR="00830E2D" w:rsidRPr="009B6839" w14:paraId="2B96EC33" w14:textId="77777777" w:rsidTr="00940263">
        <w:trPr>
          <w:trHeight w:val="399"/>
        </w:trPr>
        <w:tc>
          <w:tcPr>
            <w:tcW w:w="817" w:type="dxa"/>
          </w:tcPr>
          <w:p w14:paraId="051763B7" w14:textId="77777777" w:rsidR="00830E2D" w:rsidRPr="009B6839" w:rsidRDefault="00830E2D" w:rsidP="00940263">
            <w:pPr>
              <w:pStyle w:val="5"/>
              <w:ind w:left="0" w:firstLine="0"/>
              <w:outlineLvl w:val="4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9B6839">
              <w:rPr>
                <w:rFonts w:ascii="Times New Roman" w:hAnsi="Times New Roman" w:cs="Times New Roman"/>
                <w:color w:val="auto"/>
                <w:lang w:val="en-US"/>
              </w:rPr>
              <w:t>2.</w:t>
            </w:r>
          </w:p>
        </w:tc>
        <w:tc>
          <w:tcPr>
            <w:tcW w:w="7258" w:type="dxa"/>
          </w:tcPr>
          <w:p w14:paraId="6D590D70" w14:textId="77777777" w:rsidR="00830E2D" w:rsidRPr="009B6839" w:rsidRDefault="00830E2D" w:rsidP="00940263">
            <w:pPr>
              <w:pStyle w:val="5"/>
              <w:ind w:left="0" w:firstLine="0"/>
              <w:outlineLvl w:val="4"/>
              <w:rPr>
                <w:rFonts w:ascii="Times New Roman" w:hAnsi="Times New Roman" w:cs="Times New Roman"/>
                <w:color w:val="auto"/>
              </w:rPr>
            </w:pPr>
            <w:bookmarkStart w:id="15" w:name="_Hlk62656119"/>
            <w:r w:rsidRPr="009B6839">
              <w:rPr>
                <w:rFonts w:ascii="Times New Roman" w:hAnsi="Times New Roman" w:cs="Times New Roman"/>
                <w:color w:val="auto"/>
              </w:rPr>
              <w:t>Контроль исходного состояния ПО</w:t>
            </w:r>
            <w:bookmarkEnd w:id="15"/>
          </w:p>
        </w:tc>
        <w:tc>
          <w:tcPr>
            <w:tcW w:w="1705" w:type="dxa"/>
          </w:tcPr>
          <w:p w14:paraId="0C65771B" w14:textId="77777777" w:rsidR="00830E2D" w:rsidRPr="009B6839" w:rsidRDefault="00830E2D" w:rsidP="00940263">
            <w:pPr>
              <w:pStyle w:val="1"/>
              <w:ind w:firstLine="0"/>
              <w:outlineLvl w:val="0"/>
              <w:rPr>
                <w:lang w:val="en-US"/>
              </w:rPr>
            </w:pPr>
          </w:p>
        </w:tc>
      </w:tr>
      <w:tr w:rsidR="00830E2D" w:rsidRPr="009B6839" w14:paraId="33E831BF" w14:textId="77777777" w:rsidTr="00940263">
        <w:trPr>
          <w:trHeight w:val="706"/>
        </w:trPr>
        <w:tc>
          <w:tcPr>
            <w:tcW w:w="9780" w:type="dxa"/>
            <w:gridSpan w:val="3"/>
            <w:hideMark/>
          </w:tcPr>
          <w:p w14:paraId="57F02C81" w14:textId="77777777" w:rsidR="00830E2D" w:rsidRPr="009B6839" w:rsidRDefault="00830E2D" w:rsidP="00940263">
            <w:pPr>
              <w:pStyle w:val="5"/>
              <w:ind w:left="0" w:firstLine="0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3. Статический анализ исходных текстов программ</w:t>
            </w:r>
          </w:p>
        </w:tc>
      </w:tr>
      <w:tr w:rsidR="00830E2D" w:rsidRPr="009B6839" w14:paraId="699F8C34" w14:textId="77777777" w:rsidTr="00940263">
        <w:trPr>
          <w:trHeight w:val="468"/>
        </w:trPr>
        <w:tc>
          <w:tcPr>
            <w:tcW w:w="817" w:type="dxa"/>
            <w:hideMark/>
          </w:tcPr>
          <w:p w14:paraId="6DC940E7" w14:textId="77777777" w:rsidR="00830E2D" w:rsidRPr="009B6839" w:rsidRDefault="00830E2D" w:rsidP="00940263">
            <w:pPr>
              <w:pStyle w:val="5"/>
              <w:ind w:left="0" w:firstLine="0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3.1.</w:t>
            </w:r>
          </w:p>
        </w:tc>
        <w:tc>
          <w:tcPr>
            <w:tcW w:w="7258" w:type="dxa"/>
            <w:hideMark/>
          </w:tcPr>
          <w:p w14:paraId="5CCBD9EC" w14:textId="77777777" w:rsidR="00830E2D" w:rsidRPr="009B6839" w:rsidRDefault="00830E2D" w:rsidP="00940263">
            <w:pPr>
              <w:pStyle w:val="5"/>
              <w:ind w:left="0" w:firstLine="0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Контроль полноты и отсутствия избыточности исходных текстов</w:t>
            </w:r>
          </w:p>
        </w:tc>
        <w:tc>
          <w:tcPr>
            <w:tcW w:w="1705" w:type="dxa"/>
          </w:tcPr>
          <w:p w14:paraId="13742441" w14:textId="77777777" w:rsidR="00830E2D" w:rsidRPr="009B6839" w:rsidRDefault="00830E2D" w:rsidP="00940263">
            <w:pPr>
              <w:pStyle w:val="1"/>
              <w:ind w:firstLine="0"/>
              <w:outlineLvl w:val="0"/>
            </w:pPr>
          </w:p>
        </w:tc>
      </w:tr>
      <w:tr w:rsidR="00830E2D" w:rsidRPr="009B6839" w14:paraId="562C2387" w14:textId="77777777" w:rsidTr="00940263">
        <w:trPr>
          <w:trHeight w:val="909"/>
        </w:trPr>
        <w:tc>
          <w:tcPr>
            <w:tcW w:w="817" w:type="dxa"/>
            <w:hideMark/>
          </w:tcPr>
          <w:p w14:paraId="28D2A8BE" w14:textId="77777777" w:rsidR="00830E2D" w:rsidRPr="009B6839" w:rsidRDefault="00830E2D" w:rsidP="00940263">
            <w:pPr>
              <w:pStyle w:val="5"/>
              <w:ind w:left="0" w:firstLine="0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3.2.</w:t>
            </w:r>
          </w:p>
        </w:tc>
        <w:tc>
          <w:tcPr>
            <w:tcW w:w="7258" w:type="dxa"/>
            <w:hideMark/>
          </w:tcPr>
          <w:p w14:paraId="34A0528C" w14:textId="77777777" w:rsidR="00830E2D" w:rsidRPr="009B6839" w:rsidRDefault="00830E2D" w:rsidP="00940263">
            <w:pPr>
              <w:pStyle w:val="5"/>
              <w:ind w:left="0" w:firstLine="0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Контроль соответствия исходных текстов ПО его объектному (загрузочному) коду</w:t>
            </w:r>
          </w:p>
        </w:tc>
        <w:tc>
          <w:tcPr>
            <w:tcW w:w="1705" w:type="dxa"/>
          </w:tcPr>
          <w:p w14:paraId="058B9051" w14:textId="77777777" w:rsidR="00830E2D" w:rsidRPr="009B6839" w:rsidRDefault="00830E2D" w:rsidP="00940263">
            <w:pPr>
              <w:pStyle w:val="1"/>
              <w:ind w:firstLine="0"/>
              <w:outlineLvl w:val="0"/>
            </w:pPr>
          </w:p>
        </w:tc>
      </w:tr>
      <w:tr w:rsidR="00830E2D" w:rsidRPr="009B6839" w14:paraId="0C2126B0" w14:textId="77777777" w:rsidTr="00940263">
        <w:trPr>
          <w:trHeight w:val="540"/>
        </w:trPr>
        <w:tc>
          <w:tcPr>
            <w:tcW w:w="817" w:type="dxa"/>
            <w:hideMark/>
          </w:tcPr>
          <w:p w14:paraId="765BE368" w14:textId="77777777" w:rsidR="00830E2D" w:rsidRPr="009B6839" w:rsidRDefault="00830E2D" w:rsidP="00940263">
            <w:pPr>
              <w:pStyle w:val="5"/>
              <w:ind w:left="0" w:firstLine="0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3.3.</w:t>
            </w:r>
          </w:p>
        </w:tc>
        <w:tc>
          <w:tcPr>
            <w:tcW w:w="7258" w:type="dxa"/>
            <w:hideMark/>
          </w:tcPr>
          <w:p w14:paraId="3E30062A" w14:textId="77777777" w:rsidR="00830E2D" w:rsidRPr="009B6839" w:rsidRDefault="00830E2D" w:rsidP="00940263">
            <w:pPr>
              <w:pStyle w:val="5"/>
              <w:ind w:left="0" w:firstLine="0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Контроль связей функциональных объектов по управлению</w:t>
            </w:r>
          </w:p>
        </w:tc>
        <w:tc>
          <w:tcPr>
            <w:tcW w:w="1705" w:type="dxa"/>
          </w:tcPr>
          <w:p w14:paraId="53695CFD" w14:textId="77777777" w:rsidR="00830E2D" w:rsidRPr="009B6839" w:rsidRDefault="00830E2D" w:rsidP="00940263">
            <w:pPr>
              <w:pStyle w:val="1"/>
              <w:ind w:firstLine="0"/>
              <w:outlineLvl w:val="0"/>
            </w:pPr>
          </w:p>
        </w:tc>
      </w:tr>
      <w:tr w:rsidR="00830E2D" w:rsidRPr="009B6839" w14:paraId="179CBECD" w14:textId="77777777" w:rsidTr="00940263">
        <w:trPr>
          <w:trHeight w:val="498"/>
        </w:trPr>
        <w:tc>
          <w:tcPr>
            <w:tcW w:w="817" w:type="dxa"/>
            <w:hideMark/>
          </w:tcPr>
          <w:p w14:paraId="6ED5DA11" w14:textId="77777777" w:rsidR="00830E2D" w:rsidRPr="009B6839" w:rsidRDefault="00830E2D" w:rsidP="00940263">
            <w:pPr>
              <w:pStyle w:val="5"/>
              <w:ind w:left="0" w:firstLine="0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3.4.</w:t>
            </w:r>
          </w:p>
        </w:tc>
        <w:tc>
          <w:tcPr>
            <w:tcW w:w="7258" w:type="dxa"/>
            <w:hideMark/>
          </w:tcPr>
          <w:p w14:paraId="1D1BBDDB" w14:textId="77777777" w:rsidR="00830E2D" w:rsidRPr="009B6839" w:rsidRDefault="00830E2D" w:rsidP="00940263">
            <w:pPr>
              <w:pStyle w:val="5"/>
              <w:ind w:left="0" w:firstLine="0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Контроль связей функциональных объектов по информации</w:t>
            </w:r>
          </w:p>
        </w:tc>
        <w:tc>
          <w:tcPr>
            <w:tcW w:w="1705" w:type="dxa"/>
          </w:tcPr>
          <w:p w14:paraId="4C4F41D1" w14:textId="77777777" w:rsidR="00830E2D" w:rsidRPr="009B6839" w:rsidRDefault="00830E2D" w:rsidP="00940263">
            <w:pPr>
              <w:pStyle w:val="1"/>
              <w:ind w:firstLine="0"/>
              <w:outlineLvl w:val="0"/>
            </w:pPr>
          </w:p>
        </w:tc>
      </w:tr>
      <w:tr w:rsidR="00830E2D" w:rsidRPr="009B6839" w14:paraId="650B2EB6" w14:textId="77777777" w:rsidTr="00940263">
        <w:trPr>
          <w:trHeight w:val="468"/>
        </w:trPr>
        <w:tc>
          <w:tcPr>
            <w:tcW w:w="817" w:type="dxa"/>
            <w:hideMark/>
          </w:tcPr>
          <w:p w14:paraId="73508A13" w14:textId="77777777" w:rsidR="00830E2D" w:rsidRPr="009B6839" w:rsidRDefault="00830E2D" w:rsidP="00940263">
            <w:pPr>
              <w:pStyle w:val="5"/>
              <w:ind w:left="0" w:firstLine="0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3.5.</w:t>
            </w:r>
          </w:p>
        </w:tc>
        <w:tc>
          <w:tcPr>
            <w:tcW w:w="7258" w:type="dxa"/>
            <w:hideMark/>
          </w:tcPr>
          <w:p w14:paraId="73CDDF4E" w14:textId="77777777" w:rsidR="00830E2D" w:rsidRPr="009B6839" w:rsidRDefault="00830E2D" w:rsidP="00940263">
            <w:pPr>
              <w:pStyle w:val="5"/>
              <w:ind w:left="0" w:firstLine="0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Контроль информационных объектов</w:t>
            </w:r>
          </w:p>
        </w:tc>
        <w:tc>
          <w:tcPr>
            <w:tcW w:w="1705" w:type="dxa"/>
          </w:tcPr>
          <w:p w14:paraId="3BFC9C76" w14:textId="77777777" w:rsidR="00830E2D" w:rsidRPr="009B6839" w:rsidRDefault="00830E2D" w:rsidP="00940263">
            <w:pPr>
              <w:pStyle w:val="1"/>
              <w:ind w:firstLine="0"/>
              <w:outlineLvl w:val="0"/>
            </w:pPr>
          </w:p>
        </w:tc>
      </w:tr>
      <w:tr w:rsidR="00830E2D" w:rsidRPr="009B6839" w14:paraId="778EBBD1" w14:textId="77777777" w:rsidTr="00940263">
        <w:trPr>
          <w:trHeight w:val="498"/>
        </w:trPr>
        <w:tc>
          <w:tcPr>
            <w:tcW w:w="817" w:type="dxa"/>
            <w:hideMark/>
          </w:tcPr>
          <w:p w14:paraId="790BDFC5" w14:textId="77777777" w:rsidR="00830E2D" w:rsidRPr="009B6839" w:rsidRDefault="00830E2D" w:rsidP="00940263">
            <w:pPr>
              <w:pStyle w:val="5"/>
              <w:ind w:left="0" w:firstLine="0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3.6.</w:t>
            </w:r>
          </w:p>
        </w:tc>
        <w:tc>
          <w:tcPr>
            <w:tcW w:w="7258" w:type="dxa"/>
            <w:hideMark/>
          </w:tcPr>
          <w:p w14:paraId="579478BC" w14:textId="77777777" w:rsidR="00830E2D" w:rsidRPr="009B6839" w:rsidRDefault="00830E2D" w:rsidP="00940263">
            <w:pPr>
              <w:pStyle w:val="5"/>
              <w:ind w:left="0" w:firstLine="0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Формирование перечня маршрутов выполнения функциональных объектов</w:t>
            </w:r>
          </w:p>
        </w:tc>
        <w:tc>
          <w:tcPr>
            <w:tcW w:w="1705" w:type="dxa"/>
          </w:tcPr>
          <w:p w14:paraId="75E89AFC" w14:textId="77777777" w:rsidR="00830E2D" w:rsidRPr="009B6839" w:rsidRDefault="00830E2D" w:rsidP="00940263">
            <w:pPr>
              <w:pStyle w:val="1"/>
              <w:ind w:firstLine="0"/>
              <w:outlineLvl w:val="0"/>
            </w:pPr>
          </w:p>
        </w:tc>
      </w:tr>
      <w:tr w:rsidR="00830E2D" w:rsidRPr="009B6839" w14:paraId="4F9781D8" w14:textId="77777777" w:rsidTr="00940263">
        <w:trPr>
          <w:trHeight w:val="468"/>
        </w:trPr>
        <w:tc>
          <w:tcPr>
            <w:tcW w:w="9780" w:type="dxa"/>
            <w:gridSpan w:val="3"/>
            <w:hideMark/>
          </w:tcPr>
          <w:p w14:paraId="39C82DF2" w14:textId="77777777" w:rsidR="00830E2D" w:rsidRPr="009B6839" w:rsidRDefault="00830E2D" w:rsidP="00940263">
            <w:pPr>
              <w:pStyle w:val="5"/>
              <w:ind w:left="0" w:firstLine="0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4. Динамический анализ исходных текстов программ</w:t>
            </w:r>
          </w:p>
        </w:tc>
      </w:tr>
      <w:tr w:rsidR="00830E2D" w:rsidRPr="009B6839" w14:paraId="316082E1" w14:textId="77777777" w:rsidTr="00940263">
        <w:trPr>
          <w:trHeight w:val="468"/>
        </w:trPr>
        <w:tc>
          <w:tcPr>
            <w:tcW w:w="817" w:type="dxa"/>
            <w:hideMark/>
          </w:tcPr>
          <w:p w14:paraId="025D08A6" w14:textId="77777777" w:rsidR="00830E2D" w:rsidRPr="009B6839" w:rsidRDefault="00830E2D" w:rsidP="00940263">
            <w:pPr>
              <w:pStyle w:val="5"/>
              <w:ind w:left="0" w:firstLine="0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4.1.</w:t>
            </w:r>
          </w:p>
        </w:tc>
        <w:tc>
          <w:tcPr>
            <w:tcW w:w="7258" w:type="dxa"/>
            <w:hideMark/>
          </w:tcPr>
          <w:p w14:paraId="46217F3A" w14:textId="77777777" w:rsidR="00830E2D" w:rsidRPr="009B6839" w:rsidRDefault="00830E2D" w:rsidP="00940263">
            <w:pPr>
              <w:pStyle w:val="5"/>
              <w:ind w:left="0" w:firstLine="0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Контроль выполнения функциональных объектов</w:t>
            </w:r>
          </w:p>
        </w:tc>
        <w:tc>
          <w:tcPr>
            <w:tcW w:w="1705" w:type="dxa"/>
          </w:tcPr>
          <w:p w14:paraId="0E1AB363" w14:textId="77777777" w:rsidR="00830E2D" w:rsidRPr="009B6839" w:rsidRDefault="00830E2D" w:rsidP="00940263">
            <w:pPr>
              <w:pStyle w:val="1"/>
              <w:ind w:firstLine="0"/>
              <w:outlineLvl w:val="0"/>
            </w:pPr>
          </w:p>
        </w:tc>
      </w:tr>
      <w:tr w:rsidR="00830E2D" w:rsidRPr="009B6839" w14:paraId="792F6C29" w14:textId="77777777" w:rsidTr="00940263">
        <w:trPr>
          <w:trHeight w:val="1377"/>
        </w:trPr>
        <w:tc>
          <w:tcPr>
            <w:tcW w:w="817" w:type="dxa"/>
            <w:hideMark/>
          </w:tcPr>
          <w:p w14:paraId="5E89C821" w14:textId="77777777" w:rsidR="00830E2D" w:rsidRPr="009B6839" w:rsidRDefault="00830E2D" w:rsidP="00940263">
            <w:pPr>
              <w:pStyle w:val="5"/>
              <w:ind w:left="0" w:firstLine="0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4.2.</w:t>
            </w:r>
          </w:p>
        </w:tc>
        <w:tc>
          <w:tcPr>
            <w:tcW w:w="7258" w:type="dxa"/>
            <w:hideMark/>
          </w:tcPr>
          <w:p w14:paraId="66CF8462" w14:textId="77777777" w:rsidR="00830E2D" w:rsidRPr="009B6839" w:rsidRDefault="00830E2D" w:rsidP="00940263">
            <w:pPr>
              <w:pStyle w:val="5"/>
              <w:ind w:left="0" w:firstLine="0"/>
              <w:outlineLvl w:val="4"/>
              <w:rPr>
                <w:rFonts w:ascii="Times New Roman" w:hAnsi="Times New Roman" w:cs="Times New Roman"/>
                <w:color w:val="auto"/>
              </w:rPr>
            </w:pPr>
            <w:r w:rsidRPr="009B6839">
              <w:rPr>
                <w:rFonts w:ascii="Times New Roman" w:hAnsi="Times New Roman" w:cs="Times New Roman"/>
                <w:color w:val="auto"/>
              </w:rPr>
              <w:t>Сопоставление фактических маршрутов выполнения функциональных объектов и маршрутов, построенных в процессе проведения статического анализа</w:t>
            </w:r>
          </w:p>
        </w:tc>
        <w:tc>
          <w:tcPr>
            <w:tcW w:w="1705" w:type="dxa"/>
          </w:tcPr>
          <w:p w14:paraId="4216A11B" w14:textId="77777777" w:rsidR="00830E2D" w:rsidRPr="009B6839" w:rsidRDefault="00830E2D" w:rsidP="00940263">
            <w:pPr>
              <w:pStyle w:val="1"/>
              <w:ind w:firstLine="0"/>
              <w:outlineLvl w:val="0"/>
            </w:pPr>
          </w:p>
        </w:tc>
      </w:tr>
    </w:tbl>
    <w:p w14:paraId="2B555B8E" w14:textId="77777777" w:rsidR="00830E2D" w:rsidRPr="00C4683D" w:rsidRDefault="00830E2D" w:rsidP="00830E2D">
      <w:pPr>
        <w:pStyle w:val="tdtext"/>
        <w:spacing w:line="360" w:lineRule="auto"/>
        <w:rPr>
          <w:rFonts w:ascii="Times New Roman" w:hAnsi="Times New Roman"/>
          <w:sz w:val="24"/>
          <w:szCs w:val="28"/>
        </w:rPr>
      </w:pPr>
      <w:bookmarkStart w:id="16" w:name="_Toc264388593"/>
      <w:r w:rsidRPr="000846A7">
        <w:rPr>
          <w:rFonts w:ascii="Times New Roman" w:hAnsi="Times New Roman"/>
          <w:sz w:val="24"/>
          <w:szCs w:val="28"/>
        </w:rPr>
        <w:t>Если по итогам проведенных испытаний все десять проверок имеют положите</w:t>
      </w:r>
      <w:r>
        <w:rPr>
          <w:rFonts w:ascii="Times New Roman" w:hAnsi="Times New Roman"/>
          <w:sz w:val="24"/>
          <w:szCs w:val="28"/>
        </w:rPr>
        <w:t xml:space="preserve">льный результат, то исследуемая программа </w:t>
      </w:r>
      <w:r w:rsidRPr="00C4683D">
        <w:rPr>
          <w:rFonts w:ascii="Times New Roman" w:hAnsi="Times New Roman"/>
          <w:sz w:val="24"/>
          <w:szCs w:val="28"/>
        </w:rPr>
        <w:t xml:space="preserve">по контролю отсутствия </w:t>
      </w:r>
      <w:proofErr w:type="spellStart"/>
      <w:r w:rsidRPr="00C4683D">
        <w:rPr>
          <w:rFonts w:ascii="Times New Roman" w:hAnsi="Times New Roman"/>
          <w:sz w:val="24"/>
          <w:szCs w:val="28"/>
        </w:rPr>
        <w:t>недекларирова</w:t>
      </w:r>
      <w:r>
        <w:rPr>
          <w:rFonts w:ascii="Times New Roman" w:hAnsi="Times New Roman"/>
          <w:sz w:val="24"/>
          <w:szCs w:val="28"/>
        </w:rPr>
        <w:t>нных</w:t>
      </w:r>
      <w:proofErr w:type="spellEnd"/>
      <w:r>
        <w:rPr>
          <w:rFonts w:ascii="Times New Roman" w:hAnsi="Times New Roman"/>
          <w:sz w:val="24"/>
          <w:szCs w:val="28"/>
        </w:rPr>
        <w:t xml:space="preserve"> возможностей тестового ПО соответствует </w:t>
      </w:r>
      <w:r w:rsidRPr="00C4683D">
        <w:rPr>
          <w:rFonts w:ascii="Times New Roman" w:hAnsi="Times New Roman"/>
          <w:sz w:val="24"/>
          <w:szCs w:val="28"/>
        </w:rPr>
        <w:t>3 уровню контроля</w:t>
      </w:r>
      <w:r>
        <w:rPr>
          <w:rFonts w:ascii="Times New Roman" w:hAnsi="Times New Roman"/>
          <w:sz w:val="24"/>
          <w:szCs w:val="28"/>
        </w:rPr>
        <w:t>.</w:t>
      </w:r>
    </w:p>
    <w:p w14:paraId="04A61767" w14:textId="77777777" w:rsidR="00830E2D" w:rsidRDefault="00830E2D" w:rsidP="00830E2D">
      <w:pPr>
        <w:pStyle w:val="tdtext"/>
        <w:spacing w:line="360" w:lineRule="auto"/>
        <w:rPr>
          <w:rFonts w:ascii="Times New Roman" w:hAnsi="Times New Roman"/>
          <w:sz w:val="24"/>
          <w:szCs w:val="28"/>
        </w:rPr>
      </w:pPr>
    </w:p>
    <w:p w14:paraId="72DC8276" w14:textId="77777777" w:rsidR="00830E2D" w:rsidRDefault="00830E2D" w:rsidP="00830E2D">
      <w:pPr>
        <w:pStyle w:val="tdtext"/>
        <w:spacing w:line="360" w:lineRule="auto"/>
        <w:rPr>
          <w:rFonts w:ascii="Times New Roman" w:hAnsi="Times New Roman"/>
          <w:sz w:val="24"/>
          <w:szCs w:val="28"/>
        </w:rPr>
      </w:pPr>
    </w:p>
    <w:tbl>
      <w:tblPr>
        <w:tblW w:w="9819" w:type="dxa"/>
        <w:tblInd w:w="-103" w:type="dxa"/>
        <w:tblLook w:val="04A0" w:firstRow="1" w:lastRow="0" w:firstColumn="1" w:lastColumn="0" w:noHBand="0" w:noVBand="1"/>
      </w:tblPr>
      <w:tblGrid>
        <w:gridCol w:w="3967"/>
        <w:gridCol w:w="3855"/>
        <w:gridCol w:w="1997"/>
      </w:tblGrid>
      <w:tr w:rsidR="00914FFC" w:rsidRPr="00774001" w14:paraId="221B43D0" w14:textId="77777777" w:rsidTr="00914FFC">
        <w:trPr>
          <w:trHeight w:val="665"/>
        </w:trPr>
        <w:tc>
          <w:tcPr>
            <w:tcW w:w="3967" w:type="dxa"/>
            <w:shd w:val="clear" w:color="auto" w:fill="auto"/>
          </w:tcPr>
          <w:p w14:paraId="00ED72E0" w14:textId="77777777" w:rsidR="00914FFC" w:rsidRPr="004F413F" w:rsidRDefault="00914FFC" w:rsidP="00914FFC">
            <w:pPr>
              <w:pStyle w:val="a7"/>
              <w:widowControl w:val="0"/>
              <w:suppressAutoHyphens/>
              <w:spacing w:before="40" w:after="40"/>
              <w:jc w:val="both"/>
              <w:rPr>
                <w:szCs w:val="28"/>
              </w:rPr>
            </w:pPr>
            <w:r w:rsidRPr="004F413F">
              <w:rPr>
                <w:szCs w:val="28"/>
              </w:rPr>
              <w:t xml:space="preserve">Заместитель начальника </w:t>
            </w:r>
          </w:p>
          <w:p w14:paraId="7B87B214" w14:textId="305CA377" w:rsidR="00914FFC" w:rsidRPr="007B2C52" w:rsidRDefault="00914FFC" w:rsidP="00914FFC">
            <w:pPr>
              <w:pStyle w:val="a7"/>
              <w:suppressAutoHyphens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>
                <w:szCs w:val="20"/>
              </w:rPr>
              <w:t xml:space="preserve">ООО </w:t>
            </w:r>
            <w:r w:rsidRPr="005761C8">
              <w:rPr>
                <w:szCs w:val="20"/>
              </w:rPr>
              <w:t>«</w:t>
            </w:r>
            <w:r>
              <w:rPr>
                <w:szCs w:val="20"/>
              </w:rPr>
              <w:t xml:space="preserve">Глобал </w:t>
            </w:r>
            <w:proofErr w:type="spellStart"/>
            <w:r>
              <w:rPr>
                <w:szCs w:val="20"/>
              </w:rPr>
              <w:t>АйТи</w:t>
            </w:r>
            <w:proofErr w:type="spellEnd"/>
            <w:r w:rsidRPr="005761C8">
              <w:rPr>
                <w:szCs w:val="20"/>
              </w:rPr>
              <w:t>»</w:t>
            </w:r>
          </w:p>
        </w:tc>
        <w:tc>
          <w:tcPr>
            <w:tcW w:w="3855" w:type="dxa"/>
            <w:tcBorders>
              <w:bottom w:val="single" w:sz="2" w:space="0" w:color="auto"/>
            </w:tcBorders>
            <w:shd w:val="clear" w:color="auto" w:fill="auto"/>
          </w:tcPr>
          <w:p w14:paraId="6CF7C686" w14:textId="77777777" w:rsidR="00914FFC" w:rsidRPr="004F413F" w:rsidRDefault="00914FFC" w:rsidP="00914FFC">
            <w:pPr>
              <w:pStyle w:val="a7"/>
              <w:widowControl w:val="0"/>
              <w:suppressAutoHyphens/>
              <w:spacing w:before="40" w:after="40"/>
              <w:jc w:val="both"/>
              <w:rPr>
                <w:rFonts w:eastAsia="Calibri"/>
                <w:szCs w:val="28"/>
              </w:rPr>
            </w:pPr>
          </w:p>
          <w:p w14:paraId="46B7F534" w14:textId="77777777" w:rsidR="00914FFC" w:rsidRPr="007B2C52" w:rsidRDefault="00914FFC" w:rsidP="00914FFC">
            <w:pPr>
              <w:pStyle w:val="a7"/>
              <w:suppressAutoHyphens/>
              <w:spacing w:before="40" w:after="40"/>
              <w:jc w:val="both"/>
              <w:rPr>
                <w:rFonts w:eastAsia="Calibri"/>
                <w:szCs w:val="28"/>
              </w:rPr>
            </w:pPr>
          </w:p>
        </w:tc>
        <w:tc>
          <w:tcPr>
            <w:tcW w:w="1997" w:type="dxa"/>
            <w:shd w:val="clear" w:color="auto" w:fill="auto"/>
          </w:tcPr>
          <w:p w14:paraId="12AE934D" w14:textId="77777777" w:rsidR="00914FFC" w:rsidRPr="004F413F" w:rsidRDefault="00914FFC" w:rsidP="00914FFC">
            <w:pPr>
              <w:pStyle w:val="a7"/>
              <w:widowControl w:val="0"/>
              <w:suppressAutoHyphens/>
              <w:spacing w:before="40" w:after="40"/>
              <w:jc w:val="both"/>
              <w:rPr>
                <w:rFonts w:eastAsia="Calibri"/>
                <w:szCs w:val="28"/>
              </w:rPr>
            </w:pPr>
          </w:p>
          <w:p w14:paraId="24BDD82F" w14:textId="4E55B2AF" w:rsidR="00914FFC" w:rsidRPr="007B2C52" w:rsidRDefault="00914FFC" w:rsidP="00914FFC">
            <w:pPr>
              <w:pStyle w:val="a7"/>
              <w:suppressAutoHyphens/>
              <w:spacing w:before="40" w:after="40"/>
              <w:jc w:val="both"/>
              <w:rPr>
                <w:rFonts w:eastAsia="Calibri"/>
                <w:szCs w:val="28"/>
              </w:rPr>
            </w:pPr>
            <w:r w:rsidRPr="004F413F">
              <w:rPr>
                <w:rFonts w:eastAsia="Calibri"/>
                <w:szCs w:val="28"/>
              </w:rPr>
              <w:t xml:space="preserve">    А.Б. </w:t>
            </w:r>
            <w:proofErr w:type="spellStart"/>
            <w:r>
              <w:rPr>
                <w:rFonts w:eastAsia="Calibri"/>
                <w:szCs w:val="28"/>
              </w:rPr>
              <w:t>Кепкин</w:t>
            </w:r>
            <w:proofErr w:type="spellEnd"/>
          </w:p>
        </w:tc>
      </w:tr>
      <w:bookmarkEnd w:id="16"/>
    </w:tbl>
    <w:p w14:paraId="32DC97A8" w14:textId="0DBBAD93" w:rsidR="00830E2D" w:rsidRDefault="00830E2D" w:rsidP="00DF248F">
      <w:pPr>
        <w:ind w:firstLine="0"/>
      </w:pPr>
    </w:p>
    <w:tbl>
      <w:tblPr>
        <w:tblW w:w="9819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2"/>
        <w:gridCol w:w="1063"/>
        <w:gridCol w:w="1052"/>
        <w:gridCol w:w="958"/>
        <w:gridCol w:w="1071"/>
        <w:gridCol w:w="1080"/>
        <w:gridCol w:w="742"/>
        <w:gridCol w:w="1137"/>
        <w:gridCol w:w="1041"/>
        <w:gridCol w:w="853"/>
      </w:tblGrid>
      <w:tr w:rsidR="00830E2D" w:rsidRPr="0014104F" w14:paraId="4B6AAF5B" w14:textId="77777777" w:rsidTr="00940263">
        <w:trPr>
          <w:trHeight w:val="566"/>
        </w:trPr>
        <w:tc>
          <w:tcPr>
            <w:tcW w:w="9720" w:type="dxa"/>
            <w:gridSpan w:val="10"/>
            <w:vAlign w:val="center"/>
          </w:tcPr>
          <w:p w14:paraId="337C8798" w14:textId="77777777" w:rsidR="00830E2D" w:rsidRPr="000846A7" w:rsidRDefault="00830E2D" w:rsidP="00830E2D">
            <w:pPr>
              <w:pStyle w:val="tdtext"/>
              <w:spacing w:line="360" w:lineRule="auto"/>
              <w:jc w:val="center"/>
            </w:pPr>
            <w:bookmarkStart w:id="17" w:name="_Toc149722103"/>
            <w:bookmarkStart w:id="18" w:name="_Toc153828193"/>
            <w:r w:rsidRPr="00830E2D">
              <w:rPr>
                <w:rFonts w:ascii="Times New Roman" w:hAnsi="Times New Roman"/>
                <w:b/>
                <w:bCs/>
                <w:sz w:val="28"/>
                <w:szCs w:val="32"/>
              </w:rPr>
              <w:lastRenderedPageBreak/>
              <w:t>Лист регистрации изменений</w:t>
            </w:r>
            <w:bookmarkEnd w:id="17"/>
            <w:bookmarkEnd w:id="18"/>
          </w:p>
        </w:tc>
      </w:tr>
      <w:tr w:rsidR="00830E2D" w:rsidRPr="0014104F" w14:paraId="49FAA441" w14:textId="77777777" w:rsidTr="00940263">
        <w:trPr>
          <w:trHeight w:val="282"/>
        </w:trPr>
        <w:tc>
          <w:tcPr>
            <w:tcW w:w="4934" w:type="dxa"/>
            <w:gridSpan w:val="5"/>
          </w:tcPr>
          <w:p w14:paraId="56D6076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0846A7">
              <w:t>Номер листов (страниц)</w:t>
            </w:r>
          </w:p>
        </w:tc>
        <w:tc>
          <w:tcPr>
            <w:tcW w:w="1073" w:type="dxa"/>
            <w:vMerge w:val="restart"/>
          </w:tcPr>
          <w:p w14:paraId="6BE7EAD7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0846A7">
              <w:rPr>
                <w:sz w:val="20"/>
                <w:szCs w:val="20"/>
              </w:rPr>
              <w:t>Всего листов (страниц)</w:t>
            </w:r>
          </w:p>
        </w:tc>
        <w:tc>
          <w:tcPr>
            <w:tcW w:w="706" w:type="dxa"/>
            <w:vMerge w:val="restart"/>
          </w:tcPr>
          <w:p w14:paraId="3B2918D1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0846A7">
              <w:rPr>
                <w:sz w:val="20"/>
                <w:szCs w:val="20"/>
              </w:rPr>
              <w:t xml:space="preserve">№ </w:t>
            </w:r>
            <w:proofErr w:type="spellStart"/>
            <w:r w:rsidRPr="000846A7">
              <w:rPr>
                <w:sz w:val="20"/>
                <w:szCs w:val="20"/>
              </w:rPr>
              <w:t>докум</w:t>
            </w:r>
            <w:proofErr w:type="spellEnd"/>
          </w:p>
        </w:tc>
        <w:tc>
          <w:tcPr>
            <w:tcW w:w="1126" w:type="dxa"/>
            <w:vMerge w:val="restart"/>
          </w:tcPr>
          <w:p w14:paraId="32A9D42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0846A7">
              <w:rPr>
                <w:sz w:val="18"/>
                <w:szCs w:val="18"/>
              </w:rPr>
              <w:t>Входящий номер сопроводит. документа и дата</w:t>
            </w:r>
          </w:p>
        </w:tc>
        <w:tc>
          <w:tcPr>
            <w:tcW w:w="1034" w:type="dxa"/>
            <w:vMerge w:val="restart"/>
          </w:tcPr>
          <w:p w14:paraId="383DC2C7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0846A7">
              <w:rPr>
                <w:sz w:val="18"/>
                <w:szCs w:val="18"/>
              </w:rPr>
              <w:t>Подпись</w:t>
            </w:r>
          </w:p>
        </w:tc>
        <w:tc>
          <w:tcPr>
            <w:tcW w:w="844" w:type="dxa"/>
            <w:vMerge w:val="restart"/>
          </w:tcPr>
          <w:p w14:paraId="34660C82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0846A7">
              <w:rPr>
                <w:sz w:val="18"/>
                <w:szCs w:val="18"/>
              </w:rPr>
              <w:t>Дата</w:t>
            </w:r>
          </w:p>
        </w:tc>
      </w:tr>
      <w:tr w:rsidR="00830E2D" w:rsidRPr="0014104F" w14:paraId="7C9B8C8D" w14:textId="77777777" w:rsidTr="00940263">
        <w:trPr>
          <w:trHeight w:val="1133"/>
        </w:trPr>
        <w:tc>
          <w:tcPr>
            <w:tcW w:w="817" w:type="dxa"/>
          </w:tcPr>
          <w:p w14:paraId="2F7C20F7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0846A7">
              <w:rPr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1056" w:type="dxa"/>
          </w:tcPr>
          <w:p w14:paraId="480964EB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изменен</w:t>
            </w:r>
          </w:p>
        </w:tc>
        <w:tc>
          <w:tcPr>
            <w:tcW w:w="1045" w:type="dxa"/>
          </w:tcPr>
          <w:p w14:paraId="2B716643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заменен</w:t>
            </w:r>
          </w:p>
        </w:tc>
        <w:tc>
          <w:tcPr>
            <w:tcW w:w="952" w:type="dxa"/>
          </w:tcPr>
          <w:p w14:paraId="386CD87B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новых</w:t>
            </w:r>
          </w:p>
        </w:tc>
        <w:tc>
          <w:tcPr>
            <w:tcW w:w="1061" w:type="dxa"/>
          </w:tcPr>
          <w:p w14:paraId="42B9ACB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846A7">
              <w:rPr>
                <w:sz w:val="20"/>
                <w:szCs w:val="20"/>
              </w:rPr>
              <w:t>аннулир</w:t>
            </w:r>
            <w:proofErr w:type="spellEnd"/>
          </w:p>
        </w:tc>
        <w:tc>
          <w:tcPr>
            <w:tcW w:w="1073" w:type="dxa"/>
            <w:vMerge/>
          </w:tcPr>
          <w:p w14:paraId="6824C87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  <w:vMerge/>
          </w:tcPr>
          <w:p w14:paraId="662C70F3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  <w:vMerge/>
          </w:tcPr>
          <w:p w14:paraId="51F5F8B0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  <w:vMerge/>
          </w:tcPr>
          <w:p w14:paraId="64524CA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  <w:vMerge/>
          </w:tcPr>
          <w:p w14:paraId="445499C2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06FA8273" w14:textId="77777777" w:rsidTr="00940263">
        <w:trPr>
          <w:trHeight w:val="282"/>
        </w:trPr>
        <w:tc>
          <w:tcPr>
            <w:tcW w:w="817" w:type="dxa"/>
            <w:vAlign w:val="center"/>
          </w:tcPr>
          <w:p w14:paraId="766BFEB2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vAlign w:val="center"/>
          </w:tcPr>
          <w:p w14:paraId="2816EE13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2</w:t>
            </w:r>
          </w:p>
        </w:tc>
        <w:tc>
          <w:tcPr>
            <w:tcW w:w="1045" w:type="dxa"/>
            <w:vAlign w:val="center"/>
          </w:tcPr>
          <w:p w14:paraId="12B808AD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3</w:t>
            </w:r>
          </w:p>
        </w:tc>
        <w:tc>
          <w:tcPr>
            <w:tcW w:w="952" w:type="dxa"/>
            <w:vAlign w:val="center"/>
          </w:tcPr>
          <w:p w14:paraId="39318A0C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4</w:t>
            </w:r>
          </w:p>
        </w:tc>
        <w:tc>
          <w:tcPr>
            <w:tcW w:w="1061" w:type="dxa"/>
            <w:vAlign w:val="center"/>
          </w:tcPr>
          <w:p w14:paraId="3C89C6DA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5</w:t>
            </w:r>
          </w:p>
        </w:tc>
        <w:tc>
          <w:tcPr>
            <w:tcW w:w="1073" w:type="dxa"/>
            <w:vAlign w:val="center"/>
          </w:tcPr>
          <w:p w14:paraId="0C9E6088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6</w:t>
            </w:r>
          </w:p>
        </w:tc>
        <w:tc>
          <w:tcPr>
            <w:tcW w:w="706" w:type="dxa"/>
            <w:vAlign w:val="center"/>
          </w:tcPr>
          <w:p w14:paraId="32E9F1E3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7</w:t>
            </w:r>
          </w:p>
        </w:tc>
        <w:tc>
          <w:tcPr>
            <w:tcW w:w="1126" w:type="dxa"/>
            <w:vAlign w:val="center"/>
          </w:tcPr>
          <w:p w14:paraId="53F158F2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8</w:t>
            </w:r>
          </w:p>
        </w:tc>
        <w:tc>
          <w:tcPr>
            <w:tcW w:w="1034" w:type="dxa"/>
            <w:vAlign w:val="center"/>
          </w:tcPr>
          <w:p w14:paraId="6CEE20B1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9</w:t>
            </w:r>
          </w:p>
        </w:tc>
        <w:tc>
          <w:tcPr>
            <w:tcW w:w="844" w:type="dxa"/>
            <w:vAlign w:val="center"/>
          </w:tcPr>
          <w:p w14:paraId="06690BE8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0846A7">
              <w:rPr>
                <w:sz w:val="20"/>
                <w:szCs w:val="20"/>
              </w:rPr>
              <w:t>10</w:t>
            </w:r>
          </w:p>
        </w:tc>
      </w:tr>
      <w:tr w:rsidR="00830E2D" w:rsidRPr="0014104F" w14:paraId="66FAD0E2" w14:textId="77777777" w:rsidTr="00940263">
        <w:trPr>
          <w:trHeight w:val="282"/>
        </w:trPr>
        <w:tc>
          <w:tcPr>
            <w:tcW w:w="817" w:type="dxa"/>
          </w:tcPr>
          <w:p w14:paraId="536B2DF9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51CF8C23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223FFD0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0BDA8EA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5A9F2402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2635594A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67AF2952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45D12CE5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04B41B92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0C92635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390AB853" w14:textId="77777777" w:rsidTr="00940263">
        <w:trPr>
          <w:trHeight w:val="282"/>
        </w:trPr>
        <w:tc>
          <w:tcPr>
            <w:tcW w:w="817" w:type="dxa"/>
          </w:tcPr>
          <w:p w14:paraId="3F2C4FBC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21FBACC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4F1FFABA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18E2806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44647FD4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5E88B963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3E3CEED8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42A3B32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1D1DB5F8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17DA9ECC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29FD4813" w14:textId="77777777" w:rsidTr="00940263">
        <w:trPr>
          <w:trHeight w:val="282"/>
        </w:trPr>
        <w:tc>
          <w:tcPr>
            <w:tcW w:w="817" w:type="dxa"/>
          </w:tcPr>
          <w:p w14:paraId="6B4E152D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2D8F5510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6EBF0813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31A5A2C3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3A61CF02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554F5418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5F5A0AC9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1C5CBAB5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2C7364A2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61E85B23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7056E307" w14:textId="77777777" w:rsidTr="00940263">
        <w:trPr>
          <w:trHeight w:val="282"/>
        </w:trPr>
        <w:tc>
          <w:tcPr>
            <w:tcW w:w="817" w:type="dxa"/>
          </w:tcPr>
          <w:p w14:paraId="74C2CC21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701DF5E9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486FE973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085BB9B9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41F0929F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4535C23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3A698E41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7E832342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07EC9E68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1B859FF9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78F40B57" w14:textId="77777777" w:rsidTr="00940263">
        <w:trPr>
          <w:trHeight w:val="282"/>
        </w:trPr>
        <w:tc>
          <w:tcPr>
            <w:tcW w:w="817" w:type="dxa"/>
          </w:tcPr>
          <w:p w14:paraId="50508000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3B4B4E9A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5313322D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2278C61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0E53F663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461FF6E0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534ED115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11B7E714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57289293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4A8C06F7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1BAA4DFA" w14:textId="77777777" w:rsidTr="00940263">
        <w:trPr>
          <w:trHeight w:val="282"/>
        </w:trPr>
        <w:tc>
          <w:tcPr>
            <w:tcW w:w="817" w:type="dxa"/>
          </w:tcPr>
          <w:p w14:paraId="45641219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2B172EE9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336F74B7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55DD62AD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291F6AA7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354B6069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27BE6A85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4F094A01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3268F277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7F2A7A7F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79886ED5" w14:textId="77777777" w:rsidTr="00940263">
        <w:trPr>
          <w:trHeight w:val="282"/>
        </w:trPr>
        <w:tc>
          <w:tcPr>
            <w:tcW w:w="817" w:type="dxa"/>
          </w:tcPr>
          <w:p w14:paraId="6F7E42C3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59D435F7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3D2719C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2014A0FD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5270DE81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4F14D779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6D9B2A4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74B1C027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62259AC4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57AF421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321559B7" w14:textId="77777777" w:rsidTr="00940263">
        <w:trPr>
          <w:trHeight w:val="282"/>
        </w:trPr>
        <w:tc>
          <w:tcPr>
            <w:tcW w:w="817" w:type="dxa"/>
          </w:tcPr>
          <w:p w14:paraId="0210DDD7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5C1B2957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190DDD34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43EBE244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4B542464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7604FA6C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3808093B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2756E9FC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4C5B424F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640BC1C4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74706CBE" w14:textId="77777777" w:rsidTr="00940263">
        <w:trPr>
          <w:trHeight w:val="282"/>
        </w:trPr>
        <w:tc>
          <w:tcPr>
            <w:tcW w:w="817" w:type="dxa"/>
          </w:tcPr>
          <w:p w14:paraId="781F8F54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6DCA7F27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0C7CDBE7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2D0CF394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64E93341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6160312F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424BB97B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6E17829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16FAC68F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2DA029CD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7894C4A7" w14:textId="77777777" w:rsidTr="00940263">
        <w:trPr>
          <w:trHeight w:val="282"/>
        </w:trPr>
        <w:tc>
          <w:tcPr>
            <w:tcW w:w="817" w:type="dxa"/>
          </w:tcPr>
          <w:p w14:paraId="1808BBF9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221FF82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3F80C372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49D6B1DF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4C72A07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6482B0A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04BFABB9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482B7C6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475024A1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689A0A94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0EB115C4" w14:textId="77777777" w:rsidTr="00940263">
        <w:trPr>
          <w:trHeight w:val="282"/>
        </w:trPr>
        <w:tc>
          <w:tcPr>
            <w:tcW w:w="817" w:type="dxa"/>
          </w:tcPr>
          <w:p w14:paraId="7E49224A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56B5792D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0AF69CC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31E9213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57ABE0D1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77DCA7B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671ADFA2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0D02470F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2B6CD1EF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08BE7C3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1A144409" w14:textId="77777777" w:rsidTr="00940263">
        <w:trPr>
          <w:trHeight w:val="282"/>
        </w:trPr>
        <w:tc>
          <w:tcPr>
            <w:tcW w:w="817" w:type="dxa"/>
          </w:tcPr>
          <w:p w14:paraId="3A9CBF5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2A6657B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333F9D70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2A878DA2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2D513F51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20F6DA7F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39290C55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76CAFCA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644C9D50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6A3BFAE0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7E20103F" w14:textId="77777777" w:rsidTr="00940263">
        <w:trPr>
          <w:trHeight w:val="282"/>
        </w:trPr>
        <w:tc>
          <w:tcPr>
            <w:tcW w:w="817" w:type="dxa"/>
          </w:tcPr>
          <w:p w14:paraId="1682CCE3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32FADC1C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5CDAE820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5507F82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2DC8CD69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0B7D00AD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558FA3EB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02905B9F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77178FCA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5DF43EF4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6820649A" w14:textId="77777777" w:rsidTr="00940263">
        <w:trPr>
          <w:trHeight w:val="282"/>
        </w:trPr>
        <w:tc>
          <w:tcPr>
            <w:tcW w:w="817" w:type="dxa"/>
          </w:tcPr>
          <w:p w14:paraId="2F1C398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68D78E3D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30789BB8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1DFAA85B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34195B9D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4BDC647C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6107C9B4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02D1E45F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4932CC28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3CCEE47D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1E3C97EF" w14:textId="77777777" w:rsidTr="00940263">
        <w:trPr>
          <w:trHeight w:val="282"/>
        </w:trPr>
        <w:tc>
          <w:tcPr>
            <w:tcW w:w="817" w:type="dxa"/>
          </w:tcPr>
          <w:p w14:paraId="3DC055F1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16ADCAE8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244DDD48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5A2ED312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5164310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0BBAC5EC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1747AE6D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33FB4E3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4AF43373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1566A7B5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0FFDB99C" w14:textId="77777777" w:rsidTr="00940263">
        <w:trPr>
          <w:trHeight w:val="282"/>
        </w:trPr>
        <w:tc>
          <w:tcPr>
            <w:tcW w:w="817" w:type="dxa"/>
          </w:tcPr>
          <w:p w14:paraId="159D62C0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51E218B2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69DA404D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74E1A96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102DCA8A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47BFC110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225E4DB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16D93E14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272F46C1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5BBA2A83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5603DB45" w14:textId="77777777" w:rsidTr="00940263">
        <w:trPr>
          <w:trHeight w:val="282"/>
        </w:trPr>
        <w:tc>
          <w:tcPr>
            <w:tcW w:w="817" w:type="dxa"/>
          </w:tcPr>
          <w:p w14:paraId="13C65D3B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3BF365D1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0395E469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28684FAF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44C5C79D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7287A01C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5816365A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672FEEFD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34F04703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00E11589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06E61EDF" w14:textId="77777777" w:rsidTr="00940263">
        <w:trPr>
          <w:trHeight w:val="282"/>
        </w:trPr>
        <w:tc>
          <w:tcPr>
            <w:tcW w:w="817" w:type="dxa"/>
          </w:tcPr>
          <w:p w14:paraId="6CFFD03D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2CE4A83A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5B167A7B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0865B07B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4030127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0F41000D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4BABBBA1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1649DF37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2B04FEA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79A9EC9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7121A730" w14:textId="77777777" w:rsidTr="00940263">
        <w:trPr>
          <w:trHeight w:val="282"/>
        </w:trPr>
        <w:tc>
          <w:tcPr>
            <w:tcW w:w="817" w:type="dxa"/>
          </w:tcPr>
          <w:p w14:paraId="453B0589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04503F47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1598267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09095CE2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473D0AEA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0BD8916C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0E4F8A9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1C85939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4B7BA035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60BDEC5D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3299EA90" w14:textId="77777777" w:rsidTr="00940263">
        <w:trPr>
          <w:trHeight w:val="282"/>
        </w:trPr>
        <w:tc>
          <w:tcPr>
            <w:tcW w:w="817" w:type="dxa"/>
          </w:tcPr>
          <w:p w14:paraId="3317E2DC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3666E6AB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24ABF24F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737B7F69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63D3E09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525D08C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5627A6E5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4A3A73C9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3F78C2A2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16CF87D0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5E7ABE04" w14:textId="77777777" w:rsidTr="00940263">
        <w:trPr>
          <w:trHeight w:val="282"/>
        </w:trPr>
        <w:tc>
          <w:tcPr>
            <w:tcW w:w="817" w:type="dxa"/>
          </w:tcPr>
          <w:p w14:paraId="55C8726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05D995F7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075ACF38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41CC4A72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5550CC9B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17C6444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2C3730B0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5C53AD4C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112C22E4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654335FB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74C8E799" w14:textId="77777777" w:rsidTr="00940263">
        <w:trPr>
          <w:trHeight w:val="282"/>
        </w:trPr>
        <w:tc>
          <w:tcPr>
            <w:tcW w:w="817" w:type="dxa"/>
          </w:tcPr>
          <w:p w14:paraId="25D88582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7E868ED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0B2293F1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4892431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2E25A313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74EDED2F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66B129BF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359B600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24BFA5A4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674247C9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3E7646F6" w14:textId="77777777" w:rsidTr="00940263">
        <w:trPr>
          <w:trHeight w:val="282"/>
        </w:trPr>
        <w:tc>
          <w:tcPr>
            <w:tcW w:w="817" w:type="dxa"/>
          </w:tcPr>
          <w:p w14:paraId="5A69C2E7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26670E88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5AA53F7C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10816E3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506DD240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2027C9C7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317499A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61387F80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4F8042CA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068F31CD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751AD1B9" w14:textId="77777777" w:rsidTr="00940263">
        <w:trPr>
          <w:trHeight w:val="282"/>
        </w:trPr>
        <w:tc>
          <w:tcPr>
            <w:tcW w:w="817" w:type="dxa"/>
          </w:tcPr>
          <w:p w14:paraId="5A8D1BC4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726F0438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2801C644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671FE429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4D80E158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6451CEC0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3175772A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026950D1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1D4E0B24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560E13CF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4A5BB751" w14:textId="77777777" w:rsidTr="00940263">
        <w:trPr>
          <w:trHeight w:val="282"/>
        </w:trPr>
        <w:tc>
          <w:tcPr>
            <w:tcW w:w="817" w:type="dxa"/>
          </w:tcPr>
          <w:p w14:paraId="20ECAB22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326DF3D2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3F2F892B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1DAE1435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3A4A0A13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4571460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2599680C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0939497D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75C4EB91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1E8E0B7F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3BCE2EE5" w14:textId="77777777" w:rsidTr="00940263">
        <w:trPr>
          <w:trHeight w:val="282"/>
        </w:trPr>
        <w:tc>
          <w:tcPr>
            <w:tcW w:w="817" w:type="dxa"/>
          </w:tcPr>
          <w:p w14:paraId="3B94706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48A8C7F4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0E0BBFC0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73C7CFA3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53758478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5E67CAE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4EE0F669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2759EDD7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400626D3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470C3EB3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726D5E9E" w14:textId="77777777" w:rsidTr="00940263">
        <w:trPr>
          <w:trHeight w:val="282"/>
        </w:trPr>
        <w:tc>
          <w:tcPr>
            <w:tcW w:w="817" w:type="dxa"/>
          </w:tcPr>
          <w:p w14:paraId="6FE9E72C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7B5676F8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3F1F0F31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2596917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1C571A5C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549B01A1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599A5EE5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12375621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6FEFE8C8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61C234B8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27D0463B" w14:textId="77777777" w:rsidTr="00940263">
        <w:trPr>
          <w:trHeight w:val="282"/>
        </w:trPr>
        <w:tc>
          <w:tcPr>
            <w:tcW w:w="817" w:type="dxa"/>
          </w:tcPr>
          <w:p w14:paraId="68D3C330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1EF408F1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1307CCBC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2D461134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740EC79D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760CB610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60B17088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123700D4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63277C50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7CD8E4D9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30E2D" w:rsidRPr="0014104F" w14:paraId="11F0E0D5" w14:textId="77777777" w:rsidTr="00940263">
        <w:trPr>
          <w:trHeight w:val="282"/>
        </w:trPr>
        <w:tc>
          <w:tcPr>
            <w:tcW w:w="817" w:type="dxa"/>
          </w:tcPr>
          <w:p w14:paraId="7C23006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56" w:type="dxa"/>
          </w:tcPr>
          <w:p w14:paraId="65D34762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45" w:type="dxa"/>
          </w:tcPr>
          <w:p w14:paraId="75665E07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52" w:type="dxa"/>
          </w:tcPr>
          <w:p w14:paraId="7332342B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61" w:type="dxa"/>
          </w:tcPr>
          <w:p w14:paraId="680838C0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73" w:type="dxa"/>
          </w:tcPr>
          <w:p w14:paraId="1E760394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307418D6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26" w:type="dxa"/>
          </w:tcPr>
          <w:p w14:paraId="70E99BF0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034" w:type="dxa"/>
          </w:tcPr>
          <w:p w14:paraId="4D1029FE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844" w:type="dxa"/>
          </w:tcPr>
          <w:p w14:paraId="0027CD05" w14:textId="77777777" w:rsidR="00830E2D" w:rsidRPr="000846A7" w:rsidRDefault="00830E2D" w:rsidP="00940263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</w:tbl>
    <w:p w14:paraId="60EDFEB4" w14:textId="77777777" w:rsidR="00830E2D" w:rsidRPr="0014104F" w:rsidRDefault="00830E2D" w:rsidP="00830E2D"/>
    <w:p w14:paraId="73FEA197" w14:textId="0A8A0FC0" w:rsidR="00830E2D" w:rsidRDefault="00830E2D">
      <w:pPr>
        <w:suppressAutoHyphens w:val="0"/>
        <w:spacing w:beforeAutospacing="0" w:after="160" w:afterAutospacing="0" w:line="259" w:lineRule="auto"/>
        <w:ind w:firstLine="0"/>
        <w:jc w:val="left"/>
      </w:pPr>
    </w:p>
    <w:p w14:paraId="024AE18E" w14:textId="77777777" w:rsidR="00182102" w:rsidRDefault="00182102" w:rsidP="00DF248F">
      <w:pPr>
        <w:ind w:firstLine="0"/>
      </w:pPr>
    </w:p>
    <w:sectPr w:rsidR="00182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C1800" w14:textId="77777777" w:rsidR="008D60DF" w:rsidRDefault="008D60DF" w:rsidP="00F83C48">
      <w:pPr>
        <w:spacing w:line="240" w:lineRule="auto"/>
      </w:pPr>
      <w:r>
        <w:separator/>
      </w:r>
    </w:p>
  </w:endnote>
  <w:endnote w:type="continuationSeparator" w:id="0">
    <w:p w14:paraId="20BBDB2E" w14:textId="77777777" w:rsidR="008D60DF" w:rsidRDefault="008D60DF" w:rsidP="00F83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C6D0D" w14:textId="77777777" w:rsidR="008D60DF" w:rsidRDefault="008D60DF" w:rsidP="00F83C48">
      <w:pPr>
        <w:spacing w:line="240" w:lineRule="auto"/>
      </w:pPr>
      <w:r>
        <w:separator/>
      </w:r>
    </w:p>
  </w:footnote>
  <w:footnote w:type="continuationSeparator" w:id="0">
    <w:p w14:paraId="4C51298D" w14:textId="77777777" w:rsidR="008D60DF" w:rsidRDefault="008D60DF" w:rsidP="00F83C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2022264"/>
      <w:docPartObj>
        <w:docPartGallery w:val="Page Numbers (Top of Page)"/>
        <w:docPartUnique/>
      </w:docPartObj>
    </w:sdtPr>
    <w:sdtEndPr/>
    <w:sdtContent>
      <w:p w14:paraId="2A892665" w14:textId="7F8DAB7E" w:rsidR="006104CB" w:rsidRDefault="006104CB" w:rsidP="006104CB">
        <w:pPr>
          <w:pStyle w:val="a4"/>
          <w:jc w:val="lef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  <w:r>
          <w:tab/>
          <w:t>643.</w:t>
        </w:r>
        <w:r>
          <w:rPr>
            <w:lang w:val="en-US"/>
          </w:rPr>
          <w:t>33333333</w:t>
        </w:r>
        <w:r>
          <w:t>.</w:t>
        </w:r>
        <w:r>
          <w:rPr>
            <w:lang w:val="en-US"/>
          </w:rPr>
          <w:t>22222</w:t>
        </w:r>
        <w:r>
          <w:t>-0</w:t>
        </w:r>
        <w:r>
          <w:rPr>
            <w:lang w:val="en-US"/>
          </w:rPr>
          <w:t>1</w:t>
        </w:r>
        <w:r>
          <w:t xml:space="preserve"> 51 01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B00"/>
    <w:multiLevelType w:val="hybridMultilevel"/>
    <w:tmpl w:val="7FFC7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92DB0"/>
    <w:multiLevelType w:val="multilevel"/>
    <w:tmpl w:val="0798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3FA7"/>
    <w:multiLevelType w:val="multilevel"/>
    <w:tmpl w:val="40AA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D0386"/>
    <w:multiLevelType w:val="multilevel"/>
    <w:tmpl w:val="9490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A4698"/>
    <w:multiLevelType w:val="multilevel"/>
    <w:tmpl w:val="8A9294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F000B03"/>
    <w:multiLevelType w:val="multilevel"/>
    <w:tmpl w:val="F6EAF9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6" w15:restartNumberingAfterBreak="0">
    <w:nsid w:val="2B40617A"/>
    <w:multiLevelType w:val="multilevel"/>
    <w:tmpl w:val="F6EAF9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2D803EB5"/>
    <w:multiLevelType w:val="multilevel"/>
    <w:tmpl w:val="D338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86BEB"/>
    <w:multiLevelType w:val="multilevel"/>
    <w:tmpl w:val="C3F8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56EE7"/>
    <w:multiLevelType w:val="multilevel"/>
    <w:tmpl w:val="B374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F65EE"/>
    <w:multiLevelType w:val="multilevel"/>
    <w:tmpl w:val="2E0A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2090F"/>
    <w:multiLevelType w:val="multilevel"/>
    <w:tmpl w:val="F6EAF9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38C2223E"/>
    <w:multiLevelType w:val="multilevel"/>
    <w:tmpl w:val="D00A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E4FD4"/>
    <w:multiLevelType w:val="multilevel"/>
    <w:tmpl w:val="792E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270DD3"/>
    <w:multiLevelType w:val="multilevel"/>
    <w:tmpl w:val="2AA2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C0700"/>
    <w:multiLevelType w:val="multilevel"/>
    <w:tmpl w:val="9C84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635720"/>
    <w:multiLevelType w:val="multilevel"/>
    <w:tmpl w:val="F8A69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C01CF9"/>
    <w:multiLevelType w:val="multilevel"/>
    <w:tmpl w:val="6C1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044EE4"/>
    <w:multiLevelType w:val="multilevel"/>
    <w:tmpl w:val="6DA0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C04950"/>
    <w:multiLevelType w:val="multilevel"/>
    <w:tmpl w:val="7748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052B06"/>
    <w:multiLevelType w:val="hybridMultilevel"/>
    <w:tmpl w:val="0F28D33E"/>
    <w:lvl w:ilvl="0" w:tplc="8D440932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56C23"/>
    <w:multiLevelType w:val="multilevel"/>
    <w:tmpl w:val="F6EAF9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2" w15:restartNumberingAfterBreak="0">
    <w:nsid w:val="5B993523"/>
    <w:multiLevelType w:val="hybridMultilevel"/>
    <w:tmpl w:val="8D18408A"/>
    <w:lvl w:ilvl="0" w:tplc="83D4E76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808080" w:themeColor="background1" w:themeShade="8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CBB4B10"/>
    <w:multiLevelType w:val="multilevel"/>
    <w:tmpl w:val="F92A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F574E8"/>
    <w:multiLevelType w:val="multilevel"/>
    <w:tmpl w:val="6E6A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0A708D"/>
    <w:multiLevelType w:val="multilevel"/>
    <w:tmpl w:val="2E36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685FA9"/>
    <w:multiLevelType w:val="multilevel"/>
    <w:tmpl w:val="918A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80333E"/>
    <w:multiLevelType w:val="multilevel"/>
    <w:tmpl w:val="4214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8E678A"/>
    <w:multiLevelType w:val="multilevel"/>
    <w:tmpl w:val="A8D4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507979"/>
    <w:multiLevelType w:val="multilevel"/>
    <w:tmpl w:val="C7D4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797D65"/>
    <w:multiLevelType w:val="hybridMultilevel"/>
    <w:tmpl w:val="03B45E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C08E984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667B0"/>
    <w:multiLevelType w:val="hybridMultilevel"/>
    <w:tmpl w:val="B84CAFEC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2557A38"/>
    <w:multiLevelType w:val="multilevel"/>
    <w:tmpl w:val="9D764B8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-142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 w15:restartNumberingAfterBreak="0">
    <w:nsid w:val="74286829"/>
    <w:multiLevelType w:val="multilevel"/>
    <w:tmpl w:val="6C7E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A85AD1"/>
    <w:multiLevelType w:val="multilevel"/>
    <w:tmpl w:val="F6EAF9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35" w15:restartNumberingAfterBreak="0">
    <w:nsid w:val="7D7B19C3"/>
    <w:multiLevelType w:val="multilevel"/>
    <w:tmpl w:val="F2D8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1"/>
  </w:num>
  <w:num w:numId="3">
    <w:abstractNumId w:val="27"/>
  </w:num>
  <w:num w:numId="4">
    <w:abstractNumId w:val="35"/>
  </w:num>
  <w:num w:numId="5">
    <w:abstractNumId w:val="7"/>
  </w:num>
  <w:num w:numId="6">
    <w:abstractNumId w:val="13"/>
  </w:num>
  <w:num w:numId="7">
    <w:abstractNumId w:val="20"/>
  </w:num>
  <w:num w:numId="8">
    <w:abstractNumId w:val="32"/>
  </w:num>
  <w:num w:numId="9">
    <w:abstractNumId w:val="11"/>
  </w:num>
  <w:num w:numId="10">
    <w:abstractNumId w:val="16"/>
  </w:num>
  <w:num w:numId="11">
    <w:abstractNumId w:val="6"/>
  </w:num>
  <w:num w:numId="12">
    <w:abstractNumId w:val="22"/>
  </w:num>
  <w:num w:numId="13">
    <w:abstractNumId w:val="26"/>
  </w:num>
  <w:num w:numId="14">
    <w:abstractNumId w:val="30"/>
  </w:num>
  <w:num w:numId="15">
    <w:abstractNumId w:val="34"/>
  </w:num>
  <w:num w:numId="16">
    <w:abstractNumId w:val="4"/>
  </w:num>
  <w:num w:numId="17">
    <w:abstractNumId w:val="0"/>
  </w:num>
  <w:num w:numId="18">
    <w:abstractNumId w:val="12"/>
  </w:num>
  <w:num w:numId="19">
    <w:abstractNumId w:val="33"/>
  </w:num>
  <w:num w:numId="20">
    <w:abstractNumId w:val="3"/>
  </w:num>
  <w:num w:numId="21">
    <w:abstractNumId w:val="1"/>
  </w:num>
  <w:num w:numId="22">
    <w:abstractNumId w:val="8"/>
  </w:num>
  <w:num w:numId="23">
    <w:abstractNumId w:val="10"/>
  </w:num>
  <w:num w:numId="24">
    <w:abstractNumId w:val="28"/>
  </w:num>
  <w:num w:numId="25">
    <w:abstractNumId w:val="2"/>
  </w:num>
  <w:num w:numId="26">
    <w:abstractNumId w:val="25"/>
  </w:num>
  <w:num w:numId="27">
    <w:abstractNumId w:val="23"/>
  </w:num>
  <w:num w:numId="28">
    <w:abstractNumId w:val="15"/>
  </w:num>
  <w:num w:numId="29">
    <w:abstractNumId w:val="29"/>
  </w:num>
  <w:num w:numId="30">
    <w:abstractNumId w:val="9"/>
  </w:num>
  <w:num w:numId="31">
    <w:abstractNumId w:val="18"/>
  </w:num>
  <w:num w:numId="32">
    <w:abstractNumId w:val="31"/>
  </w:num>
  <w:num w:numId="33">
    <w:abstractNumId w:val="24"/>
  </w:num>
  <w:num w:numId="34">
    <w:abstractNumId w:val="17"/>
  </w:num>
  <w:num w:numId="35">
    <w:abstractNumId w:val="1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D5"/>
    <w:rsid w:val="00000480"/>
    <w:rsid w:val="0003603C"/>
    <w:rsid w:val="00126A18"/>
    <w:rsid w:val="0016181A"/>
    <w:rsid w:val="00170669"/>
    <w:rsid w:val="00182102"/>
    <w:rsid w:val="001C0C78"/>
    <w:rsid w:val="001F0097"/>
    <w:rsid w:val="00281F88"/>
    <w:rsid w:val="00312C0E"/>
    <w:rsid w:val="003530EE"/>
    <w:rsid w:val="00386D69"/>
    <w:rsid w:val="00464C94"/>
    <w:rsid w:val="0048128A"/>
    <w:rsid w:val="004A11C2"/>
    <w:rsid w:val="005424F0"/>
    <w:rsid w:val="0056038D"/>
    <w:rsid w:val="00572E6A"/>
    <w:rsid w:val="005B60EB"/>
    <w:rsid w:val="005C1366"/>
    <w:rsid w:val="006104CB"/>
    <w:rsid w:val="0067154C"/>
    <w:rsid w:val="00695490"/>
    <w:rsid w:val="007006C6"/>
    <w:rsid w:val="007433D5"/>
    <w:rsid w:val="00773837"/>
    <w:rsid w:val="00803B38"/>
    <w:rsid w:val="0081574F"/>
    <w:rsid w:val="00830E2D"/>
    <w:rsid w:val="00845BEC"/>
    <w:rsid w:val="008D60DF"/>
    <w:rsid w:val="008F7261"/>
    <w:rsid w:val="00914FFC"/>
    <w:rsid w:val="00966D50"/>
    <w:rsid w:val="009E7CC6"/>
    <w:rsid w:val="00A8147F"/>
    <w:rsid w:val="00B13626"/>
    <w:rsid w:val="00B83D1A"/>
    <w:rsid w:val="00B96C94"/>
    <w:rsid w:val="00B97768"/>
    <w:rsid w:val="00BB5532"/>
    <w:rsid w:val="00C17089"/>
    <w:rsid w:val="00C464FE"/>
    <w:rsid w:val="00C62EE0"/>
    <w:rsid w:val="00C63FA8"/>
    <w:rsid w:val="00C965BE"/>
    <w:rsid w:val="00CA502C"/>
    <w:rsid w:val="00D76148"/>
    <w:rsid w:val="00D773EE"/>
    <w:rsid w:val="00DF248F"/>
    <w:rsid w:val="00E33803"/>
    <w:rsid w:val="00E37A3C"/>
    <w:rsid w:val="00E72296"/>
    <w:rsid w:val="00F83C48"/>
    <w:rsid w:val="00F96D1D"/>
    <w:rsid w:val="00FA0AFA"/>
    <w:rsid w:val="00FB33D2"/>
    <w:rsid w:val="00FB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A93D"/>
  <w15:chartTrackingRefBased/>
  <w15:docId w15:val="{05ED0F3F-38FF-4B3A-9A0B-BE8029B3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C48"/>
    <w:pPr>
      <w:suppressAutoHyphens/>
      <w:spacing w:beforeAutospacing="1" w:after="0" w:afterAutospacing="1" w:line="276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83C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24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248F"/>
    <w:pPr>
      <w:keepNext/>
      <w:keepLines/>
      <w:widowControl w:val="0"/>
      <w:suppressAutoHyphens w:val="0"/>
      <w:adjustRightInd w:val="0"/>
      <w:spacing w:before="40" w:beforeAutospacing="0" w:afterAutospacing="0" w:line="360" w:lineRule="auto"/>
      <w:ind w:left="720" w:hanging="720"/>
      <w:textAlignment w:val="baseline"/>
      <w:outlineLvl w:val="2"/>
    </w:pPr>
    <w:rPr>
      <w:rFonts w:eastAsiaTheme="majorEastAsia" w:cstheme="majorBidi"/>
      <w:b/>
      <w:kern w:val="0"/>
      <w:szCs w:val="24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248F"/>
    <w:pPr>
      <w:keepNext/>
      <w:widowControl w:val="0"/>
      <w:suppressAutoHyphens w:val="0"/>
      <w:adjustRightInd w:val="0"/>
      <w:spacing w:before="240" w:beforeAutospacing="0" w:after="60" w:afterAutospacing="0" w:line="360" w:lineRule="auto"/>
      <w:ind w:left="864" w:hanging="864"/>
      <w:textAlignment w:val="baseline"/>
      <w:outlineLvl w:val="3"/>
    </w:pPr>
    <w:rPr>
      <w:rFonts w:eastAsia="Times New Roman" w:cs="Times New Roman"/>
      <w:b/>
      <w:bCs/>
      <w:kern w:val="0"/>
      <w:szCs w:val="28"/>
      <w14:ligatures w14:val="none"/>
    </w:rPr>
  </w:style>
  <w:style w:type="paragraph" w:styleId="5">
    <w:name w:val="heading 5"/>
    <w:basedOn w:val="a"/>
    <w:next w:val="a"/>
    <w:link w:val="50"/>
    <w:uiPriority w:val="99"/>
    <w:unhideWhenUsed/>
    <w:qFormat/>
    <w:rsid w:val="00DF248F"/>
    <w:pPr>
      <w:keepNext/>
      <w:keepLines/>
      <w:widowControl w:val="0"/>
      <w:suppressAutoHyphens w:val="0"/>
      <w:adjustRightInd w:val="0"/>
      <w:spacing w:before="40" w:beforeAutospacing="0" w:afterAutospacing="0" w:line="360" w:lineRule="auto"/>
      <w:ind w:left="1008" w:hanging="1008"/>
      <w:textAlignment w:val="baseline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248F"/>
    <w:pPr>
      <w:keepNext/>
      <w:keepLines/>
      <w:widowControl w:val="0"/>
      <w:suppressAutoHyphens w:val="0"/>
      <w:adjustRightInd w:val="0"/>
      <w:spacing w:before="40" w:beforeAutospacing="0" w:afterAutospacing="0" w:line="360" w:lineRule="auto"/>
      <w:ind w:left="1152" w:hanging="1152"/>
      <w:textAlignment w:val="baseline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248F"/>
    <w:pPr>
      <w:keepNext/>
      <w:keepLines/>
      <w:widowControl w:val="0"/>
      <w:suppressAutoHyphens w:val="0"/>
      <w:adjustRightInd w:val="0"/>
      <w:spacing w:before="40" w:beforeAutospacing="0" w:afterAutospacing="0" w:line="360" w:lineRule="auto"/>
      <w:ind w:left="1296" w:hanging="1296"/>
      <w:textAlignment w:val="baseline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248F"/>
    <w:pPr>
      <w:keepNext/>
      <w:keepLines/>
      <w:widowControl w:val="0"/>
      <w:suppressAutoHyphens w:val="0"/>
      <w:adjustRightInd w:val="0"/>
      <w:spacing w:before="40" w:beforeAutospacing="0" w:afterAutospacing="0" w:line="360" w:lineRule="auto"/>
      <w:ind w:left="1440" w:hanging="1440"/>
      <w:textAlignment w:val="baseline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248F"/>
    <w:pPr>
      <w:keepNext/>
      <w:keepLines/>
      <w:widowControl w:val="0"/>
      <w:suppressAutoHyphens w:val="0"/>
      <w:adjustRightInd w:val="0"/>
      <w:spacing w:before="40" w:beforeAutospacing="0" w:afterAutospacing="0" w:line="360" w:lineRule="auto"/>
      <w:ind w:left="1584" w:hanging="1584"/>
      <w:textAlignment w:val="baseline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C48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table" w:styleId="a3">
    <w:name w:val="Table Grid"/>
    <w:basedOn w:val="a1"/>
    <w:uiPriority w:val="59"/>
    <w:rsid w:val="00F83C48"/>
    <w:pPr>
      <w:suppressAutoHyphens/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">
    <w:name w:val="Стандартный HTML Знак"/>
    <w:basedOn w:val="a0"/>
    <w:link w:val="HTML0"/>
    <w:qFormat/>
    <w:rsid w:val="00F83C4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qFormat/>
    <w:rsid w:val="00F83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0" w:after="28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1"/>
    <w:basedOn w:val="a0"/>
    <w:uiPriority w:val="99"/>
    <w:semiHidden/>
    <w:rsid w:val="00F83C48"/>
    <w:rPr>
      <w:rFonts w:ascii="Consolas" w:hAnsi="Consolas"/>
      <w:kern w:val="2"/>
      <w:sz w:val="20"/>
      <w:szCs w:val="20"/>
      <w14:ligatures w14:val="standardContextual"/>
    </w:rPr>
  </w:style>
  <w:style w:type="paragraph" w:styleId="a4">
    <w:name w:val="header"/>
    <w:basedOn w:val="a"/>
    <w:link w:val="a5"/>
    <w:uiPriority w:val="99"/>
    <w:unhideWhenUsed/>
    <w:rsid w:val="00F83C4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83C48"/>
    <w:rPr>
      <w:rFonts w:ascii="Times New Roman" w:hAnsi="Times New Roman"/>
      <w:kern w:val="2"/>
      <w:sz w:val="28"/>
      <w14:ligatures w14:val="standardContextual"/>
    </w:rPr>
  </w:style>
  <w:style w:type="character" w:styleId="a6">
    <w:name w:val="Strong"/>
    <w:basedOn w:val="a0"/>
    <w:uiPriority w:val="22"/>
    <w:qFormat/>
    <w:rsid w:val="00F83C48"/>
    <w:rPr>
      <w:b/>
      <w:bCs/>
    </w:rPr>
  </w:style>
  <w:style w:type="paragraph" w:styleId="a7">
    <w:name w:val="Normal (Web)"/>
    <w:basedOn w:val="a"/>
    <w:uiPriority w:val="99"/>
    <w:qFormat/>
    <w:rsid w:val="00F83C48"/>
    <w:pPr>
      <w:suppressAutoHyphens w:val="0"/>
      <w:spacing w:before="100" w:after="100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F83C48"/>
    <w:pPr>
      <w:suppressAutoHyphens w:val="0"/>
      <w:spacing w:beforeAutospacing="0" w:afterAutospacing="0" w:line="259" w:lineRule="auto"/>
      <w:ind w:firstLine="0"/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83C48"/>
    <w:pPr>
      <w:spacing w:after="100"/>
    </w:pPr>
  </w:style>
  <w:style w:type="character" w:styleId="a9">
    <w:name w:val="Hyperlink"/>
    <w:basedOn w:val="a0"/>
    <w:uiPriority w:val="99"/>
    <w:unhideWhenUsed/>
    <w:rsid w:val="00F83C48"/>
    <w:rPr>
      <w:color w:val="0563C1" w:themeColor="hyperlink"/>
      <w:u w:val="single"/>
    </w:rPr>
  </w:style>
  <w:style w:type="paragraph" w:customStyle="1" w:styleId="tdtext">
    <w:name w:val="td_text"/>
    <w:link w:val="tdtext0"/>
    <w:qFormat/>
    <w:rsid w:val="00F83C48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F83C48"/>
    <w:rPr>
      <w:rFonts w:ascii="Arial" w:eastAsia="Times New Roman" w:hAnsi="Arial" w:cs="Times New Roman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83C4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83C48"/>
    <w:rPr>
      <w:rFonts w:ascii="Times New Roman" w:hAnsi="Times New Roman"/>
      <w:kern w:val="2"/>
      <w:sz w:val="28"/>
      <w14:ligatures w14:val="standardContextual"/>
    </w:rPr>
  </w:style>
  <w:style w:type="paragraph" w:styleId="ac">
    <w:name w:val="List Paragraph"/>
    <w:basedOn w:val="a"/>
    <w:link w:val="ad"/>
    <w:uiPriority w:val="99"/>
    <w:qFormat/>
    <w:rsid w:val="00E72296"/>
    <w:pPr>
      <w:ind w:left="720"/>
      <w:contextualSpacing/>
    </w:pPr>
  </w:style>
  <w:style w:type="paragraph" w:customStyle="1" w:styleId="tdillustrationname">
    <w:name w:val="td_illustration_name"/>
    <w:next w:val="tdtext"/>
    <w:qFormat/>
    <w:rsid w:val="007006C6"/>
    <w:pPr>
      <w:numPr>
        <w:ilvl w:val="7"/>
        <w:numId w:val="8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tdtext"/>
    <w:qFormat/>
    <w:rsid w:val="007006C6"/>
    <w:pPr>
      <w:keepNext/>
      <w:numPr>
        <w:ilvl w:val="8"/>
        <w:numId w:val="8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7006C6"/>
    <w:pPr>
      <w:keepNext/>
      <w:pageBreakBefore/>
      <w:numPr>
        <w:numId w:val="8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7006C6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paragraph" w:customStyle="1" w:styleId="tdtoccaptionlevel2">
    <w:name w:val="td_toc_caption_level_2"/>
    <w:next w:val="tdtext"/>
    <w:qFormat/>
    <w:rsid w:val="007006C6"/>
    <w:pPr>
      <w:keepNext/>
      <w:numPr>
        <w:ilvl w:val="1"/>
        <w:numId w:val="8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7006C6"/>
    <w:pPr>
      <w:keepNext/>
      <w:numPr>
        <w:ilvl w:val="2"/>
        <w:numId w:val="8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7006C6"/>
    <w:pPr>
      <w:keepNext/>
      <w:numPr>
        <w:ilvl w:val="3"/>
        <w:numId w:val="8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7006C6"/>
    <w:pPr>
      <w:keepNext/>
      <w:numPr>
        <w:ilvl w:val="4"/>
        <w:numId w:val="8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7006C6"/>
    <w:pPr>
      <w:keepNext/>
      <w:numPr>
        <w:ilvl w:val="5"/>
        <w:numId w:val="8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ae">
    <w:name w:val="ТЗ Обычный"/>
    <w:basedOn w:val="a"/>
    <w:link w:val="af"/>
    <w:qFormat/>
    <w:rsid w:val="007006C6"/>
    <w:pPr>
      <w:suppressAutoHyphens w:val="0"/>
      <w:spacing w:beforeAutospacing="0" w:after="120" w:afterAutospacing="0"/>
    </w:pPr>
    <w:rPr>
      <w:kern w:val="0"/>
      <w:szCs w:val="28"/>
      <w14:ligatures w14:val="none"/>
    </w:rPr>
  </w:style>
  <w:style w:type="character" w:customStyle="1" w:styleId="af">
    <w:name w:val="ТЗ Обычный Знак"/>
    <w:basedOn w:val="a0"/>
    <w:link w:val="ae"/>
    <w:rsid w:val="007006C6"/>
    <w:rPr>
      <w:rFonts w:ascii="Times New Roman" w:hAnsi="Times New Roman"/>
      <w:sz w:val="28"/>
      <w:szCs w:val="28"/>
    </w:rPr>
  </w:style>
  <w:style w:type="character" w:customStyle="1" w:styleId="organictextcontentspan">
    <w:name w:val="organictextcontentspan"/>
    <w:basedOn w:val="a0"/>
    <w:rsid w:val="00966D50"/>
  </w:style>
  <w:style w:type="character" w:customStyle="1" w:styleId="ad">
    <w:name w:val="Абзац списка Знак"/>
    <w:basedOn w:val="a0"/>
    <w:link w:val="ac"/>
    <w:uiPriority w:val="99"/>
    <w:locked/>
    <w:rsid w:val="00966D50"/>
    <w:rPr>
      <w:rFonts w:ascii="Times New Roman" w:hAnsi="Times New Roman"/>
      <w:kern w:val="2"/>
      <w:sz w:val="28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DF248F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sid w:val="00DF248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F248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DF248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F248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DF248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F2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F2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2">
    <w:name w:val="HTML Code"/>
    <w:basedOn w:val="a0"/>
    <w:uiPriority w:val="99"/>
    <w:semiHidden/>
    <w:unhideWhenUsed/>
    <w:rsid w:val="005B60EB"/>
    <w:rPr>
      <w:rFonts w:ascii="Courier New" w:eastAsia="Times New Roman" w:hAnsi="Courier New" w:cs="Courier New"/>
      <w:sz w:val="20"/>
      <w:szCs w:val="20"/>
    </w:rPr>
  </w:style>
  <w:style w:type="table" w:customStyle="1" w:styleId="gbc">
    <w:name w:val="gbc"/>
    <w:uiPriority w:val="99"/>
    <w:rsid w:val="00830E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14AF3-4854-4A08-AE9A-0C6D94800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2718</Words>
  <Characters>15496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</dc:creator>
  <cp:keywords/>
  <dc:description/>
  <cp:lastModifiedBy>Георгий Груздев</cp:lastModifiedBy>
  <cp:revision>2</cp:revision>
  <dcterms:created xsi:type="dcterms:W3CDTF">2025-01-25T21:48:00Z</dcterms:created>
  <dcterms:modified xsi:type="dcterms:W3CDTF">2025-01-25T21:48:00Z</dcterms:modified>
</cp:coreProperties>
</file>