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F36" w:rsidRPr="00CA2E86" w:rsidRDefault="007A452E" w:rsidP="007A452E">
      <w:pPr>
        <w:jc w:val="center"/>
        <w:rPr>
          <w:rStyle w:val="1Char"/>
          <w:rFonts w:hint="eastAsia"/>
          <w:sz w:val="28"/>
          <w:szCs w:val="28"/>
        </w:rPr>
      </w:pPr>
      <w:r w:rsidRPr="00CA2E86">
        <w:rPr>
          <w:rFonts w:hint="eastAsia"/>
          <w:b/>
          <w:sz w:val="28"/>
          <w:szCs w:val="28"/>
        </w:rPr>
        <w:t>直</w:t>
      </w:r>
      <w:r w:rsidRPr="00CA2E86">
        <w:rPr>
          <w:rStyle w:val="1Char"/>
          <w:rFonts w:hint="eastAsia"/>
          <w:sz w:val="28"/>
          <w:szCs w:val="28"/>
        </w:rPr>
        <w:t>播回看系统产品定义</w:t>
      </w:r>
    </w:p>
    <w:p w:rsidR="007A452E" w:rsidRPr="00CD141F" w:rsidRDefault="00E9469E" w:rsidP="00CD141F">
      <w:pPr>
        <w:pStyle w:val="a3"/>
        <w:numPr>
          <w:ilvl w:val="0"/>
          <w:numId w:val="1"/>
        </w:numPr>
        <w:ind w:firstLineChars="0"/>
        <w:jc w:val="left"/>
        <w:rPr>
          <w:rStyle w:val="1Char"/>
          <w:rFonts w:hint="eastAsia"/>
          <w:sz w:val="28"/>
          <w:szCs w:val="28"/>
        </w:rPr>
      </w:pPr>
      <w:r>
        <w:rPr>
          <w:rStyle w:val="1Char"/>
          <w:rFonts w:hint="eastAsia"/>
          <w:sz w:val="28"/>
          <w:szCs w:val="28"/>
        </w:rPr>
        <w:t>现有的直播系统，改造成为直播回看系统</w:t>
      </w:r>
    </w:p>
    <w:p w:rsidR="00CD141F" w:rsidRPr="00CD141F" w:rsidRDefault="00CD141F" w:rsidP="00CD141F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CD141F">
        <w:rPr>
          <w:rFonts w:hint="eastAsia"/>
          <w:sz w:val="28"/>
          <w:szCs w:val="28"/>
        </w:rPr>
        <w:t>可以</w:t>
      </w:r>
      <w:r w:rsidRPr="00CD141F">
        <w:rPr>
          <w:rFonts w:hint="eastAsia"/>
          <w:sz w:val="28"/>
          <w:szCs w:val="28"/>
        </w:rPr>
        <w:t>7</w:t>
      </w:r>
      <w:r w:rsidRPr="00CD141F">
        <w:rPr>
          <w:rFonts w:hint="eastAsia"/>
          <w:sz w:val="28"/>
          <w:szCs w:val="28"/>
        </w:rPr>
        <w:t>天内任意拖放；</w:t>
      </w:r>
    </w:p>
    <w:p w:rsidR="00CD141F" w:rsidRDefault="00CD141F" w:rsidP="00CD141F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 w:rsidRPr="00CD141F">
        <w:rPr>
          <w:rFonts w:hint="eastAsia"/>
          <w:sz w:val="28"/>
          <w:szCs w:val="28"/>
        </w:rPr>
        <w:t>可以按照节目单播放；</w:t>
      </w:r>
    </w:p>
    <w:p w:rsidR="007937DB" w:rsidRDefault="002509F3" w:rsidP="00CD141F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可以观看往期节目</w:t>
      </w:r>
      <w:r w:rsidR="009C0B7B">
        <w:rPr>
          <w:rFonts w:hint="eastAsia"/>
          <w:sz w:val="28"/>
          <w:szCs w:val="28"/>
        </w:rPr>
        <w:t>；</w:t>
      </w:r>
    </w:p>
    <w:p w:rsidR="00822A69" w:rsidRPr="00CD141F" w:rsidRDefault="00822A69" w:rsidP="00CD141F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可以网页播放，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播放，移动终端播放。</w:t>
      </w:r>
    </w:p>
    <w:p w:rsidR="00CD141F" w:rsidRDefault="00356958" w:rsidP="00CD141F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产品视图如下：</w:t>
      </w:r>
    </w:p>
    <w:p w:rsidR="004916B5" w:rsidRDefault="00A9468A" w:rsidP="00CD141F">
      <w:pPr>
        <w:jc w:val="left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</w:r>
      <w:r w:rsidR="008A04C6">
        <w:rPr>
          <w:sz w:val="28"/>
          <w:szCs w:val="28"/>
        </w:rPr>
        <w:pict>
          <v:group id="_x0000_s1027" editas="canvas" style="width:415.3pt;height:275.45pt;mso-position-horizontal-relative:char;mso-position-vertical-relative:line" coordorigin="2362,5715" coordsize="7200,477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5715;width:7200;height:4775" o:preferrelative="f">
              <v:fill o:detectmouseclick="t"/>
              <v:path o:extrusionok="t" o:connecttype="none"/>
              <o:lock v:ext="edit" text="t"/>
            </v:shape>
            <v:rect id="_x0000_s1028" style="position:absolute;left:2583;top:5905;width:1313;height:2808">
              <v:textbox>
                <w:txbxContent>
                  <w:p w:rsidR="00A9468A" w:rsidRDefault="00A9468A" w:rsidP="008A04C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频道列表</w:t>
                    </w:r>
                  </w:p>
                  <w:p w:rsidR="00A9468A" w:rsidRDefault="00A9468A" w:rsidP="008A04C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1. </w:t>
                    </w:r>
                    <w:r>
                      <w:rPr>
                        <w:rFonts w:hint="eastAsia"/>
                      </w:rPr>
                      <w:t>五星体育</w:t>
                    </w:r>
                  </w:p>
                  <w:p w:rsidR="00A9468A" w:rsidRDefault="00A9468A" w:rsidP="008A04C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2. </w:t>
                    </w:r>
                    <w:r w:rsidR="001752F4">
                      <w:rPr>
                        <w:rFonts w:hint="eastAsia"/>
                      </w:rPr>
                      <w:t>东方卫视</w:t>
                    </w:r>
                  </w:p>
                  <w:p w:rsidR="001752F4" w:rsidRDefault="001752F4" w:rsidP="008A04C6">
                    <w:r>
                      <w:rPr>
                        <w:rFonts w:hint="eastAsia"/>
                      </w:rPr>
                      <w:t xml:space="preserve">3. </w:t>
                    </w:r>
                    <w:r>
                      <w:rPr>
                        <w:rFonts w:hint="eastAsia"/>
                      </w:rPr>
                      <w:t>各种电视</w:t>
                    </w:r>
                  </w:p>
                </w:txbxContent>
              </v:textbox>
            </v:rect>
            <v:rect id="_x0000_s1029" style="position:absolute;left:4065;top:5905;width:3771;height:2808">
              <v:textbox>
                <w:txbxContent>
                  <w:p w:rsidR="008A04C6" w:rsidRDefault="008A04C6" w:rsidP="008A04C6">
                    <w:pPr>
                      <w:rPr>
                        <w:rFonts w:hint="eastAsia"/>
                      </w:rPr>
                    </w:pPr>
                  </w:p>
                  <w:p w:rsidR="008A04C6" w:rsidRDefault="008A04C6" w:rsidP="008A04C6">
                    <w:pPr>
                      <w:rPr>
                        <w:rFonts w:hint="eastAsia"/>
                      </w:rPr>
                    </w:pPr>
                  </w:p>
                  <w:p w:rsidR="008A04C6" w:rsidRDefault="008A04C6" w:rsidP="008A04C6">
                    <w:pPr>
                      <w:rPr>
                        <w:rFonts w:hint="eastAsia"/>
                      </w:rPr>
                    </w:pPr>
                  </w:p>
                  <w:p w:rsidR="008A04C6" w:rsidRDefault="008A04C6" w:rsidP="008A04C6">
                    <w:pPr>
                      <w:rPr>
                        <w:rFonts w:hint="eastAsia"/>
                      </w:rPr>
                    </w:pPr>
                  </w:p>
                  <w:p w:rsidR="008A04C6" w:rsidRDefault="008A04C6" w:rsidP="008A04C6">
                    <w:pPr>
                      <w:jc w:val="center"/>
                    </w:pPr>
                    <w:r>
                      <w:rPr>
                        <w:rFonts w:hint="eastAsia"/>
                      </w:rPr>
                      <w:t>播放窗口</w:t>
                    </w:r>
                  </w:p>
                </w:txbxContent>
              </v:textbox>
            </v:rect>
            <v:rect id="_x0000_s1030" style="position:absolute;left:7966;top:5905;width:1508;height:2808">
              <v:textbox>
                <w:txbxContent>
                  <w:p w:rsidR="008A04C6" w:rsidRDefault="008A04C6" w:rsidP="008A04C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节目单</w:t>
                    </w:r>
                  </w:p>
                  <w:p w:rsidR="008A04C6" w:rsidRDefault="008A04C6" w:rsidP="008A04C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19</w:t>
                    </w:r>
                    <w:r>
                      <w:t>:00</w:t>
                    </w:r>
                    <w:r>
                      <w:rPr>
                        <w:rFonts w:hint="eastAsia"/>
                      </w:rPr>
                      <w:t>新闻联播</w:t>
                    </w:r>
                  </w:p>
                  <w:p w:rsidR="008A04C6" w:rsidRDefault="008A04C6" w:rsidP="008A04C6">
                    <w:pPr>
                      <w:rPr>
                        <w:rFonts w:hint="eastAsia"/>
                      </w:rPr>
                    </w:pPr>
                    <w:r>
                      <w:t>20:00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星光大道</w:t>
                    </w:r>
                  </w:p>
                  <w:p w:rsidR="008A04C6" w:rsidRDefault="008A04C6" w:rsidP="008A04C6">
                    <w:pPr>
                      <w:rPr>
                        <w:rFonts w:hint="eastAsia"/>
                      </w:rPr>
                    </w:pPr>
                    <w:r>
                      <w:t xml:space="preserve">21:00 </w:t>
                    </w:r>
                    <w:r>
                      <w:rPr>
                        <w:rFonts w:hint="eastAsia"/>
                      </w:rPr>
                      <w:t>焦点访谈</w:t>
                    </w:r>
                  </w:p>
                </w:txbxContent>
              </v:textbox>
            </v:rect>
            <v:rect id="_x0000_s1031" style="position:absolute;left:2583;top:8843;width:6891;height:702">
              <v:textbox>
                <w:txbxContent>
                  <w:p w:rsidR="008A04C6" w:rsidRDefault="008A04C6" w:rsidP="008A04C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节目介绍：</w:t>
                    </w:r>
                  </w:p>
                  <w:p w:rsidR="008A04C6" w:rsidRDefault="008A04C6" w:rsidP="008A04C6">
                    <w:r>
                      <w:rPr>
                        <w:rFonts w:hint="eastAsia"/>
                      </w:rPr>
                      <w:t xml:space="preserve">    </w:t>
                    </w:r>
                    <w:r>
                      <w:t>...  .....</w:t>
                    </w:r>
                  </w:p>
                </w:txbxContent>
              </v:textbox>
            </v:rect>
            <v:rect id="_x0000_s1032" style="position:absolute;left:2583;top:9662;width:6891;height:702">
              <v:textbox>
                <w:txbxContent>
                  <w:p w:rsidR="008A04C6" w:rsidRDefault="008A04C6" w:rsidP="008A04C6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往期节目：</w:t>
                    </w:r>
                  </w:p>
                  <w:p w:rsidR="008A04C6" w:rsidRDefault="008A04C6" w:rsidP="008A04C6">
                    <w:r>
                      <w:rPr>
                        <w:rFonts w:hint="eastAsia"/>
                      </w:rPr>
                      <w:t xml:space="preserve">    </w:t>
                    </w:r>
                    <w:r>
                      <w:t>...  .....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272368" w:rsidRDefault="004A0D40" w:rsidP="004A0D40">
      <w:pPr>
        <w:pStyle w:val="a3"/>
        <w:numPr>
          <w:ilvl w:val="0"/>
          <w:numId w:val="1"/>
        </w:numPr>
        <w:ind w:firstLineChars="0"/>
        <w:jc w:val="left"/>
        <w:rPr>
          <w:rStyle w:val="1Char"/>
          <w:rFonts w:hint="eastAsia"/>
          <w:sz w:val="28"/>
          <w:szCs w:val="28"/>
        </w:rPr>
      </w:pPr>
      <w:r>
        <w:rPr>
          <w:rStyle w:val="1Char"/>
          <w:rFonts w:hint="eastAsia"/>
          <w:sz w:val="28"/>
          <w:szCs w:val="28"/>
        </w:rPr>
        <w:t>公司内自建培训直播频道</w:t>
      </w:r>
    </w:p>
    <w:p w:rsidR="00847EC4" w:rsidRPr="004A0D40" w:rsidRDefault="0015465A" w:rsidP="00930D3D">
      <w:pPr>
        <w:pStyle w:val="a3"/>
        <w:ind w:left="420" w:firstLineChars="0" w:firstLine="0"/>
        <w:jc w:val="left"/>
        <w:rPr>
          <w:rStyle w:val="1Char"/>
          <w:rFonts w:hint="eastAsia"/>
          <w:sz w:val="28"/>
          <w:szCs w:val="28"/>
        </w:rPr>
      </w:pPr>
      <w:r>
        <w:rPr>
          <w:noProof/>
          <w:sz w:val="28"/>
          <w:szCs w:val="28"/>
        </w:rPr>
      </w:r>
      <w:r>
        <w:rPr>
          <w:rStyle w:val="1Char"/>
          <w:sz w:val="28"/>
          <w:szCs w:val="28"/>
        </w:rPr>
        <w:pict>
          <v:group id="_x0000_s1034" editas="canvas" style="width:415.3pt;height:249.2pt;mso-position-horizontal-relative:char;mso-position-vertical-relative:line" coordorigin="2362,8130" coordsize="7200,4320">
            <o:lock v:ext="edit" aspectratio="t"/>
            <v:shape id="_x0000_s1033" type="#_x0000_t75" style="position:absolute;left:2362;top:8130;width:7200;height:4320" o:preferrelative="f">
              <v:fill o:detectmouseclick="t"/>
              <v:path o:extrusionok="t" o:connecttype="none"/>
              <o:lock v:ext="edit" text="t"/>
            </v:shape>
            <v:rect id="_x0000_s1035" style="position:absolute;left:2739;top:10285;width:1222;height:365">
              <v:textbox>
                <w:txbxContent>
                  <w:p w:rsidR="0015465A" w:rsidRDefault="0015465A" w:rsidP="0015465A">
                    <w:r>
                      <w:rPr>
                        <w:rFonts w:hint="eastAsia"/>
                      </w:rPr>
                      <w:t>直播编码器</w:t>
                    </w:r>
                  </w:p>
                </w:txbxContent>
              </v:textbox>
            </v:rect>
            <v:rect id="_x0000_s1036" style="position:absolute;left:4052;top:8777;width:1483;height:365">
              <v:textbox>
                <w:txbxContent>
                  <w:p w:rsidR="0015465A" w:rsidRDefault="0015465A" w:rsidP="0015465A">
                    <w:r>
                      <w:rPr>
                        <w:rFonts w:hint="eastAsia"/>
                      </w:rPr>
                      <w:t>流媒体服务器</w:t>
                    </w:r>
                  </w:p>
                </w:txbxContent>
              </v:textbox>
            </v:rect>
            <v:rect id="_x0000_s1037" style="position:absolute;left:4924;top:9414;width:1222;height:365">
              <v:textbox>
                <w:txbxContent>
                  <w:p w:rsidR="0015465A" w:rsidRDefault="0015465A" w:rsidP="0015465A">
                    <w:r>
                      <w:rPr>
                        <w:rFonts w:hint="eastAsia"/>
                      </w:rPr>
                      <w:t>切片程序</w:t>
                    </w:r>
                  </w:p>
                </w:txbxContent>
              </v:textbox>
            </v:rect>
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<v:formulas>
                <v:f eqn="sum #0 0 10800"/>
                <v:f eqn="sum #1 0 10800"/>
                <v:f eqn="cosatan2 10800 @0 @1"/>
                <v:f eqn="sinatan2 10800 @0 @1"/>
                <v:f eqn="sum @2 10800 0"/>
                <v:f eqn="sum @3 10800 0"/>
                <v:f eqn="sum @4 0 #0"/>
                <v:f eqn="sum @5 0 #1"/>
                <v:f eqn="mod @6 @7 0"/>
                <v:f eqn="prod 600 11 1"/>
                <v:f eqn="sum @8 0 @9"/>
                <v:f eqn="prod @10 1 3"/>
                <v:f eqn="prod 600 3 1"/>
                <v:f eqn="sum @11 @12 0"/>
                <v:f eqn="prod @13 @6 @8"/>
                <v:f eqn="prod @13 @7 @8"/>
                <v:f eqn="sum @14 #0 0"/>
                <v:f eqn="sum @15 #1 0"/>
                <v:f eqn="prod 600 8 1"/>
                <v:f eqn="prod @11 2 1"/>
                <v:f eqn="sum @18 @19 0"/>
                <v:f eqn="prod @20 @6 @8"/>
                <v:f eqn="prod @20 @7 @8"/>
                <v:f eqn="sum @21 #0 0"/>
                <v:f eqn="sum @22 #1 0"/>
                <v:f eqn="prod 600 2 1"/>
                <v:f eqn="sum #0 600 0"/>
                <v:f eqn="sum #0 0 600"/>
                <v:f eqn="sum #1 600 0"/>
                <v:f eqn="sum #1 0 600"/>
                <v:f eqn="sum @16 @25 0"/>
                <v:f eqn="sum @16 0 @25"/>
                <v:f eqn="sum @17 @25 0"/>
                <v:f eqn="sum @17 0 @25"/>
                <v:f eqn="sum @23 @12 0"/>
                <v:f eqn="sum @23 0 @12"/>
                <v:f eqn="sum @24 @12 0"/>
                <v:f eqn="sum @24 0 @12"/>
                <v:f eqn="val #0"/>
                <v:f eqn="val #1"/>
              </v:formulas>
              <v:path o:extrusionok="f" o:connecttype="custom" o:connectlocs="67,10800;10800,21577;21582,10800;10800,1235;@38,@39" textboxrect="2977,3262,17087,17337"/>
              <v:handles>
                <v:h position="#0,#1"/>
              </v:handles>
              <o:complex v:ext="view"/>
            </v:shapetype>
            <v:shape id="_x0000_s1038" type="#_x0000_t106" style="position:absolute;left:6601;top:9779;width:975;height:598" adj="1728,27610">
              <v:textbox>
                <w:txbxContent>
                  <w:p w:rsidR="0015465A" w:rsidRDefault="0015465A" w:rsidP="0015465A">
                    <w:r>
                      <w:rPr>
                        <w:rFonts w:hint="eastAsia"/>
                      </w:rPr>
                      <w:t>CDN</w:t>
                    </w:r>
                  </w:p>
                </w:txbxContent>
              </v:textbox>
            </v:shape>
            <v:rect id="_x0000_s1039" style="position:absolute;left:7122;top:11221;width:974;height:365">
              <v:textbox>
                <w:txbxContent>
                  <w:p w:rsidR="0015465A" w:rsidRDefault="0015465A" w:rsidP="0015465A">
                    <w:pPr>
                      <w:jc w:val="center"/>
                    </w:pPr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0" type="#_x0000_t32" style="position:absolute;left:3350;top:9142;width:1443;height:1143;flip:y" o:connectortype="straight">
              <v:stroke endarrow="block"/>
            </v:shape>
            <v:shape id="_x0000_s1041" type="#_x0000_t32" style="position:absolute;left:4793;top:9142;width:743;height:272" o:connectortype="straight">
              <v:stroke endarrow="block"/>
            </v:shape>
            <v:shape id="_x0000_s1042" type="#_x0000_t32" style="position:absolute;left:6146;top:9597;width:943;height:215" o:connectortype="straight">
              <v:stroke endarrow="block"/>
            </v:shape>
            <v:shape id="_x0000_s1043" type="#_x0000_t32" style="position:absolute;left:7089;top:10376;width:520;height:845" o:connectortype="straight">
              <v:stroke endarrow="block"/>
            </v:shape>
            <w10:wrap type="none"/>
            <w10:anchorlock/>
          </v:group>
        </w:pict>
      </w:r>
    </w:p>
    <w:p w:rsidR="00272368" w:rsidRDefault="00E206D5" w:rsidP="00E206D5">
      <w:pPr>
        <w:pStyle w:val="a3"/>
        <w:numPr>
          <w:ilvl w:val="0"/>
          <w:numId w:val="1"/>
        </w:numPr>
        <w:ind w:firstLineChars="0"/>
        <w:jc w:val="left"/>
        <w:rPr>
          <w:rStyle w:val="1Char"/>
          <w:rFonts w:hint="eastAsia"/>
          <w:sz w:val="28"/>
          <w:szCs w:val="28"/>
        </w:rPr>
      </w:pPr>
      <w:r>
        <w:rPr>
          <w:rStyle w:val="1Char"/>
          <w:rFonts w:hint="eastAsia"/>
          <w:sz w:val="28"/>
          <w:szCs w:val="28"/>
        </w:rPr>
        <w:t>对外推广</w:t>
      </w:r>
      <w:r w:rsidR="004A0D40" w:rsidRPr="00E206D5">
        <w:rPr>
          <w:rStyle w:val="1Char"/>
          <w:rFonts w:hint="eastAsia"/>
          <w:sz w:val="28"/>
          <w:szCs w:val="28"/>
        </w:rPr>
        <w:t>商用视频监控接入频道</w:t>
      </w:r>
    </w:p>
    <w:p w:rsidR="00DE193F" w:rsidRDefault="00DE193F" w:rsidP="00DE193F">
      <w:pPr>
        <w:pStyle w:val="a3"/>
        <w:ind w:left="420" w:firstLineChars="0" w:firstLine="0"/>
        <w:jc w:val="left"/>
        <w:rPr>
          <w:rStyle w:val="1Char"/>
          <w:rFonts w:hint="eastAsia"/>
          <w:sz w:val="28"/>
          <w:szCs w:val="28"/>
        </w:rPr>
      </w:pPr>
      <w:r w:rsidRPr="00DE193F">
        <w:rPr>
          <w:rStyle w:val="1Char"/>
          <w:rFonts w:hint="eastAsia"/>
          <w:b w:val="0"/>
          <w:sz w:val="28"/>
          <w:szCs w:val="28"/>
        </w:rPr>
        <w:t>系统类似上面的</w:t>
      </w:r>
      <w:r w:rsidRPr="00DE193F">
        <w:rPr>
          <w:rStyle w:val="1Char"/>
          <w:rFonts w:hint="eastAsia"/>
          <w:sz w:val="28"/>
          <w:szCs w:val="28"/>
        </w:rPr>
        <w:t>培训频道</w:t>
      </w:r>
      <w:r w:rsidR="00A40241">
        <w:rPr>
          <w:rStyle w:val="1Char"/>
          <w:rFonts w:hint="eastAsia"/>
          <w:sz w:val="28"/>
          <w:szCs w:val="28"/>
        </w:rPr>
        <w:t>，只是产品包装略有不同。</w:t>
      </w:r>
    </w:p>
    <w:p w:rsidR="00986A7E" w:rsidRPr="00DE193F" w:rsidRDefault="00986A7E" w:rsidP="00DE193F">
      <w:pPr>
        <w:pStyle w:val="a3"/>
        <w:ind w:left="420" w:firstLineChars="0" w:firstLine="0"/>
        <w:jc w:val="left"/>
        <w:rPr>
          <w:rStyle w:val="1Char"/>
          <w:rFonts w:hint="eastAsia"/>
          <w:b w:val="0"/>
          <w:sz w:val="28"/>
          <w:szCs w:val="28"/>
        </w:rPr>
      </w:pPr>
    </w:p>
    <w:p w:rsidR="00C203D0" w:rsidRDefault="00C203D0" w:rsidP="00E206D5">
      <w:pPr>
        <w:pStyle w:val="a3"/>
        <w:numPr>
          <w:ilvl w:val="0"/>
          <w:numId w:val="1"/>
        </w:numPr>
        <w:ind w:firstLineChars="0"/>
        <w:jc w:val="left"/>
        <w:rPr>
          <w:rStyle w:val="1Char"/>
          <w:rFonts w:hint="eastAsia"/>
          <w:sz w:val="28"/>
          <w:szCs w:val="28"/>
        </w:rPr>
      </w:pPr>
      <w:r>
        <w:rPr>
          <w:rStyle w:val="1Char"/>
          <w:rFonts w:hint="eastAsia"/>
          <w:sz w:val="28"/>
          <w:szCs w:val="28"/>
        </w:rPr>
        <w:t>公司自建直播频道：风行台</w:t>
      </w:r>
    </w:p>
    <w:p w:rsidR="00D10664" w:rsidRPr="00D10664" w:rsidRDefault="00D10664" w:rsidP="00D10664">
      <w:pPr>
        <w:pStyle w:val="a3"/>
        <w:ind w:left="420" w:firstLineChars="0" w:firstLine="0"/>
        <w:jc w:val="left"/>
        <w:rPr>
          <w:rStyle w:val="1Char"/>
          <w:b w:val="0"/>
          <w:sz w:val="28"/>
          <w:szCs w:val="28"/>
        </w:rPr>
      </w:pPr>
      <w:r w:rsidRPr="00D10664">
        <w:rPr>
          <w:rStyle w:val="1Char"/>
          <w:rFonts w:hint="eastAsia"/>
          <w:b w:val="0"/>
          <w:sz w:val="28"/>
          <w:szCs w:val="28"/>
        </w:rPr>
        <w:t>将现有的电影电视，按时间切片，模拟成直播。</w:t>
      </w:r>
    </w:p>
    <w:sectPr w:rsidR="00D10664" w:rsidRPr="00D10664" w:rsidSect="001E0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B06C95"/>
    <w:multiLevelType w:val="hybridMultilevel"/>
    <w:tmpl w:val="E266E1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452E"/>
    <w:rsid w:val="000802A5"/>
    <w:rsid w:val="00135D0C"/>
    <w:rsid w:val="0015465A"/>
    <w:rsid w:val="001752F4"/>
    <w:rsid w:val="001E082D"/>
    <w:rsid w:val="00247C38"/>
    <w:rsid w:val="002509F3"/>
    <w:rsid w:val="00272368"/>
    <w:rsid w:val="00356958"/>
    <w:rsid w:val="004465F6"/>
    <w:rsid w:val="004916B5"/>
    <w:rsid w:val="004A0D40"/>
    <w:rsid w:val="00545233"/>
    <w:rsid w:val="00580887"/>
    <w:rsid w:val="006D55A4"/>
    <w:rsid w:val="007937DB"/>
    <w:rsid w:val="007A452E"/>
    <w:rsid w:val="00822A69"/>
    <w:rsid w:val="00847EC4"/>
    <w:rsid w:val="008A04C6"/>
    <w:rsid w:val="00930D3D"/>
    <w:rsid w:val="00986A7E"/>
    <w:rsid w:val="009C0B7B"/>
    <w:rsid w:val="00A0013F"/>
    <w:rsid w:val="00A40241"/>
    <w:rsid w:val="00A91432"/>
    <w:rsid w:val="00A9468A"/>
    <w:rsid w:val="00C203D0"/>
    <w:rsid w:val="00C40773"/>
    <w:rsid w:val="00CA2E86"/>
    <w:rsid w:val="00CD141F"/>
    <w:rsid w:val="00D10664"/>
    <w:rsid w:val="00D946D9"/>
    <w:rsid w:val="00DE193F"/>
    <w:rsid w:val="00E206D5"/>
    <w:rsid w:val="00E9469E"/>
    <w:rsid w:val="00EF3BE1"/>
    <w:rsid w:val="00F654E8"/>
    <w:rsid w:val="00FD2E1C"/>
    <w:rsid w:val="00FD7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38"/>
        <o:r id="V:Rule4" type="connector" idref="#_x0000_s1040">
          <o:proxy start="" idref="#_x0000_s1035" connectloc="0"/>
          <o:proxy end="" idref="#_x0000_s1036" connectloc="2"/>
        </o:r>
        <o:r id="V:Rule6" type="connector" idref="#_x0000_s1041">
          <o:proxy start="" idref="#_x0000_s1036" connectloc="2"/>
          <o:proxy end="" idref="#_x0000_s1037" connectloc="0"/>
        </o:r>
        <o:r id="V:Rule8" type="connector" idref="#_x0000_s1042">
          <o:proxy start="" idref="#_x0000_s1037" connectloc="3"/>
          <o:proxy end="" idref="#_x0000_s1038" connectloc="3"/>
        </o:r>
        <o:r id="V:Rule10" type="connector" idref="#_x0000_s1043">
          <o:proxy start="" idref="#_x0000_s1038" connectloc="1"/>
          <o:proxy end="" idref="#_x0000_s1039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08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4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452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D141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guoqiang</dc:creator>
  <cp:lastModifiedBy>guoqiang</cp:lastModifiedBy>
  <cp:revision>49</cp:revision>
  <dcterms:created xsi:type="dcterms:W3CDTF">2013-11-22T08:49:00Z</dcterms:created>
  <dcterms:modified xsi:type="dcterms:W3CDTF">2013-11-22T10:12:00Z</dcterms:modified>
</cp:coreProperties>
</file>