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02"/>
        <w:gridCol w:w="1486"/>
      </w:tblGrid>
      <w:tr w:rsidR="00E701F4" w14:paraId="19C488D5" w14:textId="6E75EC86" w:rsidTr="00E701F4">
        <w:trPr>
          <w:trHeight w:val="2536"/>
        </w:trPr>
        <w:tc>
          <w:tcPr>
            <w:tcW w:w="8196" w:type="dxa"/>
            <w:tcBorders>
              <w:top w:val="nil"/>
              <w:left w:val="nil"/>
              <w:bottom w:val="nil"/>
              <w:right w:val="nil"/>
            </w:tcBorders>
          </w:tcPr>
          <w:p w14:paraId="2E00DD96" w14:textId="5EF346A4" w:rsidR="00E701F4" w:rsidRDefault="00E701F4" w:rsidP="00E71C8E">
            <w:pPr>
              <w:spacing w:line="300" w:lineRule="auto"/>
              <w:jc w:val="both"/>
            </w:pPr>
            <w:r>
              <w:rPr>
                <w:noProof/>
              </w:rPr>
              <mc:AlternateContent>
                <mc:Choice Requires="wps">
                  <w:drawing>
                    <wp:inline distT="0" distB="0" distL="0" distR="0" wp14:anchorId="51C1450B" wp14:editId="2C9C4252">
                      <wp:extent cx="5526157" cy="1558455"/>
                      <wp:effectExtent l="0" t="0" r="0" b="3810"/>
                      <wp:docPr id="8" name="Text Box 8"/>
                      <wp:cNvGraphicFramePr/>
                      <a:graphic xmlns:a="http://schemas.openxmlformats.org/drawingml/2006/main">
                        <a:graphicData uri="http://schemas.microsoft.com/office/word/2010/wordprocessingShape">
                          <wps:wsp>
                            <wps:cNvSpPr txBox="1"/>
                            <wps:spPr>
                              <a:xfrm>
                                <a:off x="0" y="0"/>
                                <a:ext cx="5526157" cy="1558455"/>
                              </a:xfrm>
                              <a:prstGeom prst="rect">
                                <a:avLst/>
                              </a:prstGeom>
                              <a:noFill/>
                              <a:ln w="6350">
                                <a:noFill/>
                              </a:ln>
                            </wps:spPr>
                            <wps:txb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35.15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" filled="f" stroked="f" strokeweight=".5pt">
                      <v:textbo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v:textbox>
                      <w10:anchorlock/>
                    </v:shape>
                  </w:pict>
                </mc:Fallback>
              </mc:AlternateContent>
            </w:r>
          </w:p>
          <w:p w14:paraId="72419862" w14:textId="17080642" w:rsidR="00E701F4" w:rsidRDefault="001B7C13" w:rsidP="00E71C8E">
            <w:pPr>
              <w:spacing w:line="300" w:lineRule="auto"/>
              <w:jc w:val="both"/>
            </w:pPr>
            <w:r>
              <w:rPr>
                <w:noProof/>
              </w:rPr>
              <mc:AlternateContent>
                <mc:Choice Requires="wps">
                  <w:drawing>
                    <wp:anchor distT="0" distB="0" distL="114300" distR="114300" simplePos="0" relativeHeight="251663360" behindDoc="0" locked="0" layoutInCell="1" allowOverlap="1" wp14:anchorId="53C4EC64" wp14:editId="4A67F348">
                      <wp:simplePos x="0" y="0"/>
                      <wp:positionH relativeFrom="column">
                        <wp:posOffset>153670</wp:posOffset>
                      </wp:positionH>
                      <wp:positionV relativeFrom="paragraph">
                        <wp:posOffset>889635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2.1pt;margin-top:70.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" fillcolor="#753dff [3207]" stroked="f" strokeweight="2pt"/>
                  </w:pict>
                </mc:Fallback>
              </mc:AlternateContent>
            </w:r>
            <w:r>
              <w:rPr>
                <w:noProof/>
              </w:rPr>
              <mc:AlternateContent>
                <mc:Choice Requires="wps">
                  <w:drawing>
                    <wp:anchor distT="0" distB="0" distL="114300" distR="114300" simplePos="0" relativeHeight="251664384" behindDoc="0" locked="0" layoutInCell="1" allowOverlap="1" wp14:anchorId="08350DE2" wp14:editId="317E03E3">
                      <wp:simplePos x="0" y="0"/>
                      <wp:positionH relativeFrom="column">
                        <wp:posOffset>329565</wp:posOffset>
                      </wp:positionH>
                      <wp:positionV relativeFrom="paragraph">
                        <wp:posOffset>892589</wp:posOffset>
                      </wp:positionV>
                      <wp:extent cx="471805" cy="100330"/>
                      <wp:effectExtent l="0" t="0" r="4445" b="0"/>
                      <wp:wrapNone/>
                      <wp:docPr id="30" name="Rectangle 30"/>
                      <wp:cNvGraphicFramePr/>
                      <a:graphic xmlns:a="http://schemas.openxmlformats.org/drawingml/2006/main">
                        <a:graphicData uri="http://schemas.microsoft.com/office/word/2010/wordprocessingShape">
                          <wps:wsp>
                            <wps:cNvSpPr/>
                            <wps:spPr>
                              <a:xfrm>
                                <a:off x="0" y="0"/>
                                <a:ext cx="471805" cy="1003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5.95pt;margin-top:70.3pt;width:37.15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" fillcolor="#753dff [3207]" stroked="f" strokeweight="2pt"/>
                  </w:pict>
                </mc:Fallback>
              </mc:AlternateContent>
            </w:r>
            <w:r w:rsidR="00E701F4">
              <w:rPr>
                <w:noProof/>
              </w:rPr>
              <mc:AlternateContent>
                <mc:Choice Requires="wps">
                  <w:drawing>
                    <wp:inline distT="0" distB="0" distL="0" distR="0" wp14:anchorId="4F178341" wp14:editId="6FDA0BA9">
                      <wp:extent cx="5260340" cy="937260"/>
                      <wp:effectExtent l="0" t="0" r="0" b="3810"/>
                      <wp:docPr id="3" name="Text Box 3"/>
                      <wp:cNvGraphicFramePr/>
                      <a:graphic xmlns:a="http://schemas.openxmlformats.org/drawingml/2006/main">
                        <a:graphicData uri="http://schemas.microsoft.com/office/word/2010/wordprocessingShape">
                          <wps:wsp>
                            <wps:cNvSpPr txBox="1"/>
                            <wps:spPr>
                              <a:xfrm>
                                <a:off x="0" y="0"/>
                                <a:ext cx="5260340" cy="937260"/>
                              </a:xfrm>
                              <a:prstGeom prst="rect">
                                <a:avLst/>
                              </a:prstGeom>
                              <a:noFill/>
                              <a:ln w="6350">
                                <a:noFill/>
                              </a:ln>
                            </wps:spPr>
                            <wps:txbx>
                              <w:txbxContent>
                                <w:p w14:paraId="5FAC043D" w14:textId="701DB384" w:rsidR="001048BD" w:rsidRDefault="001048BD" w:rsidP="00E701F4">
                                  <w:pPr>
                                    <w:pStyle w:val="Heading2"/>
                                  </w:pPr>
                                  <w:bookmarkStart w:id="0" w:name="_Toc59110151"/>
                                  <w:r>
                                    <w:t xml:space="preserve">Name: </w:t>
                                  </w:r>
                                  <w:proofErr w:type="spellStart"/>
                                  <w:r>
                                    <w:t>Viraj</w:t>
                                  </w:r>
                                  <w:proofErr w:type="spellEnd"/>
                                  <w:r>
                                    <w:t xml:space="preserve"> Gupta</w:t>
                                  </w:r>
                                  <w:bookmarkEnd w:id="0"/>
                                </w:p>
                                <w:p w14:paraId="274DD629" w14:textId="3D6FE9C3" w:rsidR="001048BD" w:rsidRDefault="001048BD" w:rsidP="00E701F4">
                                  <w:pPr>
                                    <w:pStyle w:val="Heading2"/>
                                  </w:pPr>
                                  <w:bookmarkStart w:id="1" w:name="_Toc59110152"/>
                                  <w:r>
                                    <w:t>Unique ID: 2005557</w:t>
                                  </w:r>
                                  <w:bookmarkEnd w:id="1"/>
                                </w:p>
                                <w:p w14:paraId="4E022341" w14:textId="77777777" w:rsidR="001048BD" w:rsidRPr="00C653FF" w:rsidRDefault="001048BD" w:rsidP="00E701F4">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4.2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" filled="f" stroked="f" strokeweight=".5pt">
                      <v:textbox>
                        <w:txbxContent>
                          <w:p w14:paraId="5FAC043D" w14:textId="701DB384" w:rsidR="001048BD" w:rsidRDefault="001048BD" w:rsidP="00E701F4">
                            <w:pPr>
                              <w:pStyle w:val="Heading2"/>
                            </w:pPr>
                            <w:bookmarkStart w:id="2" w:name="_Toc59110151"/>
                            <w:r>
                              <w:t xml:space="preserve">Name: </w:t>
                            </w:r>
                            <w:proofErr w:type="spellStart"/>
                            <w:r>
                              <w:t>Viraj</w:t>
                            </w:r>
                            <w:proofErr w:type="spellEnd"/>
                            <w:r>
                              <w:t xml:space="preserve"> Gupta</w:t>
                            </w:r>
                            <w:bookmarkEnd w:id="2"/>
                          </w:p>
                          <w:p w14:paraId="274DD629" w14:textId="3D6FE9C3" w:rsidR="001048BD" w:rsidRDefault="001048BD" w:rsidP="00E701F4">
                            <w:pPr>
                              <w:pStyle w:val="Heading2"/>
                            </w:pPr>
                            <w:bookmarkStart w:id="3" w:name="_Toc59110152"/>
                            <w:r>
                              <w:t>Unique ID: 2005557</w:t>
                            </w:r>
                            <w:bookmarkEnd w:id="3"/>
                          </w:p>
                          <w:p w14:paraId="4E022341" w14:textId="77777777" w:rsidR="001048BD" w:rsidRPr="00C653FF" w:rsidRDefault="001048BD" w:rsidP="00E701F4">
                            <w:pPr>
                              <w:pStyle w:val="Heading2"/>
                              <w:rPr>
                                <w:b/>
                              </w:rPr>
                            </w:pPr>
                          </w:p>
                        </w:txbxContent>
                      </v:textbox>
                      <w10:anchorlock/>
                    </v:shape>
                  </w:pict>
                </mc:Fallback>
              </mc:AlternateContent>
            </w:r>
          </w:p>
          <w:p w14:paraId="597FE016" w14:textId="0859D086" w:rsidR="00E701F4" w:rsidRDefault="00E701F4" w:rsidP="00E71C8E">
            <w:pPr>
              <w:spacing w:line="300" w:lineRule="auto"/>
              <w:jc w:val="both"/>
            </w:pPr>
          </w:p>
        </w:tc>
        <w:tc>
          <w:tcPr>
            <w:tcW w:w="1992" w:type="dxa"/>
            <w:tcBorders>
              <w:top w:val="nil"/>
              <w:left w:val="nil"/>
              <w:bottom w:val="nil"/>
              <w:right w:val="nil"/>
            </w:tcBorders>
          </w:tcPr>
          <w:p w14:paraId="21374662" w14:textId="77777777" w:rsidR="00E701F4" w:rsidRDefault="00E701F4" w:rsidP="00E71C8E">
            <w:pPr>
              <w:spacing w:line="300" w:lineRule="auto"/>
              <w:jc w:val="both"/>
              <w:rPr>
                <w:noProof/>
              </w:rPr>
            </w:pPr>
          </w:p>
          <w:p w14:paraId="3CFFD18F" w14:textId="1A3617A3" w:rsidR="00B3284D" w:rsidRDefault="00B3284D" w:rsidP="00E71C8E">
            <w:pPr>
              <w:spacing w:line="300" w:lineRule="auto"/>
              <w:jc w:val="both"/>
              <w:rPr>
                <w:noProof/>
              </w:rPr>
            </w:pPr>
          </w:p>
          <w:p w14:paraId="19FC360F" w14:textId="77777777" w:rsidR="00B3284D" w:rsidRPr="00B3284D" w:rsidRDefault="00B3284D" w:rsidP="00B3284D"/>
          <w:p w14:paraId="0F1AC6FE" w14:textId="77777777" w:rsidR="00B3284D" w:rsidRPr="00B3284D" w:rsidRDefault="00B3284D" w:rsidP="00B3284D"/>
          <w:p w14:paraId="622CC87C" w14:textId="77777777" w:rsidR="00B3284D" w:rsidRPr="00B3284D" w:rsidRDefault="00B3284D" w:rsidP="00B3284D"/>
          <w:p w14:paraId="01426027" w14:textId="77777777" w:rsidR="00B3284D" w:rsidRPr="00B3284D" w:rsidRDefault="00B3284D" w:rsidP="00B3284D"/>
          <w:p w14:paraId="28358941" w14:textId="6A6F6426" w:rsidR="00B3284D" w:rsidRDefault="00B3284D" w:rsidP="00B3284D"/>
          <w:p w14:paraId="1F6290D3" w14:textId="77777777" w:rsidR="00B3284D" w:rsidRDefault="00B3284D" w:rsidP="00B3284D">
            <w:pPr>
              <w:jc w:val="center"/>
            </w:pPr>
          </w:p>
          <w:p w14:paraId="235AB5C3" w14:textId="77777777" w:rsidR="00B3284D" w:rsidRDefault="00B3284D" w:rsidP="00B3284D">
            <w:pPr>
              <w:jc w:val="center"/>
            </w:pPr>
          </w:p>
          <w:p w14:paraId="69FBBBC6" w14:textId="77777777" w:rsidR="00B3284D" w:rsidRDefault="00B3284D" w:rsidP="00B3284D">
            <w:pPr>
              <w:jc w:val="center"/>
            </w:pPr>
          </w:p>
          <w:p w14:paraId="4E61F78C" w14:textId="77777777" w:rsidR="00B3284D" w:rsidRPr="00B3284D" w:rsidRDefault="00B3284D" w:rsidP="00B3284D">
            <w:pPr>
              <w:jc w:val="cente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E71C8E">
            <w:pPr>
              <w:spacing w:line="300" w:lineRule="auto"/>
              <w:jc w:val="both"/>
              <w:rPr>
                <w:noProof/>
              </w:rPr>
            </w:pPr>
          </w:p>
          <w:p w14:paraId="65DB6DBD" w14:textId="2F478154" w:rsidR="00E701F4" w:rsidRDefault="00E701F4" w:rsidP="00E71C8E">
            <w:pPr>
              <w:spacing w:line="300" w:lineRule="auto"/>
              <w:jc w:val="both"/>
              <w:rPr>
                <w:noProof/>
              </w:rPr>
            </w:pPr>
          </w:p>
        </w:tc>
        <w:tc>
          <w:tcPr>
            <w:tcW w:w="1992" w:type="dxa"/>
            <w:tcBorders>
              <w:top w:val="nil"/>
              <w:left w:val="nil"/>
              <w:bottom w:val="nil"/>
              <w:right w:val="nil"/>
            </w:tcBorders>
          </w:tcPr>
          <w:p w14:paraId="3AFE2156" w14:textId="77777777" w:rsidR="00E701F4" w:rsidRDefault="00E701F4" w:rsidP="00E71C8E">
            <w:pPr>
              <w:spacing w:line="300" w:lineRule="auto"/>
              <w:jc w:val="both"/>
              <w:rPr>
                <w:noProof/>
              </w:rPr>
            </w:pPr>
          </w:p>
        </w:tc>
      </w:tr>
    </w:tbl>
    <w:p w14:paraId="61DFEB5A" w14:textId="3DE97EEA" w:rsidR="004B7E44" w:rsidRDefault="004B7E44" w:rsidP="00E71C8E">
      <w:pPr>
        <w:spacing w:line="300" w:lineRule="auto"/>
        <w:jc w:val="both"/>
      </w:pPr>
    </w:p>
    <w:p w14:paraId="6654BB74" w14:textId="4251B1D7" w:rsidR="004B7E44" w:rsidRDefault="004B7E44" w:rsidP="00E71C8E">
      <w:pPr>
        <w:spacing w:after="200" w:line="300" w:lineRule="auto"/>
        <w:jc w:val="both"/>
      </w:pPr>
      <w:r>
        <w:br w:type="page"/>
      </w: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b/>
          <w:bCs/>
          <w:noProof/>
        </w:rPr>
      </w:sdtEndPr>
      <w:sdtContent>
        <w:p w14:paraId="6E036919" w14:textId="0AF10729" w:rsidR="00FC3B32" w:rsidRDefault="00FC3B32" w:rsidP="00E71C8E">
          <w:pPr>
            <w:pStyle w:val="TOCHeading"/>
            <w:spacing w:line="300" w:lineRule="auto"/>
            <w:jc w:val="both"/>
          </w:pPr>
          <w:r>
            <w:t>Contents</w:t>
          </w:r>
        </w:p>
        <w:p w14:paraId="2CBEC332" w14:textId="77777777" w:rsidR="00B253E5" w:rsidRDefault="00FC3B32">
          <w:pPr>
            <w:pStyle w:val="TOC2"/>
            <w:tabs>
              <w:tab w:val="right" w:leader="dot" w:pos="10178"/>
            </w:tabs>
            <w:rPr>
              <w:noProof/>
              <w:sz w:val="22"/>
            </w:rPr>
          </w:pPr>
          <w:r>
            <w:fldChar w:fldCharType="begin"/>
          </w:r>
          <w:r>
            <w:instrText xml:space="preserve"> TOC \o "1-3" \h \z \u </w:instrText>
          </w:r>
          <w:r>
            <w:fldChar w:fldCharType="separate"/>
          </w:r>
          <w:hyperlink r:id="rId12" w:anchor="_Toc59110151" w:history="1">
            <w:r w:rsidR="00B253E5" w:rsidRPr="00337974">
              <w:rPr>
                <w:rStyle w:val="Hyperlink"/>
                <w:noProof/>
              </w:rPr>
              <w:t>Name: Viraj Gupta</w:t>
            </w:r>
            <w:r w:rsidR="00B253E5">
              <w:rPr>
                <w:noProof/>
                <w:webHidden/>
              </w:rPr>
              <w:tab/>
            </w:r>
            <w:r w:rsidR="00B253E5">
              <w:rPr>
                <w:noProof/>
                <w:webHidden/>
              </w:rPr>
              <w:fldChar w:fldCharType="begin"/>
            </w:r>
            <w:r w:rsidR="00B253E5">
              <w:rPr>
                <w:noProof/>
                <w:webHidden/>
              </w:rPr>
              <w:instrText xml:space="preserve"> PAGEREF _Toc59110151 \h </w:instrText>
            </w:r>
            <w:r w:rsidR="00B253E5">
              <w:rPr>
                <w:noProof/>
                <w:webHidden/>
              </w:rPr>
            </w:r>
            <w:r w:rsidR="00B253E5">
              <w:rPr>
                <w:noProof/>
                <w:webHidden/>
              </w:rPr>
              <w:fldChar w:fldCharType="separate"/>
            </w:r>
            <w:r w:rsidR="00B253E5">
              <w:rPr>
                <w:noProof/>
                <w:webHidden/>
              </w:rPr>
              <w:t>1</w:t>
            </w:r>
            <w:r w:rsidR="00B253E5">
              <w:rPr>
                <w:noProof/>
                <w:webHidden/>
              </w:rPr>
              <w:fldChar w:fldCharType="end"/>
            </w:r>
          </w:hyperlink>
        </w:p>
        <w:p w14:paraId="2D531408" w14:textId="77777777" w:rsidR="00B253E5" w:rsidRDefault="00A36D1A">
          <w:pPr>
            <w:pStyle w:val="TOC2"/>
            <w:tabs>
              <w:tab w:val="right" w:leader="dot" w:pos="10178"/>
            </w:tabs>
            <w:rPr>
              <w:noProof/>
              <w:sz w:val="22"/>
            </w:rPr>
          </w:pPr>
          <w:hyperlink r:id="rId13" w:anchor="_Toc59110152" w:history="1">
            <w:r w:rsidR="00B253E5" w:rsidRPr="00337974">
              <w:rPr>
                <w:rStyle w:val="Hyperlink"/>
                <w:noProof/>
              </w:rPr>
              <w:t>Unique ID: 2005557</w:t>
            </w:r>
            <w:r w:rsidR="00B253E5">
              <w:rPr>
                <w:noProof/>
                <w:webHidden/>
              </w:rPr>
              <w:tab/>
            </w:r>
            <w:r w:rsidR="00B253E5">
              <w:rPr>
                <w:noProof/>
                <w:webHidden/>
              </w:rPr>
              <w:fldChar w:fldCharType="begin"/>
            </w:r>
            <w:r w:rsidR="00B253E5">
              <w:rPr>
                <w:noProof/>
                <w:webHidden/>
              </w:rPr>
              <w:instrText xml:space="preserve"> PAGEREF _Toc59110152 \h </w:instrText>
            </w:r>
            <w:r w:rsidR="00B253E5">
              <w:rPr>
                <w:noProof/>
                <w:webHidden/>
              </w:rPr>
            </w:r>
            <w:r w:rsidR="00B253E5">
              <w:rPr>
                <w:noProof/>
                <w:webHidden/>
              </w:rPr>
              <w:fldChar w:fldCharType="separate"/>
            </w:r>
            <w:r w:rsidR="00B253E5">
              <w:rPr>
                <w:noProof/>
                <w:webHidden/>
              </w:rPr>
              <w:t>1</w:t>
            </w:r>
            <w:r w:rsidR="00B253E5">
              <w:rPr>
                <w:noProof/>
                <w:webHidden/>
              </w:rPr>
              <w:fldChar w:fldCharType="end"/>
            </w:r>
          </w:hyperlink>
        </w:p>
        <w:p w14:paraId="67343997" w14:textId="77777777" w:rsidR="00B253E5" w:rsidRDefault="00A36D1A">
          <w:pPr>
            <w:pStyle w:val="TOC2"/>
            <w:tabs>
              <w:tab w:val="right" w:leader="dot" w:pos="10178"/>
            </w:tabs>
            <w:rPr>
              <w:noProof/>
              <w:sz w:val="22"/>
            </w:rPr>
          </w:pPr>
          <w:hyperlink w:anchor="_Toc59110153" w:history="1">
            <w:r w:rsidR="00B253E5" w:rsidRPr="00337974">
              <w:rPr>
                <w:rStyle w:val="Hyperlink"/>
                <w:noProof/>
              </w:rPr>
              <w:t>1. Introduction</w:t>
            </w:r>
            <w:r w:rsidR="00B253E5">
              <w:rPr>
                <w:noProof/>
                <w:webHidden/>
              </w:rPr>
              <w:tab/>
            </w:r>
            <w:r w:rsidR="00B253E5">
              <w:rPr>
                <w:noProof/>
                <w:webHidden/>
              </w:rPr>
              <w:fldChar w:fldCharType="begin"/>
            </w:r>
            <w:r w:rsidR="00B253E5">
              <w:rPr>
                <w:noProof/>
                <w:webHidden/>
              </w:rPr>
              <w:instrText xml:space="preserve"> PAGEREF _Toc59110153 \h </w:instrText>
            </w:r>
            <w:r w:rsidR="00B253E5">
              <w:rPr>
                <w:noProof/>
                <w:webHidden/>
              </w:rPr>
            </w:r>
            <w:r w:rsidR="00B253E5">
              <w:rPr>
                <w:noProof/>
                <w:webHidden/>
              </w:rPr>
              <w:fldChar w:fldCharType="separate"/>
            </w:r>
            <w:r w:rsidR="00B253E5">
              <w:rPr>
                <w:noProof/>
                <w:webHidden/>
              </w:rPr>
              <w:t>3</w:t>
            </w:r>
            <w:r w:rsidR="00B253E5">
              <w:rPr>
                <w:noProof/>
                <w:webHidden/>
              </w:rPr>
              <w:fldChar w:fldCharType="end"/>
            </w:r>
          </w:hyperlink>
        </w:p>
        <w:p w14:paraId="59924905" w14:textId="77777777" w:rsidR="00B253E5" w:rsidRDefault="00A36D1A">
          <w:pPr>
            <w:pStyle w:val="TOC3"/>
            <w:tabs>
              <w:tab w:val="right" w:leader="dot" w:pos="10178"/>
            </w:tabs>
            <w:rPr>
              <w:noProof/>
              <w:sz w:val="22"/>
            </w:rPr>
          </w:pPr>
          <w:hyperlink w:anchor="_Toc59110154" w:history="1">
            <w:r w:rsidR="00B253E5" w:rsidRPr="00337974">
              <w:rPr>
                <w:rStyle w:val="Hyperlink"/>
                <w:noProof/>
              </w:rPr>
              <w:t>1.1: What is a vehicle suspension system?</w:t>
            </w:r>
            <w:r w:rsidR="00B253E5">
              <w:rPr>
                <w:noProof/>
                <w:webHidden/>
              </w:rPr>
              <w:tab/>
            </w:r>
            <w:r w:rsidR="00B253E5">
              <w:rPr>
                <w:noProof/>
                <w:webHidden/>
              </w:rPr>
              <w:fldChar w:fldCharType="begin"/>
            </w:r>
            <w:r w:rsidR="00B253E5">
              <w:rPr>
                <w:noProof/>
                <w:webHidden/>
              </w:rPr>
              <w:instrText xml:space="preserve"> PAGEREF _Toc59110154 \h </w:instrText>
            </w:r>
            <w:r w:rsidR="00B253E5">
              <w:rPr>
                <w:noProof/>
                <w:webHidden/>
              </w:rPr>
            </w:r>
            <w:r w:rsidR="00B253E5">
              <w:rPr>
                <w:noProof/>
                <w:webHidden/>
              </w:rPr>
              <w:fldChar w:fldCharType="separate"/>
            </w:r>
            <w:r w:rsidR="00B253E5">
              <w:rPr>
                <w:noProof/>
                <w:webHidden/>
              </w:rPr>
              <w:t>3</w:t>
            </w:r>
            <w:r w:rsidR="00B253E5">
              <w:rPr>
                <w:noProof/>
                <w:webHidden/>
              </w:rPr>
              <w:fldChar w:fldCharType="end"/>
            </w:r>
          </w:hyperlink>
        </w:p>
        <w:p w14:paraId="5C08259F" w14:textId="77777777" w:rsidR="00B253E5" w:rsidRDefault="00A36D1A">
          <w:pPr>
            <w:pStyle w:val="TOC3"/>
            <w:tabs>
              <w:tab w:val="right" w:leader="dot" w:pos="10178"/>
            </w:tabs>
            <w:rPr>
              <w:noProof/>
              <w:sz w:val="22"/>
            </w:rPr>
          </w:pPr>
          <w:hyperlink w:anchor="_Toc59110155" w:history="1">
            <w:r w:rsidR="00B253E5" w:rsidRPr="00337974">
              <w:rPr>
                <w:rStyle w:val="Hyperlink"/>
                <w:noProof/>
              </w:rPr>
              <w:t>1.2: Classification of suspension systems</w:t>
            </w:r>
            <w:r w:rsidR="00B253E5">
              <w:rPr>
                <w:noProof/>
                <w:webHidden/>
              </w:rPr>
              <w:tab/>
            </w:r>
            <w:r w:rsidR="00B253E5">
              <w:rPr>
                <w:noProof/>
                <w:webHidden/>
              </w:rPr>
              <w:fldChar w:fldCharType="begin"/>
            </w:r>
            <w:r w:rsidR="00B253E5">
              <w:rPr>
                <w:noProof/>
                <w:webHidden/>
              </w:rPr>
              <w:instrText xml:space="preserve"> PAGEREF _Toc59110155 \h </w:instrText>
            </w:r>
            <w:r w:rsidR="00B253E5">
              <w:rPr>
                <w:noProof/>
                <w:webHidden/>
              </w:rPr>
            </w:r>
            <w:r w:rsidR="00B253E5">
              <w:rPr>
                <w:noProof/>
                <w:webHidden/>
              </w:rPr>
              <w:fldChar w:fldCharType="separate"/>
            </w:r>
            <w:r w:rsidR="00B253E5">
              <w:rPr>
                <w:noProof/>
                <w:webHidden/>
              </w:rPr>
              <w:t>3</w:t>
            </w:r>
            <w:r w:rsidR="00B253E5">
              <w:rPr>
                <w:noProof/>
                <w:webHidden/>
              </w:rPr>
              <w:fldChar w:fldCharType="end"/>
            </w:r>
          </w:hyperlink>
        </w:p>
        <w:p w14:paraId="3F9838AD" w14:textId="77777777" w:rsidR="00B253E5" w:rsidRDefault="00A36D1A">
          <w:pPr>
            <w:pStyle w:val="TOC2"/>
            <w:tabs>
              <w:tab w:val="right" w:leader="dot" w:pos="10178"/>
            </w:tabs>
            <w:rPr>
              <w:noProof/>
              <w:sz w:val="22"/>
            </w:rPr>
          </w:pPr>
          <w:hyperlink w:anchor="_Toc59110156" w:history="1">
            <w:r w:rsidR="00B253E5" w:rsidRPr="00337974">
              <w:rPr>
                <w:rStyle w:val="Hyperlink"/>
                <w:noProof/>
              </w:rPr>
              <w:t>2. Market Analysis</w:t>
            </w:r>
            <w:r w:rsidR="00B253E5">
              <w:rPr>
                <w:noProof/>
                <w:webHidden/>
              </w:rPr>
              <w:tab/>
            </w:r>
            <w:r w:rsidR="00B253E5">
              <w:rPr>
                <w:noProof/>
                <w:webHidden/>
              </w:rPr>
              <w:fldChar w:fldCharType="begin"/>
            </w:r>
            <w:r w:rsidR="00B253E5">
              <w:rPr>
                <w:noProof/>
                <w:webHidden/>
              </w:rPr>
              <w:instrText xml:space="preserve"> PAGEREF _Toc59110156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4DC31E9C" w14:textId="77777777" w:rsidR="00B253E5" w:rsidRDefault="00A36D1A">
          <w:pPr>
            <w:pStyle w:val="TOC3"/>
            <w:tabs>
              <w:tab w:val="right" w:leader="dot" w:pos="10178"/>
            </w:tabs>
            <w:rPr>
              <w:noProof/>
              <w:sz w:val="22"/>
            </w:rPr>
          </w:pPr>
          <w:hyperlink w:anchor="_Toc59110157" w:history="1">
            <w:r w:rsidR="00B253E5" w:rsidRPr="00337974">
              <w:rPr>
                <w:rStyle w:val="Hyperlink"/>
                <w:noProof/>
              </w:rPr>
              <w:t>Citroen:</w:t>
            </w:r>
            <w:r w:rsidR="00B253E5">
              <w:rPr>
                <w:noProof/>
                <w:webHidden/>
              </w:rPr>
              <w:tab/>
            </w:r>
            <w:r w:rsidR="00B253E5">
              <w:rPr>
                <w:noProof/>
                <w:webHidden/>
              </w:rPr>
              <w:fldChar w:fldCharType="begin"/>
            </w:r>
            <w:r w:rsidR="00B253E5">
              <w:rPr>
                <w:noProof/>
                <w:webHidden/>
              </w:rPr>
              <w:instrText xml:space="preserve"> PAGEREF _Toc59110157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517A37BD" w14:textId="77777777" w:rsidR="00B253E5" w:rsidRDefault="00A36D1A">
          <w:pPr>
            <w:pStyle w:val="TOC3"/>
            <w:tabs>
              <w:tab w:val="right" w:leader="dot" w:pos="10178"/>
            </w:tabs>
            <w:rPr>
              <w:noProof/>
              <w:sz w:val="22"/>
            </w:rPr>
          </w:pPr>
          <w:hyperlink w:anchor="_Toc59110158" w:history="1">
            <w:r w:rsidR="00B253E5" w:rsidRPr="00337974">
              <w:rPr>
                <w:rStyle w:val="Hyperlink"/>
                <w:noProof/>
              </w:rPr>
              <w:t>Ford:</w:t>
            </w:r>
            <w:r w:rsidR="00B253E5">
              <w:rPr>
                <w:noProof/>
                <w:webHidden/>
              </w:rPr>
              <w:tab/>
            </w:r>
            <w:r w:rsidR="00B253E5">
              <w:rPr>
                <w:noProof/>
                <w:webHidden/>
              </w:rPr>
              <w:fldChar w:fldCharType="begin"/>
            </w:r>
            <w:r w:rsidR="00B253E5">
              <w:rPr>
                <w:noProof/>
                <w:webHidden/>
              </w:rPr>
              <w:instrText xml:space="preserve"> PAGEREF _Toc59110158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58B92B2B" w14:textId="77777777" w:rsidR="00B253E5" w:rsidRDefault="00A36D1A">
          <w:pPr>
            <w:pStyle w:val="TOC3"/>
            <w:tabs>
              <w:tab w:val="right" w:leader="dot" w:pos="10178"/>
            </w:tabs>
            <w:rPr>
              <w:noProof/>
              <w:sz w:val="22"/>
            </w:rPr>
          </w:pPr>
          <w:hyperlink w:anchor="_Toc59110159" w:history="1">
            <w:r w:rsidR="00B253E5" w:rsidRPr="00337974">
              <w:rPr>
                <w:rStyle w:val="Hyperlink"/>
                <w:noProof/>
              </w:rPr>
              <w:t>Lexus:</w:t>
            </w:r>
            <w:r w:rsidR="00B253E5">
              <w:rPr>
                <w:noProof/>
                <w:webHidden/>
              </w:rPr>
              <w:tab/>
            </w:r>
            <w:r w:rsidR="00B253E5">
              <w:rPr>
                <w:noProof/>
                <w:webHidden/>
              </w:rPr>
              <w:fldChar w:fldCharType="begin"/>
            </w:r>
            <w:r w:rsidR="00B253E5">
              <w:rPr>
                <w:noProof/>
                <w:webHidden/>
              </w:rPr>
              <w:instrText xml:space="preserve"> PAGEREF _Toc59110159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52BA04D6" w14:textId="77777777" w:rsidR="00B253E5" w:rsidRDefault="00A36D1A">
          <w:pPr>
            <w:pStyle w:val="TOC3"/>
            <w:tabs>
              <w:tab w:val="right" w:leader="dot" w:pos="10178"/>
            </w:tabs>
            <w:rPr>
              <w:noProof/>
              <w:sz w:val="22"/>
            </w:rPr>
          </w:pPr>
          <w:hyperlink w:anchor="_Toc59110160" w:history="1">
            <w:r w:rsidR="00B253E5" w:rsidRPr="00337974">
              <w:rPr>
                <w:rStyle w:val="Hyperlink"/>
                <w:noProof/>
              </w:rPr>
              <w:t>Mercedes-Benz:</w:t>
            </w:r>
            <w:r w:rsidR="00B253E5">
              <w:rPr>
                <w:noProof/>
                <w:webHidden/>
              </w:rPr>
              <w:tab/>
            </w:r>
            <w:r w:rsidR="00B253E5">
              <w:rPr>
                <w:noProof/>
                <w:webHidden/>
              </w:rPr>
              <w:fldChar w:fldCharType="begin"/>
            </w:r>
            <w:r w:rsidR="00B253E5">
              <w:rPr>
                <w:noProof/>
                <w:webHidden/>
              </w:rPr>
              <w:instrText xml:space="preserve"> PAGEREF _Toc59110160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45585504" w14:textId="77777777" w:rsidR="00B253E5" w:rsidRDefault="00A36D1A">
          <w:pPr>
            <w:pStyle w:val="TOC3"/>
            <w:tabs>
              <w:tab w:val="right" w:leader="dot" w:pos="10178"/>
            </w:tabs>
            <w:rPr>
              <w:noProof/>
              <w:sz w:val="22"/>
            </w:rPr>
          </w:pPr>
          <w:hyperlink w:anchor="_Toc59110161" w:history="1">
            <w:r w:rsidR="00B253E5" w:rsidRPr="00337974">
              <w:rPr>
                <w:rStyle w:val="Hyperlink"/>
                <w:noProof/>
              </w:rPr>
              <w:t>Audi:</w:t>
            </w:r>
            <w:r w:rsidR="00B253E5">
              <w:rPr>
                <w:noProof/>
                <w:webHidden/>
              </w:rPr>
              <w:tab/>
            </w:r>
            <w:r w:rsidR="00B253E5">
              <w:rPr>
                <w:noProof/>
                <w:webHidden/>
              </w:rPr>
              <w:fldChar w:fldCharType="begin"/>
            </w:r>
            <w:r w:rsidR="00B253E5">
              <w:rPr>
                <w:noProof/>
                <w:webHidden/>
              </w:rPr>
              <w:instrText xml:space="preserve"> PAGEREF _Toc59110161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68C25B09" w14:textId="77777777" w:rsidR="00B253E5" w:rsidRDefault="00A36D1A">
          <w:pPr>
            <w:pStyle w:val="TOC3"/>
            <w:tabs>
              <w:tab w:val="right" w:leader="dot" w:pos="10178"/>
            </w:tabs>
            <w:rPr>
              <w:noProof/>
              <w:sz w:val="22"/>
            </w:rPr>
          </w:pPr>
          <w:hyperlink w:anchor="_Toc59110162" w:history="1">
            <w:r w:rsidR="00B253E5" w:rsidRPr="00337974">
              <w:rPr>
                <w:rStyle w:val="Hyperlink"/>
                <w:noProof/>
              </w:rPr>
              <w:t>Aston Martin:</w:t>
            </w:r>
            <w:r w:rsidR="00B253E5">
              <w:rPr>
                <w:noProof/>
                <w:webHidden/>
              </w:rPr>
              <w:tab/>
            </w:r>
            <w:r w:rsidR="00B253E5">
              <w:rPr>
                <w:noProof/>
                <w:webHidden/>
              </w:rPr>
              <w:fldChar w:fldCharType="begin"/>
            </w:r>
            <w:r w:rsidR="00B253E5">
              <w:rPr>
                <w:noProof/>
                <w:webHidden/>
              </w:rPr>
              <w:instrText xml:space="preserve"> PAGEREF _Toc59110162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032B4748" w14:textId="77777777" w:rsidR="00B253E5" w:rsidRDefault="00A36D1A">
          <w:pPr>
            <w:pStyle w:val="TOC2"/>
            <w:tabs>
              <w:tab w:val="right" w:leader="dot" w:pos="10178"/>
            </w:tabs>
            <w:rPr>
              <w:noProof/>
              <w:sz w:val="22"/>
            </w:rPr>
          </w:pPr>
          <w:hyperlink w:anchor="_Toc59110163" w:history="1">
            <w:r w:rsidR="00B253E5" w:rsidRPr="00337974">
              <w:rPr>
                <w:rStyle w:val="Hyperlink"/>
                <w:noProof/>
              </w:rPr>
              <w:t>3. Literature Review</w:t>
            </w:r>
            <w:r w:rsidR="00B253E5">
              <w:rPr>
                <w:noProof/>
                <w:webHidden/>
              </w:rPr>
              <w:tab/>
            </w:r>
            <w:r w:rsidR="00B253E5">
              <w:rPr>
                <w:noProof/>
                <w:webHidden/>
              </w:rPr>
              <w:fldChar w:fldCharType="begin"/>
            </w:r>
            <w:r w:rsidR="00B253E5">
              <w:rPr>
                <w:noProof/>
                <w:webHidden/>
              </w:rPr>
              <w:instrText xml:space="preserve"> PAGEREF _Toc59110163 \h </w:instrText>
            </w:r>
            <w:r w:rsidR="00B253E5">
              <w:rPr>
                <w:noProof/>
                <w:webHidden/>
              </w:rPr>
            </w:r>
            <w:r w:rsidR="00B253E5">
              <w:rPr>
                <w:noProof/>
                <w:webHidden/>
              </w:rPr>
              <w:fldChar w:fldCharType="separate"/>
            </w:r>
            <w:r w:rsidR="00B253E5">
              <w:rPr>
                <w:noProof/>
                <w:webHidden/>
              </w:rPr>
              <w:t>8</w:t>
            </w:r>
            <w:r w:rsidR="00B253E5">
              <w:rPr>
                <w:noProof/>
                <w:webHidden/>
              </w:rPr>
              <w:fldChar w:fldCharType="end"/>
            </w:r>
          </w:hyperlink>
        </w:p>
        <w:p w14:paraId="2E5A54EC" w14:textId="77777777" w:rsidR="00B253E5" w:rsidRDefault="00A36D1A">
          <w:pPr>
            <w:pStyle w:val="TOC3"/>
            <w:tabs>
              <w:tab w:val="right" w:leader="dot" w:pos="10178"/>
            </w:tabs>
            <w:rPr>
              <w:noProof/>
              <w:sz w:val="22"/>
            </w:rPr>
          </w:pPr>
          <w:hyperlink w:anchor="_Toc59110164" w:history="1">
            <w:r w:rsidR="00B253E5" w:rsidRPr="00337974">
              <w:rPr>
                <w:rStyle w:val="Hyperlink"/>
                <w:noProof/>
              </w:rPr>
              <w:t>3.1: Servo / Solenoid Valve Dampers</w:t>
            </w:r>
            <w:r w:rsidR="00B253E5">
              <w:rPr>
                <w:noProof/>
                <w:webHidden/>
              </w:rPr>
              <w:tab/>
            </w:r>
            <w:r w:rsidR="00B253E5">
              <w:rPr>
                <w:noProof/>
                <w:webHidden/>
              </w:rPr>
              <w:fldChar w:fldCharType="begin"/>
            </w:r>
            <w:r w:rsidR="00B253E5">
              <w:rPr>
                <w:noProof/>
                <w:webHidden/>
              </w:rPr>
              <w:instrText xml:space="preserve"> PAGEREF _Toc59110164 \h </w:instrText>
            </w:r>
            <w:r w:rsidR="00B253E5">
              <w:rPr>
                <w:noProof/>
                <w:webHidden/>
              </w:rPr>
            </w:r>
            <w:r w:rsidR="00B253E5">
              <w:rPr>
                <w:noProof/>
                <w:webHidden/>
              </w:rPr>
              <w:fldChar w:fldCharType="separate"/>
            </w:r>
            <w:r w:rsidR="00B253E5">
              <w:rPr>
                <w:noProof/>
                <w:webHidden/>
              </w:rPr>
              <w:t>8</w:t>
            </w:r>
            <w:r w:rsidR="00B253E5">
              <w:rPr>
                <w:noProof/>
                <w:webHidden/>
              </w:rPr>
              <w:fldChar w:fldCharType="end"/>
            </w:r>
          </w:hyperlink>
        </w:p>
        <w:p w14:paraId="5A78AB51" w14:textId="77777777" w:rsidR="00B253E5" w:rsidRDefault="00A36D1A">
          <w:pPr>
            <w:pStyle w:val="TOC3"/>
            <w:tabs>
              <w:tab w:val="right" w:leader="dot" w:pos="10178"/>
            </w:tabs>
            <w:rPr>
              <w:noProof/>
              <w:sz w:val="22"/>
            </w:rPr>
          </w:pPr>
          <w:hyperlink w:anchor="_Toc59110165" w:history="1">
            <w:r w:rsidR="00B253E5" w:rsidRPr="00337974">
              <w:rPr>
                <w:rStyle w:val="Hyperlink"/>
                <w:noProof/>
              </w:rPr>
              <w:t>3.2: Electrorheological and Magnetorheological fluids</w:t>
            </w:r>
            <w:r w:rsidR="00B253E5">
              <w:rPr>
                <w:noProof/>
                <w:webHidden/>
              </w:rPr>
              <w:tab/>
            </w:r>
            <w:r w:rsidR="00B253E5">
              <w:rPr>
                <w:noProof/>
                <w:webHidden/>
              </w:rPr>
              <w:fldChar w:fldCharType="begin"/>
            </w:r>
            <w:r w:rsidR="00B253E5">
              <w:rPr>
                <w:noProof/>
                <w:webHidden/>
              </w:rPr>
              <w:instrText xml:space="preserve"> PAGEREF _Toc59110165 \h </w:instrText>
            </w:r>
            <w:r w:rsidR="00B253E5">
              <w:rPr>
                <w:noProof/>
                <w:webHidden/>
              </w:rPr>
            </w:r>
            <w:r w:rsidR="00B253E5">
              <w:rPr>
                <w:noProof/>
                <w:webHidden/>
              </w:rPr>
              <w:fldChar w:fldCharType="separate"/>
            </w:r>
            <w:r w:rsidR="00B253E5">
              <w:rPr>
                <w:noProof/>
                <w:webHidden/>
              </w:rPr>
              <w:t>8</w:t>
            </w:r>
            <w:r w:rsidR="00B253E5">
              <w:rPr>
                <w:noProof/>
                <w:webHidden/>
              </w:rPr>
              <w:fldChar w:fldCharType="end"/>
            </w:r>
          </w:hyperlink>
        </w:p>
        <w:p w14:paraId="62511B24" w14:textId="77777777" w:rsidR="00B253E5" w:rsidRDefault="00A36D1A">
          <w:pPr>
            <w:pStyle w:val="TOC2"/>
            <w:tabs>
              <w:tab w:val="right" w:leader="dot" w:pos="10178"/>
            </w:tabs>
            <w:rPr>
              <w:noProof/>
              <w:sz w:val="22"/>
            </w:rPr>
          </w:pPr>
          <w:hyperlink w:anchor="_Toc59110166" w:history="1">
            <w:r w:rsidR="00B253E5" w:rsidRPr="00337974">
              <w:rPr>
                <w:rStyle w:val="Hyperlink"/>
                <w:noProof/>
              </w:rPr>
              <w:t>4. Simulink Model Details</w:t>
            </w:r>
            <w:r w:rsidR="00B253E5">
              <w:rPr>
                <w:noProof/>
                <w:webHidden/>
              </w:rPr>
              <w:tab/>
            </w:r>
            <w:r w:rsidR="00B253E5">
              <w:rPr>
                <w:noProof/>
                <w:webHidden/>
              </w:rPr>
              <w:fldChar w:fldCharType="begin"/>
            </w:r>
            <w:r w:rsidR="00B253E5">
              <w:rPr>
                <w:noProof/>
                <w:webHidden/>
              </w:rPr>
              <w:instrText xml:space="preserve"> PAGEREF _Toc59110166 \h </w:instrText>
            </w:r>
            <w:r w:rsidR="00B253E5">
              <w:rPr>
                <w:noProof/>
                <w:webHidden/>
              </w:rPr>
            </w:r>
            <w:r w:rsidR="00B253E5">
              <w:rPr>
                <w:noProof/>
                <w:webHidden/>
              </w:rPr>
              <w:fldChar w:fldCharType="separate"/>
            </w:r>
            <w:r w:rsidR="00B253E5">
              <w:rPr>
                <w:noProof/>
                <w:webHidden/>
              </w:rPr>
              <w:t>11</w:t>
            </w:r>
            <w:r w:rsidR="00B253E5">
              <w:rPr>
                <w:noProof/>
                <w:webHidden/>
              </w:rPr>
              <w:fldChar w:fldCharType="end"/>
            </w:r>
          </w:hyperlink>
        </w:p>
        <w:p w14:paraId="5C8B1050" w14:textId="77777777" w:rsidR="00B253E5" w:rsidRDefault="00A36D1A">
          <w:pPr>
            <w:pStyle w:val="TOC3"/>
            <w:tabs>
              <w:tab w:val="right" w:leader="dot" w:pos="10178"/>
            </w:tabs>
            <w:rPr>
              <w:noProof/>
              <w:sz w:val="22"/>
            </w:rPr>
          </w:pPr>
          <w:hyperlink w:anchor="_Toc59110167" w:history="1">
            <w:r w:rsidR="00B253E5" w:rsidRPr="00337974">
              <w:rPr>
                <w:rStyle w:val="Hyperlink"/>
                <w:noProof/>
              </w:rPr>
              <w:t>4.1 Output Explanation</w:t>
            </w:r>
            <w:r w:rsidR="00B253E5">
              <w:rPr>
                <w:noProof/>
                <w:webHidden/>
              </w:rPr>
              <w:tab/>
            </w:r>
            <w:r w:rsidR="00B253E5">
              <w:rPr>
                <w:noProof/>
                <w:webHidden/>
              </w:rPr>
              <w:fldChar w:fldCharType="begin"/>
            </w:r>
            <w:r w:rsidR="00B253E5">
              <w:rPr>
                <w:noProof/>
                <w:webHidden/>
              </w:rPr>
              <w:instrText xml:space="preserve"> PAGEREF _Toc59110167 \h </w:instrText>
            </w:r>
            <w:r w:rsidR="00B253E5">
              <w:rPr>
                <w:noProof/>
                <w:webHidden/>
              </w:rPr>
            </w:r>
            <w:r w:rsidR="00B253E5">
              <w:rPr>
                <w:noProof/>
                <w:webHidden/>
              </w:rPr>
              <w:fldChar w:fldCharType="separate"/>
            </w:r>
            <w:r w:rsidR="00B253E5">
              <w:rPr>
                <w:noProof/>
                <w:webHidden/>
              </w:rPr>
              <w:t>12</w:t>
            </w:r>
            <w:r w:rsidR="00B253E5">
              <w:rPr>
                <w:noProof/>
                <w:webHidden/>
              </w:rPr>
              <w:fldChar w:fldCharType="end"/>
            </w:r>
          </w:hyperlink>
        </w:p>
        <w:p w14:paraId="5DFDBDE7" w14:textId="77777777" w:rsidR="00B253E5" w:rsidRDefault="00A36D1A">
          <w:pPr>
            <w:pStyle w:val="TOC2"/>
            <w:tabs>
              <w:tab w:val="right" w:leader="dot" w:pos="10178"/>
            </w:tabs>
            <w:rPr>
              <w:noProof/>
              <w:sz w:val="22"/>
            </w:rPr>
          </w:pPr>
          <w:hyperlink w:anchor="_Toc59110168" w:history="1">
            <w:r w:rsidR="00B253E5" w:rsidRPr="00337974">
              <w:rPr>
                <w:rStyle w:val="Hyperlink"/>
                <w:noProof/>
              </w:rPr>
              <w:t>References:</w:t>
            </w:r>
            <w:r w:rsidR="00B253E5">
              <w:rPr>
                <w:noProof/>
                <w:webHidden/>
              </w:rPr>
              <w:tab/>
            </w:r>
            <w:r w:rsidR="00B253E5">
              <w:rPr>
                <w:noProof/>
                <w:webHidden/>
              </w:rPr>
              <w:fldChar w:fldCharType="begin"/>
            </w:r>
            <w:r w:rsidR="00B253E5">
              <w:rPr>
                <w:noProof/>
                <w:webHidden/>
              </w:rPr>
              <w:instrText xml:space="preserve"> PAGEREF _Toc59110168 \h </w:instrText>
            </w:r>
            <w:r w:rsidR="00B253E5">
              <w:rPr>
                <w:noProof/>
                <w:webHidden/>
              </w:rPr>
            </w:r>
            <w:r w:rsidR="00B253E5">
              <w:rPr>
                <w:noProof/>
                <w:webHidden/>
              </w:rPr>
              <w:fldChar w:fldCharType="separate"/>
            </w:r>
            <w:r w:rsidR="00B253E5">
              <w:rPr>
                <w:noProof/>
                <w:webHidden/>
              </w:rPr>
              <w:t>14</w:t>
            </w:r>
            <w:r w:rsidR="00B253E5">
              <w:rPr>
                <w:noProof/>
                <w:webHidden/>
              </w:rPr>
              <w:fldChar w:fldCharType="end"/>
            </w:r>
          </w:hyperlink>
        </w:p>
        <w:p w14:paraId="1131147A" w14:textId="7DC804B8" w:rsidR="00E76C17" w:rsidRDefault="00FC3B32" w:rsidP="00B253E5">
          <w:pPr>
            <w:spacing w:line="300" w:lineRule="auto"/>
            <w:jc w:val="both"/>
          </w:pPr>
          <w:r>
            <w:rPr>
              <w:b/>
              <w:bCs/>
              <w:noProof/>
            </w:rPr>
            <w:fldChar w:fldCharType="end"/>
          </w:r>
        </w:p>
      </w:sdtContent>
    </w:sdt>
    <w:p w14:paraId="480FD60D" w14:textId="0626FFFD" w:rsidR="00E76C17" w:rsidRDefault="00B3284D" w:rsidP="00E71C8E">
      <w:pPr>
        <w:pStyle w:val="TOCHeading"/>
        <w:jc w:val="both"/>
      </w:pPr>
      <w:r>
        <w:t>List</w:t>
      </w:r>
      <w:r w:rsidR="000F49C8">
        <w:t xml:space="preserve"> of Figures</w:t>
      </w:r>
    </w:p>
    <w:p w14:paraId="77C73481" w14:textId="77777777" w:rsidR="000F49C8" w:rsidRPr="000F49C8" w:rsidRDefault="000F49C8" w:rsidP="00E71C8E">
      <w:pPr>
        <w:jc w:val="both"/>
      </w:pPr>
    </w:p>
    <w:p w14:paraId="026BEC25" w14:textId="77777777" w:rsidR="00B253E5" w:rsidRDefault="00E76C17">
      <w:pPr>
        <w:pStyle w:val="TableofFigures"/>
        <w:tabs>
          <w:tab w:val="right" w:leader="dot" w:pos="10178"/>
        </w:tabs>
        <w:rPr>
          <w:noProof/>
          <w:sz w:val="22"/>
        </w:rPr>
      </w:pPr>
      <w:r>
        <w:fldChar w:fldCharType="begin"/>
      </w:r>
      <w:r>
        <w:instrText xml:space="preserve"> TOC \h \z \c "Figure" </w:instrText>
      </w:r>
      <w:r>
        <w:fldChar w:fldCharType="separate"/>
      </w:r>
      <w:hyperlink w:anchor="_Toc59110169" w:history="1">
        <w:r w:rsidR="00B253E5" w:rsidRPr="006E55D2">
          <w:rPr>
            <w:rStyle w:val="Hyperlink"/>
            <w:noProof/>
          </w:rPr>
          <w:t>Figure 1: Passive Suspension System</w:t>
        </w:r>
        <w:r w:rsidR="00B253E5">
          <w:rPr>
            <w:noProof/>
            <w:webHidden/>
          </w:rPr>
          <w:tab/>
        </w:r>
        <w:r w:rsidR="00B253E5">
          <w:rPr>
            <w:noProof/>
            <w:webHidden/>
          </w:rPr>
          <w:fldChar w:fldCharType="begin"/>
        </w:r>
        <w:r w:rsidR="00B253E5">
          <w:rPr>
            <w:noProof/>
            <w:webHidden/>
          </w:rPr>
          <w:instrText xml:space="preserve"> PAGEREF _Toc59110169 \h </w:instrText>
        </w:r>
        <w:r w:rsidR="00B253E5">
          <w:rPr>
            <w:noProof/>
            <w:webHidden/>
          </w:rPr>
        </w:r>
        <w:r w:rsidR="00B253E5">
          <w:rPr>
            <w:noProof/>
            <w:webHidden/>
          </w:rPr>
          <w:fldChar w:fldCharType="separate"/>
        </w:r>
        <w:r w:rsidR="00B253E5">
          <w:rPr>
            <w:noProof/>
            <w:webHidden/>
          </w:rPr>
          <w:t>4</w:t>
        </w:r>
        <w:r w:rsidR="00B253E5">
          <w:rPr>
            <w:noProof/>
            <w:webHidden/>
          </w:rPr>
          <w:fldChar w:fldCharType="end"/>
        </w:r>
      </w:hyperlink>
    </w:p>
    <w:p w14:paraId="014EE8F0" w14:textId="77777777" w:rsidR="00B253E5" w:rsidRDefault="00A36D1A">
      <w:pPr>
        <w:pStyle w:val="TableofFigures"/>
        <w:tabs>
          <w:tab w:val="right" w:leader="dot" w:pos="10178"/>
        </w:tabs>
        <w:rPr>
          <w:noProof/>
          <w:sz w:val="22"/>
        </w:rPr>
      </w:pPr>
      <w:hyperlink w:anchor="_Toc59110170" w:history="1">
        <w:r w:rsidR="00B253E5" w:rsidRPr="006E55D2">
          <w:rPr>
            <w:rStyle w:val="Hyperlink"/>
            <w:noProof/>
          </w:rPr>
          <w:t>Figure 2: Semi-Active Suspension System</w:t>
        </w:r>
        <w:r w:rsidR="00B253E5">
          <w:rPr>
            <w:noProof/>
            <w:webHidden/>
          </w:rPr>
          <w:tab/>
        </w:r>
        <w:r w:rsidR="00B253E5">
          <w:rPr>
            <w:noProof/>
            <w:webHidden/>
          </w:rPr>
          <w:fldChar w:fldCharType="begin"/>
        </w:r>
        <w:r w:rsidR="00B253E5">
          <w:rPr>
            <w:noProof/>
            <w:webHidden/>
          </w:rPr>
          <w:instrText xml:space="preserve"> PAGEREF _Toc59110170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4B4AFA15" w14:textId="77777777" w:rsidR="00B253E5" w:rsidRDefault="00A36D1A">
      <w:pPr>
        <w:pStyle w:val="TableofFigures"/>
        <w:tabs>
          <w:tab w:val="right" w:leader="dot" w:pos="10178"/>
        </w:tabs>
        <w:rPr>
          <w:noProof/>
          <w:sz w:val="22"/>
        </w:rPr>
      </w:pPr>
      <w:hyperlink w:anchor="_Toc59110171" w:history="1">
        <w:r w:rsidR="00B253E5" w:rsidRPr="006E55D2">
          <w:rPr>
            <w:rStyle w:val="Hyperlink"/>
            <w:noProof/>
          </w:rPr>
          <w:t>Figure 3: Property of ER fluids</w:t>
        </w:r>
        <w:r w:rsidR="00B253E5">
          <w:rPr>
            <w:noProof/>
            <w:webHidden/>
          </w:rPr>
          <w:tab/>
        </w:r>
        <w:r w:rsidR="00B253E5">
          <w:rPr>
            <w:noProof/>
            <w:webHidden/>
          </w:rPr>
          <w:fldChar w:fldCharType="begin"/>
        </w:r>
        <w:r w:rsidR="00B253E5">
          <w:rPr>
            <w:noProof/>
            <w:webHidden/>
          </w:rPr>
          <w:instrText xml:space="preserve"> PAGEREF _Toc59110171 \h </w:instrText>
        </w:r>
        <w:r w:rsidR="00B253E5">
          <w:rPr>
            <w:noProof/>
            <w:webHidden/>
          </w:rPr>
        </w:r>
        <w:r w:rsidR="00B253E5">
          <w:rPr>
            <w:noProof/>
            <w:webHidden/>
          </w:rPr>
          <w:fldChar w:fldCharType="separate"/>
        </w:r>
        <w:r w:rsidR="00B253E5">
          <w:rPr>
            <w:noProof/>
            <w:webHidden/>
          </w:rPr>
          <w:t>9</w:t>
        </w:r>
        <w:r w:rsidR="00B253E5">
          <w:rPr>
            <w:noProof/>
            <w:webHidden/>
          </w:rPr>
          <w:fldChar w:fldCharType="end"/>
        </w:r>
      </w:hyperlink>
    </w:p>
    <w:p w14:paraId="1668DFA0" w14:textId="77777777" w:rsidR="00B253E5" w:rsidRDefault="00A36D1A">
      <w:pPr>
        <w:pStyle w:val="TableofFigures"/>
        <w:tabs>
          <w:tab w:val="right" w:leader="dot" w:pos="10178"/>
        </w:tabs>
        <w:rPr>
          <w:noProof/>
          <w:sz w:val="22"/>
        </w:rPr>
      </w:pPr>
      <w:hyperlink w:anchor="_Toc59110172" w:history="1">
        <w:r w:rsidR="00B253E5" w:rsidRPr="006E55D2">
          <w:rPr>
            <w:rStyle w:val="Hyperlink"/>
            <w:noProof/>
          </w:rPr>
          <w:t>Figure 4: Property of MR Fluids</w:t>
        </w:r>
        <w:r w:rsidR="00B253E5">
          <w:rPr>
            <w:noProof/>
            <w:webHidden/>
          </w:rPr>
          <w:tab/>
        </w:r>
        <w:r w:rsidR="00B253E5">
          <w:rPr>
            <w:noProof/>
            <w:webHidden/>
          </w:rPr>
          <w:fldChar w:fldCharType="begin"/>
        </w:r>
        <w:r w:rsidR="00B253E5">
          <w:rPr>
            <w:noProof/>
            <w:webHidden/>
          </w:rPr>
          <w:instrText xml:space="preserve"> PAGEREF _Toc59110172 \h </w:instrText>
        </w:r>
        <w:r w:rsidR="00B253E5">
          <w:rPr>
            <w:noProof/>
            <w:webHidden/>
          </w:rPr>
        </w:r>
        <w:r w:rsidR="00B253E5">
          <w:rPr>
            <w:noProof/>
            <w:webHidden/>
          </w:rPr>
          <w:fldChar w:fldCharType="separate"/>
        </w:r>
        <w:r w:rsidR="00B253E5">
          <w:rPr>
            <w:noProof/>
            <w:webHidden/>
          </w:rPr>
          <w:t>9</w:t>
        </w:r>
        <w:r w:rsidR="00B253E5">
          <w:rPr>
            <w:noProof/>
            <w:webHidden/>
          </w:rPr>
          <w:fldChar w:fldCharType="end"/>
        </w:r>
      </w:hyperlink>
    </w:p>
    <w:p w14:paraId="5057C85A" w14:textId="77777777" w:rsidR="00B253E5" w:rsidRDefault="00A36D1A">
      <w:pPr>
        <w:pStyle w:val="TableofFigures"/>
        <w:tabs>
          <w:tab w:val="right" w:leader="dot" w:pos="10178"/>
        </w:tabs>
        <w:rPr>
          <w:noProof/>
          <w:sz w:val="22"/>
        </w:rPr>
      </w:pPr>
      <w:hyperlink w:anchor="_Toc59110173" w:history="1">
        <w:r w:rsidR="00B253E5" w:rsidRPr="006E55D2">
          <w:rPr>
            <w:rStyle w:val="Hyperlink"/>
            <w:noProof/>
          </w:rPr>
          <w:t>Figure 5: MR Damper</w:t>
        </w:r>
        <w:r w:rsidR="00B253E5">
          <w:rPr>
            <w:noProof/>
            <w:webHidden/>
          </w:rPr>
          <w:tab/>
        </w:r>
        <w:r w:rsidR="00B253E5">
          <w:rPr>
            <w:noProof/>
            <w:webHidden/>
          </w:rPr>
          <w:fldChar w:fldCharType="begin"/>
        </w:r>
        <w:r w:rsidR="00B253E5">
          <w:rPr>
            <w:noProof/>
            <w:webHidden/>
          </w:rPr>
          <w:instrText xml:space="preserve"> PAGEREF _Toc59110173 \h </w:instrText>
        </w:r>
        <w:r w:rsidR="00B253E5">
          <w:rPr>
            <w:noProof/>
            <w:webHidden/>
          </w:rPr>
        </w:r>
        <w:r w:rsidR="00B253E5">
          <w:rPr>
            <w:noProof/>
            <w:webHidden/>
          </w:rPr>
          <w:fldChar w:fldCharType="separate"/>
        </w:r>
        <w:r w:rsidR="00B253E5">
          <w:rPr>
            <w:noProof/>
            <w:webHidden/>
          </w:rPr>
          <w:t>10</w:t>
        </w:r>
        <w:r w:rsidR="00B253E5">
          <w:rPr>
            <w:noProof/>
            <w:webHidden/>
          </w:rPr>
          <w:fldChar w:fldCharType="end"/>
        </w:r>
      </w:hyperlink>
    </w:p>
    <w:p w14:paraId="52AE0C9F" w14:textId="77777777" w:rsidR="00B253E5" w:rsidRDefault="00A36D1A">
      <w:pPr>
        <w:pStyle w:val="TableofFigures"/>
        <w:tabs>
          <w:tab w:val="right" w:leader="dot" w:pos="10178"/>
        </w:tabs>
        <w:rPr>
          <w:noProof/>
          <w:sz w:val="22"/>
        </w:rPr>
      </w:pPr>
      <w:hyperlink w:anchor="_Toc59110174" w:history="1">
        <w:r w:rsidR="00B253E5" w:rsidRPr="006E55D2">
          <w:rPr>
            <w:rStyle w:val="Hyperlink"/>
            <w:noProof/>
          </w:rPr>
          <w:t>Figure 6: Output of the model</w:t>
        </w:r>
        <w:r w:rsidR="00B253E5">
          <w:rPr>
            <w:noProof/>
            <w:webHidden/>
          </w:rPr>
          <w:tab/>
        </w:r>
        <w:r w:rsidR="00B253E5">
          <w:rPr>
            <w:noProof/>
            <w:webHidden/>
          </w:rPr>
          <w:fldChar w:fldCharType="begin"/>
        </w:r>
        <w:r w:rsidR="00B253E5">
          <w:rPr>
            <w:noProof/>
            <w:webHidden/>
          </w:rPr>
          <w:instrText xml:space="preserve"> PAGEREF _Toc59110174 \h </w:instrText>
        </w:r>
        <w:r w:rsidR="00B253E5">
          <w:rPr>
            <w:noProof/>
            <w:webHidden/>
          </w:rPr>
        </w:r>
        <w:r w:rsidR="00B253E5">
          <w:rPr>
            <w:noProof/>
            <w:webHidden/>
          </w:rPr>
          <w:fldChar w:fldCharType="separate"/>
        </w:r>
        <w:r w:rsidR="00B253E5">
          <w:rPr>
            <w:noProof/>
            <w:webHidden/>
          </w:rPr>
          <w:t>12</w:t>
        </w:r>
        <w:r w:rsidR="00B253E5">
          <w:rPr>
            <w:noProof/>
            <w:webHidden/>
          </w:rPr>
          <w:fldChar w:fldCharType="end"/>
        </w:r>
      </w:hyperlink>
    </w:p>
    <w:p w14:paraId="711A9230" w14:textId="654425E2" w:rsidR="00E76C17" w:rsidRDefault="00E76C17" w:rsidP="00235812">
      <w:pPr>
        <w:pStyle w:val="TableofFigures"/>
        <w:tabs>
          <w:tab w:val="right" w:leader="dot" w:pos="10178"/>
        </w:tabs>
      </w:pPr>
      <w:r>
        <w:fldChar w:fldCharType="end"/>
      </w:r>
    </w:p>
    <w:p w14:paraId="108E1398" w14:textId="77777777" w:rsidR="00235812" w:rsidRDefault="00235812" w:rsidP="00235812"/>
    <w:p w14:paraId="359265BE" w14:textId="77777777" w:rsidR="00235812" w:rsidRDefault="00235812" w:rsidP="00235812"/>
    <w:p w14:paraId="4C55F45A" w14:textId="77777777" w:rsidR="00235812" w:rsidRDefault="00235812" w:rsidP="00235812"/>
    <w:p w14:paraId="5F9C1C29" w14:textId="77777777" w:rsidR="00B253E5" w:rsidRDefault="00B253E5" w:rsidP="00235812"/>
    <w:p w14:paraId="188C01BB" w14:textId="77777777" w:rsidR="00235812" w:rsidRPr="00235812" w:rsidRDefault="00235812" w:rsidP="00235812"/>
    <w:p w14:paraId="1FF81147" w14:textId="7AA39867" w:rsidR="00552121" w:rsidRDefault="00335517" w:rsidP="00E71C8E">
      <w:pPr>
        <w:pStyle w:val="Heading2"/>
        <w:spacing w:line="300" w:lineRule="auto"/>
        <w:jc w:val="both"/>
      </w:pPr>
      <w:bookmarkStart w:id="2" w:name="_Toc59110153"/>
      <w:r w:rsidRPr="00335517">
        <w:lastRenderedPageBreak/>
        <w:t>1.</w:t>
      </w:r>
      <w:r>
        <w:t xml:space="preserve"> </w:t>
      </w:r>
      <w:r w:rsidR="006C1837">
        <w:t>Introduction</w:t>
      </w:r>
      <w:bookmarkEnd w:id="2"/>
    </w:p>
    <w:p w14:paraId="49FF0EE0" w14:textId="77777777" w:rsidR="00552121" w:rsidRDefault="00552121" w:rsidP="00E71C8E">
      <w:pPr>
        <w:jc w:val="both"/>
        <w:rPr>
          <w:rFonts w:eastAsia="Times New Roman"/>
        </w:rPr>
      </w:pPr>
    </w:p>
    <w:p w14:paraId="57A1DD0E" w14:textId="477F7ACB" w:rsidR="00335517" w:rsidRDefault="00335517" w:rsidP="00851A40">
      <w:pPr>
        <w:pStyle w:val="Heading3"/>
      </w:pPr>
      <w:bookmarkStart w:id="3" w:name="_Toc59110154"/>
      <w:r>
        <w:t>1.1</w:t>
      </w:r>
      <w:r w:rsidR="008532A4">
        <w:t>:</w:t>
      </w:r>
      <w:r>
        <w:t xml:space="preserve"> What is a vehicle suspension system?</w:t>
      </w:r>
      <w:bookmarkEnd w:id="3"/>
    </w:p>
    <w:p w14:paraId="10CCA593" w14:textId="77777777" w:rsidR="00335517" w:rsidRDefault="00335517" w:rsidP="00E71C8E">
      <w:pPr>
        <w:jc w:val="both"/>
      </w:pPr>
    </w:p>
    <w:p w14:paraId="1E5FC878" w14:textId="29D894DA" w:rsidR="00335517" w:rsidRDefault="00335517" w:rsidP="00E71C8E">
      <w:pPr>
        <w:spacing w:line="300" w:lineRule="auto"/>
        <w:jc w:val="both"/>
        <w:rPr>
          <w:rFonts w:cs="Times New Roman"/>
          <w:sz w:val="22"/>
        </w:rPr>
      </w:pPr>
      <w:r>
        <w:rPr>
          <w:rFonts w:cs="Times New Roman"/>
          <w:sz w:val="22"/>
        </w:rPr>
        <w:t>A suspension system in the vehicle has two major roles:</w:t>
      </w:r>
    </w:p>
    <w:p w14:paraId="659CC8F9" w14:textId="77777777" w:rsidR="00335517" w:rsidRDefault="00335517" w:rsidP="00E71C8E">
      <w:pPr>
        <w:spacing w:line="300" w:lineRule="auto"/>
        <w:jc w:val="both"/>
        <w:rPr>
          <w:rFonts w:cs="Times New Roman"/>
          <w:sz w:val="22"/>
        </w:rPr>
      </w:pPr>
    </w:p>
    <w:p w14:paraId="3827485F" w14:textId="37801D1C" w:rsidR="00335517" w:rsidRPr="00335517" w:rsidRDefault="00335517" w:rsidP="00E71C8E">
      <w:pPr>
        <w:pStyle w:val="ListParagraph"/>
        <w:numPr>
          <w:ilvl w:val="0"/>
          <w:numId w:val="9"/>
        </w:numPr>
        <w:spacing w:line="300" w:lineRule="auto"/>
        <w:jc w:val="both"/>
        <w:rPr>
          <w:rFonts w:cs="Times New Roman"/>
          <w:sz w:val="22"/>
        </w:rPr>
      </w:pPr>
      <w:r w:rsidRPr="00335517">
        <w:rPr>
          <w:rFonts w:cs="Times New Roman"/>
          <w:i/>
          <w:sz w:val="22"/>
          <w:u w:val="single"/>
        </w:rPr>
        <w:t>Improve the handling of the vehicle:</w:t>
      </w:r>
      <w:r>
        <w:rPr>
          <w:rFonts w:cs="Times New Roman"/>
          <w:sz w:val="22"/>
        </w:rPr>
        <w:t xml:space="preserve"> Dynamic manoeuvers like cornering result in body roll. For instance, upon turning towards the left, load transfer towards the right side of the body occurs and vice-versa. This transfer of load results </w:t>
      </w:r>
      <w:r w:rsidR="00D6273B">
        <w:rPr>
          <w:rFonts w:cs="Times New Roman"/>
          <w:sz w:val="22"/>
        </w:rPr>
        <w:t>in the body being slightly tilted towards the right. A suspension system would be responsible for keeping body roll minimum and within acceptable limits.</w:t>
      </w:r>
    </w:p>
    <w:p w14:paraId="618F9114" w14:textId="48191B15" w:rsidR="00552121" w:rsidRPr="00552121" w:rsidRDefault="00335517" w:rsidP="00E71C8E">
      <w:pPr>
        <w:pStyle w:val="ListParagraph"/>
        <w:numPr>
          <w:ilvl w:val="0"/>
          <w:numId w:val="9"/>
        </w:numPr>
        <w:spacing w:line="300" w:lineRule="auto"/>
        <w:jc w:val="both"/>
        <w:rPr>
          <w:rFonts w:cs="Times New Roman"/>
          <w:i/>
          <w:sz w:val="22"/>
          <w:u w:val="single"/>
        </w:rPr>
      </w:pPr>
      <w:r w:rsidRPr="00335517">
        <w:rPr>
          <w:rFonts w:cs="Times New Roman"/>
          <w:i/>
          <w:sz w:val="22"/>
          <w:u w:val="single"/>
        </w:rPr>
        <w:t>Improve the ride quality</w:t>
      </w:r>
      <w:r>
        <w:rPr>
          <w:rFonts w:cs="Times New Roman"/>
          <w:i/>
          <w:sz w:val="22"/>
          <w:u w:val="single"/>
        </w:rPr>
        <w:t>:</w:t>
      </w:r>
      <w:r>
        <w:rPr>
          <w:rFonts w:cs="Times New Roman"/>
          <w:sz w:val="22"/>
        </w:rPr>
        <w:t xml:space="preserve"> </w:t>
      </w:r>
      <w:r w:rsidR="00D6273B">
        <w:rPr>
          <w:rFonts w:cs="Times New Roman"/>
          <w:sz w:val="22"/>
        </w:rPr>
        <w:t xml:space="preserve">If throughout the globe, </w:t>
      </w:r>
      <w:r w:rsidR="00552121">
        <w:rPr>
          <w:rFonts w:cs="Times New Roman"/>
          <w:sz w:val="22"/>
        </w:rPr>
        <w:t xml:space="preserve">if </w:t>
      </w:r>
      <w:r w:rsidR="00D6273B">
        <w:rPr>
          <w:rFonts w:cs="Times New Roman"/>
          <w:sz w:val="22"/>
        </w:rPr>
        <w:t>the roads were perfectly flat and smooth, without any bumps, holes, elevation, etc., the need for suspension systems would have been minimal. However, this is not the case and a vehicle does experience bu</w:t>
      </w:r>
      <w:r w:rsidR="00552121">
        <w:rPr>
          <w:rFonts w:cs="Times New Roman"/>
          <w:sz w:val="22"/>
        </w:rPr>
        <w:t>mps throughout the duration of the ride</w:t>
      </w:r>
      <w:r w:rsidR="00D6273B">
        <w:rPr>
          <w:rFonts w:cs="Times New Roman"/>
          <w:sz w:val="22"/>
        </w:rPr>
        <w:t>. The suspension system is responsible for preventing the vertical movement of wheels to being transferred to the chassis and vehicle body.</w:t>
      </w:r>
    </w:p>
    <w:p w14:paraId="0630C911" w14:textId="77777777" w:rsidR="00552121" w:rsidRPr="00552121" w:rsidRDefault="00552121" w:rsidP="00E71C8E">
      <w:pPr>
        <w:spacing w:line="300" w:lineRule="auto"/>
        <w:jc w:val="both"/>
        <w:rPr>
          <w:rFonts w:cs="Times New Roman"/>
          <w:i/>
          <w:sz w:val="22"/>
          <w:u w:val="single"/>
        </w:rPr>
      </w:pPr>
    </w:p>
    <w:p w14:paraId="6021583E" w14:textId="1C0A0571" w:rsidR="00335517" w:rsidRDefault="00552121" w:rsidP="00851A40">
      <w:pPr>
        <w:pStyle w:val="Heading3"/>
      </w:pPr>
      <w:bookmarkStart w:id="4" w:name="_Toc59110155"/>
      <w:r>
        <w:t>1.2</w:t>
      </w:r>
      <w:r w:rsidR="008532A4">
        <w:t>:</w:t>
      </w:r>
      <w:r>
        <w:t xml:space="preserve"> Classification of suspension systems</w:t>
      </w:r>
      <w:bookmarkEnd w:id="4"/>
    </w:p>
    <w:p w14:paraId="6A5495AD" w14:textId="77777777" w:rsidR="00552121" w:rsidRDefault="00552121" w:rsidP="00E71C8E">
      <w:pPr>
        <w:jc w:val="both"/>
        <w:rPr>
          <w:rFonts w:eastAsia="Times New Roman"/>
        </w:rPr>
      </w:pPr>
    </w:p>
    <w:p w14:paraId="52AF6EFA" w14:textId="7661A57E" w:rsidR="00552121" w:rsidRDefault="00552121" w:rsidP="00E71C8E">
      <w:p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Without getting into the implementation details of each system, the systems can be classified into 3 groups:</w:t>
      </w:r>
    </w:p>
    <w:p w14:paraId="56F1F580" w14:textId="77777777" w:rsidR="00552121" w:rsidRDefault="00552121" w:rsidP="00E71C8E">
      <w:pPr>
        <w:spacing w:line="300" w:lineRule="auto"/>
        <w:jc w:val="both"/>
        <w:rPr>
          <w:rFonts w:asciiTheme="majorHAnsi" w:eastAsia="Times New Roman" w:hAnsiTheme="majorHAnsi" w:cs="Times New Roman"/>
          <w:sz w:val="22"/>
        </w:rPr>
      </w:pPr>
    </w:p>
    <w:p w14:paraId="1B16DC45" w14:textId="01C87ECD"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Passive</w:t>
      </w:r>
    </w:p>
    <w:p w14:paraId="74412229" w14:textId="51137F29"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Active</w:t>
      </w:r>
    </w:p>
    <w:p w14:paraId="520E5A0A" w14:textId="1801F71B" w:rsidR="00552121" w:rsidRPr="007767B3"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Semi-Active</w:t>
      </w:r>
    </w:p>
    <w:p w14:paraId="6850B10F" w14:textId="1738D776" w:rsidR="00552121" w:rsidRPr="007767B3" w:rsidRDefault="00552121" w:rsidP="00E71C8E">
      <w:pPr>
        <w:pStyle w:val="Heading4"/>
        <w:jc w:val="both"/>
        <w:rPr>
          <w:sz w:val="24"/>
          <w:szCs w:val="24"/>
          <w:u w:val="single"/>
        </w:rPr>
      </w:pPr>
      <w:r w:rsidRPr="007767B3">
        <w:rPr>
          <w:sz w:val="24"/>
          <w:szCs w:val="24"/>
          <w:u w:val="single"/>
        </w:rPr>
        <w:t>1.2.1 Passive Suspension Systems</w:t>
      </w:r>
    </w:p>
    <w:p w14:paraId="491170EA" w14:textId="77777777" w:rsidR="007767B3" w:rsidRPr="007767B3" w:rsidRDefault="007767B3" w:rsidP="00E71C8E">
      <w:pPr>
        <w:jc w:val="both"/>
        <w:rPr>
          <w:i/>
          <w:u w:val="single"/>
        </w:rPr>
      </w:pPr>
    </w:p>
    <w:p w14:paraId="792FF25D" w14:textId="6889D720" w:rsidR="007767B3" w:rsidRPr="007767B3" w:rsidRDefault="007767B3" w:rsidP="00E71C8E">
      <w:pPr>
        <w:jc w:val="both"/>
        <w:rPr>
          <w:sz w:val="22"/>
        </w:rPr>
      </w:pPr>
      <w:r w:rsidRPr="007767B3">
        <w:rPr>
          <w:sz w:val="22"/>
        </w:rPr>
        <w:t>They comprise of a traditional spring and oil damper. The stiffness of the spring and the damping coefficient of the oil damper remain constant and cannot be changed. Hence the system becomes less costly and less complex. The reliability of the system is very high.</w:t>
      </w:r>
    </w:p>
    <w:p w14:paraId="0B0ECE1B" w14:textId="79237656" w:rsidR="007767B3" w:rsidRPr="007767B3" w:rsidRDefault="007767B3" w:rsidP="00E71C8E">
      <w:pPr>
        <w:jc w:val="both"/>
        <w:rPr>
          <w:sz w:val="22"/>
        </w:rPr>
      </w:pPr>
    </w:p>
    <w:p w14:paraId="607FBF58" w14:textId="0E3398BE" w:rsidR="007767B3" w:rsidRPr="007767B3" w:rsidRDefault="007767B3" w:rsidP="00E71C8E">
      <w:pPr>
        <w:jc w:val="both"/>
        <w:rPr>
          <w:sz w:val="22"/>
        </w:rPr>
      </w:pPr>
      <w:r w:rsidRPr="007767B3">
        <w:rPr>
          <w:sz w:val="22"/>
        </w:rPr>
        <w:t>The drawback of such a system is its inability of adjusting to the road conditions and the driving style of the driver depending upon the road conditions. For example, Cars built for city roads where there is constant braking and lesser speeds during cornering have a softer suspension and sports cars which are built for aggressive driving tend to have a stiffer suspension.</w:t>
      </w:r>
    </w:p>
    <w:p w14:paraId="2278C53E" w14:textId="12C3BC59" w:rsidR="007767B3" w:rsidRDefault="007767B3" w:rsidP="00E71C8E">
      <w:pPr>
        <w:jc w:val="both"/>
        <w:rPr>
          <w:sz w:val="22"/>
        </w:rPr>
      </w:pPr>
      <w:r w:rsidRPr="00BD2B70">
        <w:rPr>
          <w:b/>
          <w:sz w:val="22"/>
        </w:rPr>
        <w:lastRenderedPageBreak/>
        <w:t>Softer suspension</w:t>
      </w:r>
      <w:r w:rsidRPr="007767B3">
        <w:rPr>
          <w:sz w:val="22"/>
        </w:rPr>
        <w:t xml:space="preserve"> will improve ride quality, as the wheels will be able to compress the springs a lot more as they cross the bumps of the road. The wheel can be moved in the vertical direction a bit more freely and the spring is soft enough to absorb that movement</w:t>
      </w:r>
      <w:r>
        <w:rPr>
          <w:sz w:val="22"/>
        </w:rPr>
        <w:t xml:space="preserve">. Hence a very low percentage of the vertical movement of the wheel will be transferred to the body and chassis, thus providing a more comfortable and less </w:t>
      </w:r>
      <w:r w:rsidR="00BD2B70">
        <w:rPr>
          <w:sz w:val="22"/>
        </w:rPr>
        <w:t>bumpy</w:t>
      </w:r>
      <w:r>
        <w:rPr>
          <w:sz w:val="22"/>
        </w:rPr>
        <w:t xml:space="preserve"> ride.</w:t>
      </w:r>
    </w:p>
    <w:p w14:paraId="7A1D5761" w14:textId="77777777" w:rsidR="00BD2B70" w:rsidRDefault="00BD2B70" w:rsidP="00E71C8E">
      <w:pPr>
        <w:jc w:val="both"/>
      </w:pPr>
    </w:p>
    <w:p w14:paraId="52AE1528" w14:textId="56AC14C5" w:rsidR="00BD2B70" w:rsidRDefault="00BD2B70" w:rsidP="00E71C8E">
      <w:pPr>
        <w:jc w:val="both"/>
        <w:rPr>
          <w:sz w:val="22"/>
        </w:rPr>
      </w:pPr>
      <w:r w:rsidRPr="00BD2B70">
        <w:rPr>
          <w:sz w:val="22"/>
        </w:rPr>
        <w:t>However, upon aggressive cornering, the outside half of the vehicle will become excessively tilted, because of the softer suspension that results in easy compression of the springs, and hence the passengers will experience excessive body roll.</w:t>
      </w:r>
    </w:p>
    <w:p w14:paraId="68D0AC41" w14:textId="77777777" w:rsidR="00BD2B70" w:rsidRDefault="00BD2B70" w:rsidP="00E71C8E">
      <w:pPr>
        <w:jc w:val="both"/>
        <w:rPr>
          <w:sz w:val="22"/>
        </w:rPr>
      </w:pPr>
    </w:p>
    <w:p w14:paraId="286D1B8C" w14:textId="0397CBFA" w:rsidR="00BD2B70" w:rsidRDefault="00BD2B70" w:rsidP="00E71C8E">
      <w:pPr>
        <w:jc w:val="both"/>
        <w:rPr>
          <w:sz w:val="22"/>
        </w:rPr>
      </w:pPr>
      <w:r w:rsidRPr="00BD2B70">
        <w:rPr>
          <w:b/>
          <w:sz w:val="22"/>
        </w:rPr>
        <w:t>Stiffer suspensions</w:t>
      </w:r>
      <w:r>
        <w:rPr>
          <w:b/>
          <w:sz w:val="22"/>
        </w:rPr>
        <w:t xml:space="preserve"> </w:t>
      </w:r>
      <w:r>
        <w:rPr>
          <w:sz w:val="22"/>
        </w:rPr>
        <w:t>improve the handling of the vehicle. Upon cornering, because the springs are stiffer, the outside of the vehicle won’t be able to compress the springs at the same rate. Hence the body roll would be minimized and the vehicle can be driven more aggressively and pushed into corners with greater speed. Hence sports cars have a stiffer suspension.</w:t>
      </w:r>
    </w:p>
    <w:p w14:paraId="6B219D2E" w14:textId="77777777" w:rsidR="00BD2B70" w:rsidRDefault="00BD2B70" w:rsidP="00E71C8E">
      <w:pPr>
        <w:jc w:val="both"/>
        <w:rPr>
          <w:sz w:val="22"/>
        </w:rPr>
      </w:pPr>
    </w:p>
    <w:p w14:paraId="7178D669" w14:textId="034EEA60" w:rsidR="00BD2B70" w:rsidRDefault="00BD2B70" w:rsidP="00E71C8E">
      <w:pPr>
        <w:jc w:val="both"/>
        <w:rPr>
          <w:sz w:val="22"/>
        </w:rPr>
      </w:pPr>
      <w:r>
        <w:rPr>
          <w:sz w:val="22"/>
        </w:rPr>
        <w:t>On the contrary, the ride quality will eventually deteriorate as because of the stiffer suspension, whene</w:t>
      </w:r>
      <w:r w:rsidR="00B02F51">
        <w:rPr>
          <w:sz w:val="22"/>
        </w:rPr>
        <w:t>ver the wheels encounter a bump, the springs won’t be compressed enough and a large percentage of the vehicle’s upward movement will be transferred to the chassis and the body.</w:t>
      </w:r>
    </w:p>
    <w:p w14:paraId="58B12427" w14:textId="77777777" w:rsidR="00E76C17" w:rsidRDefault="00E76C17" w:rsidP="00E71C8E">
      <w:pPr>
        <w:jc w:val="both"/>
        <w:rPr>
          <w:sz w:val="22"/>
        </w:rPr>
      </w:pPr>
    </w:p>
    <w:p w14:paraId="1EC4E2EF" w14:textId="502D283D" w:rsidR="00E76C17" w:rsidRDefault="00E76C17" w:rsidP="00E71C8E">
      <w:pPr>
        <w:jc w:val="both"/>
        <w:rPr>
          <w:sz w:val="22"/>
        </w:rPr>
      </w:pPr>
      <w:r>
        <w:rPr>
          <w:sz w:val="22"/>
        </w:rPr>
        <w:t>Hence, in passive suspension systems, there is always a compromise made on ride quality and handling.</w:t>
      </w:r>
    </w:p>
    <w:p w14:paraId="6F6D97E8" w14:textId="77777777" w:rsidR="00E76C17" w:rsidRDefault="00E76C17" w:rsidP="00E71C8E">
      <w:pPr>
        <w:jc w:val="both"/>
        <w:rPr>
          <w:sz w:val="22"/>
        </w:rPr>
      </w:pPr>
    </w:p>
    <w:p w14:paraId="10229C0F" w14:textId="77777777" w:rsidR="00E76C17" w:rsidRDefault="00E76C17" w:rsidP="001B7C13">
      <w:pPr>
        <w:keepNext/>
        <w:jc w:val="center"/>
      </w:pPr>
      <w:r>
        <w:rPr>
          <w:noProof/>
          <w:sz w:val="22"/>
        </w:rPr>
        <w:drawing>
          <wp:inline distT="0" distB="0" distL="0" distR="0" wp14:anchorId="0E55F424" wp14:editId="67415FD7">
            <wp:extent cx="1995777" cy="18143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suspension system.PNG"/>
                    <pic:cNvPicPr/>
                  </pic:nvPicPr>
                  <pic:blipFill rotWithShape="1">
                    <a:blip r:embed="rId14">
                      <a:extLst>
                        <a:ext uri="{28A0092B-C50C-407E-A947-70E740481C1C}">
                          <a14:useLocalDpi xmlns:a14="http://schemas.microsoft.com/office/drawing/2010/main" val="0"/>
                        </a:ext>
                      </a:extLst>
                    </a:blip>
                    <a:srcRect l="11997" t="1672" r="10722" b="4182"/>
                    <a:stretch/>
                  </pic:blipFill>
                  <pic:spPr bwMode="auto">
                    <a:xfrm>
                      <a:off x="0" y="0"/>
                      <a:ext cx="1995777" cy="1814343"/>
                    </a:xfrm>
                    <a:prstGeom prst="rect">
                      <a:avLst/>
                    </a:prstGeom>
                    <a:ln>
                      <a:noFill/>
                    </a:ln>
                    <a:extLst>
                      <a:ext uri="{53640926-AAD7-44D8-BBD7-CCE9431645EC}">
                        <a14:shadowObscured xmlns:a14="http://schemas.microsoft.com/office/drawing/2010/main"/>
                      </a:ext>
                    </a:extLst>
                  </pic:spPr>
                </pic:pic>
              </a:graphicData>
            </a:graphic>
          </wp:inline>
        </w:drawing>
      </w:r>
    </w:p>
    <w:p w14:paraId="5A6997C4" w14:textId="05C7CAD6" w:rsidR="00E76C17" w:rsidRDefault="00E76C17" w:rsidP="001B7C13">
      <w:pPr>
        <w:pStyle w:val="Caption"/>
        <w:jc w:val="center"/>
      </w:pPr>
      <w:bookmarkStart w:id="5" w:name="_Toc59110169"/>
      <w:r>
        <w:t xml:space="preserve">Figure </w:t>
      </w:r>
      <w:fldSimple w:instr=" SEQ Figure \* ARABIC ">
        <w:r w:rsidR="004E7A39">
          <w:rPr>
            <w:noProof/>
          </w:rPr>
          <w:t>1</w:t>
        </w:r>
      </w:fldSimple>
      <w:r>
        <w:t>: Passive Suspension System</w:t>
      </w:r>
      <w:bookmarkEnd w:id="5"/>
    </w:p>
    <w:p w14:paraId="623C31B2" w14:textId="6284AEB1" w:rsidR="000F49C8" w:rsidRDefault="000F49C8" w:rsidP="00E71C8E">
      <w:pPr>
        <w:jc w:val="both"/>
        <w:rPr>
          <w:sz w:val="22"/>
        </w:rPr>
      </w:pPr>
      <w:r>
        <w:rPr>
          <w:sz w:val="22"/>
        </w:rPr>
        <w:t>In Figure 1, k</w:t>
      </w:r>
      <w:r w:rsidRPr="000F49C8">
        <w:rPr>
          <w:szCs w:val="24"/>
          <w:vertAlign w:val="subscript"/>
        </w:rPr>
        <w:t>1</w:t>
      </w:r>
      <w:r>
        <w:rPr>
          <w:sz w:val="22"/>
        </w:rPr>
        <w:t xml:space="preserve"> is the spring stiffness of the tire. m</w:t>
      </w:r>
      <w:r w:rsidRPr="000F49C8">
        <w:rPr>
          <w:szCs w:val="24"/>
          <w:vertAlign w:val="subscript"/>
        </w:rPr>
        <w:t>1</w:t>
      </w:r>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w:t>
      </w:r>
    </w:p>
    <w:p w14:paraId="22C73F1D" w14:textId="77777777" w:rsidR="000F49C8" w:rsidRDefault="000F49C8" w:rsidP="00E71C8E">
      <w:pPr>
        <w:jc w:val="both"/>
        <w:rPr>
          <w:sz w:val="22"/>
        </w:rPr>
      </w:pPr>
    </w:p>
    <w:p w14:paraId="6156139F" w14:textId="3165DD96" w:rsidR="000F49C8" w:rsidRPr="000F49C8" w:rsidRDefault="000F49C8" w:rsidP="00E71C8E">
      <w:pPr>
        <w:jc w:val="both"/>
        <w:rPr>
          <w:sz w:val="22"/>
        </w:rPr>
      </w:pPr>
      <w:r>
        <w:rPr>
          <w:sz w:val="22"/>
        </w:rPr>
        <w:t>Softer suspensions tend to have a softer spring and a lower damping coefficient. Stiffer suspensions tend to have a stiffer spring and a higher damping coefficient. k</w:t>
      </w:r>
      <w:r w:rsidRPr="000F49C8">
        <w:rPr>
          <w:szCs w:val="24"/>
          <w:vertAlign w:val="subscript"/>
        </w:rPr>
        <w:t>2</w:t>
      </w:r>
      <w:r>
        <w:rPr>
          <w:sz w:val="22"/>
        </w:rPr>
        <w:t xml:space="preserve"> and c</w:t>
      </w:r>
      <w:r w:rsidRPr="000F49C8">
        <w:rPr>
          <w:szCs w:val="24"/>
          <w:vertAlign w:val="subscript"/>
        </w:rPr>
        <w:t>o</w:t>
      </w:r>
      <w:r>
        <w:rPr>
          <w:sz w:val="22"/>
        </w:rPr>
        <w:t xml:space="preserve"> can’t be changed in passive suspension systems.</w:t>
      </w:r>
    </w:p>
    <w:p w14:paraId="05820446" w14:textId="77777777" w:rsidR="00B02F51" w:rsidRDefault="00B02F51" w:rsidP="00E71C8E">
      <w:pPr>
        <w:jc w:val="both"/>
        <w:rPr>
          <w:sz w:val="22"/>
        </w:rPr>
      </w:pPr>
    </w:p>
    <w:p w14:paraId="67EAA907" w14:textId="1FAB3950" w:rsidR="00B02F51" w:rsidRDefault="00B02F51" w:rsidP="00E71C8E">
      <w:pPr>
        <w:pStyle w:val="Heading4"/>
        <w:jc w:val="both"/>
        <w:rPr>
          <w:sz w:val="24"/>
          <w:szCs w:val="24"/>
          <w:u w:val="single"/>
        </w:rPr>
      </w:pPr>
      <w:r w:rsidRPr="00B02F51">
        <w:rPr>
          <w:sz w:val="24"/>
          <w:szCs w:val="24"/>
          <w:u w:val="single"/>
        </w:rPr>
        <w:lastRenderedPageBreak/>
        <w:t>1.2.2 Active Suspension Systems</w:t>
      </w:r>
    </w:p>
    <w:p w14:paraId="62C7281E" w14:textId="77777777" w:rsidR="00B02F51" w:rsidRDefault="00B02F51" w:rsidP="00E71C8E">
      <w:pPr>
        <w:jc w:val="both"/>
      </w:pPr>
    </w:p>
    <w:p w14:paraId="3A88CBB8" w14:textId="5A719D10" w:rsidR="00841DE4" w:rsidRPr="00F1057A" w:rsidRDefault="00841DE4" w:rsidP="00E71C8E">
      <w:pPr>
        <w:jc w:val="both"/>
        <w:rPr>
          <w:sz w:val="22"/>
        </w:rPr>
      </w:pPr>
      <w:r w:rsidRPr="00F1057A">
        <w:rPr>
          <w:sz w:val="22"/>
        </w:rPr>
        <w:t>Instead of having physical springs and dampers, an electrical motor can be used. The motor can lift perform the job of the spring as we</w:t>
      </w:r>
      <w:r w:rsidR="00F1057A" w:rsidRPr="00F1057A">
        <w:rPr>
          <w:sz w:val="22"/>
        </w:rPr>
        <w:t>ll as the damper and can thus</w:t>
      </w:r>
      <w:r w:rsidRPr="00F1057A">
        <w:rPr>
          <w:sz w:val="22"/>
        </w:rPr>
        <w:t xml:space="preserve"> replace them. Upon encountering a bump, the wheel of the vehicle can be raised, keeping the chassis flat. Hence no vertical motion of the wheel s transferred to the chassis and thus optimal vehicle ride and handling is ensured.</w:t>
      </w:r>
    </w:p>
    <w:p w14:paraId="4C8E2C9D" w14:textId="77777777" w:rsidR="00841DE4" w:rsidRDefault="00841DE4" w:rsidP="00E71C8E">
      <w:pPr>
        <w:jc w:val="both"/>
      </w:pPr>
    </w:p>
    <w:p w14:paraId="5C44CDF1" w14:textId="2E21386A" w:rsidR="00841DE4" w:rsidRDefault="00F1057A" w:rsidP="00E71C8E">
      <w:pPr>
        <w:jc w:val="both"/>
        <w:rPr>
          <w:sz w:val="22"/>
        </w:rPr>
      </w:pPr>
      <w:r>
        <w:rPr>
          <w:sz w:val="22"/>
        </w:rPr>
        <w:t>However, a system like this comes with its own disadvantage. For example, if the electric motor fails, because there are no physical springs and dampers, the car would be not suitable to be driven. It also consumes a lot of power as the electric motor would be operational throughout the duration of the ride.</w:t>
      </w:r>
    </w:p>
    <w:p w14:paraId="39D4A741" w14:textId="77777777" w:rsidR="00F1057A" w:rsidRDefault="00F1057A" w:rsidP="00E71C8E">
      <w:pPr>
        <w:jc w:val="both"/>
        <w:rPr>
          <w:sz w:val="22"/>
        </w:rPr>
      </w:pPr>
    </w:p>
    <w:p w14:paraId="4B7DFF24" w14:textId="69F7E939" w:rsidR="00F1057A" w:rsidRDefault="00F1057A" w:rsidP="00E71C8E">
      <w:pPr>
        <w:jc w:val="both"/>
        <w:rPr>
          <w:sz w:val="22"/>
        </w:rPr>
      </w:pPr>
      <w:r>
        <w:rPr>
          <w:sz w:val="22"/>
        </w:rPr>
        <w:t>Hence, such a system is rarely used in any automobile, because the reliance on an electric motor to do the job of springs and dampers isn’t feasible.</w:t>
      </w:r>
    </w:p>
    <w:p w14:paraId="3C7830E1" w14:textId="77777777" w:rsidR="00F1057A" w:rsidRDefault="00F1057A" w:rsidP="00E71C8E">
      <w:pPr>
        <w:jc w:val="both"/>
        <w:rPr>
          <w:sz w:val="22"/>
        </w:rPr>
      </w:pPr>
    </w:p>
    <w:p w14:paraId="66BB2677" w14:textId="348B6D8B" w:rsidR="00F1057A" w:rsidRDefault="00F1057A" w:rsidP="00E71C8E">
      <w:pPr>
        <w:pStyle w:val="Heading4"/>
        <w:jc w:val="both"/>
        <w:rPr>
          <w:sz w:val="24"/>
          <w:szCs w:val="24"/>
          <w:u w:val="single"/>
        </w:rPr>
      </w:pPr>
      <w:r w:rsidRPr="00F1057A">
        <w:rPr>
          <w:sz w:val="24"/>
          <w:szCs w:val="24"/>
          <w:u w:val="single"/>
        </w:rPr>
        <w:t>1.2.3 Semi – active suspension systems</w:t>
      </w:r>
    </w:p>
    <w:p w14:paraId="1AA42164" w14:textId="77777777" w:rsidR="00F1057A" w:rsidRDefault="00F1057A" w:rsidP="00E71C8E">
      <w:pPr>
        <w:jc w:val="both"/>
        <w:rPr>
          <w:rFonts w:eastAsia="Times New Roman" w:cs="Times New Roman"/>
          <w:caps/>
          <w:color w:val="161718" w:themeColor="text1"/>
          <w:spacing w:val="20"/>
          <w:kern w:val="28"/>
          <w:szCs w:val="24"/>
          <w:u w:val="single"/>
        </w:rPr>
      </w:pPr>
    </w:p>
    <w:p w14:paraId="135FD544" w14:textId="3827A367" w:rsidR="00F1057A" w:rsidRDefault="00F1057A" w:rsidP="00E71C8E">
      <w:pPr>
        <w:spacing w:line="300" w:lineRule="auto"/>
        <w:jc w:val="both"/>
        <w:rPr>
          <w:sz w:val="22"/>
        </w:rPr>
      </w:pPr>
      <w:r>
        <w:rPr>
          <w:sz w:val="22"/>
        </w:rPr>
        <w:t xml:space="preserve">These systems incorporate the physical springs and dampers and they also have a control algorithm to control the damping coefficient of the damper. This external actuating element which controls the properties of the damper comprise of the semi-active part and has proven to be a better alternative compared to both the systems discussed above. </w:t>
      </w:r>
    </w:p>
    <w:p w14:paraId="121BB67C" w14:textId="77777777" w:rsidR="00F1057A" w:rsidRDefault="00F1057A" w:rsidP="00E71C8E">
      <w:pPr>
        <w:spacing w:line="300" w:lineRule="auto"/>
        <w:jc w:val="both"/>
        <w:rPr>
          <w:sz w:val="22"/>
        </w:rPr>
      </w:pPr>
    </w:p>
    <w:p w14:paraId="71F69565" w14:textId="49D96CD4" w:rsidR="000D371F" w:rsidRDefault="000D371F" w:rsidP="00E71C8E">
      <w:pPr>
        <w:spacing w:line="300" w:lineRule="auto"/>
        <w:jc w:val="both"/>
        <w:rPr>
          <w:sz w:val="22"/>
        </w:rPr>
      </w:pPr>
      <w:r>
        <w:rPr>
          <w:sz w:val="22"/>
        </w:rPr>
        <w:t>There are many control algorithms that can help one control the damping coefficient of the vehicles and depending upon the type of the vehicle and its use, the most efficient control algorithm is thus selected.</w:t>
      </w:r>
    </w:p>
    <w:p w14:paraId="3530D9BB" w14:textId="77777777" w:rsidR="000D371F" w:rsidRDefault="000D371F" w:rsidP="00E71C8E">
      <w:pPr>
        <w:spacing w:line="300" w:lineRule="auto"/>
        <w:jc w:val="both"/>
        <w:rPr>
          <w:sz w:val="22"/>
        </w:rPr>
      </w:pPr>
    </w:p>
    <w:p w14:paraId="2E1DB72C" w14:textId="12BE99A9" w:rsidR="000D371F" w:rsidRDefault="000D371F" w:rsidP="00E71C8E">
      <w:pPr>
        <w:spacing w:line="300" w:lineRule="auto"/>
        <w:jc w:val="both"/>
        <w:rPr>
          <w:sz w:val="22"/>
        </w:rPr>
      </w:pPr>
      <w:r>
        <w:rPr>
          <w:sz w:val="22"/>
        </w:rPr>
        <w:t>A few technologies employed in modern dampers are:</w:t>
      </w:r>
    </w:p>
    <w:p w14:paraId="3519A78F" w14:textId="4775AFA2" w:rsidR="000D371F" w:rsidRDefault="000D371F" w:rsidP="00E71C8E">
      <w:pPr>
        <w:pStyle w:val="ListParagraph"/>
        <w:numPr>
          <w:ilvl w:val="0"/>
          <w:numId w:val="11"/>
        </w:numPr>
        <w:spacing w:line="300" w:lineRule="auto"/>
        <w:jc w:val="both"/>
        <w:rPr>
          <w:sz w:val="22"/>
        </w:rPr>
      </w:pPr>
      <w:r>
        <w:rPr>
          <w:sz w:val="22"/>
        </w:rPr>
        <w:t>Electrorheological fluids and Magnetorheological fluids</w:t>
      </w:r>
    </w:p>
    <w:p w14:paraId="57D89F68" w14:textId="79F5959A" w:rsidR="000D371F" w:rsidRDefault="000D371F" w:rsidP="00E71C8E">
      <w:pPr>
        <w:pStyle w:val="ListParagraph"/>
        <w:numPr>
          <w:ilvl w:val="0"/>
          <w:numId w:val="11"/>
        </w:numPr>
        <w:spacing w:line="300" w:lineRule="auto"/>
        <w:jc w:val="both"/>
        <w:rPr>
          <w:sz w:val="22"/>
        </w:rPr>
      </w:pPr>
      <w:r>
        <w:rPr>
          <w:sz w:val="22"/>
        </w:rPr>
        <w:t>Solenoid valves</w:t>
      </w:r>
    </w:p>
    <w:p w14:paraId="5D793E4A" w14:textId="77777777" w:rsidR="00E71C8E" w:rsidRPr="00E71C8E" w:rsidRDefault="00E71C8E" w:rsidP="00E71C8E">
      <w:pPr>
        <w:pStyle w:val="ListParagraph"/>
        <w:spacing w:line="300" w:lineRule="auto"/>
        <w:jc w:val="both"/>
        <w:rPr>
          <w:sz w:val="22"/>
        </w:rPr>
      </w:pPr>
    </w:p>
    <w:p w14:paraId="160C0A77" w14:textId="7FF80955" w:rsidR="000D371F" w:rsidRDefault="000D371F" w:rsidP="00E71C8E">
      <w:pPr>
        <w:spacing w:line="300" w:lineRule="auto"/>
        <w:jc w:val="both"/>
        <w:rPr>
          <w:sz w:val="22"/>
        </w:rPr>
      </w:pPr>
      <w:r>
        <w:rPr>
          <w:sz w:val="22"/>
        </w:rPr>
        <w:t>Because semi-active systems provide safety, better economy and don’t need a large power supply, there are the preferred systems for high-performance automobiles. However, because of their higher cost</w:t>
      </w:r>
      <w:r w:rsidR="00275B83">
        <w:rPr>
          <w:sz w:val="22"/>
        </w:rPr>
        <w:t>, implementing them in the lower-segment</w:t>
      </w:r>
      <w:r>
        <w:rPr>
          <w:sz w:val="22"/>
        </w:rPr>
        <w:t xml:space="preserve"> </w:t>
      </w:r>
      <w:r w:rsidR="00275B83">
        <w:rPr>
          <w:sz w:val="22"/>
        </w:rPr>
        <w:t>or mid-range segment vehicles would be difficult.</w:t>
      </w:r>
    </w:p>
    <w:p w14:paraId="7CB6B987" w14:textId="77777777" w:rsidR="00C50834" w:rsidRDefault="00C50834" w:rsidP="00E71C8E">
      <w:pPr>
        <w:spacing w:line="300" w:lineRule="auto"/>
        <w:jc w:val="both"/>
        <w:rPr>
          <w:sz w:val="22"/>
        </w:rPr>
      </w:pPr>
    </w:p>
    <w:p w14:paraId="37927968" w14:textId="77777777" w:rsidR="00275B83" w:rsidRDefault="00275B83" w:rsidP="001B7C13">
      <w:pPr>
        <w:keepNext/>
        <w:spacing w:line="300" w:lineRule="auto"/>
        <w:jc w:val="center"/>
      </w:pPr>
      <w:r>
        <w:rPr>
          <w:noProof/>
          <w:sz w:val="22"/>
        </w:rPr>
        <w:lastRenderedPageBreak/>
        <w:drawing>
          <wp:inline distT="0" distB="0" distL="0" distR="0" wp14:anchorId="38775A72" wp14:editId="79D0F78C">
            <wp:extent cx="2162755" cy="2030342"/>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Active Suspension Systems.PNG"/>
                    <pic:cNvPicPr/>
                  </pic:nvPicPr>
                  <pic:blipFill>
                    <a:blip r:embed="rId15">
                      <a:extLst>
                        <a:ext uri="{28A0092B-C50C-407E-A947-70E740481C1C}">
                          <a14:useLocalDpi xmlns:a14="http://schemas.microsoft.com/office/drawing/2010/main" val="0"/>
                        </a:ext>
                      </a:extLst>
                    </a:blip>
                    <a:stretch>
                      <a:fillRect/>
                    </a:stretch>
                  </pic:blipFill>
                  <pic:spPr>
                    <a:xfrm>
                      <a:off x="0" y="0"/>
                      <a:ext cx="2164932" cy="2032386"/>
                    </a:xfrm>
                    <a:prstGeom prst="rect">
                      <a:avLst/>
                    </a:prstGeom>
                  </pic:spPr>
                </pic:pic>
              </a:graphicData>
            </a:graphic>
          </wp:inline>
        </w:drawing>
      </w:r>
    </w:p>
    <w:p w14:paraId="7FE7691A" w14:textId="1593D5CA" w:rsidR="000D371F" w:rsidRDefault="00275B83" w:rsidP="001B7C13">
      <w:pPr>
        <w:pStyle w:val="Caption"/>
        <w:jc w:val="center"/>
      </w:pPr>
      <w:bookmarkStart w:id="6" w:name="_Toc59110170"/>
      <w:r>
        <w:t xml:space="preserve">Figure </w:t>
      </w:r>
      <w:fldSimple w:instr=" SEQ Figure \* ARABIC ">
        <w:r w:rsidR="004E7A39">
          <w:rPr>
            <w:noProof/>
          </w:rPr>
          <w:t>2</w:t>
        </w:r>
      </w:fldSimple>
      <w:r>
        <w:t>: Semi-Active Suspension System</w:t>
      </w:r>
      <w:bookmarkEnd w:id="6"/>
    </w:p>
    <w:p w14:paraId="637D5762" w14:textId="6621ADB4" w:rsidR="00275B83" w:rsidRDefault="00275B83" w:rsidP="00E71C8E">
      <w:pPr>
        <w:jc w:val="both"/>
        <w:rPr>
          <w:sz w:val="22"/>
        </w:rPr>
      </w:pPr>
      <w:r>
        <w:rPr>
          <w:sz w:val="22"/>
        </w:rPr>
        <w:t>In Figure 2, k</w:t>
      </w:r>
      <w:r w:rsidRPr="000F49C8">
        <w:rPr>
          <w:szCs w:val="24"/>
          <w:vertAlign w:val="subscript"/>
        </w:rPr>
        <w:t>1</w:t>
      </w:r>
      <w:r>
        <w:rPr>
          <w:sz w:val="22"/>
        </w:rPr>
        <w:t xml:space="preserve"> is the spring stiffness of the tire. </w:t>
      </w:r>
      <w:proofErr w:type="gramStart"/>
      <w:r>
        <w:rPr>
          <w:sz w:val="22"/>
        </w:rPr>
        <w:t>m</w:t>
      </w:r>
      <w:r w:rsidRPr="000F49C8">
        <w:rPr>
          <w:szCs w:val="24"/>
          <w:vertAlign w:val="subscript"/>
        </w:rPr>
        <w:t>1</w:t>
      </w:r>
      <w:proofErr w:type="gramEnd"/>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and f</w:t>
      </w:r>
      <w:r w:rsidRPr="00275B83">
        <w:rPr>
          <w:sz w:val="28"/>
          <w:szCs w:val="28"/>
          <w:vertAlign w:val="subscript"/>
        </w:rPr>
        <w:t>d</w:t>
      </w:r>
      <w:r>
        <w:rPr>
          <w:sz w:val="22"/>
        </w:rPr>
        <w:t xml:space="preserve"> is the added force to the damper from the semi-active element. </w:t>
      </w:r>
    </w:p>
    <w:p w14:paraId="32E82D57" w14:textId="77777777" w:rsidR="00275B83" w:rsidRDefault="00275B83" w:rsidP="00E71C8E">
      <w:pPr>
        <w:jc w:val="both"/>
        <w:rPr>
          <w:sz w:val="22"/>
        </w:rPr>
      </w:pPr>
    </w:p>
    <w:p w14:paraId="3FEC90E3" w14:textId="7A749C57" w:rsidR="00275B83" w:rsidRDefault="00C50834" w:rsidP="00E71C8E">
      <w:pPr>
        <w:spacing w:line="300" w:lineRule="auto"/>
        <w:jc w:val="both"/>
        <w:rPr>
          <w:sz w:val="22"/>
        </w:rPr>
      </w:pPr>
      <w:r>
        <w:rPr>
          <w:sz w:val="22"/>
        </w:rPr>
        <w:t>The semi-active suspension systems are thus further discussed throughout the report.</w:t>
      </w:r>
    </w:p>
    <w:p w14:paraId="669EABD7" w14:textId="7A8CDBAE" w:rsidR="00C50834" w:rsidRPr="00275B83" w:rsidRDefault="00C50834" w:rsidP="00E71C8E">
      <w:pPr>
        <w:spacing w:line="300" w:lineRule="auto"/>
        <w:jc w:val="both"/>
        <w:rPr>
          <w:sz w:val="22"/>
        </w:rPr>
      </w:pPr>
      <w:r>
        <w:rPr>
          <w:noProof/>
          <w:sz w:val="22"/>
        </w:rPr>
        <mc:AlternateContent>
          <mc:Choice Requires="wps">
            <w:drawing>
              <wp:anchor distT="0" distB="0" distL="114300" distR="114300" simplePos="0" relativeHeight="251665408" behindDoc="0" locked="0" layoutInCell="1" allowOverlap="1" wp14:anchorId="08D4A99C" wp14:editId="1F8E329B">
                <wp:simplePos x="0" y="0"/>
                <wp:positionH relativeFrom="column">
                  <wp:posOffset>0</wp:posOffset>
                </wp:positionH>
                <wp:positionV relativeFrom="paragraph">
                  <wp:posOffset>96382</wp:posOffset>
                </wp:positionV>
                <wp:extent cx="6782435" cy="0"/>
                <wp:effectExtent l="0" t="0" r="18415" b="19050"/>
                <wp:wrapNone/>
                <wp:docPr id="4" name="Straight Connector 4"/>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6pt" to="534.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" strokecolor="#141516 [3040]"/>
            </w:pict>
          </mc:Fallback>
        </mc:AlternateContent>
      </w:r>
    </w:p>
    <w:p w14:paraId="569D88F7" w14:textId="77777777" w:rsidR="00841DE4" w:rsidRDefault="00841DE4" w:rsidP="00E71C8E">
      <w:pPr>
        <w:pStyle w:val="Chapter"/>
        <w:jc w:val="both"/>
      </w:pPr>
    </w:p>
    <w:p w14:paraId="22704E3A" w14:textId="698AEE73" w:rsidR="006C1837" w:rsidRDefault="00275B83" w:rsidP="00E71C8E">
      <w:pPr>
        <w:pStyle w:val="Heading2"/>
        <w:spacing w:line="300" w:lineRule="auto"/>
        <w:jc w:val="both"/>
      </w:pPr>
      <w:bookmarkStart w:id="7" w:name="_Toc59110156"/>
      <w:r>
        <w:t xml:space="preserve">2. </w:t>
      </w:r>
      <w:r w:rsidR="006C1837">
        <w:t>Market Analysis</w:t>
      </w:r>
      <w:bookmarkEnd w:id="7"/>
    </w:p>
    <w:p w14:paraId="38C80B26" w14:textId="48EFC318" w:rsidR="006C1837" w:rsidRDefault="00C50834" w:rsidP="00E71C8E">
      <w:pPr>
        <w:spacing w:line="300" w:lineRule="auto"/>
        <w:jc w:val="both"/>
        <w:rPr>
          <w:sz w:val="22"/>
        </w:rPr>
      </w:pPr>
      <w:r w:rsidRPr="00C50834">
        <w:rPr>
          <w:sz w:val="22"/>
        </w:rPr>
        <w:t xml:space="preserve">Market Analysis for the semi-active suspension technologies for </w:t>
      </w:r>
      <w:r>
        <w:rPr>
          <w:sz w:val="22"/>
        </w:rPr>
        <w:t>a few OEMs has been done. The OEMs have been chosen based on the availability of information about their systems and their implementation, so as to provide a clearer picture about the different semi-active suspension technologies available.</w:t>
      </w:r>
      <w:r w:rsidR="00B318D3">
        <w:rPr>
          <w:sz w:val="22"/>
        </w:rPr>
        <w:t xml:space="preserve"> The technologies available for implementing semi-active suspension technologies are discussed in the Literature Review.</w:t>
      </w:r>
    </w:p>
    <w:p w14:paraId="31C51DEB" w14:textId="77777777" w:rsidR="00C50834" w:rsidRPr="00C50834" w:rsidRDefault="00C50834" w:rsidP="00E71C8E">
      <w:pPr>
        <w:spacing w:line="300" w:lineRule="auto"/>
        <w:jc w:val="both"/>
        <w:rPr>
          <w:sz w:val="22"/>
        </w:rPr>
      </w:pPr>
    </w:p>
    <w:p w14:paraId="2CB3821B" w14:textId="500E7F05" w:rsidR="006C1837" w:rsidRPr="00CB0473" w:rsidRDefault="00CB0473" w:rsidP="00851A40">
      <w:pPr>
        <w:pStyle w:val="Heading3"/>
      </w:pPr>
      <w:bookmarkStart w:id="8" w:name="_Toc59110157"/>
      <w:r w:rsidRPr="00CB0473">
        <w:t>Citroen</w:t>
      </w:r>
      <w:r w:rsidR="006C1837" w:rsidRPr="00CB0473">
        <w:t>:</w:t>
      </w:r>
      <w:bookmarkEnd w:id="8"/>
    </w:p>
    <w:p w14:paraId="572BB443" w14:textId="039D0B91" w:rsidR="00CB0473" w:rsidRPr="00CB0473" w:rsidRDefault="00CB0473" w:rsidP="00E71C8E">
      <w:pPr>
        <w:spacing w:line="300" w:lineRule="auto"/>
        <w:jc w:val="both"/>
        <w:rPr>
          <w:sz w:val="22"/>
        </w:rPr>
      </w:pPr>
      <w:r w:rsidRPr="00CB0473">
        <w:rPr>
          <w:sz w:val="22"/>
        </w:rPr>
        <w:t xml:space="preserve">Citroen came out with the world’s first semi-active suspension system in the 1955 Citroen DS. Now, in the present age, DS is an independent Car brand, which was earlier a sub-brand of Citroen. </w:t>
      </w:r>
    </w:p>
    <w:p w14:paraId="3AD17133" w14:textId="77777777" w:rsidR="00CB0473" w:rsidRPr="00CB0473" w:rsidRDefault="00CB0473" w:rsidP="00E71C8E">
      <w:pPr>
        <w:spacing w:line="300" w:lineRule="auto"/>
        <w:jc w:val="both"/>
        <w:rPr>
          <w:sz w:val="22"/>
        </w:rPr>
      </w:pPr>
    </w:p>
    <w:p w14:paraId="17CC6198" w14:textId="646069D6" w:rsidR="00CB0473" w:rsidRPr="00CB0473" w:rsidRDefault="00CB0473" w:rsidP="00E71C8E">
      <w:pPr>
        <w:spacing w:line="300" w:lineRule="auto"/>
        <w:jc w:val="both"/>
        <w:rPr>
          <w:sz w:val="22"/>
        </w:rPr>
      </w:pPr>
      <w:r w:rsidRPr="00CB0473">
        <w:rPr>
          <w:sz w:val="22"/>
        </w:rPr>
        <w:t xml:space="preserve">Presently, Citroen uses an adaptive scan suspension that scans the road ahead for about 20 </w:t>
      </w:r>
      <w:proofErr w:type="spellStart"/>
      <w:r w:rsidRPr="00CB0473">
        <w:rPr>
          <w:sz w:val="22"/>
        </w:rPr>
        <w:t>metres</w:t>
      </w:r>
      <w:proofErr w:type="spellEnd"/>
      <w:r w:rsidRPr="00CB0473">
        <w:rPr>
          <w:sz w:val="22"/>
        </w:rPr>
        <w:t xml:space="preserve"> ahead and adjusts the damping coefficient of the dampers, making them softer or stiffer. The camera is placed at the back of the rear-view mirror, which allows for the road to be scanned effectively.</w:t>
      </w:r>
    </w:p>
    <w:p w14:paraId="23F7EA56" w14:textId="77777777" w:rsidR="00940DF2" w:rsidRDefault="00940DF2" w:rsidP="00E71C8E">
      <w:pPr>
        <w:jc w:val="both"/>
      </w:pPr>
    </w:p>
    <w:p w14:paraId="5877991B" w14:textId="499E3A74" w:rsidR="006C1837" w:rsidRDefault="00CB0473" w:rsidP="00851A40">
      <w:pPr>
        <w:pStyle w:val="Heading3"/>
      </w:pPr>
      <w:bookmarkStart w:id="9" w:name="_Toc59110158"/>
      <w:r>
        <w:t>Ford</w:t>
      </w:r>
      <w:r w:rsidR="006C1837">
        <w:t>:</w:t>
      </w:r>
      <w:bookmarkEnd w:id="9"/>
    </w:p>
    <w:p w14:paraId="12FEA49A" w14:textId="77777777" w:rsidR="00C50834" w:rsidRDefault="00C50834" w:rsidP="00E71C8E">
      <w:pPr>
        <w:spacing w:line="300" w:lineRule="auto"/>
        <w:jc w:val="both"/>
        <w:rPr>
          <w:sz w:val="22"/>
        </w:rPr>
      </w:pPr>
      <w:r>
        <w:rPr>
          <w:sz w:val="22"/>
        </w:rPr>
        <w:t xml:space="preserve">Ford launched its semi-active suspension system in 2007. </w:t>
      </w:r>
    </w:p>
    <w:p w14:paraId="06D3DAE6" w14:textId="5EB09944" w:rsidR="009A5EEE" w:rsidRDefault="00C50834" w:rsidP="00E71C8E">
      <w:pPr>
        <w:spacing w:line="300" w:lineRule="auto"/>
        <w:jc w:val="both"/>
        <w:rPr>
          <w:sz w:val="22"/>
        </w:rPr>
      </w:pPr>
      <w:r>
        <w:rPr>
          <w:sz w:val="22"/>
        </w:rPr>
        <w:lastRenderedPageBreak/>
        <w:t>It was called the Interactive Vehicle Dynamic Control (IVDC) and was first introduced in the ford Mondeo. It was capable of adjusting the damper characteristics more than 10 times a second according to the road conditions.</w:t>
      </w:r>
    </w:p>
    <w:p w14:paraId="049806DA" w14:textId="77777777" w:rsidR="00CB0473" w:rsidRDefault="00CB0473" w:rsidP="00E71C8E">
      <w:pPr>
        <w:spacing w:line="300" w:lineRule="auto"/>
        <w:jc w:val="both"/>
        <w:rPr>
          <w:sz w:val="22"/>
        </w:rPr>
      </w:pPr>
    </w:p>
    <w:p w14:paraId="574B8FAB" w14:textId="57CDE0E5" w:rsidR="00CB0473" w:rsidRPr="00CB0473" w:rsidRDefault="00C50834" w:rsidP="00E71C8E">
      <w:pPr>
        <w:spacing w:line="300" w:lineRule="auto"/>
        <w:jc w:val="both"/>
        <w:rPr>
          <w:sz w:val="22"/>
        </w:rPr>
      </w:pPr>
      <w:r>
        <w:rPr>
          <w:sz w:val="22"/>
        </w:rPr>
        <w:t xml:space="preserve">In 2017, Ford launched the </w:t>
      </w:r>
      <w:r w:rsidR="00B318D3">
        <w:rPr>
          <w:sz w:val="22"/>
        </w:rPr>
        <w:t>Continuously Controlled Damping system (CCD), which now is the semi-active suspension technology a</w:t>
      </w:r>
      <w:r w:rsidR="008626DC">
        <w:rPr>
          <w:sz w:val="22"/>
        </w:rPr>
        <w:t>vailable in the higher-end line of</w:t>
      </w:r>
      <w:r w:rsidR="00B318D3">
        <w:rPr>
          <w:sz w:val="22"/>
        </w:rPr>
        <w:t xml:space="preserve"> Vehicles.</w:t>
      </w:r>
      <w:r>
        <w:rPr>
          <w:sz w:val="22"/>
        </w:rPr>
        <w:t xml:space="preserve"> </w:t>
      </w:r>
    </w:p>
    <w:p w14:paraId="0F33F348" w14:textId="77777777" w:rsidR="009A5EEE" w:rsidRDefault="009A5EEE" w:rsidP="00E71C8E">
      <w:pPr>
        <w:spacing w:line="300" w:lineRule="auto"/>
        <w:jc w:val="both"/>
      </w:pPr>
    </w:p>
    <w:p w14:paraId="163DE313" w14:textId="69703A8C" w:rsidR="00CB0473" w:rsidRDefault="00C50834" w:rsidP="00851A40">
      <w:pPr>
        <w:pStyle w:val="Heading3"/>
      </w:pPr>
      <w:bookmarkStart w:id="10" w:name="_Toc59110159"/>
      <w:r>
        <w:t>Lexus</w:t>
      </w:r>
      <w:r w:rsidR="00CB0473">
        <w:t>:</w:t>
      </w:r>
      <w:bookmarkEnd w:id="10"/>
    </w:p>
    <w:p w14:paraId="5F3D01E1" w14:textId="1D6D4EEC" w:rsidR="00CB0473" w:rsidRDefault="00B318D3" w:rsidP="00E71C8E">
      <w:pPr>
        <w:spacing w:line="300" w:lineRule="auto"/>
        <w:jc w:val="both"/>
      </w:pPr>
      <w:r>
        <w:rPr>
          <w:sz w:val="22"/>
        </w:rPr>
        <w:t>In 2006, Lexus came out with Active Power Stabilizer Suspension System (APSSS), which was used in all of their vehicles till 2014. After that the Adaptive Variable Suspension was introduced by Lexus which still runs all their models till date.</w:t>
      </w:r>
    </w:p>
    <w:p w14:paraId="427DF47F" w14:textId="77777777" w:rsidR="00CB0473" w:rsidRDefault="00CB0473" w:rsidP="00E71C8E">
      <w:pPr>
        <w:spacing w:line="300" w:lineRule="auto"/>
        <w:jc w:val="both"/>
      </w:pPr>
    </w:p>
    <w:p w14:paraId="6FFED070" w14:textId="39A83403" w:rsidR="00CB0473" w:rsidRDefault="00C50834" w:rsidP="00851A40">
      <w:pPr>
        <w:pStyle w:val="Heading3"/>
      </w:pPr>
      <w:bookmarkStart w:id="11" w:name="_Toc59110160"/>
      <w:r>
        <w:t>Mercedes-Benz</w:t>
      </w:r>
      <w:r w:rsidR="00CB0473">
        <w:t>:</w:t>
      </w:r>
      <w:bookmarkEnd w:id="11"/>
    </w:p>
    <w:p w14:paraId="1D8F4483" w14:textId="67F2B6B8" w:rsidR="00CB0473" w:rsidRDefault="00F16E71" w:rsidP="00E71C8E">
      <w:pPr>
        <w:spacing w:line="300" w:lineRule="auto"/>
        <w:jc w:val="both"/>
        <w:rPr>
          <w:sz w:val="22"/>
        </w:rPr>
      </w:pPr>
      <w:r>
        <w:rPr>
          <w:sz w:val="22"/>
        </w:rPr>
        <w:t xml:space="preserve">In 1999, Mercedes-Benz came out with their first version of Active Body Control (ABC) in their CL-class. Since then until today, their version of ABC has changed and improved multifold and now their vehicles come with a new version called E-Active ABC. E-Active ABC comes with an </w:t>
      </w:r>
      <w:proofErr w:type="spellStart"/>
      <w:r>
        <w:rPr>
          <w:sz w:val="22"/>
        </w:rPr>
        <w:t>airmatic</w:t>
      </w:r>
      <w:proofErr w:type="spellEnd"/>
      <w:r>
        <w:rPr>
          <w:sz w:val="22"/>
        </w:rPr>
        <w:t xml:space="preserve"> suspension and allows one to change the damping characteristics of each wheel and not just the whole car at once. Hence providing </w:t>
      </w:r>
      <w:proofErr w:type="gramStart"/>
      <w:r>
        <w:rPr>
          <w:sz w:val="22"/>
        </w:rPr>
        <w:t>an even better handling capabilities</w:t>
      </w:r>
      <w:proofErr w:type="gramEnd"/>
      <w:r>
        <w:rPr>
          <w:sz w:val="22"/>
        </w:rPr>
        <w:t>.</w:t>
      </w:r>
    </w:p>
    <w:p w14:paraId="5BDC74A5" w14:textId="77777777" w:rsidR="00F16E71" w:rsidRPr="00F16E71" w:rsidRDefault="00F16E71" w:rsidP="00E71C8E">
      <w:pPr>
        <w:spacing w:line="300" w:lineRule="auto"/>
        <w:jc w:val="both"/>
        <w:rPr>
          <w:sz w:val="22"/>
        </w:rPr>
      </w:pPr>
    </w:p>
    <w:p w14:paraId="7B50097F" w14:textId="6E776DFF" w:rsidR="00CB0473" w:rsidRDefault="00C50834" w:rsidP="00851A40">
      <w:pPr>
        <w:pStyle w:val="Heading3"/>
      </w:pPr>
      <w:bookmarkStart w:id="12" w:name="_Toc59110161"/>
      <w:r>
        <w:t>Audi</w:t>
      </w:r>
      <w:r w:rsidR="00CB0473">
        <w:t>:</w:t>
      </w:r>
      <w:bookmarkEnd w:id="12"/>
    </w:p>
    <w:p w14:paraId="51D0C2D3" w14:textId="6A48C3CC" w:rsidR="00C50834" w:rsidRPr="00101973" w:rsidRDefault="00F16E71" w:rsidP="00E71C8E">
      <w:pPr>
        <w:spacing w:line="300" w:lineRule="auto"/>
        <w:jc w:val="both"/>
        <w:rPr>
          <w:sz w:val="22"/>
        </w:rPr>
      </w:pPr>
      <w:r>
        <w:rPr>
          <w:sz w:val="22"/>
        </w:rPr>
        <w:t>Audi brought in their first semi-active suspension in 2007 with their R8. Since then improvements have been made to the system and now all Audi vehicles have what Audi call Adaptive Damping Suspension.</w:t>
      </w:r>
      <w:r w:rsidR="00101973">
        <w:rPr>
          <w:sz w:val="22"/>
        </w:rPr>
        <w:t xml:space="preserve"> This system also allows individual control of the wheels and adjusts the damping coefficient using electromechanical methods.</w:t>
      </w:r>
    </w:p>
    <w:p w14:paraId="4DA29033" w14:textId="77777777" w:rsidR="00C50834" w:rsidRDefault="00C50834" w:rsidP="00E71C8E">
      <w:pPr>
        <w:jc w:val="both"/>
      </w:pPr>
    </w:p>
    <w:p w14:paraId="46A8F832" w14:textId="58C83C12" w:rsidR="00C50834" w:rsidRDefault="00C50834" w:rsidP="00851A40">
      <w:pPr>
        <w:pStyle w:val="Heading3"/>
      </w:pPr>
      <w:bookmarkStart w:id="13" w:name="_Toc59110162"/>
      <w:r>
        <w:t>Aston Martin:</w:t>
      </w:r>
      <w:bookmarkEnd w:id="13"/>
    </w:p>
    <w:p w14:paraId="240B2D85" w14:textId="584C54D0" w:rsidR="00C50834" w:rsidRDefault="00101973" w:rsidP="00E71C8E">
      <w:pPr>
        <w:jc w:val="both"/>
        <w:rPr>
          <w:sz w:val="22"/>
        </w:rPr>
      </w:pPr>
      <w:r>
        <w:rPr>
          <w:sz w:val="22"/>
        </w:rPr>
        <w:t xml:space="preserve">Aston Martin </w:t>
      </w:r>
      <w:r w:rsidR="008626DC">
        <w:rPr>
          <w:sz w:val="22"/>
        </w:rPr>
        <w:t>has</w:t>
      </w:r>
      <w:r>
        <w:rPr>
          <w:sz w:val="22"/>
        </w:rPr>
        <w:t xml:space="preserve"> used a triple volume air suspension with Adaptive Damper Control in their new DBX. The</w:t>
      </w:r>
      <w:r w:rsidR="00B5347A">
        <w:rPr>
          <w:sz w:val="22"/>
        </w:rPr>
        <w:t xml:space="preserve"> system not only acts as a semi-active suspension system but also can raise the DBX to a max height of 50mm from its normal ride height at the suspensions maximum elongation.</w:t>
      </w:r>
    </w:p>
    <w:p w14:paraId="08B346B7" w14:textId="77777777" w:rsidR="00B5347A" w:rsidRDefault="00B5347A" w:rsidP="00E71C8E">
      <w:pPr>
        <w:jc w:val="both"/>
        <w:rPr>
          <w:sz w:val="22"/>
        </w:rPr>
      </w:pPr>
    </w:p>
    <w:p w14:paraId="60AC9932" w14:textId="77777777" w:rsidR="00B5347A" w:rsidRDefault="00B5347A" w:rsidP="00E71C8E">
      <w:pPr>
        <w:jc w:val="both"/>
        <w:rPr>
          <w:sz w:val="22"/>
        </w:rPr>
      </w:pPr>
    </w:p>
    <w:p w14:paraId="36DA2962" w14:textId="015D8EA5" w:rsidR="00CB0473" w:rsidRPr="00435E49" w:rsidRDefault="00B5347A" w:rsidP="00E71C8E">
      <w:pPr>
        <w:jc w:val="both"/>
        <w:rPr>
          <w:sz w:val="22"/>
        </w:rPr>
      </w:pPr>
      <w:r>
        <w:rPr>
          <w:sz w:val="22"/>
        </w:rPr>
        <w:t xml:space="preserve">From the market analysis, it can be concurred that all major OEMs </w:t>
      </w:r>
      <w:r w:rsidR="00435E49">
        <w:rPr>
          <w:sz w:val="22"/>
        </w:rPr>
        <w:t xml:space="preserve">mostly </w:t>
      </w:r>
      <w:r>
        <w:rPr>
          <w:sz w:val="22"/>
        </w:rPr>
        <w:t>use semi-active suspension systems when it comes to vehicles in the luxury segment or</w:t>
      </w:r>
      <w:r w:rsidR="00435E49">
        <w:rPr>
          <w:sz w:val="22"/>
        </w:rPr>
        <w:t xml:space="preserve"> the</w:t>
      </w:r>
      <w:r>
        <w:rPr>
          <w:sz w:val="22"/>
        </w:rPr>
        <w:t xml:space="preserve"> higher-end segment. Even though the OEMs don’t disclose the actual implementation of the suspension, the technologies discussed in the Literature Review form the major techniques used for implementing these systems.</w:t>
      </w:r>
    </w:p>
    <w:p w14:paraId="75C75485" w14:textId="7F6D3BC4" w:rsidR="006C1837" w:rsidRDefault="0035781F" w:rsidP="00E71C8E">
      <w:pPr>
        <w:pStyle w:val="Heading2"/>
        <w:spacing w:line="300" w:lineRule="auto"/>
        <w:jc w:val="both"/>
      </w:pPr>
      <w:bookmarkStart w:id="14" w:name="_Toc59110163"/>
      <w:r>
        <w:lastRenderedPageBreak/>
        <w:t xml:space="preserve">3. </w:t>
      </w:r>
      <w:r w:rsidR="006C1837">
        <w:t>Literature Review</w:t>
      </w:r>
      <w:bookmarkEnd w:id="14"/>
    </w:p>
    <w:p w14:paraId="1C60199D" w14:textId="1A45B63F" w:rsidR="00C653FF" w:rsidRDefault="0035781F" w:rsidP="00E71C8E">
      <w:pPr>
        <w:spacing w:line="300" w:lineRule="auto"/>
        <w:jc w:val="both"/>
        <w:rPr>
          <w:sz w:val="22"/>
        </w:rPr>
      </w:pPr>
      <w:r>
        <w:rPr>
          <w:sz w:val="22"/>
        </w:rPr>
        <w:t>In this section, the techniques and methods that are used for implementing semi-active suspensions are discussed.</w:t>
      </w:r>
    </w:p>
    <w:p w14:paraId="55A79D2D" w14:textId="77777777" w:rsidR="0035781F" w:rsidRDefault="0035781F" w:rsidP="00E71C8E">
      <w:pPr>
        <w:spacing w:line="300" w:lineRule="auto"/>
        <w:jc w:val="both"/>
        <w:rPr>
          <w:sz w:val="22"/>
        </w:rPr>
      </w:pPr>
    </w:p>
    <w:p w14:paraId="31821620" w14:textId="2B09FC74" w:rsidR="00E71C8E" w:rsidRDefault="00E71C8E" w:rsidP="00851A40">
      <w:pPr>
        <w:pStyle w:val="Heading3"/>
      </w:pPr>
      <w:bookmarkStart w:id="15" w:name="_Toc59110164"/>
      <w:r>
        <w:t>3.1</w:t>
      </w:r>
      <w:r w:rsidR="008532A4">
        <w:t>:</w:t>
      </w:r>
      <w:r>
        <w:t xml:space="preserve"> Servo / Solenoid Valve Dampers</w:t>
      </w:r>
      <w:bookmarkEnd w:id="15"/>
    </w:p>
    <w:p w14:paraId="6697A496" w14:textId="77777777" w:rsidR="00E71C8E" w:rsidRDefault="00E71C8E" w:rsidP="00E71C8E">
      <w:pPr>
        <w:jc w:val="both"/>
      </w:pPr>
    </w:p>
    <w:p w14:paraId="6291FBF6" w14:textId="77777777" w:rsidR="00E71C8E" w:rsidRDefault="00E71C8E" w:rsidP="00E71C8E">
      <w:pPr>
        <w:jc w:val="both"/>
        <w:rPr>
          <w:sz w:val="22"/>
        </w:rPr>
      </w:pPr>
      <w:r>
        <w:rPr>
          <w:sz w:val="22"/>
        </w:rPr>
        <w:t>Solenoid Valves are used everywhere. Their use can be found large cooling systems, bottling plants, vehicle dampers, etc. Their operating principle is really simple. They have a valve through which the fluid is allowed to pass. The opening and closing of the valve can be controlled, which can thus control the amount of fluid flowing through the valve.</w:t>
      </w:r>
    </w:p>
    <w:p w14:paraId="157BF4AC" w14:textId="77777777" w:rsidR="00E71C8E" w:rsidRDefault="00E71C8E" w:rsidP="00E71C8E">
      <w:pPr>
        <w:jc w:val="both"/>
        <w:rPr>
          <w:sz w:val="22"/>
        </w:rPr>
      </w:pPr>
    </w:p>
    <w:p w14:paraId="4F6617F7" w14:textId="77777777" w:rsidR="00E71C8E" w:rsidRDefault="00E71C8E" w:rsidP="00E71C8E">
      <w:pPr>
        <w:jc w:val="both"/>
        <w:rPr>
          <w:sz w:val="22"/>
        </w:rPr>
      </w:pPr>
      <w:r>
        <w:rPr>
          <w:sz w:val="22"/>
        </w:rPr>
        <w:t>In a two-state valve, the valve can be either fully open or fully closed. In a multi-state valve, the valve position can be controlled, thus regulating the flow of the fluid.</w:t>
      </w:r>
    </w:p>
    <w:p w14:paraId="1AB24263" w14:textId="77777777" w:rsidR="00E71C8E" w:rsidRDefault="00E71C8E" w:rsidP="00E71C8E">
      <w:pPr>
        <w:jc w:val="both"/>
        <w:rPr>
          <w:sz w:val="22"/>
        </w:rPr>
      </w:pPr>
    </w:p>
    <w:p w14:paraId="3228CFC4" w14:textId="5C7CF12F" w:rsidR="00E71C8E" w:rsidRDefault="00E71C8E" w:rsidP="00E71C8E">
      <w:pPr>
        <w:jc w:val="both"/>
        <w:rPr>
          <w:sz w:val="22"/>
        </w:rPr>
      </w:pPr>
      <w:r>
        <w:rPr>
          <w:sz w:val="22"/>
        </w:rPr>
        <w:t>In dampers, the size of the orifices of the pistons can be adjusted. If each orifice is a solenoid valve, the size of the orifice can be controlled, by passing varying magnitudes of electrical current. When the valve is wide open, the fluid will flow through easily, thus resulting in a softer suspension. However, when the valve is closed, or just partially open, the pressure of the fluid shall increase, which would slow down the speed of the piston, resulting in a stiffer suspension. Thus, the damping characters of the suspension can be adjusted by varying the size of the orifices of the piston.</w:t>
      </w:r>
    </w:p>
    <w:p w14:paraId="62B76A9E" w14:textId="77777777" w:rsidR="00E71C8E" w:rsidRPr="008626DC" w:rsidRDefault="00E71C8E" w:rsidP="00E71C8E">
      <w:pPr>
        <w:spacing w:line="300" w:lineRule="auto"/>
        <w:jc w:val="both"/>
        <w:rPr>
          <w:sz w:val="22"/>
        </w:rPr>
      </w:pPr>
    </w:p>
    <w:p w14:paraId="384CCC15" w14:textId="3926AEBB" w:rsidR="00C653FF" w:rsidRDefault="00E71C8E" w:rsidP="00851A40">
      <w:pPr>
        <w:pStyle w:val="Heading3"/>
      </w:pPr>
      <w:bookmarkStart w:id="16" w:name="_Toc59110165"/>
      <w:r>
        <w:t>3.2</w:t>
      </w:r>
      <w:r w:rsidR="008532A4">
        <w:t>:</w:t>
      </w:r>
      <w:r w:rsidR="0035781F">
        <w:t xml:space="preserve"> Electrorheological and Magnetorheological fluids</w:t>
      </w:r>
      <w:bookmarkEnd w:id="16"/>
    </w:p>
    <w:p w14:paraId="3D591C8F" w14:textId="77777777" w:rsidR="0035781F" w:rsidRDefault="0035781F" w:rsidP="00E71C8E">
      <w:pPr>
        <w:jc w:val="both"/>
        <w:rPr>
          <w:sz w:val="22"/>
        </w:rPr>
      </w:pPr>
      <w:r>
        <w:rPr>
          <w:sz w:val="22"/>
        </w:rPr>
        <w:t xml:space="preserve">Rheology is the study of flow and deformation of matter. This branch of physics basically deals with the flow of Non-Newtonian fluids. </w:t>
      </w:r>
    </w:p>
    <w:p w14:paraId="63FD12E0" w14:textId="77777777" w:rsidR="0035781F" w:rsidRDefault="0035781F" w:rsidP="00E71C8E">
      <w:pPr>
        <w:jc w:val="both"/>
        <w:rPr>
          <w:sz w:val="22"/>
        </w:rPr>
      </w:pPr>
    </w:p>
    <w:p w14:paraId="7514CA53" w14:textId="3FB311F0" w:rsidR="0035781F" w:rsidRPr="0035781F" w:rsidRDefault="0035781F" w:rsidP="00E71C8E">
      <w:pPr>
        <w:jc w:val="both"/>
        <w:rPr>
          <w:sz w:val="22"/>
        </w:rPr>
      </w:pPr>
      <w:r>
        <w:rPr>
          <w:sz w:val="22"/>
        </w:rPr>
        <w:t>Electrorheological fluids, referred to as ER fluids from now on, are simply colloidal suspension of particles. The fluids need to be a non-conducting and the particles need to be di-electric in nature. Without any application of electric field, the particles are flowing throughout the fluid in a random order and the viscosity of the fluid remains constant. Whenever an electric field is applied, the particles in the fluid align themselves in the direction of the electric field, forming large chain of particles in the process. These long chain</w:t>
      </w:r>
      <w:r w:rsidR="009516AF">
        <w:rPr>
          <w:sz w:val="22"/>
        </w:rPr>
        <w:t>s</w:t>
      </w:r>
      <w:r>
        <w:rPr>
          <w:sz w:val="22"/>
        </w:rPr>
        <w:t xml:space="preserve"> of particles hamper the flow of the fluid and thus increase the resistance towards the flow. Essentially increasing the viscosity of the fluid and </w:t>
      </w:r>
      <w:r w:rsidR="009516AF">
        <w:rPr>
          <w:sz w:val="22"/>
        </w:rPr>
        <w:t>changing its rheological properties.</w:t>
      </w:r>
    </w:p>
    <w:p w14:paraId="69AB0808" w14:textId="6160121E" w:rsidR="00C653FF" w:rsidRDefault="00C653FF" w:rsidP="00E71C8E">
      <w:pPr>
        <w:spacing w:line="300" w:lineRule="auto"/>
        <w:jc w:val="both"/>
      </w:pPr>
    </w:p>
    <w:p w14:paraId="6E8A0AD0" w14:textId="0F600FBA" w:rsidR="00C653FF" w:rsidRDefault="009516AF" w:rsidP="00E71C8E">
      <w:pPr>
        <w:spacing w:line="300" w:lineRule="auto"/>
        <w:jc w:val="both"/>
        <w:rPr>
          <w:sz w:val="22"/>
        </w:rPr>
      </w:pPr>
      <w:r>
        <w:rPr>
          <w:sz w:val="22"/>
        </w:rPr>
        <w:t xml:space="preserve">Magnetorheological fluids, referred to as MR fluids from now on, are similar to ER fluids in composition. They have ferromagnetic materials that are micron-sized dispersed in a fluid. Under zero-field, they are free to move </w:t>
      </w:r>
      <w:r>
        <w:rPr>
          <w:sz w:val="22"/>
        </w:rPr>
        <w:lastRenderedPageBreak/>
        <w:t>but under the application of a magnetic field, they form long chains of particles that hamper the movement of the fluid, thus increasing viscosity.</w:t>
      </w:r>
    </w:p>
    <w:p w14:paraId="73480EDE" w14:textId="77777777" w:rsidR="009516AF" w:rsidRDefault="009516AF" w:rsidP="00E71C8E">
      <w:pPr>
        <w:spacing w:line="300" w:lineRule="auto"/>
        <w:jc w:val="both"/>
        <w:rPr>
          <w:sz w:val="22"/>
        </w:rPr>
      </w:pPr>
    </w:p>
    <w:p w14:paraId="73284D2A" w14:textId="77777777" w:rsidR="004B39CD" w:rsidRDefault="009516AF" w:rsidP="001B7C13">
      <w:pPr>
        <w:keepNext/>
        <w:spacing w:line="300" w:lineRule="auto"/>
        <w:jc w:val="center"/>
      </w:pPr>
      <w:r>
        <w:rPr>
          <w:noProof/>
          <w:sz w:val="22"/>
        </w:rPr>
        <w:drawing>
          <wp:inline distT="0" distB="0" distL="0" distR="0" wp14:anchorId="6C9FBEB9" wp14:editId="2E561CFB">
            <wp:extent cx="2687541" cy="12142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fluids.PNG"/>
                    <pic:cNvPicPr/>
                  </pic:nvPicPr>
                  <pic:blipFill>
                    <a:blip r:embed="rId16">
                      <a:extLst>
                        <a:ext uri="{28A0092B-C50C-407E-A947-70E740481C1C}">
                          <a14:useLocalDpi xmlns:a14="http://schemas.microsoft.com/office/drawing/2010/main" val="0"/>
                        </a:ext>
                      </a:extLst>
                    </a:blip>
                    <a:stretch>
                      <a:fillRect/>
                    </a:stretch>
                  </pic:blipFill>
                  <pic:spPr>
                    <a:xfrm>
                      <a:off x="0" y="0"/>
                      <a:ext cx="2690923" cy="1215779"/>
                    </a:xfrm>
                    <a:prstGeom prst="rect">
                      <a:avLst/>
                    </a:prstGeom>
                  </pic:spPr>
                </pic:pic>
              </a:graphicData>
            </a:graphic>
          </wp:inline>
        </w:drawing>
      </w:r>
    </w:p>
    <w:p w14:paraId="09A52E9C" w14:textId="43BB1A48" w:rsidR="004B39CD" w:rsidRPr="004B39CD" w:rsidRDefault="004B39CD" w:rsidP="00E71C8E">
      <w:pPr>
        <w:pStyle w:val="Caption"/>
        <w:ind w:left="2880"/>
        <w:jc w:val="both"/>
      </w:pPr>
      <w:r>
        <w:t xml:space="preserve">      </w:t>
      </w:r>
      <w:bookmarkStart w:id="17" w:name="_Toc59110171"/>
      <w:r>
        <w:t xml:space="preserve">Figure </w:t>
      </w:r>
      <w:fldSimple w:instr=" SEQ Figure \* ARABIC ">
        <w:r w:rsidR="004E7A39">
          <w:rPr>
            <w:noProof/>
          </w:rPr>
          <w:t>3</w:t>
        </w:r>
      </w:fldSimple>
      <w:r>
        <w:t>: Property of ER fluids</w:t>
      </w:r>
      <w:bookmarkEnd w:id="17"/>
    </w:p>
    <w:p w14:paraId="2C9005AA" w14:textId="77777777" w:rsidR="004B39CD" w:rsidRDefault="004B39CD" w:rsidP="00E71C8E">
      <w:pPr>
        <w:spacing w:line="300" w:lineRule="auto"/>
        <w:jc w:val="both"/>
        <w:rPr>
          <w:sz w:val="22"/>
        </w:rPr>
      </w:pPr>
    </w:p>
    <w:p w14:paraId="05674FBD" w14:textId="1B28A58E" w:rsidR="004B39CD" w:rsidRDefault="009516AF" w:rsidP="001B7C13">
      <w:pPr>
        <w:keepNext/>
        <w:spacing w:line="300" w:lineRule="auto"/>
        <w:jc w:val="center"/>
      </w:pPr>
      <w:r>
        <w:rPr>
          <w:noProof/>
          <w:sz w:val="22"/>
        </w:rPr>
        <w:drawing>
          <wp:inline distT="0" distB="0" distL="0" distR="0" wp14:anchorId="7B5408D5" wp14:editId="46FDD922">
            <wp:extent cx="2854518" cy="1351875"/>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fluids.PNG"/>
                    <pic:cNvPicPr/>
                  </pic:nvPicPr>
                  <pic:blipFill>
                    <a:blip r:embed="rId17">
                      <a:extLst>
                        <a:ext uri="{28A0092B-C50C-407E-A947-70E740481C1C}">
                          <a14:useLocalDpi xmlns:a14="http://schemas.microsoft.com/office/drawing/2010/main" val="0"/>
                        </a:ext>
                      </a:extLst>
                    </a:blip>
                    <a:stretch>
                      <a:fillRect/>
                    </a:stretch>
                  </pic:blipFill>
                  <pic:spPr>
                    <a:xfrm>
                      <a:off x="0" y="0"/>
                      <a:ext cx="2857041" cy="1353070"/>
                    </a:xfrm>
                    <a:prstGeom prst="rect">
                      <a:avLst/>
                    </a:prstGeom>
                  </pic:spPr>
                </pic:pic>
              </a:graphicData>
            </a:graphic>
          </wp:inline>
        </w:drawing>
      </w:r>
    </w:p>
    <w:p w14:paraId="2E6F44CE" w14:textId="7BEC1BFC" w:rsidR="009516AF" w:rsidRPr="009516AF" w:rsidRDefault="004B39CD" w:rsidP="00E71C8E">
      <w:pPr>
        <w:pStyle w:val="Caption"/>
        <w:ind w:left="2880"/>
        <w:jc w:val="both"/>
        <w:rPr>
          <w:sz w:val="22"/>
          <w:szCs w:val="22"/>
        </w:rPr>
      </w:pPr>
      <w:r>
        <w:t xml:space="preserve">     </w:t>
      </w:r>
      <w:bookmarkStart w:id="18" w:name="_Toc59110172"/>
      <w:r>
        <w:t xml:space="preserve">Figure </w:t>
      </w:r>
      <w:fldSimple w:instr=" SEQ Figure \* ARABIC ">
        <w:r w:rsidR="004E7A39">
          <w:rPr>
            <w:noProof/>
          </w:rPr>
          <w:t>4</w:t>
        </w:r>
      </w:fldSimple>
      <w:r>
        <w:t>: Property of MR Fluids</w:t>
      </w:r>
      <w:bookmarkEnd w:id="18"/>
    </w:p>
    <w:p w14:paraId="481D65D2" w14:textId="2AD80993" w:rsidR="00C653FF" w:rsidRDefault="00C653FF" w:rsidP="00E71C8E">
      <w:pPr>
        <w:spacing w:line="300" w:lineRule="auto"/>
        <w:jc w:val="both"/>
      </w:pPr>
    </w:p>
    <w:p w14:paraId="3B50E240" w14:textId="68271FC2" w:rsidR="004B39CD" w:rsidRDefault="004B39CD" w:rsidP="00E71C8E">
      <w:pPr>
        <w:spacing w:line="300" w:lineRule="auto"/>
        <w:jc w:val="both"/>
        <w:rPr>
          <w:sz w:val="22"/>
        </w:rPr>
      </w:pPr>
      <w:r>
        <w:rPr>
          <w:sz w:val="22"/>
        </w:rPr>
        <w:t>From figure 3 and 4, it can be seen that upon the action of respective fields, the rheological properties of the fluids tend to change. Owing to this behavior,</w:t>
      </w:r>
      <w:r w:rsidR="00E71C8E">
        <w:rPr>
          <w:sz w:val="22"/>
        </w:rPr>
        <w:t xml:space="preserve"> these </w:t>
      </w:r>
      <w:proofErr w:type="gramStart"/>
      <w:r>
        <w:rPr>
          <w:sz w:val="22"/>
        </w:rPr>
        <w:t>class</w:t>
      </w:r>
      <w:proofErr w:type="gramEnd"/>
      <w:r>
        <w:rPr>
          <w:sz w:val="22"/>
        </w:rPr>
        <w:t xml:space="preserve"> of fluids can be employed in semi-active suspension systems as damper fluids.</w:t>
      </w:r>
    </w:p>
    <w:p w14:paraId="33C072AD" w14:textId="77777777" w:rsidR="002953E8" w:rsidRDefault="002953E8" w:rsidP="00E71C8E">
      <w:pPr>
        <w:spacing w:line="300" w:lineRule="auto"/>
        <w:jc w:val="both"/>
        <w:rPr>
          <w:sz w:val="22"/>
        </w:rPr>
      </w:pPr>
    </w:p>
    <w:p w14:paraId="351FB5CB" w14:textId="1C8E0D7B" w:rsidR="002953E8" w:rsidRDefault="002953E8" w:rsidP="00E71C8E">
      <w:pPr>
        <w:spacing w:line="300" w:lineRule="auto"/>
        <w:jc w:val="both"/>
        <w:rPr>
          <w:sz w:val="22"/>
        </w:rPr>
      </w:pPr>
      <w:r>
        <w:rPr>
          <w:sz w:val="22"/>
        </w:rPr>
        <w:t>In automotive domain, MR dampers are now chosen over the ER dampers because of their higher yield stress values and operating temperature range.</w:t>
      </w:r>
    </w:p>
    <w:p w14:paraId="2E624157" w14:textId="720797F8" w:rsidR="002953E8" w:rsidRPr="008D6173" w:rsidRDefault="00E71C8E" w:rsidP="00E71C8E">
      <w:pPr>
        <w:pStyle w:val="Heading4"/>
        <w:jc w:val="both"/>
        <w:rPr>
          <w:rFonts w:eastAsiaTheme="minorEastAsia"/>
          <w:u w:val="single"/>
        </w:rPr>
      </w:pPr>
      <w:r>
        <w:rPr>
          <w:rFonts w:eastAsiaTheme="minorEastAsia"/>
          <w:caps w:val="0"/>
          <w:u w:val="single"/>
        </w:rPr>
        <w:t>3.2</w:t>
      </w:r>
      <w:r w:rsidR="008D6173">
        <w:rPr>
          <w:rFonts w:eastAsiaTheme="minorEastAsia"/>
          <w:caps w:val="0"/>
          <w:u w:val="single"/>
        </w:rPr>
        <w:t>.1 MR</w:t>
      </w:r>
      <w:r w:rsidR="008D6173" w:rsidRPr="008D6173">
        <w:rPr>
          <w:rFonts w:eastAsiaTheme="minorEastAsia"/>
          <w:caps w:val="0"/>
          <w:u w:val="single"/>
        </w:rPr>
        <w:t xml:space="preserve"> Dampers</w:t>
      </w:r>
    </w:p>
    <w:p w14:paraId="403C719D" w14:textId="77777777" w:rsidR="002953E8" w:rsidRDefault="002953E8" w:rsidP="00E71C8E">
      <w:pPr>
        <w:jc w:val="both"/>
      </w:pPr>
    </w:p>
    <w:p w14:paraId="69DF657B" w14:textId="7F804A79" w:rsidR="002953E8" w:rsidRDefault="002953E8" w:rsidP="00E71C8E">
      <w:pPr>
        <w:jc w:val="both"/>
        <w:rPr>
          <w:sz w:val="22"/>
        </w:rPr>
      </w:pPr>
      <w:r>
        <w:rPr>
          <w:sz w:val="22"/>
        </w:rPr>
        <w:t>A damper consists of a piston moving in a container filled with a fluid. The piston has holes or orifices that al</w:t>
      </w:r>
      <w:r w:rsidR="00467DA9">
        <w:rPr>
          <w:sz w:val="22"/>
        </w:rPr>
        <w:t>low the fluid to pass.</w:t>
      </w:r>
    </w:p>
    <w:p w14:paraId="1C6E7456" w14:textId="77777777" w:rsidR="00467DA9" w:rsidRDefault="00467DA9" w:rsidP="00E71C8E">
      <w:pPr>
        <w:jc w:val="both"/>
        <w:rPr>
          <w:sz w:val="22"/>
        </w:rPr>
      </w:pPr>
    </w:p>
    <w:p w14:paraId="5471C069" w14:textId="3FFA463E" w:rsidR="00467DA9" w:rsidRDefault="00467DA9" w:rsidP="00E71C8E">
      <w:pPr>
        <w:jc w:val="both"/>
        <w:rPr>
          <w:sz w:val="22"/>
        </w:rPr>
      </w:pPr>
      <w:r>
        <w:rPr>
          <w:sz w:val="22"/>
        </w:rPr>
        <w:t>Upon experiencing a shock, the spring and the damper set up experiences a vertical movement. This moves the piston of the damper through the fluid. During the motion of the fluid passing through the orifices of the piston, heat is generated due to friction. Hence the kinetic energy of the moving piston is dissipated as heat energy and energy of the vertical motion is reduced or damped, reducing chassis movement.</w:t>
      </w:r>
    </w:p>
    <w:p w14:paraId="075A8607" w14:textId="77777777" w:rsidR="00467DA9" w:rsidRDefault="00467DA9" w:rsidP="00E71C8E">
      <w:pPr>
        <w:jc w:val="both"/>
        <w:rPr>
          <w:sz w:val="22"/>
        </w:rPr>
      </w:pPr>
    </w:p>
    <w:p w14:paraId="173861E4" w14:textId="77777777" w:rsidR="00C7703D" w:rsidRDefault="00467DA9" w:rsidP="00E71C8E">
      <w:pPr>
        <w:jc w:val="both"/>
        <w:rPr>
          <w:sz w:val="22"/>
        </w:rPr>
      </w:pPr>
      <w:r>
        <w:rPr>
          <w:sz w:val="22"/>
        </w:rPr>
        <w:t xml:space="preserve">To convert these dampers to semi-active dampers, the fluid comprises of a MR fluid. Coils are also employed in the cylinder, either at the piston or at the ends of the container. Upon applying an electric current, the coils can be converted to an electromagnet, whose strength can be controlled by </w:t>
      </w:r>
      <w:r>
        <w:rPr>
          <w:sz w:val="22"/>
        </w:rPr>
        <w:lastRenderedPageBreak/>
        <w:t>controlling the electric current. Varying the strength of the magnetic field can vary the viscosity of the fluid, thus providing different damping coefficients. These changes can be made in real-time.</w:t>
      </w:r>
    </w:p>
    <w:p w14:paraId="38B1FB84" w14:textId="77777777" w:rsidR="00C7703D" w:rsidRDefault="00C7703D" w:rsidP="00E71C8E">
      <w:pPr>
        <w:jc w:val="both"/>
        <w:rPr>
          <w:sz w:val="22"/>
        </w:rPr>
      </w:pPr>
    </w:p>
    <w:p w14:paraId="0E0FAA4A" w14:textId="0A04823F" w:rsidR="004A56B1" w:rsidRDefault="00C7703D" w:rsidP="00FC54E3">
      <w:pPr>
        <w:keepNext/>
        <w:jc w:val="center"/>
      </w:pPr>
      <w:r>
        <w:rPr>
          <w:noProof/>
          <w:sz w:val="22"/>
        </w:rPr>
        <w:drawing>
          <wp:inline distT="0" distB="0" distL="0" distR="0" wp14:anchorId="08A2A106" wp14:editId="35A92043">
            <wp:extent cx="3681454" cy="21200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Damper.PNG"/>
                    <pic:cNvPicPr/>
                  </pic:nvPicPr>
                  <pic:blipFill>
                    <a:blip r:embed="rId18">
                      <a:extLst>
                        <a:ext uri="{28A0092B-C50C-407E-A947-70E740481C1C}">
                          <a14:useLocalDpi xmlns:a14="http://schemas.microsoft.com/office/drawing/2010/main" val="0"/>
                        </a:ext>
                      </a:extLst>
                    </a:blip>
                    <a:stretch>
                      <a:fillRect/>
                    </a:stretch>
                  </pic:blipFill>
                  <pic:spPr>
                    <a:xfrm>
                      <a:off x="0" y="0"/>
                      <a:ext cx="3683234" cy="2121114"/>
                    </a:xfrm>
                    <a:prstGeom prst="rect">
                      <a:avLst/>
                    </a:prstGeom>
                  </pic:spPr>
                </pic:pic>
              </a:graphicData>
            </a:graphic>
          </wp:inline>
        </w:drawing>
      </w:r>
    </w:p>
    <w:p w14:paraId="1F0ABCA4" w14:textId="09AC0780" w:rsidR="00C7703D" w:rsidRDefault="00FC54E3" w:rsidP="00FC54E3">
      <w:pPr>
        <w:pStyle w:val="Caption"/>
        <w:jc w:val="center"/>
      </w:pPr>
      <w:r>
        <w:t xml:space="preserve">    </w:t>
      </w:r>
      <w:bookmarkStart w:id="19" w:name="_Toc59110173"/>
      <w:r w:rsidR="004A56B1">
        <w:t xml:space="preserve">Figure </w:t>
      </w:r>
      <w:fldSimple w:instr=" SEQ Figure \* ARABIC ">
        <w:r w:rsidR="004E7A39">
          <w:rPr>
            <w:noProof/>
          </w:rPr>
          <w:t>5</w:t>
        </w:r>
      </w:fldSimple>
      <w:r w:rsidR="004A56B1">
        <w:t>: MR Damper</w:t>
      </w:r>
      <w:bookmarkEnd w:id="19"/>
    </w:p>
    <w:p w14:paraId="1E1692D4" w14:textId="3218CD1B" w:rsidR="00F23D74" w:rsidRPr="00F23D74" w:rsidRDefault="00F23D74" w:rsidP="00E71C8E">
      <w:pPr>
        <w:jc w:val="both"/>
        <w:rPr>
          <w:sz w:val="22"/>
        </w:rPr>
      </w:pPr>
      <w:r>
        <w:rPr>
          <w:sz w:val="22"/>
        </w:rPr>
        <w:t>After activating the current through the coils, the ferromagnetic materials form strong chains, preventing the flow of fluids. In this case, the coils a</w:t>
      </w:r>
      <w:r w:rsidR="00E71C8E">
        <w:rPr>
          <w:sz w:val="22"/>
        </w:rPr>
        <w:t>r</w:t>
      </w:r>
      <w:r>
        <w:rPr>
          <w:sz w:val="22"/>
        </w:rPr>
        <w:t>e located at the pistons, thus increasing the viscosity of the fluid near the piston, improving efficiency.</w:t>
      </w:r>
    </w:p>
    <w:p w14:paraId="2E16216B" w14:textId="77777777" w:rsidR="00C7703D" w:rsidRDefault="00C7703D" w:rsidP="00E71C8E">
      <w:pPr>
        <w:jc w:val="both"/>
        <w:rPr>
          <w:sz w:val="22"/>
        </w:rPr>
      </w:pPr>
    </w:p>
    <w:p w14:paraId="5F3A3436" w14:textId="5A4F5DCB" w:rsidR="00FC54E3" w:rsidRDefault="00FC54E3" w:rsidP="00E71C8E">
      <w:pPr>
        <w:jc w:val="both"/>
        <w:rPr>
          <w:sz w:val="22"/>
        </w:rPr>
      </w:pPr>
      <w:r>
        <w:rPr>
          <w:sz w:val="22"/>
        </w:rPr>
        <w:t>In essence, upon applying the magnetic field, the MR fluid turns into a semi-solid from the fluidic state, which results from the long chains formed of the Ferromagnetic materials. Since this change happens in milliseconds, it is possible to use them in real-time Semi-active damper systems.</w:t>
      </w:r>
    </w:p>
    <w:p w14:paraId="6421CA80" w14:textId="77777777" w:rsidR="00BA023F" w:rsidRDefault="00BA023F" w:rsidP="00E71C8E">
      <w:pPr>
        <w:jc w:val="both"/>
        <w:rPr>
          <w:sz w:val="22"/>
        </w:rPr>
      </w:pPr>
    </w:p>
    <w:p w14:paraId="7F6287A3" w14:textId="0907F749" w:rsidR="00BA023F" w:rsidRDefault="00BA023F" w:rsidP="00E71C8E">
      <w:pPr>
        <w:jc w:val="both"/>
        <w:rPr>
          <w:sz w:val="22"/>
        </w:rPr>
      </w:pPr>
      <w:r>
        <w:rPr>
          <w:sz w:val="22"/>
        </w:rPr>
        <w:t>Based upon construction, MR Dampers can be classified into two types:</w:t>
      </w:r>
    </w:p>
    <w:p w14:paraId="68D32D14" w14:textId="77777777" w:rsidR="00F642F4" w:rsidRDefault="00BA023F" w:rsidP="00BA023F">
      <w:pPr>
        <w:pStyle w:val="ListParagraph"/>
        <w:numPr>
          <w:ilvl w:val="0"/>
          <w:numId w:val="12"/>
        </w:numPr>
        <w:jc w:val="both"/>
        <w:rPr>
          <w:sz w:val="22"/>
        </w:rPr>
      </w:pPr>
      <w:r w:rsidRPr="00F642F4">
        <w:rPr>
          <w:i/>
          <w:sz w:val="22"/>
        </w:rPr>
        <w:t>Mono Tube Dampers</w:t>
      </w:r>
      <w:r>
        <w:rPr>
          <w:sz w:val="22"/>
        </w:rPr>
        <w:t>: They comprise of only one cylinder which contains the piston and the MR fluid. The piston moves through the MR fluid creating a damping effect.</w:t>
      </w:r>
      <w:r w:rsidR="00F642F4">
        <w:rPr>
          <w:sz w:val="22"/>
        </w:rPr>
        <w:t xml:space="preserve"> No air molecules exist in this cylinder.</w:t>
      </w:r>
    </w:p>
    <w:p w14:paraId="5D9E6438" w14:textId="77777777" w:rsidR="00F642F4" w:rsidRDefault="00F642F4" w:rsidP="00F642F4">
      <w:pPr>
        <w:pStyle w:val="ListParagraph"/>
        <w:jc w:val="both"/>
        <w:rPr>
          <w:sz w:val="22"/>
        </w:rPr>
      </w:pPr>
    </w:p>
    <w:p w14:paraId="11A6715B" w14:textId="7154CF37" w:rsidR="00BA023F" w:rsidRPr="00BA023F" w:rsidRDefault="00F642F4" w:rsidP="00BA023F">
      <w:pPr>
        <w:pStyle w:val="ListParagraph"/>
        <w:numPr>
          <w:ilvl w:val="0"/>
          <w:numId w:val="12"/>
        </w:numPr>
        <w:jc w:val="both"/>
        <w:rPr>
          <w:sz w:val="22"/>
        </w:rPr>
      </w:pPr>
      <w:r w:rsidRPr="00F642F4">
        <w:rPr>
          <w:i/>
          <w:sz w:val="22"/>
        </w:rPr>
        <w:t>Twin Tube Dampers</w:t>
      </w:r>
      <w:r>
        <w:rPr>
          <w:sz w:val="22"/>
        </w:rPr>
        <w:t>: They comprise of two tubes. One inner and one outer. The inner tube comprises of the piston, the fluid and the foot-valve. The outer container comprises of the excess fluid and air molecules. During the upward movement of the piston, the fluid from the outer tube flows through the foot valve to the inner tube. During the downward movement, the fluid from the inner tube flows to the outer tube.</w:t>
      </w:r>
      <w:r w:rsidR="00BA023F">
        <w:rPr>
          <w:sz w:val="22"/>
        </w:rPr>
        <w:t xml:space="preserve"> </w:t>
      </w:r>
    </w:p>
    <w:p w14:paraId="6F950132" w14:textId="36CACB4A" w:rsidR="00C7703D" w:rsidRPr="008D6173" w:rsidRDefault="008D6173" w:rsidP="00E71C8E">
      <w:pPr>
        <w:pStyle w:val="Heading4"/>
        <w:jc w:val="both"/>
        <w:rPr>
          <w:u w:val="single"/>
        </w:rPr>
      </w:pPr>
      <w:r w:rsidRPr="008D6173">
        <w:rPr>
          <w:caps w:val="0"/>
          <w:u w:val="single"/>
        </w:rPr>
        <w:t>3.</w:t>
      </w:r>
      <w:r w:rsidR="00E71C8E">
        <w:rPr>
          <w:caps w:val="0"/>
          <w:u w:val="single"/>
        </w:rPr>
        <w:t>2</w:t>
      </w:r>
      <w:r w:rsidRPr="008D6173">
        <w:rPr>
          <w:caps w:val="0"/>
          <w:u w:val="single"/>
        </w:rPr>
        <w:t>.2. M</w:t>
      </w:r>
      <w:r>
        <w:rPr>
          <w:caps w:val="0"/>
          <w:u w:val="single"/>
        </w:rPr>
        <w:t>agneR</w:t>
      </w:r>
      <w:r w:rsidRPr="008D6173">
        <w:rPr>
          <w:caps w:val="0"/>
          <w:u w:val="single"/>
        </w:rPr>
        <w:t>ide</w:t>
      </w:r>
    </w:p>
    <w:p w14:paraId="4DBDBDF5" w14:textId="77777777" w:rsidR="00F23D74" w:rsidRDefault="00F23D74" w:rsidP="00E71C8E">
      <w:pPr>
        <w:jc w:val="both"/>
        <w:rPr>
          <w:sz w:val="28"/>
          <w:szCs w:val="28"/>
          <w:u w:val="single"/>
        </w:rPr>
      </w:pPr>
    </w:p>
    <w:p w14:paraId="032D3A26" w14:textId="7D149DDE" w:rsidR="00F23D74" w:rsidRDefault="00F23D74" w:rsidP="00E71C8E">
      <w:pPr>
        <w:jc w:val="both"/>
        <w:rPr>
          <w:sz w:val="22"/>
        </w:rPr>
      </w:pPr>
      <w:r>
        <w:rPr>
          <w:sz w:val="22"/>
        </w:rPr>
        <w:t>It was developed by Delphi Automotive and now is controlled by the BWI group. Initially it was employed in the luxury and sports vehicles such as Cadillac STS and Chevrolet Corvette in the beginning of 2003. MagneRide suspension has also been seen on the Audi R8, Audi TT, Land Rover vehicles, Ford Mustang, Ferrari 599, Ferrari California T, etc. to name a few.</w:t>
      </w:r>
    </w:p>
    <w:p w14:paraId="1D579670" w14:textId="77777777" w:rsidR="00F23D74" w:rsidRDefault="00F23D74" w:rsidP="00E71C8E">
      <w:pPr>
        <w:jc w:val="both"/>
        <w:rPr>
          <w:sz w:val="22"/>
        </w:rPr>
      </w:pPr>
    </w:p>
    <w:p w14:paraId="44330FE4" w14:textId="12648F5C" w:rsidR="00F23D74" w:rsidRDefault="00F23D74" w:rsidP="00E71C8E">
      <w:pPr>
        <w:jc w:val="both"/>
        <w:rPr>
          <w:sz w:val="22"/>
        </w:rPr>
      </w:pPr>
      <w:r>
        <w:rPr>
          <w:sz w:val="22"/>
        </w:rPr>
        <w:lastRenderedPageBreak/>
        <w:t xml:space="preserve">The MagneRide system uses MR fluids in their damper cylinders and </w:t>
      </w:r>
      <w:r w:rsidR="008D6173">
        <w:rPr>
          <w:sz w:val="22"/>
        </w:rPr>
        <w:t>controls the viscosity of the fluid using a magnetic field.</w:t>
      </w:r>
    </w:p>
    <w:p w14:paraId="33D52120" w14:textId="77777777" w:rsidR="008D6173" w:rsidRDefault="008D6173" w:rsidP="00E71C8E">
      <w:pPr>
        <w:jc w:val="both"/>
        <w:rPr>
          <w:sz w:val="22"/>
        </w:rPr>
      </w:pPr>
    </w:p>
    <w:p w14:paraId="49EF4BB4" w14:textId="34A06B6D" w:rsidR="00C7703D" w:rsidRDefault="008D6173" w:rsidP="00E71C8E">
      <w:pPr>
        <w:jc w:val="both"/>
        <w:rPr>
          <w:sz w:val="22"/>
        </w:rPr>
      </w:pPr>
      <w:r>
        <w:rPr>
          <w:sz w:val="22"/>
        </w:rPr>
        <w:t>The challenge of properly using the MR Dampers comes from the fact that they have a few limitations. MR fluids inherently show hysteresis properties based on different stress levels and also, the zero-field viscosity of the fluids tends to increase overtime. Hence, smart and efficient control algorithms need to be employed in order to make the MR dampers function effectively and in real-time.</w:t>
      </w:r>
    </w:p>
    <w:p w14:paraId="29CA5D78" w14:textId="62C3ADC8" w:rsidR="00B3284D" w:rsidRDefault="00AB5819" w:rsidP="00235812">
      <w:pPr>
        <w:jc w:val="both"/>
        <w:rPr>
          <w:sz w:val="22"/>
        </w:rPr>
      </w:pPr>
      <w:r>
        <w:rPr>
          <w:noProof/>
          <w:sz w:val="22"/>
        </w:rPr>
        <mc:AlternateContent>
          <mc:Choice Requires="wps">
            <w:drawing>
              <wp:anchor distT="0" distB="0" distL="114300" distR="114300" simplePos="0" relativeHeight="251667456" behindDoc="0" locked="0" layoutInCell="1" allowOverlap="1" wp14:anchorId="62C41983" wp14:editId="220F476A">
                <wp:simplePos x="0" y="0"/>
                <wp:positionH relativeFrom="column">
                  <wp:posOffset>1325</wp:posOffset>
                </wp:positionH>
                <wp:positionV relativeFrom="paragraph">
                  <wp:posOffset>55383</wp:posOffset>
                </wp:positionV>
                <wp:extent cx="6782435"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4.35pt" to="534.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" strokecolor="#141516 [3040]"/>
            </w:pict>
          </mc:Fallback>
        </mc:AlternateContent>
      </w:r>
    </w:p>
    <w:p w14:paraId="3BA4D58B" w14:textId="77777777" w:rsidR="00B3284D" w:rsidRDefault="00B3284D" w:rsidP="00B3284D">
      <w:pPr>
        <w:rPr>
          <w:sz w:val="22"/>
        </w:rPr>
      </w:pPr>
    </w:p>
    <w:p w14:paraId="68836802" w14:textId="5294E61A" w:rsidR="00235812" w:rsidRDefault="00235812" w:rsidP="00235812">
      <w:pPr>
        <w:pStyle w:val="Heading2"/>
      </w:pPr>
      <w:bookmarkStart w:id="20" w:name="_Toc59110166"/>
      <w:r>
        <w:t>4. Simulink Model Details</w:t>
      </w:r>
      <w:bookmarkEnd w:id="20"/>
    </w:p>
    <w:p w14:paraId="136CDE32" w14:textId="77777777" w:rsidR="00235812" w:rsidRDefault="00235812" w:rsidP="00235812"/>
    <w:p w14:paraId="354C474B" w14:textId="6C962781" w:rsidR="00235812" w:rsidRDefault="00235812" w:rsidP="00235812">
      <w:r>
        <w:t>In the Simulink model, the MR damper implementation has been extremely simplified. The model is just a simple version of an MR damper that shows a very high level operation of the damper.</w:t>
      </w:r>
      <w:r>
        <w:br/>
      </w:r>
      <w:r>
        <w:br/>
        <w:t>The damper working is described as follows:</w:t>
      </w:r>
    </w:p>
    <w:p w14:paraId="25A6018C" w14:textId="27F21BDB" w:rsidR="00235812" w:rsidRDefault="00235812" w:rsidP="00235812">
      <w:pPr>
        <w:pStyle w:val="ListParagraph"/>
        <w:numPr>
          <w:ilvl w:val="0"/>
          <w:numId w:val="33"/>
        </w:numPr>
      </w:pPr>
      <w:r>
        <w:t>There are 3 states of operation: Comfort, Sport, Sport+</w:t>
      </w:r>
    </w:p>
    <w:p w14:paraId="0619AC15" w14:textId="420B4163" w:rsidR="00235812" w:rsidRDefault="00235812" w:rsidP="00235812">
      <w:pPr>
        <w:pStyle w:val="ListParagraph"/>
        <w:numPr>
          <w:ilvl w:val="0"/>
          <w:numId w:val="33"/>
        </w:numPr>
      </w:pPr>
      <w:r>
        <w:t>The following base current values are given to the solenoid:</w:t>
      </w:r>
    </w:p>
    <w:p w14:paraId="44D85126" w14:textId="04D1FBBD" w:rsidR="00235812" w:rsidRDefault="00235812" w:rsidP="00235812">
      <w:pPr>
        <w:pStyle w:val="ListParagraph"/>
        <w:numPr>
          <w:ilvl w:val="1"/>
          <w:numId w:val="33"/>
        </w:numPr>
      </w:pPr>
      <w:r>
        <w:t>Comfort: 0.2 A</w:t>
      </w:r>
      <w:r w:rsidR="00851A40">
        <w:t xml:space="preserve"> – state 0</w:t>
      </w:r>
    </w:p>
    <w:p w14:paraId="39AE0502" w14:textId="43F6BA7B" w:rsidR="00235812" w:rsidRDefault="00235812" w:rsidP="00235812">
      <w:pPr>
        <w:pStyle w:val="ListParagraph"/>
        <w:numPr>
          <w:ilvl w:val="1"/>
          <w:numId w:val="33"/>
        </w:numPr>
      </w:pPr>
      <w:r>
        <w:t>Sport: 0.4 A</w:t>
      </w:r>
      <w:r w:rsidR="00851A40">
        <w:t xml:space="preserve"> – state 1</w:t>
      </w:r>
    </w:p>
    <w:p w14:paraId="6A4EEAF7" w14:textId="19605AF3" w:rsidR="00235812" w:rsidRDefault="00235812" w:rsidP="00235812">
      <w:pPr>
        <w:pStyle w:val="ListParagraph"/>
        <w:numPr>
          <w:ilvl w:val="1"/>
          <w:numId w:val="33"/>
        </w:numPr>
      </w:pPr>
      <w:r>
        <w:t>Sport+: 0.6 A</w:t>
      </w:r>
      <w:r w:rsidR="00851A40">
        <w:t xml:space="preserve"> – state 2</w:t>
      </w:r>
    </w:p>
    <w:p w14:paraId="37D36706" w14:textId="416CB0FE" w:rsidR="00235812" w:rsidRDefault="00235812" w:rsidP="00235812">
      <w:pPr>
        <w:pStyle w:val="ListParagraph"/>
        <w:numPr>
          <w:ilvl w:val="0"/>
          <w:numId w:val="33"/>
        </w:numPr>
      </w:pPr>
      <w:r>
        <w:t>The damping coefficient, hence the damping forces are also increased or decreased as per the body roll of the car.</w:t>
      </w:r>
    </w:p>
    <w:p w14:paraId="3BC9A286" w14:textId="78A9737D" w:rsidR="00235812" w:rsidRDefault="00235812" w:rsidP="00235812">
      <w:pPr>
        <w:pStyle w:val="ListParagraph"/>
        <w:numPr>
          <w:ilvl w:val="0"/>
          <w:numId w:val="33"/>
        </w:numPr>
      </w:pPr>
      <w:r>
        <w:t>The more the body roll, the current values are adjusted slightly to counter for the roll.</w:t>
      </w:r>
    </w:p>
    <w:p w14:paraId="62F41871" w14:textId="42C52DFC" w:rsidR="00235812" w:rsidRPr="00235812" w:rsidRDefault="00235812" w:rsidP="00235812">
      <w:pPr>
        <w:pStyle w:val="ListParagraph"/>
        <w:numPr>
          <w:ilvl w:val="0"/>
          <w:numId w:val="33"/>
        </w:numPr>
      </w:pPr>
      <w:r>
        <w:t>The following reference paper has been used to find the relation between ‘current values’ and ‘damping forces’:</w:t>
      </w:r>
      <w:r>
        <w:br/>
        <w:t>Table 8 of the paper mentioned below has been used</w:t>
      </w:r>
      <w:r w:rsidR="00851A40">
        <w:t>:</w:t>
      </w:r>
      <w:r>
        <w:br/>
      </w:r>
      <w:hyperlink r:id="rId19" w:history="1">
        <w:r w:rsidRPr="00235812">
          <w:rPr>
            <w:rStyle w:val="Hyperlink"/>
            <w:sz w:val="20"/>
            <w:szCs w:val="20"/>
          </w:rPr>
          <w:t>https://www.researchgate.net/publication/277656442_Geometric_parameter_optimization_of_magneto-rheological_damper_using_design_of_experiment_technique</w:t>
        </w:r>
      </w:hyperlink>
    </w:p>
    <w:p w14:paraId="77D6067F" w14:textId="77777777" w:rsidR="00235812" w:rsidRDefault="00235812" w:rsidP="00235812">
      <w:pPr>
        <w:rPr>
          <w:sz w:val="20"/>
          <w:szCs w:val="20"/>
        </w:rPr>
      </w:pPr>
    </w:p>
    <w:p w14:paraId="2181F005" w14:textId="77777777" w:rsidR="00851A40" w:rsidRDefault="00235812" w:rsidP="00235812">
      <w:pPr>
        <w:rPr>
          <w:szCs w:val="24"/>
        </w:rPr>
      </w:pPr>
      <w:r>
        <w:rPr>
          <w:szCs w:val="24"/>
        </w:rPr>
        <w:t xml:space="preserve">The values from table </w:t>
      </w:r>
      <w:proofErr w:type="gramStart"/>
      <w:r>
        <w:rPr>
          <w:szCs w:val="24"/>
        </w:rPr>
        <w:t>8,</w:t>
      </w:r>
      <w:proofErr w:type="gramEnd"/>
      <w:r>
        <w:rPr>
          <w:szCs w:val="24"/>
        </w:rPr>
        <w:t xml:space="preserve"> have been mapped to a look-up table.</w:t>
      </w:r>
      <w:r>
        <w:rPr>
          <w:szCs w:val="24"/>
        </w:rPr>
        <w:br/>
        <w:t>When the corresponding current values are adjusted with body roll, the net current value is sent to the look-up table and corresponding damping forces are plotted.</w:t>
      </w:r>
    </w:p>
    <w:p w14:paraId="3D41EEE6" w14:textId="77777777" w:rsidR="00851A40" w:rsidRDefault="00851A40" w:rsidP="00235812">
      <w:pPr>
        <w:rPr>
          <w:szCs w:val="24"/>
        </w:rPr>
      </w:pPr>
    </w:p>
    <w:p w14:paraId="133658AB" w14:textId="0A090315" w:rsidR="00851A40" w:rsidRDefault="00851A40" w:rsidP="00235812">
      <w:pPr>
        <w:rPr>
          <w:sz w:val="20"/>
          <w:szCs w:val="20"/>
        </w:rPr>
      </w:pPr>
    </w:p>
    <w:p w14:paraId="055B3A61" w14:textId="77777777" w:rsidR="00851A40" w:rsidRDefault="00851A40" w:rsidP="00235812">
      <w:pPr>
        <w:rPr>
          <w:sz w:val="20"/>
          <w:szCs w:val="20"/>
        </w:rPr>
      </w:pPr>
    </w:p>
    <w:p w14:paraId="7DCD0583" w14:textId="77777777" w:rsidR="00851A40" w:rsidRDefault="00851A40" w:rsidP="00851A40">
      <w:pPr>
        <w:pStyle w:val="Heading3"/>
      </w:pPr>
    </w:p>
    <w:p w14:paraId="3D597903" w14:textId="77777777" w:rsidR="00851A40" w:rsidRDefault="00851A40" w:rsidP="00851A40">
      <w:pPr>
        <w:pStyle w:val="Heading3"/>
      </w:pPr>
    </w:p>
    <w:p w14:paraId="2C843CD6" w14:textId="77777777" w:rsidR="00851A40" w:rsidRDefault="00851A40" w:rsidP="00851A40">
      <w:pPr>
        <w:pStyle w:val="Heading3"/>
      </w:pPr>
    </w:p>
    <w:p w14:paraId="1474F5C7" w14:textId="77777777" w:rsidR="00851A40" w:rsidRDefault="00851A40" w:rsidP="00851A40">
      <w:pPr>
        <w:pStyle w:val="Heading3"/>
      </w:pPr>
      <w:bookmarkStart w:id="21" w:name="_Toc59110167"/>
      <w:r>
        <w:lastRenderedPageBreak/>
        <w:t>4.1 Output Explanation</w:t>
      </w:r>
      <w:bookmarkEnd w:id="21"/>
    </w:p>
    <w:p w14:paraId="16C7E817" w14:textId="77777777" w:rsidR="00851A40" w:rsidRDefault="00851A40" w:rsidP="00851A40">
      <w:pPr>
        <w:pStyle w:val="Heading3"/>
      </w:pPr>
    </w:p>
    <w:p w14:paraId="5CDDB970" w14:textId="77777777" w:rsidR="00851A40" w:rsidRDefault="00851A40" w:rsidP="00851A40">
      <w:pPr>
        <w:rPr>
          <w:szCs w:val="24"/>
        </w:rPr>
      </w:pPr>
      <w:r>
        <w:rPr>
          <w:szCs w:val="24"/>
        </w:rPr>
        <w:t>The output of the model is attached here. The same output can be obtained by running the model.</w:t>
      </w:r>
    </w:p>
    <w:p w14:paraId="411FD8CD" w14:textId="77777777" w:rsidR="00851A40" w:rsidRDefault="00851A40" w:rsidP="00851A40">
      <w:pPr>
        <w:rPr>
          <w:szCs w:val="24"/>
        </w:rPr>
      </w:pPr>
    </w:p>
    <w:p w14:paraId="52DD9DEF" w14:textId="77777777" w:rsidR="004E7A39" w:rsidRDefault="00851A40" w:rsidP="004E7A39">
      <w:pPr>
        <w:keepNext/>
      </w:pPr>
      <w:r>
        <w:rPr>
          <w:noProof/>
          <w:sz w:val="20"/>
          <w:szCs w:val="20"/>
        </w:rPr>
        <w:t>A</w:t>
      </w:r>
      <w:r>
        <w:rPr>
          <w:noProof/>
          <w:sz w:val="20"/>
          <w:szCs w:val="20"/>
        </w:rPr>
        <w:drawing>
          <wp:inline distT="0" distB="0" distL="0" distR="0" wp14:anchorId="45057E6E" wp14:editId="3171CE23">
            <wp:extent cx="7036904" cy="34031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7032532" cy="3401044"/>
                    </a:xfrm>
                    <a:prstGeom prst="rect">
                      <a:avLst/>
                    </a:prstGeom>
                  </pic:spPr>
                </pic:pic>
              </a:graphicData>
            </a:graphic>
          </wp:inline>
        </w:drawing>
      </w:r>
    </w:p>
    <w:p w14:paraId="1B00B64A" w14:textId="1DE154DD" w:rsidR="004E7A39" w:rsidRDefault="004E7A39" w:rsidP="004E7A39">
      <w:pPr>
        <w:pStyle w:val="Caption"/>
        <w:jc w:val="center"/>
      </w:pPr>
      <w:bookmarkStart w:id="22" w:name="_Toc59110174"/>
      <w:r>
        <w:t xml:space="preserve">Figure </w:t>
      </w:r>
      <w:fldSimple w:instr=" SEQ Figure \* ARABIC ">
        <w:r>
          <w:rPr>
            <w:noProof/>
          </w:rPr>
          <w:t>6</w:t>
        </w:r>
      </w:fldSimple>
      <w:r>
        <w:t>: Output of the model</w:t>
      </w:r>
      <w:bookmarkEnd w:id="22"/>
    </w:p>
    <w:p w14:paraId="4F957563" w14:textId="0CC3E966" w:rsidR="00235812" w:rsidRPr="00235812" w:rsidRDefault="00235812" w:rsidP="00851A40">
      <w:r w:rsidRPr="00235812">
        <w:br/>
      </w:r>
    </w:p>
    <w:p w14:paraId="74B38F27" w14:textId="592D0794" w:rsidR="00235812" w:rsidRDefault="00851A40" w:rsidP="00851A40">
      <w:r>
        <w:t xml:space="preserve">At state 0 i.e. comfort, the current value is 0.2 A. </w:t>
      </w:r>
    </w:p>
    <w:p w14:paraId="766C7377" w14:textId="715731D9" w:rsidR="00851A40" w:rsidRDefault="00851A40" w:rsidP="00851A40">
      <w:r>
        <w:t xml:space="preserve">At state 1 i.e. sport, the current value is 0.4 A. </w:t>
      </w:r>
    </w:p>
    <w:p w14:paraId="479A9E21" w14:textId="77777777" w:rsidR="00EC646A" w:rsidRDefault="00851A40" w:rsidP="00851A40">
      <w:r>
        <w:t>At state 2 i.e. sport+, the current value is 0.6 A.</w:t>
      </w:r>
      <w:r>
        <w:br/>
      </w:r>
      <w:r>
        <w:br/>
        <w:t xml:space="preserve">Because of body roll that occurs during normal driving, the current values have been adjusted slightly to account for it. </w:t>
      </w:r>
      <w:r>
        <w:br/>
        <w:t>The fluctuating current values are sent to the look-up table, which outputs fluctuating damping forces.</w:t>
      </w:r>
    </w:p>
    <w:p w14:paraId="54029882" w14:textId="77777777" w:rsidR="00EC646A" w:rsidRDefault="00EC646A" w:rsidP="00851A40"/>
    <w:p w14:paraId="3662D65F" w14:textId="591FCF35" w:rsidR="00EC646A" w:rsidRDefault="00EC646A" w:rsidP="00EC646A">
      <w:pPr>
        <w:pStyle w:val="Heading3"/>
      </w:pPr>
      <w:r>
        <w:t>4.2 Callback Function</w:t>
      </w:r>
      <w:r w:rsidR="00956C02">
        <w:t xml:space="preserve"> and Look-up Table</w:t>
      </w:r>
    </w:p>
    <w:p w14:paraId="4D26695E" w14:textId="77777777" w:rsidR="00EC646A" w:rsidRDefault="00EC646A" w:rsidP="00EC646A"/>
    <w:p w14:paraId="1699E392" w14:textId="77777777" w:rsidR="00EC646A" w:rsidRDefault="00EC646A" w:rsidP="00EC646A">
      <w:r>
        <w:t>The ‘table data’ and the ‘breakpoints’ for the look-up table are sourced from ‘</w:t>
      </w:r>
      <w:proofErr w:type="spellStart"/>
      <w:r>
        <w:t>data_file.m</w:t>
      </w:r>
      <w:proofErr w:type="spellEnd"/>
      <w:r>
        <w:t xml:space="preserve">’. This file contains body roll values and the corresponding changes in value for the solenoid current. Again, these values are for demonstration purposes only and don’t have a relation to the physical phenomenon. </w:t>
      </w:r>
      <w:r>
        <w:br/>
      </w:r>
      <w:r>
        <w:lastRenderedPageBreak/>
        <w:t xml:space="preserve">The </w:t>
      </w:r>
      <w:proofErr w:type="spellStart"/>
      <w:r>
        <w:t>PreLoad</w:t>
      </w:r>
      <w:proofErr w:type="spellEnd"/>
      <w:r>
        <w:t xml:space="preserve"> Callback function is called, which invokes the ‘</w:t>
      </w:r>
      <w:proofErr w:type="spellStart"/>
      <w:r>
        <w:t>data_file.m</w:t>
      </w:r>
      <w:proofErr w:type="spellEnd"/>
      <w:r>
        <w:t>’ and loads the variables into the workspace.</w:t>
      </w:r>
    </w:p>
    <w:p w14:paraId="52E443AC" w14:textId="77777777" w:rsidR="00EC646A" w:rsidRDefault="00EC646A" w:rsidP="00EC646A"/>
    <w:p w14:paraId="4EC41B3D" w14:textId="77777777" w:rsidR="00EC646A" w:rsidRDefault="00EC646A" w:rsidP="00EC646A">
      <w:pPr>
        <w:pStyle w:val="Heading3"/>
      </w:pPr>
      <w:r>
        <w:t>4.3 Solver Selection Strategy</w:t>
      </w:r>
    </w:p>
    <w:p w14:paraId="7E410128" w14:textId="77777777" w:rsidR="00EC646A" w:rsidRDefault="00EC646A" w:rsidP="00EC646A">
      <w:pPr>
        <w:pStyle w:val="Heading3"/>
      </w:pPr>
    </w:p>
    <w:p w14:paraId="5DFE3F53" w14:textId="77777777" w:rsidR="000816EE" w:rsidRDefault="000816EE" w:rsidP="00EC646A">
      <w:r>
        <w:t>There is no need for a stiff solver. After simulating the model with non-stiff solvers, the step size never becomes extremely small. Hence the model can be simulated with a non-stiff solver.</w:t>
      </w:r>
    </w:p>
    <w:p w14:paraId="3979F9FE" w14:textId="77777777" w:rsidR="000816EE" w:rsidRDefault="000816EE" w:rsidP="00EC646A"/>
    <w:p w14:paraId="5388336F" w14:textId="77777777" w:rsidR="00956C02" w:rsidRDefault="000816EE" w:rsidP="00EC646A">
      <w:r>
        <w:t xml:space="preserve">There are no continuous states in the </w:t>
      </w:r>
      <w:proofErr w:type="gramStart"/>
      <w:r>
        <w:t>system,</w:t>
      </w:r>
      <w:proofErr w:type="gramEnd"/>
      <w:r>
        <w:t xml:space="preserve"> hence the solver to be selected should be discrete.</w:t>
      </w:r>
    </w:p>
    <w:p w14:paraId="091B0DA7" w14:textId="77777777" w:rsidR="00956C02" w:rsidRDefault="00956C02" w:rsidP="00EC646A"/>
    <w:p w14:paraId="345D1732" w14:textId="77777777" w:rsidR="00956C02" w:rsidRDefault="00956C02" w:rsidP="00EC646A">
      <w:r>
        <w:t>Variable step solvers need to be selected for the system because, the body roll amount is treated as a random Gaussian distribution. Simulating this as a fixed step solver does not yield expected results.</w:t>
      </w:r>
      <w:r w:rsidR="000816EE">
        <w:t xml:space="preserve"> </w:t>
      </w:r>
    </w:p>
    <w:p w14:paraId="747C5716" w14:textId="77777777" w:rsidR="00956C02" w:rsidRDefault="00956C02" w:rsidP="00EC646A"/>
    <w:p w14:paraId="0780FD14" w14:textId="77777777" w:rsidR="001C4C18" w:rsidRDefault="00956C02" w:rsidP="00956C02">
      <w:pPr>
        <w:pStyle w:val="Heading3"/>
      </w:pPr>
      <w:r>
        <w:t>4.4 Signal Builder</w:t>
      </w:r>
    </w:p>
    <w:p w14:paraId="273BAF7B" w14:textId="77777777" w:rsidR="001C4C18" w:rsidRDefault="001C4C18" w:rsidP="00956C02">
      <w:pPr>
        <w:pStyle w:val="Heading3"/>
      </w:pPr>
    </w:p>
    <w:p w14:paraId="1222E3AC" w14:textId="77777777" w:rsidR="001C4C18" w:rsidRDefault="001C4C18" w:rsidP="001C4C18">
      <w:r>
        <w:t>To generate the body roll values, a signal generator has been used to generate the Random Gaussian Distribution, since the body roll of the vehicle while driving is completely random and needs to be compensated for in the same manner.</w:t>
      </w:r>
    </w:p>
    <w:p w14:paraId="0C2DC73F" w14:textId="77777777" w:rsidR="001C4C18" w:rsidRDefault="001C4C18" w:rsidP="001C4C18"/>
    <w:p w14:paraId="64F6FA52" w14:textId="77777777" w:rsidR="001C4C18" w:rsidRDefault="001C4C18" w:rsidP="001C4C18">
      <w:pPr>
        <w:pStyle w:val="Heading3"/>
      </w:pPr>
      <w:r>
        <w:t>4.5 MATLAB Function Block</w:t>
      </w:r>
    </w:p>
    <w:p w14:paraId="54A3C8BE" w14:textId="77777777" w:rsidR="001C4C18" w:rsidRDefault="001C4C18" w:rsidP="001C4C18">
      <w:pPr>
        <w:pStyle w:val="Heading3"/>
      </w:pPr>
    </w:p>
    <w:p w14:paraId="56FA5FCD" w14:textId="2A58F193" w:rsidR="00851A40" w:rsidRDefault="001C4C18" w:rsidP="001C4C18">
      <w:r>
        <w:t>The use of the MATLAB function block has been made to get the base current values depending on the state of operation of the suspension.</w:t>
      </w:r>
      <w:bookmarkStart w:id="23" w:name="_GoBack"/>
      <w:bookmarkEnd w:id="23"/>
      <w:r w:rsidR="00851A40">
        <w:br/>
      </w:r>
      <w:r w:rsidR="00851A40">
        <w:br/>
      </w:r>
      <w:proofErr w:type="spellStart"/>
      <w:r w:rsidR="00851A40">
        <w:t>The</w:t>
      </w:r>
      <w:proofErr w:type="spellEnd"/>
      <w:r w:rsidR="00851A40">
        <w:t xml:space="preserve"> model conveys the following:</w:t>
      </w:r>
    </w:p>
    <w:p w14:paraId="39969AC9" w14:textId="3E2538D5" w:rsidR="00851A40" w:rsidRDefault="00851A40" w:rsidP="00851A40">
      <w:pPr>
        <w:pStyle w:val="ListParagraph"/>
        <w:numPr>
          <w:ilvl w:val="0"/>
          <w:numId w:val="34"/>
        </w:numPr>
      </w:pPr>
      <w:r>
        <w:t>Depending upon the driving mode, a base value of damping forces can be selected.</w:t>
      </w:r>
    </w:p>
    <w:p w14:paraId="3977A5ED" w14:textId="2E52B191" w:rsidR="00851A40" w:rsidRDefault="00851A40" w:rsidP="00851A40">
      <w:pPr>
        <w:pStyle w:val="ListParagraph"/>
        <w:numPr>
          <w:ilvl w:val="0"/>
          <w:numId w:val="34"/>
        </w:numPr>
      </w:pPr>
      <w:r>
        <w:t>Small adjustments around the base value can be made by countering the body roll movements.</w:t>
      </w:r>
    </w:p>
    <w:p w14:paraId="35022503" w14:textId="6C84DAD1" w:rsidR="00851A40" w:rsidRDefault="00851A40" w:rsidP="00851A40">
      <w:pPr>
        <w:pStyle w:val="ListParagraph"/>
        <w:numPr>
          <w:ilvl w:val="0"/>
          <w:numId w:val="34"/>
        </w:numPr>
      </w:pPr>
      <w:r>
        <w:t>Comfort is the softest setting and the damping forces are minimal. This is because of the low value of coefficient of damping.</w:t>
      </w:r>
    </w:p>
    <w:p w14:paraId="5F4B72ED" w14:textId="592C1812" w:rsidR="00851A40" w:rsidRDefault="00851A40" w:rsidP="00851A40">
      <w:pPr>
        <w:pStyle w:val="ListParagraph"/>
        <w:numPr>
          <w:ilvl w:val="0"/>
          <w:numId w:val="34"/>
        </w:numPr>
      </w:pPr>
      <w:r>
        <w:t>Sport+ is the hardest setting and the damping forces are maximum. This is because of the high value of coefficient of damping.</w:t>
      </w:r>
    </w:p>
    <w:p w14:paraId="0BA44CC6" w14:textId="77777777" w:rsidR="00851A40" w:rsidRDefault="00851A40" w:rsidP="00851A40"/>
    <w:p w14:paraId="71E5972A" w14:textId="04CC9234" w:rsidR="00851A40" w:rsidRDefault="00851A40" w:rsidP="00851A40">
      <w:r>
        <w:t>The model is a very high level implementation of the semi-active damping system using MR dampers and is only used to convey the concept of semi-active damping.</w:t>
      </w:r>
    </w:p>
    <w:p w14:paraId="10C8DCD5" w14:textId="77777777" w:rsidR="00851A40" w:rsidRDefault="00851A40" w:rsidP="00851A40"/>
    <w:p w14:paraId="3711788F" w14:textId="77777777" w:rsidR="00851A40" w:rsidRDefault="00851A40" w:rsidP="00851A40"/>
    <w:p w14:paraId="344ACB1C" w14:textId="77777777" w:rsidR="00851A40" w:rsidRDefault="00851A40" w:rsidP="00851A40"/>
    <w:p w14:paraId="345EBDC0" w14:textId="77777777" w:rsidR="00851A40" w:rsidRDefault="00851A40" w:rsidP="00851A40"/>
    <w:p w14:paraId="31A23AA7" w14:textId="77777777" w:rsidR="00851A40" w:rsidRDefault="00851A40" w:rsidP="00851A40"/>
    <w:p w14:paraId="37B0F295" w14:textId="77777777" w:rsidR="00851A40" w:rsidRDefault="00851A40" w:rsidP="00851A40"/>
    <w:p w14:paraId="1A5716C6" w14:textId="77777777" w:rsidR="00851A40" w:rsidRDefault="00851A40" w:rsidP="00851A40"/>
    <w:p w14:paraId="1A1158D6" w14:textId="77777777" w:rsidR="00851A40" w:rsidRDefault="00851A40" w:rsidP="00851A40"/>
    <w:p w14:paraId="2689D858" w14:textId="77777777" w:rsidR="00851A40" w:rsidRDefault="00851A40" w:rsidP="00851A40"/>
    <w:p w14:paraId="113D7034" w14:textId="77777777" w:rsidR="00851A40" w:rsidRDefault="00851A40" w:rsidP="00851A40"/>
    <w:p w14:paraId="7D063242" w14:textId="77777777" w:rsidR="00851A40" w:rsidRDefault="00851A40" w:rsidP="00851A40"/>
    <w:p w14:paraId="71C31718" w14:textId="77777777" w:rsidR="00851A40" w:rsidRDefault="00851A40" w:rsidP="00851A40"/>
    <w:p w14:paraId="6459DD24" w14:textId="77777777" w:rsidR="00851A40" w:rsidRDefault="00851A40" w:rsidP="00851A40"/>
    <w:p w14:paraId="66859DCB" w14:textId="77777777" w:rsidR="00851A40" w:rsidRDefault="00851A40" w:rsidP="00851A40"/>
    <w:p w14:paraId="2F036E48" w14:textId="77777777" w:rsidR="00851A40" w:rsidRDefault="00851A40" w:rsidP="00851A40"/>
    <w:p w14:paraId="31AA8B76" w14:textId="77777777" w:rsidR="00851A40" w:rsidRDefault="00851A40" w:rsidP="00851A40"/>
    <w:p w14:paraId="76B4F665" w14:textId="77777777" w:rsidR="00851A40" w:rsidRDefault="00851A40" w:rsidP="00851A40"/>
    <w:p w14:paraId="175D7A4E" w14:textId="77777777" w:rsidR="00851A40" w:rsidRDefault="00851A40" w:rsidP="00851A40"/>
    <w:p w14:paraId="7829AE51" w14:textId="77777777" w:rsidR="00851A40" w:rsidRDefault="00851A40" w:rsidP="00851A40"/>
    <w:p w14:paraId="72114B2A" w14:textId="77777777" w:rsidR="00851A40" w:rsidRDefault="00851A40" w:rsidP="00851A40"/>
    <w:p w14:paraId="1C7D8046" w14:textId="77777777" w:rsidR="00851A40" w:rsidRDefault="00851A40" w:rsidP="00851A40"/>
    <w:p w14:paraId="15AEB435" w14:textId="77777777" w:rsidR="00851A40" w:rsidRDefault="00851A40" w:rsidP="00851A40"/>
    <w:p w14:paraId="6A440043" w14:textId="77777777" w:rsidR="00851A40" w:rsidRDefault="00851A40" w:rsidP="00851A40"/>
    <w:p w14:paraId="4DCAEE38" w14:textId="77777777" w:rsidR="00851A40" w:rsidRDefault="00851A40" w:rsidP="00851A40"/>
    <w:p w14:paraId="7D21B90D" w14:textId="77777777" w:rsidR="00851A40" w:rsidRDefault="00851A40" w:rsidP="00851A40"/>
    <w:p w14:paraId="11C51858" w14:textId="77777777" w:rsidR="00851A40" w:rsidRDefault="00851A40" w:rsidP="00851A40"/>
    <w:p w14:paraId="51439BBE" w14:textId="77777777" w:rsidR="00851A40" w:rsidRDefault="00851A40" w:rsidP="00851A40"/>
    <w:p w14:paraId="29BAB592" w14:textId="77777777" w:rsidR="00851A40" w:rsidRDefault="00851A40" w:rsidP="00851A40"/>
    <w:p w14:paraId="7AD46AF1" w14:textId="77777777" w:rsidR="00851A40" w:rsidRDefault="00851A40" w:rsidP="00851A40"/>
    <w:p w14:paraId="421795A3" w14:textId="77777777" w:rsidR="00851A40" w:rsidRDefault="00851A40" w:rsidP="00851A40"/>
    <w:p w14:paraId="1DD4723F" w14:textId="77777777" w:rsidR="00851A40" w:rsidRDefault="00851A40" w:rsidP="00851A40"/>
    <w:p w14:paraId="7A2FA12B" w14:textId="77777777" w:rsidR="00851A40" w:rsidRDefault="00851A40" w:rsidP="00851A40"/>
    <w:p w14:paraId="1046D700" w14:textId="77777777" w:rsidR="00851A40" w:rsidRDefault="00851A40" w:rsidP="00851A40"/>
    <w:p w14:paraId="08B2CF87" w14:textId="77777777" w:rsidR="00851A40" w:rsidRDefault="00851A40" w:rsidP="00851A40"/>
    <w:p w14:paraId="4ED02E2E" w14:textId="77777777" w:rsidR="00851A40" w:rsidRDefault="00851A40" w:rsidP="00851A40"/>
    <w:p w14:paraId="26DFE54D" w14:textId="77777777" w:rsidR="00851A40" w:rsidRDefault="00851A40" w:rsidP="00B3284D">
      <w:pPr>
        <w:rPr>
          <w:sz w:val="22"/>
        </w:rPr>
      </w:pPr>
    </w:p>
    <w:p w14:paraId="6601717B" w14:textId="77777777" w:rsidR="00B3284D" w:rsidRPr="00B3284D" w:rsidRDefault="00B3284D" w:rsidP="00B3284D">
      <w:pPr>
        <w:rPr>
          <w:sz w:val="22"/>
        </w:rPr>
      </w:pPr>
    </w:p>
    <w:p w14:paraId="5F9C6217" w14:textId="79A51D00" w:rsidR="00A8717A" w:rsidRDefault="00A8717A" w:rsidP="00E71C8E">
      <w:pPr>
        <w:pStyle w:val="Heading2"/>
        <w:spacing w:line="300" w:lineRule="auto"/>
        <w:jc w:val="both"/>
        <w:rPr>
          <w:u w:val="single"/>
        </w:rPr>
      </w:pPr>
      <w:bookmarkStart w:id="24" w:name="_Toc59110168"/>
      <w:r w:rsidRPr="00F40FB3">
        <w:rPr>
          <w:u w:val="single"/>
        </w:rPr>
        <w:lastRenderedPageBreak/>
        <w:t>References:</w:t>
      </w:r>
      <w:bookmarkEnd w:id="24"/>
    </w:p>
    <w:p w14:paraId="5C5543F3" w14:textId="77777777" w:rsidR="00F40FB3" w:rsidRPr="00F40FB3" w:rsidRDefault="00F40FB3" w:rsidP="00F40FB3"/>
    <w:p w14:paraId="1BDBCAF0" w14:textId="6DC97E08" w:rsidR="00F40FB3" w:rsidRPr="00F40FB3" w:rsidRDefault="00F40FB3" w:rsidP="00F40FB3">
      <w:pPr>
        <w:rPr>
          <w:i/>
          <w:sz w:val="32"/>
          <w:szCs w:val="32"/>
        </w:rPr>
      </w:pPr>
      <w:r w:rsidRPr="00F40FB3">
        <w:rPr>
          <w:i/>
          <w:sz w:val="32"/>
          <w:szCs w:val="32"/>
        </w:rPr>
        <w:t>Books:</w:t>
      </w:r>
    </w:p>
    <w:p w14:paraId="4E5686BB" w14:textId="2390DFE3" w:rsidR="00A8717A" w:rsidRPr="00F40FB3" w:rsidRDefault="00F40FB3" w:rsidP="00F40FB3">
      <w:pPr>
        <w:pStyle w:val="ListParagraph"/>
        <w:numPr>
          <w:ilvl w:val="0"/>
          <w:numId w:val="29"/>
        </w:numPr>
        <w:spacing w:line="300" w:lineRule="auto"/>
        <w:jc w:val="both"/>
        <w:rPr>
          <w:i/>
          <w:sz w:val="22"/>
        </w:rPr>
      </w:pPr>
      <w:r w:rsidRPr="00F40FB3">
        <w:rPr>
          <w:sz w:val="22"/>
        </w:rPr>
        <w:t>‘</w:t>
      </w:r>
      <w:r w:rsidRPr="00DE3F06">
        <w:rPr>
          <w:b/>
          <w:sz w:val="22"/>
        </w:rPr>
        <w:t>Vehicle Suspension Systems and Electromagnetic Dampers’</w:t>
      </w:r>
      <w:r w:rsidRPr="00F40FB3">
        <w:rPr>
          <w:sz w:val="22"/>
        </w:rPr>
        <w:t xml:space="preserve"> by S</w:t>
      </w:r>
      <w:r w:rsidRPr="00F40FB3">
        <w:rPr>
          <w:i/>
          <w:sz w:val="22"/>
        </w:rPr>
        <w:t xml:space="preserve">. </w:t>
      </w:r>
      <w:proofErr w:type="spellStart"/>
      <w:r w:rsidRPr="00F40FB3">
        <w:rPr>
          <w:i/>
          <w:sz w:val="22"/>
        </w:rPr>
        <w:t>Kashem</w:t>
      </w:r>
      <w:proofErr w:type="spellEnd"/>
      <w:r w:rsidRPr="00F40FB3">
        <w:rPr>
          <w:i/>
          <w:sz w:val="22"/>
        </w:rPr>
        <w:t xml:space="preserve">, R. </w:t>
      </w:r>
      <w:proofErr w:type="spellStart"/>
      <w:r w:rsidRPr="00F40FB3">
        <w:rPr>
          <w:i/>
          <w:sz w:val="22"/>
        </w:rPr>
        <w:t>Nagarajah</w:t>
      </w:r>
      <w:proofErr w:type="spellEnd"/>
      <w:r w:rsidRPr="00F40FB3">
        <w:rPr>
          <w:i/>
          <w:sz w:val="22"/>
        </w:rPr>
        <w:t xml:space="preserve">, M. </w:t>
      </w:r>
      <w:proofErr w:type="spellStart"/>
      <w:r w:rsidRPr="00F40FB3">
        <w:rPr>
          <w:i/>
          <w:sz w:val="22"/>
        </w:rPr>
        <w:t>Ektesabi</w:t>
      </w:r>
      <w:proofErr w:type="spellEnd"/>
      <w:r w:rsidRPr="00F40FB3">
        <w:rPr>
          <w:i/>
          <w:sz w:val="22"/>
        </w:rPr>
        <w:t xml:space="preserve"> – Springer </w:t>
      </w:r>
      <w:r w:rsidR="00DE3F06">
        <w:rPr>
          <w:i/>
          <w:sz w:val="22"/>
        </w:rPr>
        <w:t xml:space="preserve">- </w:t>
      </w:r>
      <w:r w:rsidRPr="00F40FB3">
        <w:rPr>
          <w:i/>
          <w:sz w:val="22"/>
        </w:rPr>
        <w:t>2018.</w:t>
      </w:r>
    </w:p>
    <w:p w14:paraId="75BF37CA" w14:textId="77777777" w:rsidR="00F40FB3" w:rsidRDefault="00F40FB3" w:rsidP="00F40FB3"/>
    <w:p w14:paraId="3DCF5340" w14:textId="43CC3280" w:rsidR="00F40FB3" w:rsidRDefault="00F40FB3" w:rsidP="00F40FB3">
      <w:pPr>
        <w:rPr>
          <w:i/>
          <w:sz w:val="32"/>
          <w:szCs w:val="32"/>
        </w:rPr>
      </w:pPr>
      <w:r w:rsidRPr="00F40FB3">
        <w:rPr>
          <w:i/>
          <w:sz w:val="32"/>
          <w:szCs w:val="32"/>
        </w:rPr>
        <w:t>Technical Papers:</w:t>
      </w:r>
    </w:p>
    <w:p w14:paraId="7B378012" w14:textId="6F0EBDB6" w:rsidR="00DE3F06" w:rsidRPr="00DE3F06" w:rsidRDefault="00F40FB3" w:rsidP="00DE3F06">
      <w:pPr>
        <w:pStyle w:val="ListParagraph"/>
        <w:numPr>
          <w:ilvl w:val="0"/>
          <w:numId w:val="31"/>
        </w:numPr>
        <w:spacing w:line="360" w:lineRule="auto"/>
        <w:ind w:left="489" w:hanging="403"/>
        <w:rPr>
          <w:i/>
          <w:sz w:val="22"/>
        </w:rPr>
      </w:pPr>
      <w:r w:rsidRPr="003F2AE2">
        <w:rPr>
          <w:b/>
          <w:sz w:val="22"/>
        </w:rPr>
        <w:t>‘Advances in Active Suspension Systems’</w:t>
      </w:r>
      <w:r w:rsidR="003F2AE2">
        <w:rPr>
          <w:sz w:val="22"/>
        </w:rPr>
        <w:t xml:space="preserve"> by</w:t>
      </w:r>
      <w:r>
        <w:rPr>
          <w:sz w:val="22"/>
        </w:rPr>
        <w:t xml:space="preserve"> </w:t>
      </w:r>
      <w:r w:rsidRPr="003F2AE2">
        <w:rPr>
          <w:i/>
          <w:sz w:val="22"/>
        </w:rPr>
        <w:t xml:space="preserve">A. Goyal et. </w:t>
      </w:r>
      <w:proofErr w:type="gramStart"/>
      <w:r w:rsidR="003F2AE2" w:rsidRPr="003F2AE2">
        <w:rPr>
          <w:i/>
          <w:sz w:val="22"/>
        </w:rPr>
        <w:t>a</w:t>
      </w:r>
      <w:r w:rsidRPr="003F2AE2">
        <w:rPr>
          <w:i/>
          <w:sz w:val="22"/>
        </w:rPr>
        <w:t>l</w:t>
      </w:r>
      <w:proofErr w:type="gramEnd"/>
      <w:r>
        <w:rPr>
          <w:sz w:val="22"/>
        </w:rPr>
        <w:t xml:space="preserve"> </w:t>
      </w:r>
      <w:r w:rsidRPr="003F2AE2">
        <w:rPr>
          <w:i/>
          <w:sz w:val="22"/>
        </w:rPr>
        <w:t>– IJCRT</w:t>
      </w:r>
      <w:r w:rsidR="003F2AE2" w:rsidRPr="003F2AE2">
        <w:rPr>
          <w:i/>
          <w:sz w:val="22"/>
        </w:rPr>
        <w:t xml:space="preserve"> -</w:t>
      </w:r>
      <w:r w:rsidRPr="003F2AE2">
        <w:rPr>
          <w:i/>
          <w:sz w:val="22"/>
        </w:rPr>
        <w:t xml:space="preserve"> 2017.</w:t>
      </w:r>
    </w:p>
    <w:p w14:paraId="6E9E286A" w14:textId="28BC29B0" w:rsidR="00F40FB3" w:rsidRPr="00F40FB3" w:rsidRDefault="00F40FB3" w:rsidP="003F2AE2">
      <w:pPr>
        <w:pStyle w:val="ListParagraph"/>
        <w:numPr>
          <w:ilvl w:val="0"/>
          <w:numId w:val="31"/>
        </w:numPr>
        <w:spacing w:line="360" w:lineRule="auto"/>
        <w:ind w:left="489" w:hanging="403"/>
        <w:rPr>
          <w:i/>
          <w:sz w:val="22"/>
        </w:rPr>
      </w:pPr>
      <w:r w:rsidRPr="003F2AE2">
        <w:rPr>
          <w:b/>
          <w:sz w:val="22"/>
        </w:rPr>
        <w:t>‘Semi-Active Suspension Systems</w:t>
      </w:r>
      <w:r>
        <w:rPr>
          <w:sz w:val="22"/>
        </w:rPr>
        <w:t xml:space="preserve"> </w:t>
      </w:r>
      <w:r w:rsidRPr="003F2AE2">
        <w:rPr>
          <w:b/>
          <w:sz w:val="22"/>
        </w:rPr>
        <w:t>from research to mass market</w:t>
      </w:r>
      <w:r>
        <w:rPr>
          <w:sz w:val="22"/>
        </w:rPr>
        <w:t xml:space="preserve"> </w:t>
      </w:r>
      <w:r w:rsidRPr="003F2AE2">
        <w:rPr>
          <w:b/>
          <w:sz w:val="22"/>
        </w:rPr>
        <w:t>– A Review’</w:t>
      </w:r>
      <w:r>
        <w:rPr>
          <w:sz w:val="22"/>
        </w:rPr>
        <w:t xml:space="preserve"> </w:t>
      </w:r>
      <w:r w:rsidRPr="003F2AE2">
        <w:rPr>
          <w:i/>
          <w:sz w:val="22"/>
        </w:rPr>
        <w:t xml:space="preserve">by AMA </w:t>
      </w:r>
      <w:proofErr w:type="spellStart"/>
      <w:r w:rsidRPr="003F2AE2">
        <w:rPr>
          <w:i/>
          <w:sz w:val="22"/>
        </w:rPr>
        <w:t>Soliman</w:t>
      </w:r>
      <w:proofErr w:type="spellEnd"/>
      <w:r w:rsidRPr="003F2AE2">
        <w:rPr>
          <w:i/>
          <w:sz w:val="22"/>
        </w:rPr>
        <w:t xml:space="preserve"> and MMS </w:t>
      </w:r>
      <w:proofErr w:type="spellStart"/>
      <w:r w:rsidRPr="003F2AE2">
        <w:rPr>
          <w:i/>
          <w:sz w:val="22"/>
        </w:rPr>
        <w:t>Kalidas</w:t>
      </w:r>
      <w:proofErr w:type="spellEnd"/>
      <w:r w:rsidRPr="00F40FB3">
        <w:rPr>
          <w:i/>
          <w:sz w:val="22"/>
        </w:rPr>
        <w:t xml:space="preserve"> – Journal of Low Frequency Noise Vibration and Active Control </w:t>
      </w:r>
      <w:r w:rsidR="003F2AE2">
        <w:rPr>
          <w:i/>
          <w:sz w:val="22"/>
        </w:rPr>
        <w:t xml:space="preserve">- </w:t>
      </w:r>
      <w:r w:rsidRPr="00F40FB3">
        <w:rPr>
          <w:i/>
          <w:sz w:val="22"/>
        </w:rPr>
        <w:t>2019.</w:t>
      </w:r>
    </w:p>
    <w:p w14:paraId="49F11932" w14:textId="0029ACB7" w:rsidR="00F40FB3" w:rsidRPr="003F2AE2" w:rsidRDefault="00F40FB3" w:rsidP="003F2AE2">
      <w:pPr>
        <w:pStyle w:val="ListParagraph"/>
        <w:numPr>
          <w:ilvl w:val="0"/>
          <w:numId w:val="31"/>
        </w:numPr>
        <w:spacing w:line="360" w:lineRule="auto"/>
        <w:ind w:left="489" w:hanging="403"/>
        <w:rPr>
          <w:i/>
          <w:sz w:val="22"/>
        </w:rPr>
      </w:pPr>
      <w:r w:rsidRPr="003F2AE2">
        <w:rPr>
          <w:b/>
          <w:sz w:val="22"/>
        </w:rPr>
        <w:t>‘Semi-Active Suspension Systems using magnetorheological fluids’</w:t>
      </w:r>
      <w:r>
        <w:rPr>
          <w:sz w:val="22"/>
        </w:rPr>
        <w:t xml:space="preserve"> by </w:t>
      </w:r>
      <w:r w:rsidRPr="003F2AE2">
        <w:rPr>
          <w:i/>
          <w:sz w:val="22"/>
        </w:rPr>
        <w:t xml:space="preserve">Arne Lind – Norwegian </w:t>
      </w:r>
      <w:proofErr w:type="spellStart"/>
      <w:r w:rsidRPr="003F2AE2">
        <w:rPr>
          <w:i/>
          <w:sz w:val="22"/>
        </w:rPr>
        <w:t>Defence</w:t>
      </w:r>
      <w:proofErr w:type="spellEnd"/>
      <w:r w:rsidRPr="003F2AE2">
        <w:rPr>
          <w:i/>
          <w:sz w:val="22"/>
        </w:rPr>
        <w:t xml:space="preserve"> R</w:t>
      </w:r>
      <w:r w:rsidR="003F2AE2" w:rsidRPr="003F2AE2">
        <w:rPr>
          <w:i/>
          <w:sz w:val="22"/>
        </w:rPr>
        <w:t>esearch Establishment</w:t>
      </w:r>
      <w:r w:rsidR="003F2AE2">
        <w:rPr>
          <w:i/>
          <w:sz w:val="22"/>
        </w:rPr>
        <w:t xml:space="preserve"> - </w:t>
      </w:r>
      <w:r w:rsidR="003F2AE2" w:rsidRPr="003F2AE2">
        <w:rPr>
          <w:i/>
          <w:sz w:val="22"/>
        </w:rPr>
        <w:t>2008</w:t>
      </w:r>
    </w:p>
    <w:p w14:paraId="00EBA1F7" w14:textId="59D39BF4" w:rsidR="003F2AE2" w:rsidRPr="003F2AE2" w:rsidRDefault="003F2AE2" w:rsidP="003F2AE2">
      <w:pPr>
        <w:pStyle w:val="ListParagraph"/>
        <w:numPr>
          <w:ilvl w:val="0"/>
          <w:numId w:val="31"/>
        </w:numPr>
        <w:spacing w:line="360" w:lineRule="auto"/>
        <w:ind w:left="489" w:hanging="403"/>
        <w:rPr>
          <w:i/>
          <w:sz w:val="22"/>
        </w:rPr>
      </w:pPr>
      <w:r w:rsidRPr="003F2AE2">
        <w:rPr>
          <w:b/>
          <w:sz w:val="22"/>
        </w:rPr>
        <w:t>‘A Study of Electric Vehicle Suspension Control System based on an -Improved Half-Vehicle Model’</w:t>
      </w:r>
      <w:r>
        <w:rPr>
          <w:sz w:val="22"/>
        </w:rPr>
        <w:t xml:space="preserve"> by </w:t>
      </w:r>
      <w:proofErr w:type="spellStart"/>
      <w:r w:rsidRPr="003F2AE2">
        <w:rPr>
          <w:i/>
          <w:sz w:val="22"/>
        </w:rPr>
        <w:t>J.Cao</w:t>
      </w:r>
      <w:proofErr w:type="spellEnd"/>
      <w:r w:rsidRPr="003F2AE2">
        <w:rPr>
          <w:i/>
          <w:sz w:val="22"/>
        </w:rPr>
        <w:t xml:space="preserve"> et al.</w:t>
      </w:r>
      <w:r>
        <w:rPr>
          <w:sz w:val="22"/>
        </w:rPr>
        <w:t xml:space="preserve"> </w:t>
      </w:r>
      <w:r w:rsidRPr="003F2AE2">
        <w:rPr>
          <w:i/>
          <w:sz w:val="22"/>
        </w:rPr>
        <w:t xml:space="preserve">– International Journal of Automation and Computing </w:t>
      </w:r>
      <w:r>
        <w:rPr>
          <w:i/>
          <w:sz w:val="22"/>
        </w:rPr>
        <w:t xml:space="preserve">- </w:t>
      </w:r>
      <w:r w:rsidRPr="003F2AE2">
        <w:rPr>
          <w:i/>
          <w:sz w:val="22"/>
        </w:rPr>
        <w:t>2007.</w:t>
      </w:r>
    </w:p>
    <w:p w14:paraId="34161703" w14:textId="3BE8EFA0" w:rsidR="003F2AE2" w:rsidRPr="003F2AE2" w:rsidRDefault="003F2AE2" w:rsidP="003F2AE2">
      <w:pPr>
        <w:pStyle w:val="ListParagraph"/>
        <w:numPr>
          <w:ilvl w:val="0"/>
          <w:numId w:val="31"/>
        </w:numPr>
        <w:spacing w:line="360" w:lineRule="auto"/>
        <w:ind w:left="489" w:hanging="403"/>
        <w:rPr>
          <w:i/>
          <w:sz w:val="22"/>
        </w:rPr>
      </w:pPr>
      <w:r w:rsidRPr="003F2AE2">
        <w:rPr>
          <w:b/>
          <w:sz w:val="22"/>
        </w:rPr>
        <w:t>‘The Adaptive Suspension Vehicle’</w:t>
      </w:r>
      <w:r>
        <w:rPr>
          <w:sz w:val="22"/>
        </w:rPr>
        <w:t xml:space="preserve"> by </w:t>
      </w:r>
      <w:r w:rsidRPr="003F2AE2">
        <w:rPr>
          <w:i/>
          <w:sz w:val="22"/>
        </w:rPr>
        <w:t>K. J. Waldron and R. B. McGhee</w:t>
      </w:r>
      <w:r>
        <w:rPr>
          <w:sz w:val="22"/>
        </w:rPr>
        <w:t xml:space="preserve"> </w:t>
      </w:r>
      <w:r w:rsidRPr="003F2AE2">
        <w:rPr>
          <w:i/>
          <w:sz w:val="22"/>
        </w:rPr>
        <w:t xml:space="preserve">– IEEE Control Systems Magazine </w:t>
      </w:r>
      <w:r>
        <w:rPr>
          <w:i/>
          <w:sz w:val="22"/>
        </w:rPr>
        <w:t xml:space="preserve">- </w:t>
      </w:r>
      <w:r w:rsidRPr="003F2AE2">
        <w:rPr>
          <w:i/>
          <w:sz w:val="22"/>
        </w:rPr>
        <w:t>December 1986.</w:t>
      </w:r>
    </w:p>
    <w:p w14:paraId="74752FD7" w14:textId="77777777" w:rsidR="003F2AE2" w:rsidRDefault="003F2AE2" w:rsidP="003F2AE2">
      <w:pPr>
        <w:ind w:left="90"/>
        <w:rPr>
          <w:i/>
          <w:sz w:val="22"/>
        </w:rPr>
      </w:pPr>
    </w:p>
    <w:p w14:paraId="6952BB89" w14:textId="3AE12677" w:rsidR="003F2AE2" w:rsidRDefault="003F2AE2" w:rsidP="003F2AE2">
      <w:pPr>
        <w:rPr>
          <w:i/>
          <w:sz w:val="32"/>
          <w:szCs w:val="32"/>
        </w:rPr>
      </w:pPr>
      <w:r>
        <w:rPr>
          <w:i/>
          <w:sz w:val="32"/>
          <w:szCs w:val="32"/>
        </w:rPr>
        <w:t>Internet Sources</w:t>
      </w:r>
      <w:r w:rsidRPr="00F40FB3">
        <w:rPr>
          <w:i/>
          <w:sz w:val="32"/>
          <w:szCs w:val="32"/>
        </w:rPr>
        <w:t>:</w:t>
      </w:r>
    </w:p>
    <w:p w14:paraId="61DFFF51" w14:textId="54E16639" w:rsidR="003F2AE2" w:rsidRPr="003F2AE2" w:rsidRDefault="00A36D1A" w:rsidP="003F2AE2">
      <w:pPr>
        <w:pStyle w:val="ListParagraph"/>
        <w:numPr>
          <w:ilvl w:val="0"/>
          <w:numId w:val="32"/>
        </w:numPr>
        <w:rPr>
          <w:sz w:val="20"/>
          <w:szCs w:val="20"/>
        </w:rPr>
      </w:pPr>
      <w:hyperlink r:id="rId21" w:history="1">
        <w:r w:rsidR="003F2AE2" w:rsidRPr="003F2AE2">
          <w:rPr>
            <w:rStyle w:val="Hyperlink"/>
            <w:sz w:val="20"/>
            <w:szCs w:val="20"/>
          </w:rPr>
          <w:t>https://en.wikipedia.org/wiki/Active_Body_Control</w:t>
        </w:r>
      </w:hyperlink>
    </w:p>
    <w:p w14:paraId="665DD966" w14:textId="51768900" w:rsidR="003F2AE2" w:rsidRPr="003F2AE2" w:rsidRDefault="00A36D1A" w:rsidP="003F2AE2">
      <w:pPr>
        <w:pStyle w:val="ListParagraph"/>
        <w:numPr>
          <w:ilvl w:val="0"/>
          <w:numId w:val="32"/>
        </w:numPr>
        <w:rPr>
          <w:sz w:val="20"/>
          <w:szCs w:val="20"/>
        </w:rPr>
      </w:pPr>
      <w:hyperlink r:id="rId22" w:history="1">
        <w:r w:rsidR="003F2AE2" w:rsidRPr="003F2AE2">
          <w:rPr>
            <w:rStyle w:val="Hyperlink"/>
            <w:sz w:val="20"/>
            <w:szCs w:val="20"/>
          </w:rPr>
          <w:t>https://media.daimler.com/</w:t>
        </w:r>
      </w:hyperlink>
    </w:p>
    <w:p w14:paraId="7250FB30" w14:textId="5C911B46" w:rsidR="003F2AE2" w:rsidRPr="003F2AE2" w:rsidRDefault="00A36D1A" w:rsidP="003F2AE2">
      <w:pPr>
        <w:pStyle w:val="ListParagraph"/>
        <w:numPr>
          <w:ilvl w:val="0"/>
          <w:numId w:val="32"/>
        </w:numPr>
        <w:rPr>
          <w:sz w:val="20"/>
          <w:szCs w:val="20"/>
        </w:rPr>
      </w:pPr>
      <w:hyperlink r:id="rId23" w:history="1">
        <w:r w:rsidR="003F2AE2" w:rsidRPr="003F2AE2">
          <w:rPr>
            <w:rStyle w:val="Hyperlink"/>
            <w:sz w:val="20"/>
            <w:szCs w:val="20"/>
          </w:rPr>
          <w:t>https://newsroom.lexus.eu/lexus-upgrades-gs-f-and-rc-f-with-adaptive-variable-suspension/</w:t>
        </w:r>
      </w:hyperlink>
    </w:p>
    <w:p w14:paraId="289E62DA" w14:textId="706A7C8E" w:rsidR="003F2AE2" w:rsidRPr="003F2AE2" w:rsidRDefault="00A36D1A" w:rsidP="003F2AE2">
      <w:pPr>
        <w:pStyle w:val="ListParagraph"/>
        <w:numPr>
          <w:ilvl w:val="0"/>
          <w:numId w:val="32"/>
        </w:numPr>
        <w:rPr>
          <w:sz w:val="20"/>
          <w:szCs w:val="20"/>
        </w:rPr>
      </w:pPr>
      <w:hyperlink r:id="rId24" w:history="1">
        <w:r w:rsidR="003F2AE2" w:rsidRPr="003F2AE2">
          <w:rPr>
            <w:rStyle w:val="Hyperlink"/>
            <w:sz w:val="20"/>
            <w:szCs w:val="20"/>
          </w:rPr>
          <w:t>https://www.thetruthaboutcars.com/2016/02/ford-uses-continuously-controlled-damping-take-shock-damage-potholes/</w:t>
        </w:r>
      </w:hyperlink>
    </w:p>
    <w:p w14:paraId="3810E47B" w14:textId="57A7746E" w:rsidR="00F40FB3" w:rsidRPr="003F2AE2" w:rsidRDefault="00A36D1A" w:rsidP="003F2AE2">
      <w:pPr>
        <w:pStyle w:val="ListParagraph"/>
        <w:numPr>
          <w:ilvl w:val="0"/>
          <w:numId w:val="32"/>
        </w:numPr>
        <w:rPr>
          <w:sz w:val="20"/>
          <w:szCs w:val="20"/>
        </w:rPr>
      </w:pPr>
      <w:hyperlink r:id="rId25" w:history="1">
        <w:r w:rsidR="003F2AE2" w:rsidRPr="003F2AE2">
          <w:rPr>
            <w:rStyle w:val="Hyperlink"/>
            <w:sz w:val="20"/>
            <w:szCs w:val="20"/>
          </w:rPr>
          <w:t>https://www.cjponyparts.com/resources</w:t>
        </w:r>
      </w:hyperlink>
    </w:p>
    <w:p w14:paraId="551C943B" w14:textId="142CEF48" w:rsidR="003F2AE2" w:rsidRPr="003F2AE2" w:rsidRDefault="00A36D1A" w:rsidP="003F2AE2">
      <w:pPr>
        <w:pStyle w:val="ListParagraph"/>
        <w:numPr>
          <w:ilvl w:val="0"/>
          <w:numId w:val="32"/>
        </w:numPr>
        <w:rPr>
          <w:sz w:val="20"/>
          <w:szCs w:val="20"/>
        </w:rPr>
      </w:pPr>
      <w:hyperlink r:id="rId26" w:history="1">
        <w:r w:rsidR="003F2AE2" w:rsidRPr="003F2AE2">
          <w:rPr>
            <w:rStyle w:val="Hyperlink"/>
            <w:sz w:val="20"/>
            <w:szCs w:val="20"/>
          </w:rPr>
          <w:t>https://www.lord.com/products-and-solutions/active-vibration-control/industrial-suspension-systems/how-does-mr-damper-work</w:t>
        </w:r>
      </w:hyperlink>
    </w:p>
    <w:p w14:paraId="587D5C92" w14:textId="77777777" w:rsidR="00F40FB3" w:rsidRPr="00F40FB3" w:rsidRDefault="00F40FB3" w:rsidP="00F40FB3">
      <w:pPr>
        <w:rPr>
          <w:i/>
          <w:sz w:val="32"/>
          <w:szCs w:val="32"/>
        </w:rPr>
      </w:pPr>
    </w:p>
    <w:p w14:paraId="072F644E" w14:textId="77777777" w:rsidR="00F40FB3" w:rsidRPr="000F28B1" w:rsidRDefault="00F40FB3" w:rsidP="00F40FB3">
      <w:pPr>
        <w:spacing w:line="300" w:lineRule="auto"/>
        <w:jc w:val="both"/>
      </w:pPr>
    </w:p>
    <w:sectPr w:rsidR="00F40FB3" w:rsidRPr="000F28B1" w:rsidSect="001D706F">
      <w:headerReference w:type="default" r:id="rId27"/>
      <w:footerReference w:type="default" r:id="rId28"/>
      <w:footerReference w:type="first" r:id="rId29"/>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C7086" w14:textId="77777777" w:rsidR="00A36D1A" w:rsidRDefault="00A36D1A" w:rsidP="004B7E44">
      <w:r>
        <w:separator/>
      </w:r>
    </w:p>
  </w:endnote>
  <w:endnote w:type="continuationSeparator" w:id="0">
    <w:p w14:paraId="101774BC" w14:textId="77777777" w:rsidR="00A36D1A" w:rsidRDefault="00A36D1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ourier New"/>
    <w:charset w:val="00"/>
    <w:family w:val="auto"/>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1048BD" w:rsidRPr="000F28B1" w:rsidRDefault="001048BD" w:rsidP="000F28B1">
        <w:pPr>
          <w:pStyle w:val="Footer"/>
          <w:pBdr>
            <w:top w:val="single" w:sz="4" w:space="1" w:color="D9D9D9" w:themeColor="background1" w:themeShade="D9"/>
          </w:pBdr>
          <w:jc w:val="right"/>
          <w:rPr>
            <w:rFonts w:asciiTheme="majorHAnsi" w:hAnsiTheme="majorHAnsi"/>
            <w:b/>
            <w:bCs/>
          </w:rPr>
        </w:pPr>
        <w:r>
          <w:br/>
        </w:r>
        <w:r>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1C4C18" w:rsidRPr="001C4C18">
          <w:rPr>
            <w:rFonts w:asciiTheme="majorHAnsi" w:hAnsiTheme="majorHAnsi"/>
            <w:bCs/>
            <w:noProof/>
            <w:color w:val="753DFF" w:themeColor="accent4"/>
            <w:sz w:val="20"/>
          </w:rPr>
          <w:t>13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951825"/>
      <w:docPartObj>
        <w:docPartGallery w:val="Page Numbers (Bottom of Page)"/>
        <w:docPartUnique/>
      </w:docPartObj>
    </w:sdtPr>
    <w:sdtEndPr>
      <w:rPr>
        <w:noProof/>
      </w:rPr>
    </w:sdtEndPr>
    <w:sdtContent>
      <w:p w14:paraId="1625893C" w14:textId="74973E2B" w:rsidR="001048BD" w:rsidRDefault="00A36D1A"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F3225" w14:textId="77777777" w:rsidR="00A36D1A" w:rsidRDefault="00A36D1A" w:rsidP="004B7E44">
      <w:r>
        <w:separator/>
      </w:r>
    </w:p>
  </w:footnote>
  <w:footnote w:type="continuationSeparator" w:id="0">
    <w:p w14:paraId="62954965" w14:textId="77777777" w:rsidR="00A36D1A" w:rsidRDefault="00A36D1A"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048BD" w14:paraId="17DC6454" w14:textId="77777777" w:rsidTr="004B7E44">
      <w:trPr>
        <w:trHeight w:val="1318"/>
      </w:trPr>
      <w:tc>
        <w:tcPr>
          <w:tcW w:w="12210" w:type="dxa"/>
          <w:tcBorders>
            <w:top w:val="nil"/>
            <w:left w:val="nil"/>
            <w:bottom w:val="nil"/>
            <w:right w:val="nil"/>
          </w:tcBorders>
        </w:tcPr>
        <w:p w14:paraId="4D0A1BE1" w14:textId="17ECCDE0" w:rsidR="001048BD" w:rsidRDefault="001048BD" w:rsidP="004B7E44">
          <w:pPr>
            <w:pStyle w:val="Header"/>
          </w:pPr>
        </w:p>
        <w:p w14:paraId="72A2D85F" w14:textId="6C53B815" w:rsidR="001048BD" w:rsidRPr="00102D30" w:rsidRDefault="001048BD" w:rsidP="00102D30">
          <w:pPr>
            <w:tabs>
              <w:tab w:val="left" w:pos="3619"/>
            </w:tabs>
          </w:pPr>
          <w:r>
            <w:tab/>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F0A"/>
    <w:multiLevelType w:val="hybridMultilevel"/>
    <w:tmpl w:val="A8B6EDDA"/>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A74F3"/>
    <w:multiLevelType w:val="hybridMultilevel"/>
    <w:tmpl w:val="D82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465E4"/>
    <w:multiLevelType w:val="hybridMultilevel"/>
    <w:tmpl w:val="77F682A4"/>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6D6701"/>
    <w:multiLevelType w:val="hybridMultilevel"/>
    <w:tmpl w:val="065A25E2"/>
    <w:lvl w:ilvl="0" w:tplc="A6B4E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7F1A11"/>
    <w:multiLevelType w:val="hybridMultilevel"/>
    <w:tmpl w:val="853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D0DC3"/>
    <w:multiLevelType w:val="hybridMultilevel"/>
    <w:tmpl w:val="4B3E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445FE"/>
    <w:multiLevelType w:val="hybridMultilevel"/>
    <w:tmpl w:val="F632607C"/>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B33366"/>
    <w:multiLevelType w:val="hybridMultilevel"/>
    <w:tmpl w:val="0474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03B72"/>
    <w:multiLevelType w:val="hybridMultilevel"/>
    <w:tmpl w:val="904A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27786"/>
    <w:multiLevelType w:val="hybridMultilevel"/>
    <w:tmpl w:val="3EB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D484C"/>
    <w:multiLevelType w:val="hybridMultilevel"/>
    <w:tmpl w:val="A18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B00A4"/>
    <w:multiLevelType w:val="hybridMultilevel"/>
    <w:tmpl w:val="9856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66A3A"/>
    <w:multiLevelType w:val="hybridMultilevel"/>
    <w:tmpl w:val="21B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85D3C"/>
    <w:multiLevelType w:val="hybridMultilevel"/>
    <w:tmpl w:val="038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294F"/>
    <w:multiLevelType w:val="hybridMultilevel"/>
    <w:tmpl w:val="F77A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B1B"/>
    <w:multiLevelType w:val="hybridMultilevel"/>
    <w:tmpl w:val="6B9CA98C"/>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9">
    <w:nsid w:val="4C9C4A5B"/>
    <w:multiLevelType w:val="hybridMultilevel"/>
    <w:tmpl w:val="949A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2B2A"/>
    <w:multiLevelType w:val="hybridMultilevel"/>
    <w:tmpl w:val="6A2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57896"/>
    <w:multiLevelType w:val="hybridMultilevel"/>
    <w:tmpl w:val="CBE6C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B01EF"/>
    <w:multiLevelType w:val="hybridMultilevel"/>
    <w:tmpl w:val="B88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CF6496"/>
    <w:multiLevelType w:val="hybridMultilevel"/>
    <w:tmpl w:val="8A36B6C4"/>
    <w:lvl w:ilvl="0" w:tplc="068EAEA6">
      <w:start w:val="1"/>
      <w:numFmt w:val="decimal"/>
      <w:lvlText w:val="%1."/>
      <w:lvlJc w:val="left"/>
      <w:pPr>
        <w:ind w:left="495" w:hanging="405"/>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44205C9"/>
    <w:multiLevelType w:val="hybridMultilevel"/>
    <w:tmpl w:val="34CE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54511"/>
    <w:multiLevelType w:val="hybridMultilevel"/>
    <w:tmpl w:val="AA8A257E"/>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8773C"/>
    <w:multiLevelType w:val="hybridMultilevel"/>
    <w:tmpl w:val="280EEE28"/>
    <w:lvl w:ilvl="0" w:tplc="17C2D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E1832"/>
    <w:multiLevelType w:val="hybridMultilevel"/>
    <w:tmpl w:val="D0A8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B2353"/>
    <w:multiLevelType w:val="hybridMultilevel"/>
    <w:tmpl w:val="D7C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C5276"/>
    <w:multiLevelType w:val="hybridMultilevel"/>
    <w:tmpl w:val="605617E2"/>
    <w:lvl w:ilvl="0" w:tplc="068EAEA6">
      <w:start w:val="1"/>
      <w:numFmt w:val="decimal"/>
      <w:lvlText w:val="%1."/>
      <w:lvlJc w:val="left"/>
      <w:pPr>
        <w:ind w:left="585" w:hanging="405"/>
      </w:pPr>
      <w:rPr>
        <w:rFonts w:hint="default"/>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45C4D57"/>
    <w:multiLevelType w:val="hybridMultilevel"/>
    <w:tmpl w:val="51DA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603F81"/>
    <w:multiLevelType w:val="hybridMultilevel"/>
    <w:tmpl w:val="E55ECC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7F593F09"/>
    <w:multiLevelType w:val="hybridMultilevel"/>
    <w:tmpl w:val="D54A159C"/>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
  </w:num>
  <w:num w:numId="4">
    <w:abstractNumId w:val="5"/>
  </w:num>
  <w:num w:numId="5">
    <w:abstractNumId w:val="31"/>
  </w:num>
  <w:num w:numId="6">
    <w:abstractNumId w:val="4"/>
  </w:num>
  <w:num w:numId="7">
    <w:abstractNumId w:val="27"/>
  </w:num>
  <w:num w:numId="8">
    <w:abstractNumId w:val="0"/>
  </w:num>
  <w:num w:numId="9">
    <w:abstractNumId w:val="28"/>
  </w:num>
  <w:num w:numId="10">
    <w:abstractNumId w:val="26"/>
  </w:num>
  <w:num w:numId="11">
    <w:abstractNumId w:val="13"/>
  </w:num>
  <w:num w:numId="12">
    <w:abstractNumId w:val="15"/>
  </w:num>
  <w:num w:numId="13">
    <w:abstractNumId w:val="25"/>
  </w:num>
  <w:num w:numId="14">
    <w:abstractNumId w:val="7"/>
  </w:num>
  <w:num w:numId="15">
    <w:abstractNumId w:val="10"/>
  </w:num>
  <w:num w:numId="16">
    <w:abstractNumId w:val="2"/>
  </w:num>
  <w:num w:numId="17">
    <w:abstractNumId w:val="33"/>
  </w:num>
  <w:num w:numId="18">
    <w:abstractNumId w:val="12"/>
  </w:num>
  <w:num w:numId="19">
    <w:abstractNumId w:val="22"/>
  </w:num>
  <w:num w:numId="20">
    <w:abstractNumId w:val="19"/>
  </w:num>
  <w:num w:numId="21">
    <w:abstractNumId w:val="18"/>
  </w:num>
  <w:num w:numId="22">
    <w:abstractNumId w:val="11"/>
  </w:num>
  <w:num w:numId="23">
    <w:abstractNumId w:val="16"/>
  </w:num>
  <w:num w:numId="24">
    <w:abstractNumId w:val="20"/>
  </w:num>
  <w:num w:numId="25">
    <w:abstractNumId w:val="6"/>
  </w:num>
  <w:num w:numId="26">
    <w:abstractNumId w:val="29"/>
  </w:num>
  <w:num w:numId="27">
    <w:abstractNumId w:val="14"/>
  </w:num>
  <w:num w:numId="28">
    <w:abstractNumId w:val="17"/>
  </w:num>
  <w:num w:numId="29">
    <w:abstractNumId w:val="8"/>
  </w:num>
  <w:num w:numId="30">
    <w:abstractNumId w:val="3"/>
  </w:num>
  <w:num w:numId="31">
    <w:abstractNumId w:val="24"/>
  </w:num>
  <w:num w:numId="32">
    <w:abstractNumId w:val="30"/>
  </w:num>
  <w:num w:numId="33">
    <w:abstractNumId w:val="2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25D96"/>
    <w:rsid w:val="0004525E"/>
    <w:rsid w:val="00047499"/>
    <w:rsid w:val="00073B2E"/>
    <w:rsid w:val="000816EE"/>
    <w:rsid w:val="000A2A2C"/>
    <w:rsid w:val="000D371F"/>
    <w:rsid w:val="000E2DFC"/>
    <w:rsid w:val="000F28B1"/>
    <w:rsid w:val="000F49C8"/>
    <w:rsid w:val="00101973"/>
    <w:rsid w:val="00102D30"/>
    <w:rsid w:val="00103B34"/>
    <w:rsid w:val="001048BD"/>
    <w:rsid w:val="00116ACC"/>
    <w:rsid w:val="00150772"/>
    <w:rsid w:val="00157028"/>
    <w:rsid w:val="0017602A"/>
    <w:rsid w:val="00176061"/>
    <w:rsid w:val="00191080"/>
    <w:rsid w:val="001B7C13"/>
    <w:rsid w:val="001C4C18"/>
    <w:rsid w:val="001D706F"/>
    <w:rsid w:val="001E65CF"/>
    <w:rsid w:val="002129EE"/>
    <w:rsid w:val="00234F17"/>
    <w:rsid w:val="00235812"/>
    <w:rsid w:val="00275B83"/>
    <w:rsid w:val="002827D0"/>
    <w:rsid w:val="00293B83"/>
    <w:rsid w:val="002953E8"/>
    <w:rsid w:val="00297942"/>
    <w:rsid w:val="002A0C20"/>
    <w:rsid w:val="002A686E"/>
    <w:rsid w:val="002E7B53"/>
    <w:rsid w:val="00300629"/>
    <w:rsid w:val="00330869"/>
    <w:rsid w:val="003311D1"/>
    <w:rsid w:val="00335517"/>
    <w:rsid w:val="003439BA"/>
    <w:rsid w:val="0035781F"/>
    <w:rsid w:val="00357EEF"/>
    <w:rsid w:val="00367D81"/>
    <w:rsid w:val="00390A76"/>
    <w:rsid w:val="003A6610"/>
    <w:rsid w:val="003C47C5"/>
    <w:rsid w:val="003D39AD"/>
    <w:rsid w:val="003E20C8"/>
    <w:rsid w:val="003E2219"/>
    <w:rsid w:val="003E2C6C"/>
    <w:rsid w:val="003F2AE2"/>
    <w:rsid w:val="0043549F"/>
    <w:rsid w:val="00435E49"/>
    <w:rsid w:val="00453C4C"/>
    <w:rsid w:val="00467DA9"/>
    <w:rsid w:val="00482197"/>
    <w:rsid w:val="00490353"/>
    <w:rsid w:val="004A56B1"/>
    <w:rsid w:val="004B39CD"/>
    <w:rsid w:val="004B7E44"/>
    <w:rsid w:val="004D5252"/>
    <w:rsid w:val="004E7A39"/>
    <w:rsid w:val="004F0CBE"/>
    <w:rsid w:val="004F2B86"/>
    <w:rsid w:val="00552121"/>
    <w:rsid w:val="00570744"/>
    <w:rsid w:val="00573FE9"/>
    <w:rsid w:val="00574D06"/>
    <w:rsid w:val="00580457"/>
    <w:rsid w:val="005A1BA0"/>
    <w:rsid w:val="005A2E34"/>
    <w:rsid w:val="005A718F"/>
    <w:rsid w:val="005B52BA"/>
    <w:rsid w:val="005C520A"/>
    <w:rsid w:val="00624016"/>
    <w:rsid w:val="006928EF"/>
    <w:rsid w:val="006A3CE7"/>
    <w:rsid w:val="006C1837"/>
    <w:rsid w:val="006C40DC"/>
    <w:rsid w:val="006C5B81"/>
    <w:rsid w:val="0073111F"/>
    <w:rsid w:val="00732C47"/>
    <w:rsid w:val="007516CF"/>
    <w:rsid w:val="007767B3"/>
    <w:rsid w:val="007A7073"/>
    <w:rsid w:val="007C2A8F"/>
    <w:rsid w:val="007D1F6A"/>
    <w:rsid w:val="00841DE4"/>
    <w:rsid w:val="00843627"/>
    <w:rsid w:val="00844910"/>
    <w:rsid w:val="00851A40"/>
    <w:rsid w:val="00851E01"/>
    <w:rsid w:val="008532A4"/>
    <w:rsid w:val="008626DC"/>
    <w:rsid w:val="008857B5"/>
    <w:rsid w:val="00890B64"/>
    <w:rsid w:val="008962D5"/>
    <w:rsid w:val="008A1DEC"/>
    <w:rsid w:val="008B1F00"/>
    <w:rsid w:val="008B33BC"/>
    <w:rsid w:val="008C7C90"/>
    <w:rsid w:val="008D0D9B"/>
    <w:rsid w:val="008D6173"/>
    <w:rsid w:val="009120E9"/>
    <w:rsid w:val="00923B9C"/>
    <w:rsid w:val="00940DF2"/>
    <w:rsid w:val="0094297F"/>
    <w:rsid w:val="00945900"/>
    <w:rsid w:val="009516AF"/>
    <w:rsid w:val="00955803"/>
    <w:rsid w:val="00956C02"/>
    <w:rsid w:val="00974E53"/>
    <w:rsid w:val="00976C39"/>
    <w:rsid w:val="00982AE9"/>
    <w:rsid w:val="0098556B"/>
    <w:rsid w:val="009A5EEE"/>
    <w:rsid w:val="009A6F68"/>
    <w:rsid w:val="009C396C"/>
    <w:rsid w:val="00A36D1A"/>
    <w:rsid w:val="00A56D1D"/>
    <w:rsid w:val="00A661AE"/>
    <w:rsid w:val="00A70D0B"/>
    <w:rsid w:val="00A8717A"/>
    <w:rsid w:val="00A9169A"/>
    <w:rsid w:val="00AB5819"/>
    <w:rsid w:val="00AC32F3"/>
    <w:rsid w:val="00B02F51"/>
    <w:rsid w:val="00B2388B"/>
    <w:rsid w:val="00B253E5"/>
    <w:rsid w:val="00B318D3"/>
    <w:rsid w:val="00B3284D"/>
    <w:rsid w:val="00B45C7B"/>
    <w:rsid w:val="00B5347A"/>
    <w:rsid w:val="00B572B4"/>
    <w:rsid w:val="00B718EC"/>
    <w:rsid w:val="00B931FD"/>
    <w:rsid w:val="00BA023F"/>
    <w:rsid w:val="00BC266C"/>
    <w:rsid w:val="00BC3B25"/>
    <w:rsid w:val="00BC70AD"/>
    <w:rsid w:val="00BD2B70"/>
    <w:rsid w:val="00BF55AB"/>
    <w:rsid w:val="00C136E2"/>
    <w:rsid w:val="00C50834"/>
    <w:rsid w:val="00C5706B"/>
    <w:rsid w:val="00C653FF"/>
    <w:rsid w:val="00C7703D"/>
    <w:rsid w:val="00C82E9C"/>
    <w:rsid w:val="00C95AA3"/>
    <w:rsid w:val="00CB0473"/>
    <w:rsid w:val="00CC47D8"/>
    <w:rsid w:val="00CC51C8"/>
    <w:rsid w:val="00CD7471"/>
    <w:rsid w:val="00D03729"/>
    <w:rsid w:val="00D1002F"/>
    <w:rsid w:val="00D27523"/>
    <w:rsid w:val="00D40AE1"/>
    <w:rsid w:val="00D61A83"/>
    <w:rsid w:val="00D6273B"/>
    <w:rsid w:val="00D64566"/>
    <w:rsid w:val="00D775B2"/>
    <w:rsid w:val="00DA6D55"/>
    <w:rsid w:val="00DB24DA"/>
    <w:rsid w:val="00DB26A7"/>
    <w:rsid w:val="00DE3F06"/>
    <w:rsid w:val="00E01B09"/>
    <w:rsid w:val="00E33682"/>
    <w:rsid w:val="00E43D4D"/>
    <w:rsid w:val="00E467E5"/>
    <w:rsid w:val="00E701F4"/>
    <w:rsid w:val="00E71C8E"/>
    <w:rsid w:val="00E76C17"/>
    <w:rsid w:val="00E76CAD"/>
    <w:rsid w:val="00E94B5F"/>
    <w:rsid w:val="00EA6108"/>
    <w:rsid w:val="00EA6C3F"/>
    <w:rsid w:val="00EC1922"/>
    <w:rsid w:val="00EC646A"/>
    <w:rsid w:val="00ED50B8"/>
    <w:rsid w:val="00EE4D54"/>
    <w:rsid w:val="00EF06B8"/>
    <w:rsid w:val="00F1057A"/>
    <w:rsid w:val="00F16E71"/>
    <w:rsid w:val="00F23D74"/>
    <w:rsid w:val="00F315BD"/>
    <w:rsid w:val="00F40FB3"/>
    <w:rsid w:val="00F419BC"/>
    <w:rsid w:val="00F532A6"/>
    <w:rsid w:val="00F642F4"/>
    <w:rsid w:val="00F66B3E"/>
    <w:rsid w:val="00FA76DE"/>
    <w:rsid w:val="00FC3B32"/>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51A40"/>
    <w:pPr>
      <w:spacing w:line="300" w:lineRule="auto"/>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51A40"/>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51A40"/>
    <w:pPr>
      <w:spacing w:line="300" w:lineRule="auto"/>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51A40"/>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D:\Code%20Away\KPIT%20Submissions\MBD%20-%20Week%203%20Submissions\Problem%203\Report%20for%20the%20model.docx" TargetMode="External"/><Relationship Id="rId18" Type="http://schemas.openxmlformats.org/officeDocument/2006/relationships/image" Target="media/image5.PNG"/><Relationship Id="rId26" Type="http://schemas.openxmlformats.org/officeDocument/2006/relationships/hyperlink" Target="https://www.lord.com/products-and-solutions/active-vibration-control/industrial-suspension-systems/how-does-mr-damper-work" TargetMode="External"/><Relationship Id="rId3" Type="http://schemas.openxmlformats.org/officeDocument/2006/relationships/customXml" Target="../customXml/item3.xml"/><Relationship Id="rId21" Type="http://schemas.openxmlformats.org/officeDocument/2006/relationships/hyperlink" Target="https://en.wikipedia.org/wiki/Active_Body_Control" TargetMode="External"/><Relationship Id="rId7" Type="http://schemas.microsoft.com/office/2007/relationships/stylesWithEffects" Target="stylesWithEffects.xml"/><Relationship Id="rId12" Type="http://schemas.openxmlformats.org/officeDocument/2006/relationships/hyperlink" Target="file:///D:\Code%20Away\KPIT%20Submissions\MBD%20-%20Week%203%20Submissions\Problem%203\Report%20for%20the%20model.docx" TargetMode="External"/><Relationship Id="rId17" Type="http://schemas.openxmlformats.org/officeDocument/2006/relationships/image" Target="media/image4.PNG"/><Relationship Id="rId25" Type="http://schemas.openxmlformats.org/officeDocument/2006/relationships/hyperlink" Target="https://www.cjponyparts.com/resourc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thetruthaboutcars.com/2016/02/ford-uses-continuously-controlled-damping-take-shock-damage-pothole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newsroom.lexus.eu/lexus-upgrades-gs-f-and-rc-f-with-adaptive-variable-suspension/"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researchgate.net/publication/277656442_Geometric_parameter_optimization_of_magneto-rheological_damper_using_design_of_experiment_techniqu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media.daimler.com/" TargetMode="Externa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SKa18</b:Tag>
    <b:SourceType>Book</b:SourceType>
    <b:Guid>{A7F472E0-2005-422F-B48C-CF3BFD7ED1EC}</b:Guid>
    <b:Author>
      <b:Author>
        <b:NameList>
          <b:Person>
            <b:Last>Kashem</b:Last>
            <b:First>S.</b:First>
          </b:Person>
          <b:Person>
            <b:Last>Nagarajah</b:Last>
            <b:First>R.</b:First>
          </b:Person>
          <b:Person>
            <b:Last>Ektesabi</b:Last>
            <b:First>M.</b:First>
          </b:Person>
        </b:NameList>
      </b:Author>
    </b:Author>
    <b:Title>Vehicle Suspension Systems and Electromagnetic Dampers</b:Title>
    <b:Year>2018</b:Year>
    <b:Publisher>Springer</b:Publisher>
    <b:RefOrder>1</b:RefOrder>
  </b:Source>
</b:Sources>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203D4-8BAA-43E1-B304-9597BC06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72</TotalTime>
  <Pages>15</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23961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Viraj</cp:lastModifiedBy>
  <cp:revision>8</cp:revision>
  <dcterms:created xsi:type="dcterms:W3CDTF">2020-12-17T08:39:00Z</dcterms:created>
  <dcterms:modified xsi:type="dcterms:W3CDTF">2020-12-18T07:43:00Z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