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登录：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" o:spid="_x0000_s1026" type="#_x0000_t75" style="height:189.65pt;width:337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输入“用户名”后，不用提取操作员名称</w:t>
      </w:r>
    </w:p>
    <w:p>
      <w:pPr>
        <w:rPr>
          <w:rFonts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医生工作站：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4" o:spid="_x0000_s1027" type="#_x0000_t75" style="height:4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病历调整: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7" o:spid="_x0000_s1028" type="#_x0000_t75" style="height:15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排队界面调整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0" o:spid="_x0000_s1029" type="#_x0000_t75" style="height:428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处方按钮位置调整：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3" o:spid="_x0000_s1030" type="#_x0000_t75" style="height:20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排队列表调整：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6" o:spid="_x0000_s1031" type="#_x0000_t75" style="height:14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color w:val="FF0000"/>
          <w:sz w:val="20"/>
          <w:szCs w:val="20"/>
          <w:lang w:val="en-US" w:eastAsia="zh-CN"/>
        </w:rPr>
        <w:t>DrugStore增加字段status varchar(20) null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9" o:spid="_x0000_s1032" type="#_x0000_t75" style="height:556.75pt;width:30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药房端：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2" o:spid="_x0000_s1033" type="#_x0000_t75" style="height:220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排号人数，预约人数的数字也加粗显示，如果排号人数和预约人数已经达到最大值则显示“已满”此时不能再预约或是就诊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窗口背景颜色改为浅蓝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没有数据的医生栏位信息隐藏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"离线”的医生应该不能点击“在线问诊”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病人登记信息调整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5" o:spid="_x0000_s1034" type="#_x0000_t75" style="height:241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“生日”右键不能选择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录入应该能通过回车跳转焦点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预约登记界面：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8" o:spid="_x0000_s1035" type="#_x0000_t75" style="height:24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hint="eastAsia"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药房端弹出询问接受视频咨询的窗口改大，并且显示30秒倒计时，倒计时完了后自动拒绝。</w:t>
      </w:r>
    </w:p>
    <w:p>
      <w:pPr>
        <w:spacing w:line="360" w:lineRule="auto"/>
        <w:rPr>
          <w:rFonts w:hint="eastAsia" w:ascii="宋体" w:hAnsi="宋体" w:eastAsia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/>
          <w:b/>
          <w:color w:val="FF0000"/>
          <w:sz w:val="20"/>
          <w:szCs w:val="20"/>
          <w:lang w:eastAsia="zh-CN"/>
        </w:rPr>
        <w:t>排队交互流程说明：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>病人确定就诊后进入排队等待状态。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>就诊的主动权由医生控制，在医生工作界面显示当前医生的排队就诊列表，医生可呼叫列表中的病人，由病人在药房响应。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>呼叫默认等待响应时间30秒，如果没有响应则自动将该病人后移一位，并累计呼叫次数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>如果同一个病人呼叫3次还没有响应则从排队列表中删除。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ab/>
      </w:r>
      <w:r>
        <w:rPr>
          <w:rFonts w:hint="eastAsia" w:ascii="宋体" w:hAnsi="宋体" w:eastAsia="宋体"/>
          <w:sz w:val="20"/>
          <w:szCs w:val="20"/>
        </w:rPr>
        <w:t>药房端可对排队列表进行调整顺序，删除操作。</w:t>
      </w:r>
    </w:p>
    <w:p>
      <w:pPr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eastAsia="zh-CN"/>
        </w:rPr>
        <w:t>排队表增加字段：呼叫次数</w:t>
      </w:r>
    </w:p>
    <w:tbl>
      <w:tblPr>
        <w:tblStyle w:val="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CallTimes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呼叫次数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color w:val="FF0000"/>
          <w:sz w:val="20"/>
          <w:szCs w:val="20"/>
          <w:lang w:eastAsia="zh-CN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知识库按钮功能：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弹出窗口嵌入浏览器组件显示页面：</w:t>
      </w:r>
      <w:r>
        <w:rPr>
          <w:rFonts w:ascii="宋体" w:hAnsi="宋体" w:eastAsia="宋体"/>
          <w:b/>
          <w:color w:val="FF0000"/>
          <w:sz w:val="20"/>
          <w:szCs w:val="20"/>
        </w:rPr>
        <w:t>http://221.236.173.5:9000/MedBaseSearch.aspx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sz w:val="20"/>
          <w:szCs w:val="20"/>
        </w:rPr>
        <w:t>路径是在服务器地址后面加上</w:t>
      </w:r>
      <w:r>
        <w:rPr>
          <w:rFonts w:ascii="宋体" w:hAnsi="宋体" w:eastAsia="宋体"/>
          <w:b/>
          <w:color w:val="FF0000"/>
          <w:sz w:val="20"/>
          <w:szCs w:val="20"/>
        </w:rPr>
        <w:t>MedBaseSearch.aspx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spacing w:line="360" w:lineRule="auto"/>
        <w:rPr>
          <w:rFonts w:hint="eastAsia" w:ascii="宋体" w:hAnsi="宋体" w:eastAsia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/>
          <w:b/>
          <w:color w:val="FF0000"/>
          <w:sz w:val="20"/>
          <w:szCs w:val="20"/>
          <w:lang w:eastAsia="zh-CN"/>
        </w:rPr>
        <w:t>程序实现自动升级更新</w:t>
      </w:r>
    </w:p>
    <w:p>
      <w:pPr>
        <w:spacing w:line="360" w:lineRule="auto"/>
        <w:rPr>
          <w:rFonts w:ascii="宋体" w:hAnsi="宋体" w:eastAsia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医生端，增加修改密码功能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医生端：病历编辑上，</w:t>
      </w:r>
      <w:r>
        <w:rPr>
          <w:rFonts w:ascii="宋体" w:hAnsi="宋体"/>
          <w:b/>
          <w:color w:val="FF0000"/>
          <w:sz w:val="20"/>
          <w:szCs w:val="20"/>
        </w:rPr>
        <w:t>主诉、现病史、既往史、个人史、过敏史、家族史、婚育史、体格检查、辅助检查、临床诊断、治疗意见增加小按钮提取模版引入</w:t>
      </w:r>
    </w:p>
    <w:p>
      <w:pPr>
        <w:spacing w:line="360" w:lineRule="auto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ab/>
      </w:r>
      <w:r>
        <w:rPr>
          <w:rFonts w:hint="eastAsia" w:ascii="宋体" w:hAnsi="宋体"/>
          <w:b/>
          <w:sz w:val="20"/>
          <w:szCs w:val="20"/>
        </w:rPr>
        <w:t>数据结构：</w:t>
      </w:r>
    </w:p>
    <w:p>
      <w:pPr>
        <w:spacing w:line="360" w:lineRule="auto"/>
        <w:rPr>
          <w:rFonts w:ascii="宋体" w:hAnsi="宋体"/>
          <w:b/>
          <w:sz w:val="20"/>
          <w:szCs w:val="20"/>
        </w:rPr>
      </w:pPr>
    </w:p>
    <w:tbl>
      <w:tblPr>
        <w:tblStyle w:val="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701"/>
        <w:gridCol w:w="1701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表名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Case_Tmp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中文名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电子病历模版表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Tmp_id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模版ID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主键（自动生成</w:t>
            </w:r>
            <w:r>
              <w:rPr>
                <w:rFonts w:hint="eastAsia" w:ascii="宋体" w:hAnsi="宋体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Tmp_Name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模版名称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archar（100）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bookmarkStart w:id="0" w:name="_GoBack" w:colFirst="0" w:colLast="4"/>
            <w:r>
              <w:rPr>
                <w:rFonts w:hint="eastAsia" w:ascii="宋体" w:hAnsi="宋体"/>
                <w:sz w:val="20"/>
                <w:szCs w:val="20"/>
              </w:rPr>
              <w:t>Tmp_Type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archar（50）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包括：主诉、现病史、既往史、个人史、过敏史、家族史、婚育史、体格检查、辅助检查、临床诊断、治疗意见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Tmp_Content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内容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OprId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建档人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OprTime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建档时间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D</w:t>
            </w:r>
            <w:r>
              <w:rPr>
                <w:rFonts w:hint="eastAsia" w:ascii="宋体" w:hAnsi="宋体"/>
                <w:sz w:val="20"/>
                <w:szCs w:val="20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</w:p>
        </w:tc>
      </w:tr>
      <w:bookmarkEnd w:id="0"/>
    </w:tbl>
    <w:p>
      <w:pPr>
        <w:rPr>
          <w:rFonts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1F12"/>
    <w:rsid w:val="000200F7"/>
    <w:rsid w:val="00041F12"/>
    <w:rsid w:val="000529F3"/>
    <w:rsid w:val="00086838"/>
    <w:rsid w:val="000C5C8C"/>
    <w:rsid w:val="000F6A9A"/>
    <w:rsid w:val="00104175"/>
    <w:rsid w:val="00142682"/>
    <w:rsid w:val="001707F5"/>
    <w:rsid w:val="001904C8"/>
    <w:rsid w:val="001C1A6A"/>
    <w:rsid w:val="00263B25"/>
    <w:rsid w:val="00280BE4"/>
    <w:rsid w:val="00291547"/>
    <w:rsid w:val="0038282E"/>
    <w:rsid w:val="003B1B8E"/>
    <w:rsid w:val="004430E4"/>
    <w:rsid w:val="00496FA3"/>
    <w:rsid w:val="005A1A1E"/>
    <w:rsid w:val="005B3160"/>
    <w:rsid w:val="005C49B7"/>
    <w:rsid w:val="00656220"/>
    <w:rsid w:val="00664C32"/>
    <w:rsid w:val="006C69DF"/>
    <w:rsid w:val="00756C37"/>
    <w:rsid w:val="00794270"/>
    <w:rsid w:val="007B7990"/>
    <w:rsid w:val="0083424B"/>
    <w:rsid w:val="008640E0"/>
    <w:rsid w:val="00914C51"/>
    <w:rsid w:val="00990907"/>
    <w:rsid w:val="00A66AA6"/>
    <w:rsid w:val="00AB10F6"/>
    <w:rsid w:val="00AB64B8"/>
    <w:rsid w:val="00AD188C"/>
    <w:rsid w:val="00B678F6"/>
    <w:rsid w:val="00C73CFF"/>
    <w:rsid w:val="00CC0FB4"/>
    <w:rsid w:val="00CE67E7"/>
    <w:rsid w:val="00DD6711"/>
    <w:rsid w:val="00DE444D"/>
    <w:rsid w:val="00E5666A"/>
    <w:rsid w:val="00EB6EE9"/>
    <w:rsid w:val="00EE60EB"/>
    <w:rsid w:val="00F15C67"/>
    <w:rsid w:val="00F53C95"/>
    <w:rsid w:val="00F70484"/>
    <w:rsid w:val="00F833E1"/>
    <w:rsid w:val="00FF280A"/>
    <w:rsid w:val="08ED3F33"/>
    <w:rsid w:val="1D13223F"/>
    <w:rsid w:val="1F8345C2"/>
    <w:rsid w:val="233627D5"/>
    <w:rsid w:val="33FB6E55"/>
    <w:rsid w:val="5CA558F4"/>
    <w:rsid w:val="75186CA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</Words>
  <Characters>628</Characters>
  <Lines>5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2015-09-07T02:31:00Z</dcterms:created>
  <dc:creator>刘潇</dc:creator>
  <cp:lastModifiedBy>Administrator</cp:lastModifiedBy>
  <dcterms:modified xsi:type="dcterms:W3CDTF">2015-09-17T00:57:49Z</dcterms:modified>
  <dc:title>登录：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