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04.10.2026</w:t>
      </w:r>
    </w:p>
    <w:p>
      <w:pPr>
        <w:jc w:val="both"/>
      </w:pPr>
      <w:r>
        <w:rPr>
          <w:b w:val="0"/>
        </w:rPr>
        <w:t>Добрый день. В эфире — главные мировые новости за последние 24 часа.</w:t>
      </w:r>
    </w:p>
    <w:p>
      <w:pPr>
        <w:jc w:val="both"/>
      </w:pPr>
      <w:r>
        <w:rPr>
          <w:b w:val="0"/>
        </w:rPr>
        <w:t>Канцлер Германии Фридрих Мерц в воскресенье утром приехал в Киев с необъявленным визитом. Он прибыл специальным поездом. Вместе с ним приехали министр экономики и энергетики Германии Катерина Райхе и представители 10 оборонных и энергетических компаний. По данным немецкого телеканала WELT, Берлин намерен пообещать Украине несколько тысяч дронов-перехватчиков. Сам Мерц заявил, что президента России Владимира Путина нужно остановить, иначе его военная машина обернётся против Европы. Это позиция Берлина, канал её не разделяет. Официальный представитель МИД России Мария Захарова связала визит с падающим рейтингом канцлера и назвала его пиаром на крови. Издание Politico пишет, что поездку омрачают разногласия с Владимиром Зеленским о вступлении Украины в Евросоюз. Мерц предлагал Киеву так называемое ассоциированное членство, но Зеленский от него отказался. Визит проходит на следующий день после нового предупреждения российского МИД.</w:t>
      </w:r>
    </w:p>
    <w:p>
      <w:pPr>
        <w:jc w:val="both"/>
      </w:pPr>
      <w:r>
        <w:rPr>
          <w:b w:val="0"/>
        </w:rPr>
        <w:t>МИД России заявил, что Вооружённые силы продолжают системно наносить удары по объектам военного назначения в Киеве и других городах Украины. В министерстве назвали эти удары ответом на террористические действия ВСУ против мирного населения и гражданской инфраструктуры России. МИД повторно предостерёг иностранцев, включая персонал дипломатических миссий, от пребывания на Украине и поездок туда. В заявлении сказано: «Ответственность за возможные негативные последствия целиком и полностью лежит на тех, кто игнорирует это предупреждение». В МИД напомнили, что такое предупреждение уже звучало в мае.</w:t>
      </w:r>
    </w:p>
    <w:p>
      <w:pPr>
        <w:jc w:val="both"/>
      </w:pPr>
      <w:r>
        <w:rPr>
          <w:b w:val="0"/>
        </w:rPr>
        <w:t>Теперь о ходе специальной военной операции. Средства противовоздушной обороны в ночь на воскресенье уничтожили 559 украинских беспилотников самолётного типа. Об этом сообщило Минобороны. Беспилотники сбивали над 15 регионами России, в том числе над Московским регионом и Крымом, а также над Азовским и Черным морями. Днём в субботу ведомство сообщало ещё о 244 сбитых беспилотниках. Мэр Москвы Сергей Собянин сообщил о девяти беспилотниках, сбитых на подлёте к столице. В аэропортах Москвы, Сочи, Краснодара и ряда других городов вводились временные ограничения. В Белгороде при атаке ВСУ на жилые кварталы пострадали шесть человек, среди них трое детей.</w:t>
      </w:r>
    </w:p>
    <w:p>
      <w:pPr>
        <w:jc w:val="both"/>
      </w:pPr>
      <w:r>
        <w:rPr>
          <w:b w:val="0"/>
        </w:rPr>
        <w:t>Минобороны сообщило о новых ударах по морским перевозкам. Ночью беспилотники поразили восточнее Одессы сухогруз, который доставлял военное имущество для ВСУ. Днём в субботу в порту Одессы был поражён ещё один сухогруз с военными грузами. Кроме того, «Герани» ударили по логистическому центру «Новой почты» в Черноморске и по дата-центру в Одессе. По данным Первого канала, в Киеве горела теплоэлектроцентраль, взрывы звучали также в Черниговской и Сумской областях. В Минобороны заявили, что армия продолжит удары по портам Украины и по судам, работающим в интересах ВСУ.</w:t>
      </w:r>
    </w:p>
    <w:p>
      <w:pPr>
        <w:jc w:val="both"/>
      </w:pPr>
      <w:r>
        <w:rPr>
          <w:b w:val="0"/>
        </w:rPr>
        <w:t>Киевские власти пока оценивают, насколько повреждены после ударов российской армии вантовые мосты, Южный и Северный. По данным Минобороны, по киевским переправам перебрасывали войска и военные грузы для ВСУ. Министр транспорта Украины объявил, что на следующей неделе начнётся строительство резервных переправ через Днепр. Речь идёт о насыпных дамбах или понтонах, не исключён и тоннель под рекой. Как сообщил Первый канал, на это понадобится 3 млрд евро.</w:t>
      </w:r>
    </w:p>
    <w:p>
      <w:pPr>
        <w:jc w:val="both"/>
      </w:pPr>
      <w:r>
        <w:rPr>
          <w:b w:val="0"/>
        </w:rPr>
        <w:t>Генеральный директор Международного агентства по атомной энергии Рафаэль Гросси призвал немедленно прекратить атаки в районе Запорожской атомной электростанции. Он назвал такие атаки абсолютно неприемлемыми. Гросси объяснил, почему его организация не называет виновных: «Выводы и определение политической позиции мы оставляем государствам». На станции сообщили, что из-за интенсивных обстрелов ВСУ в конце сентября повреждено оборудование Запорожской тепловой электростанции. От этого оборудования зависит внешнее электроснабжение атомной станции. Сейчас её питают по аварийной схеме.</w:t>
      </w:r>
    </w:p>
    <w:p>
      <w:pPr>
        <w:jc w:val="both"/>
      </w:pPr>
      <w:r>
        <w:rPr>
          <w:b w:val="0"/>
        </w:rPr>
        <w:t>Лидер Либерально-демократической партии России Леонид Слуцкий назвал откровенно лживыми обвинения Еврокомиссии в том, что Россия блокирует город Алешки в Херсонской области. По его словам, доступ гуманитарным конвоям неделями перекрывает украинская сторона. Посол МИД России по особым поручениям Родион Мирошник заявил, что Киев на 100% виновен в издевательствах над мирными жителями Алешек. Он считает, что украинская сторона пытается обвинить Россию в последствиях своих действий.</w:t>
      </w:r>
    </w:p>
    <w:p>
      <w:pPr>
        <w:jc w:val="both"/>
      </w:pPr>
      <w:r>
        <w:rPr>
          <w:b w:val="0"/>
        </w:rPr>
        <w:t>Заместитель председателя Совета безопасности Дмитрий Медведев дал интервью Гостелерадио Ирана. Он заявил, что Евросоюз манипулирует общественным мнением под предлогом российской угрозы. По словам Медведева, Москва никому в Европе не угрожает, а восприятие России как угрозы говорит о силе страны. Медведев сказал, что Европа уже пожинает плоды разрушения сотрудничества с Россией. Запад, по его оценке, до сих пор относится к другим странам как к колониям. Российское оружие, добавил Медведев, в первую очередь направляется на достижение победы в специальной военной операции.</w:t>
      </w:r>
    </w:p>
    <w:p>
      <w:pPr>
        <w:jc w:val="both"/>
      </w:pPr>
      <w:r>
        <w:rPr>
          <w:b w:val="0"/>
        </w:rPr>
        <w:t>Медведев также предупредил американцев о последствиях возможной блокировки российской спутниковой группировки «Рассвет». По его словам, такая блокировка по просьбе Киева означала бы уничтожение группировки и привела бы к полноценной космической войне. В этом случае, написал Медведев, американские низкоорбитальные спутники Старлинк посыплются вниз как игрушки с засохшей рождественской ёлки. Группировку низкоорбитальных спутников связи «Рассвет» развёртывает российская компания «Бюро 1440».</w:t>
      </w:r>
    </w:p>
    <w:p>
      <w:pPr>
        <w:jc w:val="both"/>
      </w:pPr>
      <w:r>
        <w:rPr>
          <w:b w:val="0"/>
        </w:rPr>
        <w:t>О Ближнем Востоке. Президент США Дональд Трамп сказал, что ему ещё предстоит принять решение по Ирану. Трамп сказал: «Теперь нам надо определить, как поступить с ним: по-хорошему или по-плохому». Глава Пентагона Пит Хегсет заявил, что армия США может поддерживать морскую блокаду Ирана сколь угодно долго. Президент Ирана Масуд Пезешкиан написал, что власти приняли меры против экономического давления США. В Корпусе стражей исламской революции заявили, что цепочка поставок для производства ракет остаётся полностью нетронутой. В субботу вечером на нефтяном танкере в Ормузском проливе произошёл взрыв. Иранское телевидение утверждает, что судно шло с нарушением установленных Ираном правил.</w:t>
      </w:r>
    </w:p>
    <w:p>
      <w:pPr>
        <w:jc w:val="both"/>
      </w:pPr>
      <w:r>
        <w:rPr>
          <w:b w:val="0"/>
        </w:rPr>
        <w:t>Йеменские хуситы заявили об ударах баллистическими ракетами и беспилотниками по крупному нефтяному объекту компании Aramco недалеко от Эр-Рияда. Об этом сообщил телеканал Al Jazeera. В субботу агентство Associated Press сообщало о пожаре и столбе черного дыма над нефтяным объектом в саудовской столице. Официально власти королевства инцидент не подтверждали. По данным издания Axios, Саудовская Аравия и силы международно признанного правительства Йемена готовят наступление против хуситов.</w:t>
      </w:r>
    </w:p>
    <w:p>
      <w:pPr>
        <w:jc w:val="both"/>
      </w:pPr>
      <w:r>
        <w:rPr>
          <w:b w:val="0"/>
        </w:rPr>
        <w:t>Об обороне. Путин поздравил личный состав и гражданский персонал Космических войск с профессиональным праздником, который отмечается 4 октября. В поздравлении говорится, что страна получила надёжный ракетно-космический щит, действенный инструмент поддержания глобального стратегического паритета. В Минобороны сообщили, что Космические войска располагают эффективной системой контроля ракетоопасных направлений. Они также обеспечивают глобальный мониторинг космической обстановки.</w:t>
      </w:r>
    </w:p>
    <w:p>
      <w:pPr>
        <w:jc w:val="both"/>
      </w:pPr>
      <w:r>
        <w:rPr>
          <w:b w:val="0"/>
        </w:rPr>
        <w:t>Завершилось стратегическое командно-штабное учение «Центр-2026». В нём участвовали почти 50 тысяч военнослужащих и 2000 единиц боевой техники. Были задействованы около 90 самолётов и вертолётов и почти 80 кораблей и судов. Кроме российских военных, в учениях участвовали военные Китая, Белоруссии, Пакистана и ещё трёх стран. Наблюдателей прислали больше 50 государств. За главным этапом учений на полигоне «Чебаркульский» наблюдал Путин.</w:t>
      </w:r>
    </w:p>
    <w:p>
      <w:pPr>
        <w:jc w:val="both"/>
      </w:pPr>
      <w:r>
        <w:rPr>
          <w:b w:val="0"/>
        </w:rPr>
        <w:t>Об экономике. Цены на газ в Евросоюзе с начала года выросли на 140%, а цены на дизельное топливо выросли на 100%. Об этом сообщила глава пресс-службы Еврокомиссии Паула Пинью. Глава «Газпрома» Алексей Миллер предрёк Европе тяжёлый осенне-зимний сезон. Единственное в Прибалтике подземное хранилище газа, Инчукалнское в Латвии, на 1 октября заполнено на 49%. Для этой даты это самый низкий уровень за всю историю наблюдений.</w:t>
      </w:r>
    </w:p>
    <w:p>
      <w:pPr>
        <w:jc w:val="both"/>
      </w:pPr>
      <w:r>
        <w:rPr>
          <w:b w:val="0"/>
        </w:rPr>
        <w:t>Газета The New York Times пишет, что продажа зарубежных активов «Лукойла» стала одной из тем переговоров России и США по украинскому урегулированию. Издание ссылается на свои источники. По его данным, такой сделкой Вашингтон хочет показать готовность перезагрузить отношения. Москва эти сообщения пока не комментировала.</w:t>
      </w:r>
    </w:p>
    <w:p>
      <w:pPr>
        <w:jc w:val="both"/>
      </w:pPr>
      <w:r>
        <w:rPr>
          <w:b w:val="0"/>
        </w:rPr>
        <w:t>О событиях в мире. В Латвии подвели предварительные итоги выборов в сейм. После подсчёта почти всех голосов побеждает «Объединённый список» премьер-министра Андриса Кулбергса, у него около 35% и 42 места из 100. Второе место у партии «Латвия на первом месте», третье у списка «Суверенная власть», в сейм проходят ещё три партии. Явка может стать самой низкой в истории парламентских выборов страны. Кулбергс после голосования попросил у Евросоюза денег, сославшись на угрозу со стороны России. Путин неоднократно говорил, что Москва не готовится воевать с Европой.</w:t>
      </w:r>
    </w:p>
    <w:p>
      <w:pPr>
        <w:jc w:val="both"/>
      </w:pPr>
      <w:r>
        <w:rPr>
          <w:b w:val="0"/>
        </w:rPr>
        <w:t>В Бразилии, которая входит в БРИКС, в воскресенье проходит первый тур президентских выборов. Основная борьба идёт между действующим президентом Луисом Инасиу Лулой да Силвой и Флавиу Болсонару из правой Либеральной партии. Флавиу Болсонару приходится сыном бывшему президенту Жаиру Болсонару. Всего кандидатов 13. Если ни один из них не наберёт больше 50% голосов, 25 октября пройдёт второй тур. По опросам, Лула опережает соперника.</w:t>
      </w:r>
    </w:p>
    <w:p>
      <w:pPr>
        <w:jc w:val="both"/>
      </w:pPr>
      <w:r>
        <w:rPr>
          <w:b w:val="0"/>
        </w:rPr>
        <w:t>В Боснии и Герцеговине тоже проходят всеобщие выборы. Право голоса имеют 3,4 млн человек. Они выбирают трёх членов президиума, главного руководящего органа страны, а также депутатов парламентов. За три места в президиуме борются 10 кандидатов: четверо от боснийцев-мусульман, трое от сербов и трое от хорватов.</w:t>
      </w:r>
    </w:p>
    <w:p>
      <w:pPr>
        <w:jc w:val="both"/>
      </w:pPr>
      <w:r>
        <w:rPr>
          <w:b w:val="0"/>
        </w:rPr>
        <w:t>Бывший президент Сербии Александр Вучич пообещал продолжить политику отказа от санкций против России, если его коалиция победит на парламентских выборах 25 октября. На митинге в Белграде он напомнил, что Сербия 4,5 года не вводит санкции против России и остаётся единственной такой страной в Европе. Вучич 27 сентября ушёл в отставку с поста президента. Он возглавил предвыборную кампанию коалиции вокруг правящей Сербской прогрессивной партии. Премьер-министр Словакии Роберт Фицо поддержал эту коалицию.</w:t>
      </w:r>
    </w:p>
    <w:p>
      <w:pPr>
        <w:jc w:val="both"/>
      </w:pPr>
      <w:r>
        <w:rPr>
          <w:b w:val="0"/>
        </w:rPr>
        <w:t>В Словакии открыли памятник маршалу Советского Союза Ивану Коневу. С инициативой поставить монумент выступил Фицо, его поддержали общественные организации. При освобождении Словакии погибли больше 7 тысяч красноармейцев. В Праге памятник Коневу снесли в 2020 году.</w:t>
      </w:r>
    </w:p>
    <w:p>
      <w:pPr>
        <w:jc w:val="both"/>
      </w:pPr>
      <w:r>
        <w:rPr>
          <w:b w:val="0"/>
        </w:rPr>
        <w:t>Северная Корея сообщила о пуске гиперзвуковой баллистической ракеты средней дальности. По данным Центрального телеграфного агентства Кореи, ракета поразила цель в Японском море на расстоянии 1000 километров. На учениях присутствовал лидер страны Ким Чен Ын. Он заявил, что нужно постоянно заставлять врага осознавать надёжность и смертоносность стратегического оружия страны. Сестра северокорейского лидера Ким Е Чжон утверждает, что ракета умеет менять траекторию. Южнокорейские военные оценивали дальность полёта в 700 километров. Трамп сказал, что считает важными хорошие отношения с Ким Чен Ыном. Причиной он назвал 112 ядерных ракет у Северной Кореи.</w:t>
      </w:r>
    </w:p>
    <w:p>
      <w:pPr>
        <w:jc w:val="both"/>
      </w:pPr>
      <w:r>
        <w:rPr>
          <w:b w:val="0"/>
        </w:rPr>
        <w:t>Польша направила на боевое дежурство у восточной границы южнокорейские истребители FA-50. Об этом сообщил вице-премьер, министр национальной обороны Владислав Косиняк-Камыш. Он назвал это дальнейшим усилением восточной границы страны. Кроме истребителей, Польша заказала в Южной Корее танки, самоходные гаубицы и реактивные системы залпового огня.</w:t>
      </w:r>
    </w:p>
    <w:p>
      <w:pPr>
        <w:jc w:val="both"/>
      </w:pPr>
      <w:r>
        <w:rPr>
          <w:b w:val="0"/>
        </w:rPr>
        <w:t>В Мадриде прошла акция протеста из-за жилищного кризиса. Власти автономного сообщества насчитали около 70 тысяч участников. Испанская газета El País пишет о полумиллионе. В Валенсии, по данным Первого канала, акции переросли в столкновения с полицией.</w:t>
      </w:r>
    </w:p>
    <w:p>
      <w:pPr>
        <w:jc w:val="both"/>
      </w:pPr>
      <w:r>
        <w:rPr>
          <w:b w:val="0"/>
        </w:rP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