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Речь ведущего, 09.09.2026</w:t>
      </w:r>
    </w:p>
    <w:p>
      <w:pPr>
        <w:jc w:val="both"/>
      </w:pPr>
      <w:r>
        <w:t>Добрый день, в эфире — главные мировые новости за последние 24 часа.</w:t>
      </w:r>
    </w:p>
    <w:p>
      <w:pPr>
        <w:jc w:val="both"/>
      </w:pPr>
      <w:r>
        <w:t>Начнём с контакта на высшем уровне. Президент России Владимир Путин и президент США Дональд Трамп 8 сентября говорили по телефону ровно час. Помощник президента Юрий Ушаков назвал разговор конструктивным и весьма откровенным. Лидеры обсудили итоги поездки спецпосланников Стива Уиткоффа и Джареда Кушнера в Москву и Киев и оценили её положительно. Путин рассказал о ходе специальной военной операции и о том, какие шаги США могли бы ускорить завершение боевых действий. Он также заверил, что у России нет агрессивных планов в отношении Европы. Стороны договорились продолжать обмены задержанными и осуждёнными и созваниваться, когда потребуется. Белый дом разговор пока не комментировал.</w:t>
      </w:r>
    </w:p>
    <w:p>
      <w:pPr>
        <w:jc w:val="both"/>
      </w:pPr>
      <w:r>
        <w:t>В тот же день глава МИД Сергей Лавров дал интервью программе «Большая игра» на Первом канале. По его словам, американские переговорщики занимаются проблемой, а не требуют невозможного, тогда как Европа занимается именно вторым. Министр не исключил встречи лидеров России, США и Китая на саммите АТЭС в ноябре и напомнил, что трёхдневную паузу в ударах по столицам Россия дала по просьбе американской стороны. Госсекретарь США Марко Рубио со своей стороны заявил, что в ближайшие недели есть возможность подготовить план возобновления переговоров, хотя стороны пока держатся своих красных линий.</w:t>
      </w:r>
    </w:p>
    <w:p>
      <w:pPr>
        <w:jc w:val="both"/>
      </w:pPr>
      <w:r>
        <w:t>Теперь о Ближнем Востоке. Ночью Центральное командование США сообщило об уничтожении 5 иранских нефтяных танкеров в Оманском заливе и у острова Харк. В ответ Корпус стражей исламской революции ударил ракетами по авиабазе в Иордании и заявил о попадании в два американских эсминца. Иордания сообщила, что перехватила 18 ракет из 20, пострадавших нет. Иран предупредил, что будет атаковать танкеры в портах Кувейта и Бахрейна. Нефть Brent на этих новостях впервые с июля поднялась выше 100 долларов за баррель.</w:t>
      </w:r>
    </w:p>
    <w:p>
      <w:pPr>
        <w:jc w:val="both"/>
      </w:pPr>
      <w:r>
        <w:t>Об экономике. Минфин отчитался за 8 месяцев: дефицит федерального бюджета составил 5,8 трлн рублей, или 2,5% ВВП. Это больше, чем заложено на весь год. Доходы выросли на 9,2%, при этом нефтегазовые снизились на 16,7%, а расходы прибавили 14,7%. Глава Минфина Антон Силуанов ранее допускал, что прогноз дефицита придётся пересматривать.</w:t>
      </w:r>
    </w:p>
    <w:p>
      <w:pPr>
        <w:jc w:val="both"/>
      </w:pPr>
      <w:r>
        <w:t>К событиям в России. Ночью украинские беспилотники атаковали Краснодарский край. В Новороссийске погибли 4 человека, в том числе ребёнок, 29 ранены, трое из них тяжело. Повреждены три предприятия, восемь домов, храм и детский сад. В городе введён режим чрезвычайной ситуации, Следственный комитет возбудил дело о теракте. По данным Минобороны, за ночь над регионами России сбили 596 беспилотников.</w:t>
      </w:r>
    </w:p>
    <w:p>
      <w:pPr>
        <w:jc w:val="both"/>
      </w:pPr>
      <w:r>
        <w:t>Минобороны также сообщило, что группировка «Север» установила контроль над селом Озерное в Харьковской области и сжимает кольцо окружения украинских подразделений. Две попытки прорыва отбиты. Ночью российские войска нанесли групповой удар по предприятиям военной промышленности, портам и логистике ВСУ. В Киеве, по данным ведомства, поражён склад предприятия, выпускающего безэкипажные катера и беспилотники, в Николаеве — резервуары с топливом в порту. Удары по украинской столице возобновились после трёхдневной паузы.</w:t>
      </w:r>
    </w:p>
    <w:p>
      <w:pPr>
        <w:jc w:val="both"/>
      </w:pPr>
      <w:r>
        <w:t>О поставках оружия Украине. Министр обороны Германии Борис Писториус объявил, что Берлин передаст Киеву ракеты-перехватчики для комплексов Patriot из запасов бундесвера, а также ракеты для систем IRIS-T и десятки тысяч артиллерийских снарядов. Генсек НАТО Марк Рютте сообщил, что за год союзники выделили Киеву на американское оружие больше 10 млрд долларов. Лавров ранее называл такие поставки игрой с огнём, а грузы с вооружением — законной целью.</w:t>
      </w:r>
    </w:p>
    <w:p>
      <w:pPr>
        <w:jc w:val="both"/>
      </w:pPr>
      <w:r>
        <w:t>Официальный представитель МИД Мария Захарова на брифинге в Сыктывкаре ответила на обвинения Берлина по поводу беспилотника со взрывчаткой, найденного в августе в аэропорту Лейпцига. По её словам, Германия не представила ни фактов, ни материалов, а сам инцидент был заранее спланированным эскалационным манёвром. Напомним, после него Германия закрыла российское генконсульство в Бонне и Русский дом в Берлине, а Россия в ответ отозвала согласие на работу генконсульства ФРГ в Петербурге и потребовала закрыть центры Гёте. Захарова также назвала слова Владимира Зеленского о небезопасности российского неба для гражданской авиации открытым шантажом.</w:t>
      </w:r>
    </w:p>
    <w:p>
      <w:pPr>
        <w:jc w:val="both"/>
      </w:pPr>
      <w:r>
        <w:t>Теперь о внутренней политике. До выборов в Государственную думу остаётся 9 дней. По данным Центризбиркома, 68% россиян твёрдо намерены голосовать, ещё 22% скорее планируют. С 9 по 10 сентября в 32 регионах идёт тестирование дистанционного электронного голосования. За рубежом добавлены участки для досрочного голосования в Триполи, Гюмри и Хошимине.</w:t>
      </w:r>
    </w:p>
    <w:p>
      <w:pPr>
        <w:jc w:val="both"/>
      </w:pPr>
      <w:r>
        <w:t>Первый вице-премьер Денис Мантуров на выставке «Иннопром» в Нью-Дели сообщил, что товарооборот России и Индии по итогам года превысит 60 млрд долларов, а Индия вошла в пятёрку торговых партнёров России. До конца года планируется подписать меморандум по Северному морскому пути. Визит Путина в Индию на саммит БРИКС, о котором Кремль объявил накануне, ожидается в ближайшее время.</w:t>
      </w:r>
    </w:p>
    <w:p>
      <w:pPr>
        <w:jc w:val="both"/>
      </w:pPr>
      <w:r>
        <w:t>И коротко о других событиях в мире. Президент Сербии Александр Вучич назначил досрочные парламентские выборы на 25 октября. Канада и 11 стран Европы вводят торговые ограничения против израильских поселений на Западном берегу, а Израиль в ответ закрывает британское консульство в Иерусалиме и запрещает въезд 11 депутатам парламента Британии.</w:t>
      </w:r>
    </w:p>
    <w:p>
      <w:pPr>
        <w:jc w:val="both"/>
      </w:pPr>
      <w:r>
        <w:t>Вот такой получился день — насыщенный дипломатическими контактами и военными сводками. Следим за развитием событий. С вами была я …, до новых встреч в эфире!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