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E1059" w14:textId="77777777" w:rsidR="00503B2B" w:rsidRDefault="00000000">
      <w:pPr>
        <w:spacing w:before="200" w:after="80"/>
        <w:jc w:val="center"/>
      </w:pPr>
      <w:r>
        <w:rPr>
          <w:b/>
          <w:color w:val="182B49"/>
          <w:sz w:val="44"/>
        </w:rPr>
        <w:t>🏗️🎲 თამაშის არქიტექტორი</w:t>
      </w:r>
    </w:p>
    <w:p w14:paraId="71E60F14" w14:textId="77777777" w:rsidR="00503B2B" w:rsidRDefault="00000000">
      <w:pPr>
        <w:spacing w:after="320"/>
        <w:jc w:val="center"/>
      </w:pPr>
      <w:r>
        <w:rPr>
          <w:b/>
          <w:color w:val="008080"/>
          <w:sz w:val="26"/>
        </w:rPr>
        <w:t>ჩაღრმავებული კურსი - Advanced Mastery</w:t>
      </w:r>
    </w:p>
    <w:p w14:paraId="21DD6FEC" w14:textId="77777777" w:rsidR="00503B2B" w:rsidRDefault="00000000">
      <w:pPr>
        <w:spacing w:after="280"/>
        <w:jc w:val="center"/>
      </w:pPr>
      <w:r>
        <w:rPr>
          <w:color w:val="008080"/>
          <w:sz w:val="24"/>
        </w:rPr>
        <w:t>━ ❖ ━</w:t>
      </w:r>
    </w:p>
    <w:p w14:paraId="471B7BBD" w14:textId="77777777" w:rsidR="00503B2B" w:rsidRDefault="00000000">
      <w:pPr>
        <w:spacing w:after="240"/>
      </w:pPr>
      <w:r>
        <w:rPr>
          <w:b/>
          <w:color w:val="182B49"/>
          <w:sz w:val="23"/>
        </w:rPr>
        <w:t>კეთილი იყოს შენი მობრძანება „თამაშის არქიტექტორის“ შემდეგ საფეხურზე!</w:t>
      </w:r>
      <w:r>
        <w:rPr>
          <w:b/>
          <w:color w:val="182B49"/>
          <w:sz w:val="23"/>
        </w:rPr>
        <w:br/>
      </w:r>
      <w:r>
        <w:t>ეს პროგრამა განკუთვნილია მათთვის, ვინც უკვე ფლობს არაფორმალურ განათლებაში თამაშების გამოყენების საბაზისო ინსტრუმენტებს და ახლა სურს, თამაშების გამოყენებიდან მათ პროფესიულ დიზაინსა და მართვაზე გადავიდეს.</w:t>
      </w:r>
    </w:p>
    <w:p w14:paraId="0466D4AF" w14:textId="77777777" w:rsidR="00503B2B" w:rsidRDefault="00000000">
      <w:pPr>
        <w:keepNext/>
        <w:spacing w:before="360" w:after="160"/>
      </w:pPr>
      <w:r>
        <w:rPr>
          <w:b/>
          <w:color w:val="182B49"/>
          <w:sz w:val="30"/>
        </w:rPr>
        <w:t>🎯 ეს კურსი შენთვისაა, თუ:</w:t>
      </w:r>
    </w:p>
    <w:p w14:paraId="77F9FAF0" w14:textId="77777777" w:rsidR="00503B2B" w:rsidRDefault="00000000">
      <w:pPr>
        <w:pStyle w:val="ListBullet"/>
        <w:spacing w:after="80"/>
      </w:pPr>
      <w:r>
        <w:t>გაიარე „თამაშის არქიტექტორის“ საბაზისო კურსი; ან</w:t>
      </w:r>
    </w:p>
    <w:p w14:paraId="4C1CC053" w14:textId="77777777" w:rsidR="00503B2B" w:rsidRDefault="00000000">
      <w:pPr>
        <w:pStyle w:val="ListBullet"/>
        <w:spacing w:after="80"/>
      </w:pPr>
      <w:r>
        <w:t>ხარ გამოცდილი ტრენერი/ფასილიტატორი და გსურს შენი პრაქტიკა უფრო სტრუქტურირებული და მეცნიერულად დასაბუთებული გახადო; და</w:t>
      </w:r>
    </w:p>
    <w:p w14:paraId="060B02CD" w14:textId="77777777" w:rsidR="00503B2B" w:rsidRDefault="00000000">
      <w:pPr>
        <w:pStyle w:val="ListBullet"/>
        <w:spacing w:after="80"/>
      </w:pPr>
      <w:r>
        <w:t>უკვე იყენებ თამაშებს, მაგრამ გინდა ისწავლო მათი „ნულიდან“ შექმნა ნებისმიერი კონტექსტისთვის.</w:t>
      </w:r>
    </w:p>
    <w:p w14:paraId="6F77335C" w14:textId="77777777" w:rsidR="00503B2B" w:rsidRDefault="00000000">
      <w:pPr>
        <w:keepNext/>
        <w:spacing w:before="360" w:after="160"/>
      </w:pPr>
      <w:r>
        <w:rPr>
          <w:b/>
          <w:color w:val="182B49"/>
          <w:sz w:val="30"/>
        </w:rPr>
        <w:t>🚀 რას დავეუფლებით 6 შეხვედრის განმავლობაში?</w:t>
      </w:r>
    </w:p>
    <w:p w14:paraId="4AFA35CD" w14:textId="77777777" w:rsidR="00503B2B" w:rsidRDefault="00000000">
      <w:pPr>
        <w:spacing w:after="160"/>
      </w:pPr>
      <w:r>
        <w:t>ჩვენ შევეხებით გემიფიკაციის იმ 5 მთავარ სვეტს, რომელზეც ნებისმიერი წარმატებული პროცესი დგას. ეს არის თამაშის შექმნის საფუძვლები (Game Design Fundamentals), რაც დაგეხმარებათ დაინახოთ ნებისმიერი აქტივობის შიდა მექანიზმი:</w:t>
      </w:r>
    </w:p>
    <w:p w14:paraId="7BEECA2B" w14:textId="77777777" w:rsidR="00503B2B" w:rsidRDefault="00000000">
      <w:pPr>
        <w:ind w:left="360"/>
      </w:pPr>
      <w:r>
        <w:rPr>
          <w:b/>
          <w:color w:val="008080"/>
        </w:rPr>
        <w:t>1. ბალანსი და დინამიკა (Flow Theory):</w:t>
      </w:r>
      <w:r>
        <w:t xml:space="preserve"> როგორ შევქმნათ გამოწვევა, რომელიც მონაწილეს არც დაღლის და არც მოაწყენს.</w:t>
      </w:r>
    </w:p>
    <w:p w14:paraId="12CEC584" w14:textId="77777777" w:rsidR="00503B2B" w:rsidRDefault="00000000">
      <w:pPr>
        <w:ind w:left="360"/>
      </w:pPr>
      <w:r>
        <w:rPr>
          <w:b/>
          <w:color w:val="008080"/>
        </w:rPr>
        <w:t>2. უკუკავშირის მექანიზმები:</w:t>
      </w:r>
      <w:r>
        <w:t xml:space="preserve"> როგორ ჩავრთოთ თამაშში სწრაფი რეაგირების სისტემები, რაც მოტივაციას ინარჩუნებს.</w:t>
      </w:r>
    </w:p>
    <w:p w14:paraId="217C1007" w14:textId="77777777" w:rsidR="00503B2B" w:rsidRDefault="00000000">
      <w:pPr>
        <w:ind w:left="360"/>
      </w:pPr>
      <w:r>
        <w:rPr>
          <w:b/>
          <w:color w:val="008080"/>
        </w:rPr>
        <w:t>3. პროგრესის არქიტექტურა:</w:t>
      </w:r>
      <w:r>
        <w:t xml:space="preserve"> როგორ დავყოთ პროცესი საფეხურებად (Level-ებად), რომ მონაწილემ ზრდა იგრძნოს.</w:t>
      </w:r>
    </w:p>
    <w:p w14:paraId="2F7FA36D" w14:textId="77777777" w:rsidR="00503B2B" w:rsidRDefault="00000000">
      <w:pPr>
        <w:ind w:left="360"/>
      </w:pPr>
      <w:r>
        <w:rPr>
          <w:b/>
          <w:color w:val="008080"/>
        </w:rPr>
        <w:t>4. შეზღუდვების ძალა:</w:t>
      </w:r>
      <w:r>
        <w:t xml:space="preserve"> როგორ აქცევს წესები და ლიმიტები ჩვეულებრივ აქტივობას კრეატიულ თავგადასავლად.</w:t>
      </w:r>
    </w:p>
    <w:p w14:paraId="4EAD5FFE" w14:textId="77777777" w:rsidR="00503B2B" w:rsidRDefault="00000000">
      <w:pPr>
        <w:ind w:left="360"/>
      </w:pPr>
      <w:r>
        <w:rPr>
          <w:b/>
          <w:color w:val="008080"/>
        </w:rPr>
        <w:t>5. დებრიფინგის ოსტატობა:</w:t>
      </w:r>
      <w:r>
        <w:t xml:space="preserve"> როგორ ამოვიღოთ თამაშიდან ის „ნედლეული“, რომელიც რეალურ ქცევით ცვლილებას მოიტანს.</w:t>
      </w:r>
    </w:p>
    <w:p w14:paraId="6C48737B" w14:textId="77777777" w:rsidR="00503B2B" w:rsidRDefault="00000000">
      <w:pPr>
        <w:keepNext/>
        <w:spacing w:before="360" w:after="160"/>
      </w:pPr>
      <w:r>
        <w:rPr>
          <w:b/>
          <w:color w:val="182B49"/>
          <w:sz w:val="30"/>
        </w:rPr>
        <w:lastRenderedPageBreak/>
        <w:t>🛠️ ფორმატი</w:t>
      </w:r>
    </w:p>
    <w:p w14:paraId="32831837" w14:textId="77777777" w:rsidR="00503B2B" w:rsidRDefault="00000000">
      <w:pPr>
        <w:spacing w:after="240"/>
      </w:pPr>
      <w:r>
        <w:t>ეს არის პრაქტიკული ლაბორატორია. თითოეული შეხვედრის დიდი ნაწილი დაეთმობა თქვენი საავტორო თამაშების პროტოტიპირებას, ტესტირებასა და „დაშლას“.</w:t>
      </w:r>
    </w:p>
    <w:p w14:paraId="6A44CA6C" w14:textId="77777777" w:rsidR="00503B2B" w:rsidRDefault="00000000">
      <w:pPr>
        <w:keepNext/>
        <w:spacing w:before="360" w:after="160"/>
      </w:pPr>
      <w:r>
        <w:rPr>
          <w:b/>
          <w:color w:val="182B49"/>
          <w:sz w:val="30"/>
        </w:rPr>
        <w:t>📅 ორგანიზაციული დეტალები</w:t>
      </w:r>
    </w:p>
    <w:tbl>
      <w:tblPr>
        <w:tblW w:w="0" w:type="auto"/>
        <w:jc w:val="center"/>
        <w:tblBorders>
          <w:top w:val="single" w:sz="4" w:space="0" w:color="E0E0E0"/>
          <w:bottom w:val="single" w:sz="8" w:space="0" w:color="008080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5861"/>
      </w:tblGrid>
      <w:tr w:rsidR="00503B2B" w14:paraId="6080CC2D" w14:textId="77777777">
        <w:trPr>
          <w:jc w:val="center"/>
        </w:trPr>
        <w:tc>
          <w:tcPr>
            <w:tcW w:w="3168" w:type="dxa"/>
            <w:shd w:val="clear" w:color="auto" w:fill="182B4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168645" w14:textId="77777777" w:rsidR="00503B2B" w:rsidRDefault="00000000">
            <w:r>
              <w:rPr>
                <w:b/>
                <w:color w:val="FFFFFF"/>
              </w:rPr>
              <w:t>დეტალი</w:t>
            </w:r>
          </w:p>
        </w:tc>
        <w:tc>
          <w:tcPr>
            <w:tcW w:w="5861" w:type="dxa"/>
            <w:shd w:val="clear" w:color="auto" w:fill="182B4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29FAA1" w14:textId="77777777" w:rsidR="00503B2B" w:rsidRDefault="00000000">
            <w:r>
              <w:rPr>
                <w:b/>
                <w:color w:val="FFFFFF"/>
              </w:rPr>
              <w:t>ინფორმაცია</w:t>
            </w:r>
          </w:p>
        </w:tc>
      </w:tr>
      <w:tr w:rsidR="00503B2B" w14:paraId="2AF638D6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5C472" w14:textId="77777777" w:rsidR="00503B2B" w:rsidRDefault="00000000">
            <w:r>
              <w:rPr>
                <w:b/>
                <w:color w:val="182B49"/>
                <w:sz w:val="21"/>
              </w:rPr>
              <w:t>⏱️ ხანგრძლივობა</w:t>
            </w:r>
          </w:p>
        </w:tc>
        <w:tc>
          <w:tcPr>
            <w:tcW w:w="5861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E2B0B" w14:textId="77777777" w:rsidR="00503B2B" w:rsidRDefault="00000000">
            <w:r>
              <w:rPr>
                <w:sz w:val="21"/>
              </w:rPr>
              <w:t>6 შეხვედრა (თითო 4 საათი)</w:t>
            </w:r>
          </w:p>
        </w:tc>
      </w:tr>
      <w:tr w:rsidR="00503B2B" w14:paraId="3C728FEC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F3CB0" w14:textId="77777777" w:rsidR="00503B2B" w:rsidRDefault="00000000">
            <w:r>
              <w:rPr>
                <w:b/>
                <w:color w:val="182B49"/>
                <w:sz w:val="21"/>
              </w:rPr>
              <w:t>🎯 ფორმატი</w:t>
            </w:r>
          </w:p>
        </w:tc>
        <w:tc>
          <w:tcPr>
            <w:tcW w:w="58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F808B2" w14:textId="77777777" w:rsidR="00503B2B" w:rsidRDefault="00000000">
            <w:r>
              <w:rPr>
                <w:sz w:val="21"/>
              </w:rPr>
              <w:t>ცოცხალი პრაქტიკუმი + დემო-თამაშები + ინდივიდუალური უკუკავშირი</w:t>
            </w:r>
          </w:p>
        </w:tc>
      </w:tr>
      <w:tr w:rsidR="00503B2B" w14:paraId="384B5072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822EF" w14:textId="77777777" w:rsidR="00503B2B" w:rsidRDefault="00000000">
            <w:r>
              <w:rPr>
                <w:b/>
                <w:color w:val="182B49"/>
                <w:sz w:val="21"/>
              </w:rPr>
              <w:t>🗓️ თარიღები</w:t>
            </w:r>
          </w:p>
        </w:tc>
        <w:tc>
          <w:tcPr>
            <w:tcW w:w="5861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0E844" w14:textId="2465EE95" w:rsidR="00503B2B" w:rsidRDefault="00503B2B"/>
        </w:tc>
      </w:tr>
      <w:tr w:rsidR="00503B2B" w14:paraId="785AAAA2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59F3CA" w14:textId="77777777" w:rsidR="00503B2B" w:rsidRDefault="00000000">
            <w:r>
              <w:rPr>
                <w:b/>
                <w:color w:val="182B49"/>
                <w:sz w:val="21"/>
              </w:rPr>
              <w:t>⏰ დრო</w:t>
            </w:r>
          </w:p>
        </w:tc>
        <w:tc>
          <w:tcPr>
            <w:tcW w:w="58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EA6612" w14:textId="77777777" w:rsidR="00503B2B" w:rsidRDefault="00000000">
            <w:r>
              <w:rPr>
                <w:sz w:val="21"/>
              </w:rPr>
              <w:t>საღამოს 19:00 - 23:00</w:t>
            </w:r>
          </w:p>
        </w:tc>
      </w:tr>
      <w:tr w:rsidR="00503B2B" w14:paraId="0E33E35E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5110D9" w14:textId="77777777" w:rsidR="00503B2B" w:rsidRDefault="00000000">
            <w:r>
              <w:rPr>
                <w:b/>
                <w:color w:val="182B49"/>
                <w:sz w:val="21"/>
              </w:rPr>
              <w:t>💰 ღირებულება</w:t>
            </w:r>
          </w:p>
        </w:tc>
        <w:tc>
          <w:tcPr>
            <w:tcW w:w="5861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02262" w14:textId="757E9FEB" w:rsidR="00503B2B" w:rsidRDefault="00503B2B"/>
        </w:tc>
      </w:tr>
      <w:tr w:rsidR="00503B2B" w14:paraId="65B7A49A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A657D9" w14:textId="77777777" w:rsidR="00503B2B" w:rsidRDefault="00000000">
            <w:r>
              <w:rPr>
                <w:b/>
                <w:color w:val="182B49"/>
                <w:sz w:val="21"/>
              </w:rPr>
              <w:t>💳 გადახდის პირობები</w:t>
            </w:r>
          </w:p>
        </w:tc>
        <w:tc>
          <w:tcPr>
            <w:tcW w:w="58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523B5" w14:textId="77777777" w:rsidR="00503B2B" w:rsidRDefault="00000000">
            <w:r>
              <w:rPr>
                <w:sz w:val="21"/>
              </w:rPr>
              <w:t>თანხის გადახდა შეგიძლიათ ერთიანად ან ორ ნაწილად:</w:t>
            </w:r>
            <w:r>
              <w:rPr>
                <w:sz w:val="21"/>
              </w:rPr>
              <w:br/>
              <w:t>• 50% — რეგისტრაციის დასადასტურებლად</w:t>
            </w:r>
            <w:r>
              <w:rPr>
                <w:sz w:val="21"/>
              </w:rPr>
              <w:br/>
              <w:t>• 50% — კურსის შუა ეტაპზე (მე-3 შეხვედრის შემდეგ)</w:t>
            </w:r>
          </w:p>
        </w:tc>
      </w:tr>
    </w:tbl>
    <w:p w14:paraId="51329D95" w14:textId="77777777" w:rsidR="00503B2B" w:rsidRDefault="00503B2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503B2B" w14:paraId="72504E20" w14:textId="77777777">
        <w:trPr>
          <w:jc w:val="center"/>
        </w:trPr>
        <w:tc>
          <w:tcPr>
            <w:tcW w:w="9029" w:type="dxa"/>
            <w:tcBorders>
              <w:left w:val="single" w:sz="24" w:space="0" w:color="008080"/>
            </w:tcBorders>
            <w:shd w:val="clear" w:color="auto" w:fill="F2F5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D43DB7" w14:textId="77777777" w:rsidR="00503B2B" w:rsidRDefault="00000000">
            <w:pPr>
              <w:spacing w:after="0"/>
            </w:pPr>
            <w:r>
              <w:rPr>
                <w:b/>
                <w:color w:val="008080"/>
              </w:rPr>
              <w:t xml:space="preserve">🛡️ უსაფრთხო სივრცე: </w:t>
            </w:r>
            <w:r>
              <w:rPr>
                <w:i/>
              </w:rPr>
              <w:t>თავისუფლება ვალდებულებებისგან. არავინ არავის არაფერს ავალდებულებს, გარდა გულწრფელი ყურადღებისა.</w:t>
            </w:r>
          </w:p>
        </w:tc>
      </w:tr>
    </w:tbl>
    <w:p w14:paraId="0DD207C1" w14:textId="77777777" w:rsidR="00207EB8" w:rsidRDefault="00207EB8"/>
    <w:sectPr w:rsidR="00207EB8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6212992">
    <w:abstractNumId w:val="8"/>
  </w:num>
  <w:num w:numId="2" w16cid:durableId="163207409">
    <w:abstractNumId w:val="6"/>
  </w:num>
  <w:num w:numId="3" w16cid:durableId="1845708487">
    <w:abstractNumId w:val="5"/>
  </w:num>
  <w:num w:numId="4" w16cid:durableId="31806778">
    <w:abstractNumId w:val="4"/>
  </w:num>
  <w:num w:numId="5" w16cid:durableId="1447963923">
    <w:abstractNumId w:val="7"/>
  </w:num>
  <w:num w:numId="6" w16cid:durableId="763064430">
    <w:abstractNumId w:val="3"/>
  </w:num>
  <w:num w:numId="7" w16cid:durableId="383024632">
    <w:abstractNumId w:val="2"/>
  </w:num>
  <w:num w:numId="8" w16cid:durableId="161704225">
    <w:abstractNumId w:val="1"/>
  </w:num>
  <w:num w:numId="9" w16cid:durableId="1646231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EB8"/>
    <w:rsid w:val="0029639D"/>
    <w:rsid w:val="00326F90"/>
    <w:rsid w:val="00503B2B"/>
    <w:rsid w:val="007510D1"/>
    <w:rsid w:val="00A12A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AE813"/>
  <w14:defaultImageDpi w14:val="300"/>
  <w15:docId w15:val="{45E9ABE4-0A11-404D-8EDB-29B9FD02C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color w:val="2828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Tamar Lapiashvili</cp:lastModifiedBy>
  <cp:revision>2</cp:revision>
  <dcterms:created xsi:type="dcterms:W3CDTF">2013-12-23T23:15:00Z</dcterms:created>
  <dcterms:modified xsi:type="dcterms:W3CDTF">2026-09-23T06:51:00Z</dcterms:modified>
  <cp:category/>
</cp:coreProperties>
</file>