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AA780" w14:textId="61198F1D" w:rsidR="00AB2F79" w:rsidRDefault="00AB2F79" w:rsidP="002E7596">
      <w:pPr>
        <w:pStyle w:val="Heading1"/>
        <w:spacing w:before="4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 w:rsidRPr="005C1EAD">
        <w:rPr>
          <w:lang w:val="ru-RU"/>
        </w:rPr>
        <w:t>6</w:t>
      </w:r>
      <w:r w:rsidR="005A685B">
        <w:t xml:space="preserve"> и </w:t>
      </w:r>
      <w:r w:rsidR="002E7596" w:rsidRPr="005C1EAD">
        <w:rPr>
          <w:lang w:val="ru-RU"/>
        </w:rPr>
        <w:t>7</w:t>
      </w:r>
      <w:r w:rsidR="005A685B">
        <w:t xml:space="preserve"> </w:t>
      </w:r>
      <w:r w:rsidR="002E7596">
        <w:t>юли 2019</w:t>
      </w:r>
    </w:p>
    <w:p w14:paraId="0458B6DD" w14:textId="017CC6E9" w:rsidR="00AB2F79" w:rsidRPr="00AB2F79" w:rsidRDefault="00AB2F79" w:rsidP="005B3E2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5C1EAD">
        <w:rPr>
          <w:lang w:val="ru-RU"/>
        </w:rPr>
        <w:t>2</w:t>
      </w:r>
      <w:r>
        <w:t>.</w:t>
      </w:r>
      <w:r w:rsidRPr="005C1EAD">
        <w:rPr>
          <w:lang w:val="ru-RU"/>
        </w:rPr>
        <w:t xml:space="preserve">  </w:t>
      </w:r>
      <w:r w:rsidR="000B40B1">
        <w:t>Семейна почивка</w:t>
      </w:r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 w:rsidRPr="005C1EAD">
        <w:rPr>
          <w:lang w:val="ru-RU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 w:rsidRPr="005C1EAD">
        <w:rPr>
          <w:lang w:val="ru-RU"/>
        </w:rPr>
        <w:t xml:space="preserve"> </w:t>
      </w:r>
      <w:r w:rsidR="00171AA1">
        <w:t>Трябва да се има</w:t>
      </w:r>
      <w:r w:rsidR="00FF4DB1" w:rsidRPr="005C1EAD">
        <w:rPr>
          <w:lang w:val="ru-RU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 w:rsidRPr="005C1EAD">
        <w:rPr>
          <w:lang w:val="ru-RU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37BC6DD5" w14:textId="77777777" w:rsidR="00AB2F79" w:rsidRPr="005C1EAD" w:rsidRDefault="00AB2F79" w:rsidP="00D76559">
      <w:pPr>
        <w:pStyle w:val="Heading3"/>
        <w:spacing w:before="40"/>
        <w:rPr>
          <w:lang w:val="ru-RU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ListParagraph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</w:t>
      </w:r>
      <w:r w:rsidR="5EF92353" w:rsidRPr="008E3F2D">
        <w:rPr>
          <w:b/>
          <w:bCs/>
          <w:highlight w:val="magenta"/>
        </w:rPr>
        <w:t>реално число</w:t>
      </w:r>
      <w:r w:rsidR="5EF92353" w:rsidRPr="5EF92353">
        <w:rPr>
          <w:b/>
          <w:bCs/>
        </w:rPr>
        <w:t xml:space="preserve">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</w:t>
      </w:r>
      <w:r w:rsidR="00AB2F79" w:rsidRPr="008E3F2D">
        <w:rPr>
          <w:b/>
          <w:highlight w:val="yellow"/>
        </w:rPr>
        <w:t>–</w:t>
      </w:r>
      <w:r w:rsidRPr="008E3F2D">
        <w:rPr>
          <w:b/>
          <w:highlight w:val="yellow"/>
        </w:rPr>
        <w:t xml:space="preserve"> цяло</w:t>
      </w:r>
      <w:r w:rsidR="00AB2F79" w:rsidRPr="008E3F2D">
        <w:rPr>
          <w:b/>
          <w:highlight w:val="yellow"/>
        </w:rPr>
        <w:t xml:space="preserve"> число</w:t>
      </w:r>
      <w:r w:rsidR="00AB2F79">
        <w:rPr>
          <w:b/>
        </w:rPr>
        <w:t xml:space="preserve">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 w:rsidRPr="008E3F2D">
        <w:rPr>
          <w:b/>
          <w:highlight w:val="magenta"/>
        </w:rPr>
        <w:t>реално</w:t>
      </w:r>
      <w:r w:rsidR="0054150C" w:rsidRPr="008E3F2D">
        <w:rPr>
          <w:b/>
          <w:highlight w:val="magenta"/>
        </w:rPr>
        <w:t xml:space="preserve"> ч</w:t>
      </w:r>
      <w:r w:rsidR="0054150C">
        <w:rPr>
          <w:b/>
        </w:rPr>
        <w:t>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</w:t>
      </w:r>
      <w:r w:rsidR="0054150C" w:rsidRPr="008E3F2D">
        <w:rPr>
          <w:b/>
          <w:highlight w:val="yellow"/>
        </w:rPr>
        <w:t>цяло</w:t>
      </w:r>
      <w:r w:rsidR="0054150C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Heading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r w:rsidR="00F70149">
        <w:rPr>
          <w:rFonts w:ascii="Consolas" w:hAnsi="Consolas"/>
          <w:b/>
          <w:lang w:val="en-US"/>
        </w:rPr>
        <w:t>Ivanovi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B82307">
              <w:rPr>
                <w:rFonts w:ascii="Consolas" w:eastAsia="Calibri" w:hAnsi="Consolas" w:cs="Times New Roman"/>
                <w:lang w:val="en-US"/>
              </w:rPr>
              <w:t xml:space="preserve">Ivanovi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bookmarkStart w:id="0" w:name="_GoBack"/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  <w:bookmarkEnd w:id="0"/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5C1EAD">
              <w:rPr>
                <w:rFonts w:eastAsia="Calibri" w:cstheme="minorHAnsi"/>
                <w:lang w:val="ru-RU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29468652" w:rsidR="00532464" w:rsidRDefault="00532464" w:rsidP="005B3E2A">
      <w:pPr>
        <w:spacing w:before="40" w:after="40"/>
      </w:pPr>
    </w:p>
    <w:p w14:paraId="119BC42E" w14:textId="4D965858" w:rsidR="005C1EAD" w:rsidRDefault="005C1EAD" w:rsidP="005B3E2A">
      <w:pPr>
        <w:spacing w:before="40" w:after="40"/>
      </w:pPr>
    </w:p>
    <w:p w14:paraId="5B9DD199" w14:textId="0837CD7F" w:rsidR="005C1EAD" w:rsidRPr="005C1EAD" w:rsidRDefault="005C1EAD" w:rsidP="005C1EAD">
      <w:pPr>
        <w:pStyle w:val="Heading3"/>
        <w:spacing w:before="40"/>
        <w:rPr>
          <w:lang w:val="ru-RU"/>
        </w:rPr>
      </w:pPr>
      <w:r>
        <w:rPr>
          <w:lang w:val="en-US"/>
        </w:rPr>
        <w:lastRenderedPageBreak/>
        <w:t>JavaScript</w:t>
      </w:r>
      <w:r w:rsidRPr="005C1EAD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2610"/>
        <w:gridCol w:w="6440"/>
      </w:tblGrid>
      <w:tr w:rsidR="005C1EAD" w14:paraId="1FEEC088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EBFC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15140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6D10D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C1EAD" w14:paraId="084BFB1D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EEF6" w14:textId="4C1A6D2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800.50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4806C4" w14:textId="2C9CEDDA" w:rsidR="005C1EAD" w:rsidRPr="00CE6150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387E45" w14:textId="75C02D8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50FAA7" w14:textId="22CD93A5" w:rsidR="005C1EAD" w:rsidRPr="00D45C95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2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AD7D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B82307">
              <w:rPr>
                <w:rFonts w:ascii="Consolas" w:eastAsia="Calibri" w:hAnsi="Consolas" w:cs="Times New Roman"/>
                <w:lang w:val="en-US"/>
              </w:rPr>
              <w:t xml:space="preserve">Ivanovi will </w:t>
            </w:r>
            <w:r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5F91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43C6F845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432F4A8E" w14:textId="77777777" w:rsidR="005C1EAD" w:rsidRPr="00584F76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5C1EAD" w14:paraId="782693B9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D2C9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5CC97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6AE38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5C1EAD" w14:paraId="2439ABC5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2A4C" w14:textId="0CAE1664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500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3A99CD3" w14:textId="5C3A75E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7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CF1FDD5" w14:textId="2EA2F710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66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AA38A2E" w14:textId="39F3B89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15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CA39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B96E" w14:textId="77777777" w:rsidR="005C1EAD" w:rsidRPr="002A16B1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140B129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Pr="005C1EAD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59D969EE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04C1A901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147D412A" w14:textId="77777777" w:rsidR="005C1EAD" w:rsidRPr="00117133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1BC7F67F" w14:textId="77777777" w:rsidR="005C1EAD" w:rsidRPr="00FB5591" w:rsidRDefault="005C1EAD" w:rsidP="005B3E2A">
      <w:pPr>
        <w:spacing w:before="40" w:after="40"/>
      </w:pPr>
    </w:p>
    <w:sectPr w:rsidR="005C1EAD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4D9C2" w14:textId="77777777" w:rsidR="00031C34" w:rsidRDefault="00031C34" w:rsidP="008068A2">
      <w:pPr>
        <w:spacing w:after="0" w:line="240" w:lineRule="auto"/>
      </w:pPr>
      <w:r>
        <w:separator/>
      </w:r>
    </w:p>
  </w:endnote>
  <w:endnote w:type="continuationSeparator" w:id="0">
    <w:p w14:paraId="091248FE" w14:textId="77777777" w:rsidR="00031C34" w:rsidRDefault="00031C34" w:rsidP="008068A2">
      <w:pPr>
        <w:spacing w:after="0" w:line="240" w:lineRule="auto"/>
      </w:pPr>
      <w:r>
        <w:continuationSeparator/>
      </w:r>
    </w:p>
  </w:endnote>
  <w:endnote w:type="continuationNotice" w:id="1">
    <w:p w14:paraId="5C11D64B" w14:textId="77777777" w:rsidR="00031C34" w:rsidRDefault="00031C3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2D0305" w:rsidRDefault="002D030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cx1="http://schemas.microsoft.com/office/drawing/2015/9/8/chartex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5529FC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2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2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5529FC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2C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2C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60BF6" w14:textId="77777777" w:rsidR="00031C34" w:rsidRDefault="00031C34" w:rsidP="008068A2">
      <w:pPr>
        <w:spacing w:after="0" w:line="240" w:lineRule="auto"/>
      </w:pPr>
      <w:r>
        <w:separator/>
      </w:r>
    </w:p>
  </w:footnote>
  <w:footnote w:type="continuationSeparator" w:id="0">
    <w:p w14:paraId="624F285E" w14:textId="77777777" w:rsidR="00031C34" w:rsidRDefault="00031C34" w:rsidP="008068A2">
      <w:pPr>
        <w:spacing w:after="0" w:line="240" w:lineRule="auto"/>
      </w:pPr>
      <w:r>
        <w:continuationSeparator/>
      </w:r>
    </w:p>
  </w:footnote>
  <w:footnote w:type="continuationNotice" w:id="1">
    <w:p w14:paraId="7076A4CA" w14:textId="77777777" w:rsidR="00031C34" w:rsidRDefault="00031C3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2D0305" w:rsidRDefault="002D03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31C34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1EAD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2CA"/>
    <w:rsid w:val="0063342B"/>
    <w:rsid w:val="00640F40"/>
    <w:rsid w:val="00654C0D"/>
    <w:rsid w:val="00670041"/>
    <w:rsid w:val="00671FE2"/>
    <w:rsid w:val="00675D35"/>
    <w:rsid w:val="0069299D"/>
    <w:rsid w:val="00695634"/>
    <w:rsid w:val="00696896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B83"/>
    <w:rsid w:val="008C5930"/>
    <w:rsid w:val="008E3F2D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45C95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9533924C-A1D1-47B1-BCA3-ECC9635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EE73D-89A2-4BEE-91EB-DAF60449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Семейна почивка</vt:lpstr>
    </vt:vector>
  </TitlesOfParts>
  <Manager>Software University</Manager>
  <Company>Software University Foundation - http://softuni.org</Company>
  <LinksUpToDate>false</LinksUpToDate>
  <CharactersWithSpaces>2630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MVR_Yambol</cp:lastModifiedBy>
  <cp:revision>73</cp:revision>
  <cp:lastPrinted>2021-02-18T16:00:00Z</cp:lastPrinted>
  <dcterms:created xsi:type="dcterms:W3CDTF">2018-10-21T23:22:00Z</dcterms:created>
  <dcterms:modified xsi:type="dcterms:W3CDTF">2022-11-27T13:46:00Z</dcterms:modified>
  <cp:category>programming, education, software engineering, software development</cp:category>
</cp:coreProperties>
</file>