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52"/>
          <w:szCs w:val="52"/>
          <w:rtl w:val="0"/>
        </w:rPr>
        <w:t xml:space="preserve">Trial Activation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sz w:val="26"/>
          <w:szCs w:val="26"/>
          <w:rtl w:val="0"/>
        </w:rPr>
        <w:t xml:space="preserve">Data Analyst Community Challenge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b w:val="1"/>
          <w:bCs w:val="1"/>
          <w:sz w:val="22"/>
          <w:szCs w:val="22"/>
          <w:rtl w:val="0"/>
        </w:rPr>
        <w:t xml:space="preserve">Grand Prize: ₦100,000</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tl w:val="0"/>
        </w:rPr>
        <w:t xml:space="preserve">Hosted by Splendor Analytics</w:t>
      </w:r>
    </w:p>
    <w:p w:rsidR="00000000" w:rsidDel="00000000" w:rsidP="00000000" w:rsidRDefault="00000000" w:rsidRPr="00000000" w14:paraId="00000006">
      <w:pPr>
        <w:pBdr>
          <w:bottom w:color="000000" w:space="2" w:sz="6" w:val="single"/>
        </w:pBdr>
        <w:spacing w:after="80" w:before="260" w:lineRule="auto"/>
        <w:rPr/>
      </w:pPr>
      <w:r w:rsidDel="00000000" w:rsidR="00000000" w:rsidRPr="00000000">
        <w:rPr>
          <w:b w:val="1"/>
          <w:bCs w:val="1"/>
          <w:sz w:val="24"/>
          <w:szCs w:val="24"/>
          <w:rtl w:val="0"/>
        </w:rPr>
        <w:t xml:space="preserve">The Problem</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t xml:space="preserve">At Splendor Analytics, we run a 30-day free trial for new organisations signing up to our workforce management platform. The platform covers everything from shift scheduling and time tracking to payroll approvals and team communications.</w:t>
      </w:r>
    </w:p>
    <w:p w:rsidR="00000000" w:rsidDel="00000000" w:rsidP="00000000" w:rsidRDefault="00000000" w:rsidRPr="00000000" w14:paraId="00000008">
      <w:pPr>
        <w:spacing w:after="60" w:before="60" w:lineRule="auto"/>
        <w:rPr/>
      </w:pPr>
      <w:r w:rsidDel="00000000" w:rsidR="00000000" w:rsidRPr="00000000">
        <w:rPr>
          <w:rtl w:val="0"/>
        </w:rPr>
        <w:t xml:space="preserve">The challenge is this: we do not know what a "good" trial looks like. Our product team can see that roughly 1 in 5 trialists eventually converts to a paying customer, but they cannot tell who is on track to convert, when to intervene, or which features actually matter to the decision. Without that clarity, every onboarding improvement is a guess.</w:t>
      </w:r>
    </w:p>
    <w:p w:rsidR="00000000" w:rsidDel="00000000" w:rsidP="00000000" w:rsidRDefault="00000000" w:rsidRPr="00000000" w14:paraId="00000009">
      <w:pPr>
        <w:spacing w:after="60" w:before="60" w:lineRule="auto"/>
        <w:rPr/>
      </w:pPr>
      <w:r w:rsidDel="00000000" w:rsidR="00000000" w:rsidRPr="00000000">
        <w:rPr>
          <w:rtl w:val="0"/>
        </w:rPr>
        <w:t xml:space="preserve">To fix this, we want to define what Trial Activation means for our product — a specific set of in-app behaviours that signal a trialist has genuinely experienced our core value. We then want to build the data infrastructure to track activation at scale, and run the analysis to understand whether our current trialists are reaching it.</w:t>
      </w:r>
    </w:p>
    <w:p w:rsidR="00000000" w:rsidDel="00000000" w:rsidP="00000000" w:rsidRDefault="00000000" w:rsidRPr="00000000" w14:paraId="0000000A">
      <w:pPr>
        <w:spacing w:after="60" w:before="60" w:lineRule="auto"/>
        <w:rPr/>
      </w:pPr>
      <w:r w:rsidDel="00000000" w:rsidR="00000000" w:rsidRPr="00000000">
        <w:rPr>
          <w:rtl w:val="0"/>
        </w:rPr>
        <w:t xml:space="preserve">Your job is to do exactly that: dig into the raw behavioural data, find what matters, define the goals, and build the models.</w:t>
      </w:r>
    </w:p>
    <w:p w:rsidR="00000000" w:rsidDel="00000000" w:rsidP="00000000" w:rsidRDefault="00000000" w:rsidRPr="00000000" w14:paraId="0000000B">
      <w:pPr>
        <w:pBdr>
          <w:bottom w:color="000000" w:space="2" w:sz="6" w:val="single"/>
        </w:pBdr>
        <w:spacing w:after="80" w:before="260" w:lineRule="auto"/>
        <w:rPr/>
      </w:pPr>
      <w:r w:rsidDel="00000000" w:rsidR="00000000" w:rsidRPr="00000000">
        <w:rPr>
          <w:b w:val="1"/>
          <w:bCs w:val="1"/>
          <w:sz w:val="24"/>
          <w:szCs w:val="24"/>
          <w:rtl w:val="0"/>
        </w:rPr>
        <w:t xml:space="preserve">The Dataset</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t xml:space="preserve">You will be provided with a raw CSV dataset of behavioural events from organisations that started their trial between January and March of last year. The dataset has the following schema:</w:t>
      </w:r>
    </w:p>
    <w:p w:rsidR="00000000" w:rsidDel="00000000" w:rsidP="00000000" w:rsidRDefault="00000000" w:rsidRPr="00000000" w14:paraId="0000000D">
      <w:pPr>
        <w:spacing w:after="50" w:before="5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1">
            <w:pPr>
              <w:rPr/>
            </w:pPr>
            <w:r w:rsidDel="00000000" w:rsidR="00000000" w:rsidRPr="00000000">
              <w:rPr>
                <w:b w:val="1"/>
                <w:bCs w:val="1"/>
                <w:sz w:val="18"/>
                <w:szCs w:val="18"/>
                <w:rtl w:val="0"/>
              </w:rPr>
              <w:t xml:space="preserve">organization_id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2">
            <w:pPr>
              <w:rPr/>
            </w:pPr>
            <w:r w:rsidDel="00000000" w:rsidR="00000000" w:rsidRPr="00000000">
              <w:rPr>
                <w:sz w:val="18"/>
                <w:szCs w:val="18"/>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3">
            <w:pPr>
              <w:rPr/>
            </w:pPr>
            <w:r w:rsidDel="00000000" w:rsidR="00000000" w:rsidRPr="00000000">
              <w:rPr>
                <w:sz w:val="18"/>
                <w:szCs w:val="18"/>
                <w:rtl w:val="0"/>
              </w:rPr>
              <w:t xml:space="preserve">Unique identifier for each trialling organisation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4">
            <w:pPr>
              <w:rPr/>
            </w:pPr>
            <w:r w:rsidDel="00000000" w:rsidR="00000000" w:rsidRPr="00000000">
              <w:rPr>
                <w:b w:val="1"/>
                <w:bCs w:val="1"/>
                <w:sz w:val="18"/>
                <w:szCs w:val="18"/>
                <w:rtl w:val="0"/>
              </w:rPr>
              <w:t xml:space="preserve">activity_name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5">
            <w:pPr>
              <w:rPr/>
            </w:pPr>
            <w:r w:rsidDel="00000000" w:rsidR="00000000" w:rsidRPr="00000000">
              <w:rPr>
                <w:sz w:val="18"/>
                <w:szCs w:val="18"/>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6">
            <w:pPr>
              <w:rPr/>
            </w:pPr>
            <w:r w:rsidDel="00000000" w:rsidR="00000000" w:rsidRPr="00000000">
              <w:rPr>
                <w:sz w:val="18"/>
                <w:szCs w:val="18"/>
                <w:rtl w:val="0"/>
              </w:rPr>
              <w:t xml:space="preserve">Name of the product activity performed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7">
            <w:pPr>
              <w:rPr/>
            </w:pPr>
            <w:r w:rsidDel="00000000" w:rsidR="00000000" w:rsidRPr="00000000">
              <w:rPr>
                <w:b w:val="1"/>
                <w:bCs w:val="1"/>
                <w:sz w:val="18"/>
                <w:szCs w:val="18"/>
                <w:rtl w:val="0"/>
              </w:rPr>
              <w:t xml:space="preserve">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8">
            <w:pPr>
              <w:rPr/>
            </w:pPr>
            <w:r w:rsidDel="00000000" w:rsidR="00000000" w:rsidRPr="00000000">
              <w:rPr>
                <w:sz w:val="18"/>
                <w:szCs w:val="18"/>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9">
            <w:pPr>
              <w:rPr/>
            </w:pPr>
            <w:r w:rsidDel="00000000" w:rsidR="00000000" w:rsidRPr="00000000">
              <w:rPr>
                <w:sz w:val="18"/>
                <w:szCs w:val="18"/>
                <w:rtl w:val="0"/>
              </w:rPr>
              <w:t xml:space="preserve">When the activity occurred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A">
            <w:pPr>
              <w:rPr/>
            </w:pPr>
            <w:r w:rsidDel="00000000" w:rsidR="00000000" w:rsidRPr="00000000">
              <w:rPr>
                <w:b w:val="1"/>
                <w:bCs w:val="1"/>
                <w:sz w:val="18"/>
                <w:szCs w:val="18"/>
                <w:rtl w:val="0"/>
              </w:rPr>
              <w:t xml:space="preserve">converted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B">
            <w:pPr>
              <w:rPr/>
            </w:pPr>
            <w:r w:rsidDel="00000000" w:rsidR="00000000" w:rsidRPr="00000000">
              <w:rPr>
                <w:sz w:val="18"/>
                <w:szCs w:val="18"/>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1C">
            <w:pPr>
              <w:rPr/>
            </w:pPr>
            <w:r w:rsidDel="00000000" w:rsidR="00000000" w:rsidRPr="00000000">
              <w:rPr>
                <w:sz w:val="18"/>
                <w:szCs w:val="18"/>
                <w:rtl w:val="0"/>
              </w:rPr>
              <w:t xml:space="preserve">Whether the organisation converted to paid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D">
            <w:pPr>
              <w:rPr/>
            </w:pPr>
            <w:r w:rsidDel="00000000" w:rsidR="00000000" w:rsidRPr="00000000">
              <w:rPr>
                <w:b w:val="1"/>
                <w:bCs w:val="1"/>
                <w:sz w:val="18"/>
                <w:szCs w:val="18"/>
                <w:rtl w:val="0"/>
              </w:rPr>
              <w:t xml:space="preserve">converted_at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E">
            <w:pPr>
              <w:rPr/>
            </w:pPr>
            <w:r w:rsidDel="00000000" w:rsidR="00000000" w:rsidRPr="00000000">
              <w:rPr>
                <w:sz w:val="18"/>
                <w:szCs w:val="18"/>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1F">
            <w:pPr>
              <w:rPr/>
            </w:pPr>
            <w:r w:rsidDel="00000000" w:rsidR="00000000" w:rsidRPr="00000000">
              <w:rPr>
                <w:sz w:val="18"/>
                <w:szCs w:val="18"/>
                <w:rtl w:val="0"/>
              </w:rPr>
              <w:t xml:space="preserve">Timestamp of conversion (NaT if not converted)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20">
            <w:pPr>
              <w:rPr/>
            </w:pPr>
            <w:r w:rsidDel="00000000" w:rsidR="00000000" w:rsidRPr="00000000">
              <w:rPr>
                <w:b w:val="1"/>
                <w:bCs w:val="1"/>
                <w:sz w:val="18"/>
                <w:szCs w:val="18"/>
                <w:rtl w:val="0"/>
              </w:rPr>
              <w:t xml:space="preserve">trial_start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21">
            <w:pPr>
              <w:rPr/>
            </w:pPr>
            <w:r w:rsidDel="00000000" w:rsidR="00000000" w:rsidRPr="00000000">
              <w:rPr>
                <w:sz w:val="18"/>
                <w:szCs w:val="18"/>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22">
            <w:pPr>
              <w:rPr/>
            </w:pPr>
            <w:r w:rsidDel="00000000" w:rsidR="00000000" w:rsidRPr="00000000">
              <w:rPr>
                <w:sz w:val="18"/>
                <w:szCs w:val="18"/>
                <w:rtl w:val="0"/>
              </w:rPr>
              <w:t xml:space="preserve">When the trial started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23">
            <w:pPr>
              <w:rPr/>
            </w:pPr>
            <w:r w:rsidDel="00000000" w:rsidR="00000000" w:rsidRPr="00000000">
              <w:rPr>
                <w:b w:val="1"/>
                <w:bCs w:val="1"/>
                <w:sz w:val="18"/>
                <w:szCs w:val="18"/>
                <w:rtl w:val="0"/>
              </w:rPr>
              <w:t xml:space="preserve">trial_end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25">
            <w:pPr>
              <w:rPr/>
            </w:pPr>
            <w:r w:rsidDel="00000000" w:rsidR="00000000" w:rsidRPr="00000000">
              <w:rPr>
                <w:sz w:val="18"/>
                <w:szCs w:val="18"/>
                <w:rtl w:val="0"/>
              </w:rPr>
              <w:t xml:space="preserve">Trial expiry date (trial_start + 30 days)</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t xml:space="preserve">A full description of all activity_name values is provided in Attachment 1 at the end of this document.</w:t>
      </w:r>
    </w:p>
    <w:p w:rsidR="00000000" w:rsidDel="00000000" w:rsidP="00000000" w:rsidRDefault="00000000" w:rsidRPr="00000000" w14:paraId="00000028">
      <w:pPr>
        <w:pBdr>
          <w:bottom w:color="000000" w:space="2" w:sz="6" w:val="single"/>
        </w:pBdr>
        <w:spacing w:after="80" w:before="260" w:lineRule="auto"/>
        <w:rPr/>
      </w:pPr>
      <w:r w:rsidDel="00000000" w:rsidR="00000000" w:rsidRPr="00000000">
        <w:rPr>
          <w:b w:val="1"/>
          <w:bCs w:val="1"/>
          <w:sz w:val="24"/>
          <w:szCs w:val="24"/>
          <w:rtl w:val="0"/>
        </w:rPr>
        <w:t xml:space="preserve">The Tasks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t xml:space="preserve">Complete all three tasks below and submit your full solution as a public git repository.</w:t>
      </w:r>
    </w:p>
    <w:p w:rsidR="00000000" w:rsidDel="00000000" w:rsidP="00000000" w:rsidRDefault="00000000" w:rsidRPr="00000000" w14:paraId="0000002A">
      <w:pPr>
        <w:spacing w:after="40" w:before="4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Explore and clean the dataset using Python. Using advanced analytics practices, discover which activities are indicative of conversion and define trial goals. Describe your approach.</w:t>
      </w:r>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Based on your analysis, build an SQL-based model providing two sources that would live in the marts layer of the data warehouse: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Trial Goals — tracks whether each trialist organisation has completed each of the trial goals you defined.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Trial Activation — tracks which organisations have fully completed all trial goals, thereby achieving "Trial Activation".</w:t>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Run basic descriptive analyses using Python to inform the product team’s decision-making. Also consider commonly used product metrics you can derive from the data.</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t xml:space="preserve">Please provide your solution in a git repository with your full code.</w:t>
      </w:r>
    </w:p>
    <w:p w:rsidR="00000000" w:rsidDel="00000000" w:rsidP="00000000" w:rsidRDefault="00000000" w:rsidRPr="00000000" w14:paraId="00000034">
      <w:pPr>
        <w:pBdr>
          <w:bottom w:color="000000" w:space="2" w:sz="6" w:val="single"/>
        </w:pBdr>
        <w:spacing w:after="80" w:before="260" w:lineRule="auto"/>
        <w:rPr/>
      </w:pPr>
      <w:r w:rsidDel="00000000" w:rsidR="00000000" w:rsidRPr="00000000">
        <w:rPr>
          <w:b w:val="1"/>
          <w:bCs w:val="1"/>
          <w:sz w:val="24"/>
          <w:szCs w:val="24"/>
          <w:rtl w:val="0"/>
        </w:rPr>
        <w:t xml:space="preserve">How to Submit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Make your repository public on GitHub or GitLab before submitting.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Ensure your repo includes a README.md, a requirements.txt, Python notebooks or scripts for Tasks 1 and 3 (with outputs rendered), and SQL files for Task 2.</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Submit via the Google Form linked in the post — paste your public repository URL and your Twitter/X handle into the form.</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One submission per person. If you submit more than once, only your most recent form entry before the deadline will be counted.</w:t>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b w:val="1"/>
          <w:bCs w:val="1"/>
          <w:rtl w:val="0"/>
        </w:rPr>
        <w:t xml:space="preserve">Deadline: </w:t>
      </w:r>
      <w:r w:rsidDel="00000000" w:rsidR="00000000" w:rsidRPr="00000000">
        <w:rPr>
          <w:rtl w:val="0"/>
        </w:rPr>
        <w:t xml:space="preserve">4 days from the date this post is published.</w:t>
      </w:r>
    </w:p>
    <w:p w:rsidR="00000000" w:rsidDel="00000000" w:rsidP="00000000" w:rsidRDefault="00000000" w:rsidRPr="00000000" w14:paraId="0000003B">
      <w:pPr>
        <w:pBdr>
          <w:bottom w:color="000000" w:space="2" w:sz="6" w:val="single"/>
        </w:pBdr>
        <w:spacing w:after="80" w:before="260" w:lineRule="auto"/>
        <w:rPr/>
      </w:pPr>
      <w:r w:rsidDel="00000000" w:rsidR="00000000" w:rsidRPr="00000000">
        <w:rPr>
          <w:b w:val="1"/>
          <w:bCs w:val="1"/>
          <w:sz w:val="24"/>
          <w:szCs w:val="24"/>
          <w:rtl w:val="0"/>
        </w:rPr>
        <w:t xml:space="preserve">Grading Rubric</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t xml:space="preserve">All valid submissions will be evaluated against the rubric below. Scores are final. The highest-scoring submission wins the full ₦100,000 prize.</w:t>
      </w:r>
    </w:p>
    <w:p w:rsidR="00000000" w:rsidDel="00000000" w:rsidP="00000000" w:rsidRDefault="00000000" w:rsidRPr="00000000" w14:paraId="0000003D">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100"/>
        <w:gridCol w:w="4660"/>
        <w:tblGridChange w:id="0">
          <w:tblGrid>
            <w:gridCol w:w="3600"/>
            <w:gridCol w:w="1100"/>
            <w:gridCol w:w="4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Criterion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What Judges Will Look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1">
            <w:pPr>
              <w:rPr/>
            </w:pPr>
            <w:r w:rsidDel="00000000" w:rsidR="00000000" w:rsidRPr="00000000">
              <w:rPr>
                <w:b w:val="1"/>
                <w:bCs w:val="1"/>
                <w:sz w:val="18"/>
                <w:szCs w:val="18"/>
                <w:rtl w:val="0"/>
              </w:rPr>
              <w:t xml:space="preserve">1. Data Cleaning &amp; Exploration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3">
            <w:pPr>
              <w:rPr/>
            </w:pPr>
            <w:r w:rsidDel="00000000" w:rsidR="00000000" w:rsidRPr="00000000">
              <w:rPr>
                <w:sz w:val="18"/>
                <w:szCs w:val="18"/>
                <w:rtl w:val="0"/>
              </w:rPr>
              <w:t xml:space="preserve">Proper deduplication; timestamp parsing; derived fields; documented quality checks; meaningful EDA visualisations.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2. Conversion Driver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vAlign w:val="center"/>
          </w:tcPr>
          <w:p w:rsidR="00000000" w:rsidDel="00000000" w:rsidP="00000000" w:rsidRDefault="00000000" w:rsidRPr="00000000" w14:paraId="00000045">
            <w:pPr>
              <w:jc w:val="center"/>
              <w:rPr/>
            </w:pPr>
            <w:r w:rsidDel="00000000" w:rsidR="00000000" w:rsidRPr="00000000">
              <w:rPr>
                <w:b w:val="1"/>
                <w:bCs w:val="1"/>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46">
            <w:pPr>
              <w:rPr/>
            </w:pPr>
            <w:r w:rsidDel="00000000" w:rsidR="00000000" w:rsidRPr="00000000">
              <w:rPr>
                <w:sz w:val="18"/>
                <w:szCs w:val="18"/>
                <w:rtl w:val="0"/>
              </w:rPr>
              <w:t xml:space="preserve">Multiple rigorous methods (statistical tests, ML models, engagement segmentation); correct interpretation; honest findings even if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3. Trial Goal 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vAlign w:val="center"/>
          </w:tcPr>
          <w:p w:rsidR="00000000" w:rsidDel="00000000" w:rsidP="00000000" w:rsidRDefault="00000000" w:rsidRPr="00000000" w14:paraId="00000048">
            <w:pPr>
              <w:jc w:val="center"/>
              <w:rPr/>
            </w:pPr>
            <w:r w:rsidDel="00000000" w:rsidR="00000000" w:rsidRPr="00000000">
              <w:rPr>
                <w:b w:val="1"/>
                <w:bCs w:val="1"/>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Goals grounded in product-value logic with supporting evidence; realistic completion rates; acknowledged as hypotheses not guaranteed levers.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4. SQL Model 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vAlign w:val="center"/>
          </w:tcPr>
          <w:p w:rsidR="00000000" w:rsidDel="00000000" w:rsidP="00000000" w:rsidRDefault="00000000" w:rsidRPr="00000000" w14:paraId="0000004B">
            <w:pPr>
              <w:jc w:val="center"/>
              <w:rPr/>
            </w:pPr>
            <w:r w:rsidDel="00000000" w:rsidR="00000000" w:rsidRPr="00000000">
              <w:rPr>
                <w:b w:val="1"/>
                <w:bCs w:val="1"/>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4C">
            <w:pPr>
              <w:rPr/>
            </w:pPr>
            <w:r w:rsidDel="00000000" w:rsidR="00000000" w:rsidRPr="00000000">
              <w:rPr>
                <w:sz w:val="18"/>
                <w:szCs w:val="18"/>
                <w:rtl w:val="0"/>
              </w:rPr>
              <w:t xml:space="preserve">Correct, optimised SQL; accurate grain for both mart tables; staging layer present; dbt conventions or equivalent documentation.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5. Descriptive Analytics &amp; Product Metrics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vAlign w:val="center"/>
          </w:tcPr>
          <w:p w:rsidR="00000000" w:rsidDel="00000000" w:rsidP="00000000" w:rsidRDefault="00000000" w:rsidRPr="00000000" w14:paraId="0000004E">
            <w:pPr>
              <w:jc w:val="center"/>
              <w:rPr/>
            </w:pPr>
            <w:r w:rsidDel="00000000" w:rsidR="00000000" w:rsidRPr="00000000">
              <w:rPr>
                <w:b w:val="1"/>
                <w:bCs w:val="1"/>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4F">
            <w:pPr>
              <w:rPr/>
            </w:pPr>
            <w:r w:rsidDel="00000000" w:rsidR="00000000" w:rsidRPr="00000000">
              <w:rPr>
                <w:sz w:val="18"/>
                <w:szCs w:val="18"/>
                <w:rtl w:val="0"/>
              </w:rPr>
              <w:t xml:space="preserve">Correct product metrics (conversion rate, retention, module adoption, time-to-convert); actionable recommendations clearly communicated.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50">
            <w:pPr>
              <w:rPr/>
            </w:pPr>
            <w:r w:rsidDel="00000000" w:rsidR="00000000" w:rsidRPr="00000000">
              <w:rPr>
                <w:b w:val="1"/>
                <w:bCs w:val="1"/>
                <w:sz w:val="18"/>
                <w:szCs w:val="18"/>
                <w:rtl w:val="0"/>
              </w:rPr>
              <w:t xml:space="preserve">6. Repo Structure &amp; Code 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Clean git history; logical folder structure; README; requirements.txt; readable, commented code; no hardcoded data or credentials.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ffffff"/>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b w:val="1"/>
                <w:bCs w:val="1"/>
                <w:color w:val="ffffff"/>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i w:val="1"/>
                <w:iCs w:val="1"/>
                <w:color w:val="cccccc"/>
                <w:sz w:val="18"/>
                <w:szCs w:val="18"/>
                <w:rtl w:val="0"/>
              </w:rPr>
              <w:t xml:space="preserve">Highest overall score wins. Ties broken by score on criterion 2.</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Grade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9"/>
                <w:szCs w:val="19"/>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85–100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5B">
            <w:pPr>
              <w:rPr/>
            </w:pPr>
            <w:r w:rsidDel="00000000" w:rsidR="00000000" w:rsidRPr="00000000">
              <w:rPr>
                <w:b w:val="1"/>
                <w:bCs w:val="1"/>
                <w:sz w:val="18"/>
                <w:szCs w:val="18"/>
                <w:rtl w:val="0"/>
              </w:rPr>
              <w:t xml:space="preserve">Distinction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5C">
            <w:pPr>
              <w:rPr/>
            </w:pPr>
            <w:r w:rsidDel="00000000" w:rsidR="00000000" w:rsidRPr="00000000">
              <w:rPr>
                <w:sz w:val="18"/>
                <w:szCs w:val="18"/>
                <w:rtl w:val="0"/>
              </w:rPr>
              <w:t xml:space="preserve">Exceptional — strong contender for the prize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70–84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Merit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5F">
            <w:pPr>
              <w:rPr/>
            </w:pPr>
            <w:r w:rsidDel="00000000" w:rsidR="00000000" w:rsidRPr="00000000">
              <w:rPr>
                <w:sz w:val="18"/>
                <w:szCs w:val="18"/>
                <w:rtl w:val="0"/>
              </w:rPr>
              <w:t xml:space="preserve">Solid professional-grade submission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60">
            <w:pPr>
              <w:rPr/>
            </w:pPr>
            <w:r w:rsidDel="00000000" w:rsidR="00000000" w:rsidRPr="00000000">
              <w:rPr>
                <w:sz w:val="18"/>
                <w:szCs w:val="18"/>
                <w:rtl w:val="0"/>
              </w:rPr>
              <w:t xml:space="preserve">55–69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61">
            <w:pPr>
              <w:rPr/>
            </w:pPr>
            <w:r w:rsidDel="00000000" w:rsidR="00000000" w:rsidRPr="00000000">
              <w:rPr>
                <w:b w:val="1"/>
                <w:bCs w:val="1"/>
                <w:sz w:val="18"/>
                <w:szCs w:val="18"/>
                <w:rtl w:val="0"/>
              </w:rPr>
              <w:t xml:space="preserve">Pass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Competent but missing key insights or polish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63">
            <w:pPr>
              <w:rPr/>
            </w:pPr>
            <w:r w:rsidDel="00000000" w:rsidR="00000000" w:rsidRPr="00000000">
              <w:rPr>
                <w:sz w:val="18"/>
                <w:szCs w:val="18"/>
                <w:rtl w:val="0"/>
              </w:rPr>
              <w:t xml:space="preserve">Below 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64">
            <w:pPr>
              <w:rPr/>
            </w:pPr>
            <w:r w:rsidDel="00000000" w:rsidR="00000000" w:rsidRPr="00000000">
              <w:rPr>
                <w:b w:val="1"/>
                <w:bCs w:val="1"/>
                <w:sz w:val="18"/>
                <w:szCs w:val="18"/>
                <w:rtl w:val="0"/>
              </w:rPr>
              <w:t xml:space="preserve">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65">
            <w:pPr>
              <w:rPr/>
            </w:pPr>
            <w:r w:rsidDel="00000000" w:rsidR="00000000" w:rsidRPr="00000000">
              <w:rPr>
                <w:sz w:val="18"/>
                <w:szCs w:val="18"/>
                <w:rtl w:val="0"/>
              </w:rPr>
              <w:t xml:space="preserve">Does not meet the minimum standard</w:t>
            </w:r>
            <w:r w:rsidDel="00000000" w:rsidR="00000000" w:rsidRPr="00000000">
              <w:rPr>
                <w:rtl w:val="0"/>
              </w:rPr>
            </w:r>
          </w:p>
        </w:tc>
      </w:tr>
    </w:tbl>
    <w:p w:rsidR="00000000" w:rsidDel="00000000" w:rsidP="00000000" w:rsidRDefault="00000000" w:rsidRPr="00000000" w14:paraId="00000066">
      <w:pPr>
        <w:pBdr>
          <w:bottom w:color="000000" w:space="2" w:sz="6" w:val="single"/>
        </w:pBdr>
        <w:spacing w:after="80" w:before="260" w:lineRule="auto"/>
        <w:rPr/>
      </w:pPr>
      <w:r w:rsidDel="00000000" w:rsidR="00000000" w:rsidRPr="00000000">
        <w:rPr>
          <w:b w:val="1"/>
          <w:bCs w:val="1"/>
          <w:sz w:val="24"/>
          <w:szCs w:val="24"/>
          <w:rtl w:val="0"/>
        </w:rPr>
        <w:t xml:space="preserve">Automatic Disqualification</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t xml:space="preserve">Any submission meeting one or more of the following criteria will be immediately disqualified, regardless of analytical quality: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Plagiarised or AI-generated analysis presented as original work</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Missing or empty git repository link in the comments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Code that does not run end-to-end without manual intervention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No README or zero commit history</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Submission posted after the deadline</w:t>
      </w:r>
    </w:p>
    <w:p w:rsidR="00000000" w:rsidDel="00000000" w:rsidP="00000000" w:rsidRDefault="00000000" w:rsidRPr="00000000" w14:paraId="0000006D">
      <w:pPr>
        <w:pBdr>
          <w:bottom w:color="000000" w:space="2" w:sz="6" w:val="single"/>
        </w:pBdr>
        <w:spacing w:after="80" w:before="260" w:lineRule="auto"/>
        <w:rPr/>
      </w:pPr>
      <w:r w:rsidDel="00000000" w:rsidR="00000000" w:rsidRPr="00000000">
        <w:rPr>
          <w:b w:val="1"/>
          <w:bCs w:val="1"/>
          <w:sz w:val="24"/>
          <w:szCs w:val="24"/>
          <w:rtl w:val="0"/>
        </w:rPr>
        <w:t xml:space="preserve">Terms &amp; Conditions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Open to all data professionals and students worldwide.</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One submission per person. Duplicate accounts will be disqualified.</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The prize (₦100,000) will be transferred to the winner within 7 business days of announcement.</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Splendor Analytics reserves the right to share and feature winning submissions for educational purposes, with full attribution to the author.</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The judge’s decision is final and binding.</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Any form of cheating, collusion, or plagiarism results in permanent disqualification.</w:t>
      </w:r>
    </w:p>
    <w:p w:rsidR="00000000" w:rsidDel="00000000" w:rsidP="00000000" w:rsidRDefault="00000000" w:rsidRPr="00000000" w14:paraId="00000074">
      <w:pPr>
        <w:spacing w:after="120" w:before="120" w:lineRule="auto"/>
        <w:rPr/>
      </w:pPr>
      <w:r w:rsidDel="00000000" w:rsidR="00000000" w:rsidRPr="00000000">
        <w:rPr>
          <w:rtl w:val="0"/>
        </w:rPr>
      </w:r>
    </w:p>
    <w:p w:rsidR="00000000" w:rsidDel="00000000" w:rsidP="00000000" w:rsidRDefault="00000000" w:rsidRPr="00000000" w14:paraId="00000075">
      <w:pPr>
        <w:pBdr>
          <w:top w:color="000000" w:space="4" w:sz="4" w:val="single"/>
        </w:pBdr>
        <w:spacing w:after="60" w:before="120" w:lineRule="auto"/>
        <w:rPr/>
      </w:pPr>
      <w:r w:rsidDel="00000000" w:rsidR="00000000" w:rsidRPr="00000000">
        <w:rPr>
          <w:i w:val="1"/>
          <w:iCs w:val="1"/>
          <w:rtl w:val="0"/>
        </w:rPr>
        <w:t xml:space="preserve">Good luck. Let your data do the talking.</w:t>
      </w:r>
      <w:r w:rsidDel="00000000" w:rsidR="00000000" w:rsidRPr="00000000">
        <w:rPr>
          <w:rtl w:val="0"/>
        </w:rPr>
      </w:r>
    </w:p>
    <w:p w:rsidR="00000000" w:rsidDel="00000000" w:rsidP="00000000" w:rsidRDefault="00000000" w:rsidRPr="00000000" w14:paraId="00000076">
      <w:pPr>
        <w:pBdr>
          <w:bottom w:color="000000" w:space="2" w:sz="6" w:val="single"/>
        </w:pBdr>
        <w:spacing w:after="80" w:before="260" w:lineRule="auto"/>
        <w:rPr/>
      </w:pPr>
      <w:r w:rsidDel="00000000" w:rsidR="00000000" w:rsidRPr="00000000">
        <w:rPr>
          <w:b w:val="1"/>
          <w:bCs w:val="1"/>
          <w:sz w:val="24"/>
          <w:szCs w:val="24"/>
          <w:rtl w:val="0"/>
        </w:rPr>
        <w:t xml:space="preserve">Attachment 1: Activity Name Descriptions</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Activity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000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7A">
            <w:pPr>
              <w:rPr/>
            </w:pPr>
            <w:r w:rsidDel="00000000" w:rsidR="00000000" w:rsidRPr="00000000">
              <w:rPr>
                <w:sz w:val="18"/>
                <w:szCs w:val="18"/>
                <w:rtl w:val="0"/>
              </w:rPr>
              <w:t xml:space="preserve">Scheduling.Availability.Set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7B">
            <w:pPr>
              <w:rPr/>
            </w:pPr>
            <w:r w:rsidDel="00000000" w:rsidR="00000000" w:rsidRPr="00000000">
              <w:rPr>
                <w:sz w:val="18"/>
                <w:szCs w:val="18"/>
                <w:rtl w:val="0"/>
              </w:rPr>
              <w:t xml:space="preserve">Setting availability for scheduling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7C">
            <w:pPr>
              <w:rPr/>
            </w:pPr>
            <w:r w:rsidDel="00000000" w:rsidR="00000000" w:rsidRPr="00000000">
              <w:rPr>
                <w:sz w:val="18"/>
                <w:szCs w:val="18"/>
                <w:rtl w:val="0"/>
              </w:rPr>
              <w:t xml:space="preserve">Scheduling.Shift.Created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7D">
            <w:pPr>
              <w:rPr/>
            </w:pPr>
            <w:r w:rsidDel="00000000" w:rsidR="00000000" w:rsidRPr="00000000">
              <w:rPr>
                <w:sz w:val="18"/>
                <w:szCs w:val="18"/>
                <w:rtl w:val="0"/>
              </w:rPr>
              <w:t xml:space="preserve">Creating new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7E">
            <w:pPr>
              <w:rPr/>
            </w:pPr>
            <w:r w:rsidDel="00000000" w:rsidR="00000000" w:rsidRPr="00000000">
              <w:rPr>
                <w:sz w:val="18"/>
                <w:szCs w:val="18"/>
                <w:rtl w:val="0"/>
              </w:rPr>
              <w:t xml:space="preserve">Scheduling.Shift.AssignmentChanged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7F">
            <w:pPr>
              <w:rPr/>
            </w:pPr>
            <w:r w:rsidDel="00000000" w:rsidR="00000000" w:rsidRPr="00000000">
              <w:rPr>
                <w:sz w:val="18"/>
                <w:szCs w:val="18"/>
                <w:rtl w:val="0"/>
              </w:rPr>
              <w:t xml:space="preserve">Last-minute shift assignment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0">
            <w:pPr>
              <w:rPr/>
            </w:pPr>
            <w:r w:rsidDel="00000000" w:rsidR="00000000" w:rsidRPr="00000000">
              <w:rPr>
                <w:sz w:val="18"/>
                <w:szCs w:val="18"/>
                <w:rtl w:val="0"/>
              </w:rPr>
              <w:t xml:space="preserve">Scheduling.Template.ApplyModal.Applied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1">
            <w:pPr>
              <w:rPr/>
            </w:pPr>
            <w:r w:rsidDel="00000000" w:rsidR="00000000" w:rsidRPr="00000000">
              <w:rPr>
                <w:sz w:val="18"/>
                <w:szCs w:val="18"/>
                <w:rtl w:val="0"/>
              </w:rPr>
              <w:t xml:space="preserve">Applying shift templates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2">
            <w:pPr>
              <w:rPr/>
            </w:pPr>
            <w:r w:rsidDel="00000000" w:rsidR="00000000" w:rsidRPr="00000000">
              <w:rPr>
                <w:sz w:val="18"/>
                <w:szCs w:val="18"/>
                <w:rtl w:val="0"/>
              </w:rPr>
              <w:t xml:space="preserve">Scheduling.ShiftSwap.Created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3">
            <w:pPr>
              <w:rPr/>
            </w:pPr>
            <w:r w:rsidDel="00000000" w:rsidR="00000000" w:rsidRPr="00000000">
              <w:rPr>
                <w:sz w:val="18"/>
                <w:szCs w:val="18"/>
                <w:rtl w:val="0"/>
              </w:rPr>
              <w:t xml:space="preserve">Requesting to swap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4">
            <w:pPr>
              <w:rPr/>
            </w:pPr>
            <w:r w:rsidDel="00000000" w:rsidR="00000000" w:rsidRPr="00000000">
              <w:rPr>
                <w:sz w:val="18"/>
                <w:szCs w:val="18"/>
                <w:rtl w:val="0"/>
              </w:rPr>
              <w:t xml:space="preserve">Scheduling.ShiftSwap.Accepted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5">
            <w:pPr>
              <w:rPr/>
            </w:pPr>
            <w:r w:rsidDel="00000000" w:rsidR="00000000" w:rsidRPr="00000000">
              <w:rPr>
                <w:sz w:val="18"/>
                <w:szCs w:val="18"/>
                <w:rtl w:val="0"/>
              </w:rPr>
              <w:t xml:space="preserve">Accepting a shift swap (employee 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Scheduling.ShiftHandover.Created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Requesting to hand over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Scheduling.ShiftHandover.Accepted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9">
            <w:pPr>
              <w:rPr/>
            </w:pPr>
            <w:r w:rsidDel="00000000" w:rsidR="00000000" w:rsidRPr="00000000">
              <w:rPr>
                <w:sz w:val="18"/>
                <w:szCs w:val="18"/>
                <w:rtl w:val="0"/>
              </w:rPr>
              <w:t xml:space="preserve">Accepting a shift handover (employee 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A">
            <w:pPr>
              <w:rPr/>
            </w:pPr>
            <w:r w:rsidDel="00000000" w:rsidR="00000000" w:rsidRPr="00000000">
              <w:rPr>
                <w:sz w:val="18"/>
                <w:szCs w:val="18"/>
                <w:rtl w:val="0"/>
              </w:rPr>
              <w:t xml:space="preserve">Scheduling.OpenShiftRequest.Created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Requesting open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Scheduling.OpenShiftRequest.Approved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Approving open shift requests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E">
            <w:pPr>
              <w:rPr/>
            </w:pPr>
            <w:r w:rsidDel="00000000" w:rsidR="00000000" w:rsidRPr="00000000">
              <w:rPr>
                <w:sz w:val="18"/>
                <w:szCs w:val="18"/>
                <w:rtl w:val="0"/>
              </w:rPr>
              <w:t xml:space="preserve">Mobile.Schedule.Loaded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8F">
            <w:pPr>
              <w:rPr/>
            </w:pPr>
            <w:r w:rsidDel="00000000" w:rsidR="00000000" w:rsidRPr="00000000">
              <w:rPr>
                <w:sz w:val="18"/>
                <w:szCs w:val="18"/>
                <w:rtl w:val="0"/>
              </w:rPr>
              <w:t xml:space="preserve">Viewing the overall schedule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Shift.View.Opened / ShiftDetails.View.Opened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Viewing details of specific shifts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2">
            <w:pPr>
              <w:rPr/>
            </w:pPr>
            <w:r w:rsidDel="00000000" w:rsidR="00000000" w:rsidRPr="00000000">
              <w:rPr>
                <w:sz w:val="18"/>
                <w:szCs w:val="18"/>
                <w:rtl w:val="0"/>
              </w:rPr>
              <w:t xml:space="preserve">Absence.Request.Created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Creating absence requests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Absence.Request.Approved / Rejected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Approving or rejecting absence requests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6">
            <w:pPr>
              <w:rPr/>
            </w:pPr>
            <w:r w:rsidDel="00000000" w:rsidR="00000000" w:rsidRPr="00000000">
              <w:rPr>
                <w:sz w:val="18"/>
                <w:szCs w:val="18"/>
                <w:rtl w:val="0"/>
              </w:rPr>
              <w:t xml:space="preserve">PunchClock.PunchedIn / PunchedOut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7">
            <w:pPr>
              <w:rPr/>
            </w:pPr>
            <w:r w:rsidDel="00000000" w:rsidR="00000000" w:rsidRPr="00000000">
              <w:rPr>
                <w:sz w:val="18"/>
                <w:szCs w:val="18"/>
                <w:rtl w:val="0"/>
              </w:rPr>
              <w:t xml:space="preserve">Clocking in/out via the punch clock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8">
            <w:pPr>
              <w:rPr/>
            </w:pPr>
            <w:r w:rsidDel="00000000" w:rsidR="00000000" w:rsidRPr="00000000">
              <w:rPr>
                <w:sz w:val="18"/>
                <w:szCs w:val="18"/>
                <w:rtl w:val="0"/>
              </w:rPr>
              <w:t xml:space="preserve">Break.Activate.Started / Finished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9">
            <w:pPr>
              <w:rPr/>
            </w:pPr>
            <w:r w:rsidDel="00000000" w:rsidR="00000000" w:rsidRPr="00000000">
              <w:rPr>
                <w:sz w:val="18"/>
                <w:szCs w:val="18"/>
                <w:rtl w:val="0"/>
              </w:rPr>
              <w:t xml:space="preserve">Starting or ending a break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A">
            <w:pPr>
              <w:rPr/>
            </w:pPr>
            <w:r w:rsidDel="00000000" w:rsidR="00000000" w:rsidRPr="00000000">
              <w:rPr>
                <w:sz w:val="18"/>
                <w:szCs w:val="18"/>
                <w:rtl w:val="0"/>
              </w:rPr>
              <w:t xml:space="preserve">PunchClockStartNote.Add.Completed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B">
            <w:pPr>
              <w:rPr/>
            </w:pPr>
            <w:r w:rsidDel="00000000" w:rsidR="00000000" w:rsidRPr="00000000">
              <w:rPr>
                <w:sz w:val="18"/>
                <w:szCs w:val="18"/>
                <w:rtl w:val="0"/>
              </w:rPr>
              <w:t xml:space="preserve">Adding a note when punching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C">
            <w:pPr>
              <w:rPr/>
            </w:pPr>
            <w:r w:rsidDel="00000000" w:rsidR="00000000" w:rsidRPr="00000000">
              <w:rPr>
                <w:sz w:val="18"/>
                <w:szCs w:val="18"/>
                <w:rtl w:val="0"/>
              </w:rPr>
              <w:t xml:space="preserve">PunchClockEndNote.Add.Completed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9D">
            <w:pPr>
              <w:rPr/>
            </w:pPr>
            <w:r w:rsidDel="00000000" w:rsidR="00000000" w:rsidRPr="00000000">
              <w:rPr>
                <w:sz w:val="18"/>
                <w:szCs w:val="18"/>
                <w:rtl w:val="0"/>
              </w:rPr>
              <w:t xml:space="preserve">Adding a note when punching 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E">
            <w:pPr>
              <w:rPr/>
            </w:pPr>
            <w:r w:rsidDel="00000000" w:rsidR="00000000" w:rsidRPr="00000000">
              <w:rPr>
                <w:sz w:val="18"/>
                <w:szCs w:val="18"/>
                <w:rtl w:val="0"/>
              </w:rPr>
              <w:t xml:space="preserve">PunchClock.Entry.Edited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9F">
            <w:pPr>
              <w:rPr/>
            </w:pPr>
            <w:r w:rsidDel="00000000" w:rsidR="00000000" w:rsidRPr="00000000">
              <w:rPr>
                <w:sz w:val="18"/>
                <w:szCs w:val="18"/>
                <w:rtl w:val="0"/>
              </w:rPr>
              <w:t xml:space="preserve">Editing time clock entries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0">
            <w:pPr>
              <w:rPr/>
            </w:pPr>
            <w:r w:rsidDel="00000000" w:rsidR="00000000" w:rsidRPr="00000000">
              <w:rPr>
                <w:sz w:val="18"/>
                <w:szCs w:val="18"/>
                <w:rtl w:val="0"/>
              </w:rPr>
              <w:t xml:space="preserve">Scheduling.Shift.Approved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1">
            <w:pPr>
              <w:rPr/>
            </w:pPr>
            <w:r w:rsidDel="00000000" w:rsidR="00000000" w:rsidRPr="00000000">
              <w:rPr>
                <w:sz w:val="18"/>
                <w:szCs w:val="18"/>
                <w:rtl w:val="0"/>
              </w:rPr>
              <w:t xml:space="preserve">Approving shifts for payroll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A2">
            <w:pPr>
              <w:rPr/>
            </w:pPr>
            <w:r w:rsidDel="00000000" w:rsidR="00000000" w:rsidRPr="00000000">
              <w:rPr>
                <w:sz w:val="18"/>
                <w:szCs w:val="18"/>
                <w:rtl w:val="0"/>
              </w:rPr>
              <w:t xml:space="preserve">Timesheets.BulkApprove.Confirmed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A3">
            <w:pPr>
              <w:rPr/>
            </w:pPr>
            <w:r w:rsidDel="00000000" w:rsidR="00000000" w:rsidRPr="00000000">
              <w:rPr>
                <w:sz w:val="18"/>
                <w:szCs w:val="18"/>
                <w:rtl w:val="0"/>
              </w:rPr>
              <w:t xml:space="preserve">Approving timesheets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4">
            <w:pPr>
              <w:rPr/>
            </w:pPr>
            <w:r w:rsidDel="00000000" w:rsidR="00000000" w:rsidRPr="00000000">
              <w:rPr>
                <w:sz w:val="18"/>
                <w:szCs w:val="18"/>
                <w:rtl w:val="0"/>
              </w:rPr>
              <w:t xml:space="preserve">Integration.Xero.PayrollExport.Synced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5">
            <w:pPr>
              <w:rPr/>
            </w:pPr>
            <w:r w:rsidDel="00000000" w:rsidR="00000000" w:rsidRPr="00000000">
              <w:rPr>
                <w:sz w:val="18"/>
                <w:szCs w:val="18"/>
                <w:rtl w:val="0"/>
              </w:rPr>
              <w:t xml:space="preserve">Syncing payroll with external systems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A6">
            <w:pPr>
              <w:rPr/>
            </w:pPr>
            <w:r w:rsidDel="00000000" w:rsidR="00000000" w:rsidRPr="00000000">
              <w:rPr>
                <w:sz w:val="18"/>
                <w:szCs w:val="18"/>
                <w:rtl w:val="0"/>
              </w:rPr>
              <w:t xml:space="preserve">Revenue.Budgets.Created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5.0" w:type="dxa"/>
              <w:left w:w="120.0" w:type="dxa"/>
              <w:bottom w:w="65.0" w:type="dxa"/>
              <w:right w:w="120.0" w:type="dxa"/>
            </w:tcMar>
          </w:tcPr>
          <w:p w:rsidR="00000000" w:rsidDel="00000000" w:rsidP="00000000" w:rsidRDefault="00000000" w:rsidRPr="00000000" w14:paraId="000000A7">
            <w:pPr>
              <w:rPr/>
            </w:pPr>
            <w:r w:rsidDel="00000000" w:rsidR="00000000" w:rsidRPr="00000000">
              <w:rPr>
                <w:sz w:val="18"/>
                <w:szCs w:val="18"/>
                <w:rtl w:val="0"/>
              </w:rPr>
              <w:t xml:space="preserve">Creating manual budget entries or payroll budget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8">
            <w:pPr>
              <w:rPr/>
            </w:pPr>
            <w:r w:rsidDel="00000000" w:rsidR="00000000" w:rsidRPr="00000000">
              <w:rPr>
                <w:sz w:val="18"/>
                <w:szCs w:val="18"/>
                <w:rtl w:val="0"/>
              </w:rPr>
              <w:t xml:space="preserve">Communication.Message.Created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Sending team communications</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7"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bottom w:color="000000" w:space="2" w:sz="4" w:val="single"/>
      </w:pBdr>
      <w:tabs>
        <w:tab w:val="right" w:leader="none" w:pos="9360"/>
      </w:tabs>
      <w:spacing w:after="80" w:lineRule="auto"/>
      <w:rPr/>
    </w:pPr>
    <w:r w:rsidDel="00000000" w:rsidR="00000000" w:rsidRPr="00000000">
      <w:rPr>
        <w:rtl w:val="0"/>
      </w:rPr>
      <w:tab/>
    </w:r>
    <w:r w:rsidDel="00000000" w:rsidR="00000000" w:rsidRPr="00000000">
      <w:rPr/>
      <w:drawing>
        <wp:inline distB="0" distT="0" distL="0" distR="0">
          <wp:extent cx="304800" cy="32385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04800" cy="323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ndara" w:cs="Candara" w:eastAsia="Candara" w:hAnsi="Candara"/>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8k2lAOTk3QPaVZGn8lUoNqWCPQ==">CgMxLjA4AHIhMUNYa3FXdGU2dGRyM2ZwSnZlWGRqc3JXeVVNMlBPbWhC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2026-03-19T16:05:00Z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2026-03-19T16:08:06Z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031cf930-5be7-4fac-835c-27077c41e708</vt:lpwstr>
  </property>
  <property fmtid="{D5CDD505-2E9C-101B-9397-08002B2CF9AE}" pid="7" name="MSIP_Label_defa4170-0d19-0005-0004-bc88714345d2_ActionId">
    <vt:lpwstr>a145b899-6759-4676-b5df-acee0d8dfeaf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