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4="http://schemas.microsoft.com/office/word/2010/wordml" xmlns:wpg="http://schemas.microsoft.com/office/word/2010/wordprocessingGroup" xmlns:wps="http://schemas.microsoft.com/office/word/2010/wordprocessingShape" mc:Ignorable="w14">
  <w:body>
    <ns0:p xmlns:ns0="http://schemas.openxmlformats.org/wordprocessingml/2006/main" xmlns:ns1="http://schemas.microsoft.com/office/word/2010/wordml" ns1:paraId="06CACFD7">
      <ns0:pPr>
        <ns0:numPr>
          <ns0:ilvl ns0:val="0"/>
          <ns0:numId ns0:val="2"/>
        </ns0:numPr>
        <ns0:ind ns0:leftChars="0"/>
        <ns0:jc ns0:val="left"/>
        <ns0:outlineLvl ns0:val="3"/>
        <ns0:rPr>
          <ns0:rFonts ns0:hint="eastAsia" ns0:ascii="仿宋" ns0:hAnsi="仿宋" ns0:eastAsia="仿宋" ns0:cs="仿宋"/>
          <ns0:sz ns0:val="28"/>
          <ns0:szCs ns0:val="28"/>
          <ns0:highlight ns0:val="none"/>
          <ns0:lang ns0:val="en-US" ns0:eastAsia="zh-CN"/>
        </ns0:rPr>
      </ns0:pPr>
      <ns0:r>
        <ns0:rPr>
          <ns0:rFonts ns0:hint="eastAsia" ns0:ascii="仿宋" ns0:hAnsi="仿宋" ns0:eastAsia="仿宋" ns0:cs="仿宋"/>
          <ns0:sz ns0:val="28"/>
          <ns0:szCs ns0:val="28"/>
          <ns0:highlight ns0:val="none"/>
          <ns0:lang ns0:val="en-US" ns0:eastAsia="zh-CN"/>
        </ns0:rPr>
        <ns0:t>业务规则</ns0:t>
      </ns0:r>
    </ns0:p>
    <ns0:p xmlns:ns0="http://schemas.openxmlformats.org/wordprocessingml/2006/main" xmlns:ns1="http://schemas.microsoft.com/office/word/2010/wordml" ns1:paraId="2256571C">
      <ns0:pPr>
        <ns0:pStyle ns0:val="3"/>
        <ns0:keepNext ns0:val="0"/>
        <ns0:keepLines ns0:val="0"/>
        <ns0:pageBreakBefore ns0:val="0"/>
        <ns0:widowControl ns0:val="0"/>
        <ns0:numPr>
          <ns0:ilvl ns0:val="0"/>
          <ns0:numId ns0:val="5"/>
        </ns0:numPr>
        <ns0:kinsoku/>
        <ns0:wordWrap/>
        <ns0:overflowPunct/>
        <ns0:topLinePunct ns0:val="0"/>
        <ns0:autoSpaceDE/>
        <ns0:autoSpaceDN/>
        <ns0:bidi ns0:val="0"/>
        <ns0:adjustRightInd/>
        <ns0:snapToGrid/>
        <ns0:spacing ns0:line="240" ns0:lineRule="auto"/>
        <ns0:ind ns0:left="170" ns0:firstLine="0" ns0:firstLineChars="0"/>
        <ns0:textAlignment ns0:val="auto"/>
        <ns0:outlineLvl ns0:val="9"/>
        <ns0:rPr>
          <ns0:rFonts ns0:hint="eastAsia" ns0:ascii="仿宋" ns0:hAnsi="仿宋" ns0:eastAsia="仿宋" ns0:cs="仿宋"/>
          <ns0:kern ns0:val="2"/>
          <ns0:sz ns0:val="28"/>
          <ns0:szCs ns0:val="28"/>
          <ns0:highlight ns0:val="none"/>
          <ns0:lang ns0:val="en-US" ns0:eastAsia="zh-CN" ns0:bidi="ar-SA"/>
        </ns0:rPr>
      </ns0:pPr>
      <ns0:r>
        <ns0:rPr>
          <ns0:rFonts ns0:hint="eastAsia" ns0:ascii="仿宋" ns0:hAnsi="仿宋" ns0:eastAsia="仿宋" ns0:cs="仿宋"/>
          <ns0:b ns0:val="0"/>
          <ns0:bCs ns0:val="0"/>
          <ns0:sz ns0:val="28"/>
          <ns0:szCs ns0:val="28"/>
          <ns0:highlight ns0:val="none"/>
          <ns0:lang ns0:val="en-US" ns0:eastAsia="zh-CN"/>
        </ns0:rPr>
        <ns0:t>客户</ns0:t>
      </ns0:r>
      <ns0:r>
        <ns0:rPr>
          <ns0:rFonts ns0:hint="eastAsia" ns0:ascii="仿宋" ns0:hAnsi="仿宋" ns0:eastAsia="仿宋" ns0:cs="仿宋"/>
          <ns0:kern ns0:val="2"/>
          <ns0:sz ns0:val="28"/>
          <ns0:szCs ns0:val="28"/>
          <ns0:highlight ns0:val="none"/>
          <ns0:lang ns0:val="en-US" ns0:eastAsia="zh-CN" ns0:bidi="ar-SA"/>
        </ns0:rPr>
        <ns0:t>办理综合账户激活，通过柜面、智能柜员机、移动PAD进行业务办理。柜面支持客户持个人有效身份证件进行业务办理，证件类型包括：居民身份证、户口簿、港澳居民来往内地通行证、台湾居民来往大陆通行证、定居国外的中国公民为中国护照、外国人永久居留证、外国人护照或者法律、行政法规规定的其他有效证件。移动Pad、智能柜员机支持客户持个人有效身份证件办理，证件类型包括：二代居民身份证、港澳台通行证、外国人居住证。</ns0:t>
      </ns0:r>
    </ns0:p>
    <ns0:p xmlns:ns0="http://schemas.openxmlformats.org/wordprocessingml/2006/main" xmlns:ns1="http://schemas.microsoft.com/office/word/2010/wordml" ns1:paraId="18C174DE">
      <ns0:pPr>
        <ns0:pStyle ns0:val="3"/>
        <ns0:keepNext ns0:val="0"/>
        <ns0:keepLines ns0:val="0"/>
        <ns0:pageBreakBefore ns0:val="0"/>
        <ns0:widowControl ns0:val="0"/>
        <ns0:numPr>
          <ns0:ilvl ns0:val="0"/>
          <ns0:numId ns0:val="5"/>
        </ns0:numPr>
        <ns0:kinsoku/>
        <ns0:wordWrap/>
        <ns0:overflowPunct/>
        <ns0:topLinePunct ns0:val="0"/>
        <ns0:autoSpaceDE/>
        <ns0:autoSpaceDN/>
        <ns0:bidi ns0:val="0"/>
        <ns0:adjustRightInd/>
        <ns0:snapToGrid/>
        <ns0:spacing ns0:line="240" ns0:lineRule="auto"/>
        <ns0:ind ns0:left="170" ns0:firstLine="0" ns0:firstLineChars="0"/>
        <ns0:textAlignment ns0:val="auto"/>
        <ns0:outlineLvl ns0:val="9"/>
        <ns0:rPr>
          <ns0:rFonts ns0:hint="eastAsia" ns0:ascii="仿宋" ns0:hAnsi="仿宋" ns0:eastAsia="仿宋" ns0:cs="仿宋"/>
          <ns0:kern ns0:val="2"/>
          <ns0:sz ns0:val="28"/>
          <ns0:szCs ns0:val="28"/>
          <ns0:highlight ns0:val="none"/>
          <ns0:lang ns0:val="en-US" ns0:eastAsia="zh-CN" ns0:bidi="ar-SA"/>
        </ns0:rPr>
      </ns0:pPr>
      <ns0:r>
        <ns0:rPr>
          <ns0:rFonts ns0:hint="eastAsia" ns0:ascii="仿宋" ns0:hAnsi="仿宋" ns0:eastAsia="仿宋" ns0:cs="仿宋"/>
          <ns0:kern ns0:val="2"/>
          <ns0:sz ns0:val="28"/>
          <ns0:szCs ns0:val="28"/>
          <ns0:highlight ns0:val="none"/>
          <ns0:lang ns0:val="en-US" ns0:eastAsia="zh-CN" ns0:bidi="ar-SA"/>
        </ns0:rPr>
        <ns0:t>综合账户激活必须进行客户身份核实，客户身份证件</ns0:t>
      </ns0:r>
      <ns0:r>
        <ns0:rPr>
          <ns0:rFonts ns0:hint="eastAsia" ns0:ascii="仿宋" ns0:hAnsi="仿宋" ns0:eastAsia="仿宋" ns0:cs="仿宋"/>
          <ns0:kern ns0:val="2"/>
          <ns0:sz ns0:val="28"/>
          <ns0:szCs ns0:val="28"/>
          <ns0:highlight ns0:val="none"/>
          <ns0:lang ns0:val="en-US" ns0:eastAsia="zh-Hans" ns0:bidi="ar-SA"/>
        </ns0:rPr>
        <ns0:t>因</ns0:t>
      </ns0:r>
      <ns0:r>
        <ns0:rPr>
          <ns0:rFonts ns0:hint="eastAsia" ns0:ascii="仿宋" ns0:hAnsi="仿宋" ns0:eastAsia="仿宋" ns0:cs="仿宋"/>
          <ns0:kern ns0:val="2"/>
          <ns0:sz ns0:val="28"/>
          <ns0:szCs ns0:val="28"/>
          <ns0:highlight ns0:val="none"/>
          <ns0:lang ns0:val="en-US" ns0:eastAsia="zh-CN" ns0:bidi="ar-SA"/>
        </ns0:rPr>
        <ns0:t>过期、虚假未验证通过，不允许办理</ns0:t>
      </ns0:r>
      <ns0:r>
        <ns0:rPr>
          <ns0:rFonts ns0:hint="eastAsia" ns0:ascii="仿宋" ns0:hAnsi="仿宋" ns0:eastAsia="仿宋" ns0:cs="仿宋"/>
          <ns0:kern ns0:val="2"/>
          <ns0:sz ns0:val="28"/>
          <ns0:szCs ns0:val="28"/>
          <ns0:highlight ns0:val="none"/>
          <ns0:lang ns0:val="en-US" ns0:eastAsia="zh-Hans" ns0:bidi="ar-SA"/>
        </ns0:rPr>
        <ns0:t>激活</ns0:t>
      </ns0:r>
      <ns0:r>
        <ns0:rPr>
          <ns0:rFonts ns0:hint="eastAsia" ns0:ascii="仿宋" ns0:hAnsi="仿宋" ns0:eastAsia="仿宋" ns0:cs="仿宋"/>
          <ns0:kern ns0:val="2"/>
          <ns0:sz ns0:val="28"/>
          <ns0:szCs ns0:val="28"/>
          <ns0:highlight ns0:val="none"/>
          <ns0:lang ns0:val="en-US" ns0:eastAsia="zh-CN" ns0:bidi="ar-SA"/>
        </ns0:rPr>
        <ns0:t>业务。</ns0:t>
      </ns0:r>
    </ns0:p>
    <ns0:p xmlns:ns0="http://schemas.openxmlformats.org/wordprocessingml/2006/main" xmlns:ns1="http://schemas.microsoft.com/office/word/2010/wordml" ns1:paraId="18E375F5">
      <ns0:pPr>
        <ns0:pStyle ns0:val="3"/>
        <ns0:keepNext ns0:val="0"/>
        <ns0:keepLines ns0:val="0"/>
        <ns0:pageBreakBefore ns0:val="0"/>
        <ns0:widowControl ns0:val="0"/>
        <ns0:numPr>
          <ns0:ilvl ns0:val="0"/>
          <ns0:numId ns0:val="5"/>
        </ns0:numPr>
        <ns0:kinsoku/>
        <ns0:wordWrap/>
        <ns0:overflowPunct/>
        <ns0:topLinePunct ns0:val="0"/>
        <ns0:autoSpaceDE/>
        <ns0:autoSpaceDN/>
        <ns0:bidi ns0:val="0"/>
        <ns0:adjustRightInd/>
        <ns0:snapToGrid/>
        <ns0:spacing ns0:line="240" ns0:lineRule="auto"/>
        <ns0:ind ns0:left="170" ns0:firstLine="0" ns0:firstLineChars="0"/>
        <ns0:textAlignment ns0:val="auto"/>
        <ns0:outlineLvl ns0:val="9"/>
        <ns0:rPr>
          <ns0:rFonts ns0:hint="eastAsia" ns0:ascii="仿宋" ns0:hAnsi="仿宋" ns0:eastAsia="仿宋" ns0:cs="仿宋"/>
          <ns0:kern ns0:val="2"/>
          <ns0:sz ns0:val="28"/>
          <ns0:szCs ns0:val="28"/>
          <ns0:highlight ns0:val="none"/>
          <ns0:lang ns0:val="en-US" ns0:eastAsia="zh-CN" ns0:bidi="ar-SA"/>
        </ns0:rPr>
      </ns0:pPr>
      <ns0:r>
        <ns0:rPr>
          <ns0:rFonts ns0:hint="eastAsia" ns0:ascii="仿宋" ns0:hAnsi="仿宋" ns0:eastAsia="仿宋" ns0:cs="仿宋"/>
          <ns0:kern ns0:val="2"/>
          <ns0:sz ns0:val="28"/>
          <ns0:szCs ns0:val="28"/>
          <ns0:highlight ns0:val="none"/>
          <ns0:lang ns0:val="en-US" ns0:eastAsia="zh-CN" ns0:bidi="ar-SA"/>
        </ns0:rPr>
        <ns0:t>业务办理时，需要对客户进行联网核查，同时进行人脸识别，姓名、身份证号码和照片存在一项或多项不一致的，作为疑义身份信息进一步核实（“公民身份号码存在，但与姓名不匹配”、“公民身份号码不存在”不通过，则拒绝交易；“公民身份号码存在，但与姓名不匹配”、“公民身份号码不存在”不通过，则拒绝交易；“公民身份号码与姓名一致，且存在照片”，核查通过，则继续交易。“联网核查结果无照片”需要人工审核，审核通过，则继续交易）；留存的居民身份证或临时身份证复印件已过有效期，或姓名为手写、生僻字难以识别的，应要求客户重新提交居民身份证原件进行核查。</ns0:t>
      </ns0:r>
    </ns0:p>
    <ns0:p xmlns:ns0="http://schemas.openxmlformats.org/wordprocessingml/2006/main" xmlns:ns1="http://schemas.microsoft.com/office/word/2010/wordml" ns1:paraId="776F7A79">
      <ns0:pPr>
        <ns0:pStyle ns0:val="3"/>
        <ns0:keepNext ns0:val="0"/>
        <ns0:keepLines ns0:val="0"/>
        <ns0:pageBreakBefore ns0:val="0"/>
        <ns0:widowControl ns0:val="0"/>
        <ns0:numPr>
          <ns0:ilvl ns0:val="0"/>
          <ns0:numId ns0:val="5"/>
        </ns0:numPr>
        <ns0:kinsoku/>
        <ns0:wordWrap/>
        <ns0:overflowPunct/>
        <ns0:topLinePunct ns0:val="0"/>
        <ns0:autoSpaceDE/>
        <ns0:autoSpaceDN/>
        <ns0:bidi ns0:val="0"/>
        <ns0:adjustRightInd/>
        <ns0:snapToGrid/>
        <ns0:spacing ns0:line="240" ns0:lineRule="auto"/>
        <ns0:ind ns0:left="170" ns0:firstLine="0" ns0:firstLineChars="0"/>
        <ns0:textAlignment ns0:val="auto"/>
        <ns0:outlineLvl ns0:val="9"/>
        <ns0:rPr>
          <ns0:rFonts ns0:hint="eastAsia" ns0:ascii="仿宋" ns0:hAnsi="仿宋" ns0:eastAsia="仿宋" ns0:cs="仿宋"/>
          <ns0:kern ns0:val="2"/>
          <ns0:sz ns0:val="28"/>
          <ns0:szCs ns0:val="28"/>
          <ns0:highlight ns0:val="none"/>
          <ns0:lang ns0:val="en-US" ns0:eastAsia="zh-CN" ns0:bidi="ar-SA"/>
        </ns0:rPr>
      </ns0:pPr>
      <ns0:r>
        <ns0:rPr>
          <ns0:rFonts ns0:hint="eastAsia" ns0:ascii="仿宋" ns0:hAnsi="仿宋" ns0:eastAsia="仿宋" ns0:cs="仿宋"/>
          <ns0:kern ns0:val="2"/>
          <ns0:sz ns0:val="28"/>
          <ns0:szCs ns0:val="28"/>
          <ns0:highlight ns0:val="none"/>
          <ns0:lang ns0:val="en-US" ns0:eastAsia="zh-CN" ns0:bidi="ar-SA"/>
        </ns0:rPr>
        <ns0:t>不动户类账户支取方式为“非密”的，允许通过综合账户激活密码设置修改支取方式。</ns0:t>
      </ns0:r>
    </ns0:p>
    <ns0:p xmlns:ns0="http://schemas.openxmlformats.org/wordprocessingml/2006/main" xmlns:ns1="http://schemas.microsoft.com/office/word/2010/wordml" ns1:paraId="1116606E">
      <ns0:pPr>
        <ns0:pStyle ns0:val="3"/>
        <ns0:keepNext ns0:val="0"/>
        <ns0:keepLines ns0:val="0"/>
        <ns0:pageBreakBefore ns0:val="0"/>
        <ns0:widowControl ns0:val="0"/>
        <ns0:numPr>
          <ns0:ilvl ns0:val="0"/>
          <ns0:numId ns0:val="5"/>
        </ns0:numPr>
        <ns0:kinsoku/>
        <ns0:wordWrap/>
        <ns0:overflowPunct/>
        <ns0:topLinePunct ns0:val="0"/>
        <ns0:autoSpaceDE/>
        <ns0:autoSpaceDN/>
        <ns0:bidi ns0:val="0"/>
        <ns0:adjustRightInd/>
        <ns0:snapToGrid/>
        <ns0:spacing ns0:line="240" ns0:lineRule="auto"/>
        <ns0:ind ns0:left="170" ns0:firstLine="0" ns0:firstLineChars="0"/>
        <ns0:textAlignment ns0:val="auto"/>
        <ns0:outlineLvl ns0:val="9"/>
        <ns0:rPr>
          <ns0:rFonts ns0:hint="eastAsia" ns0:ascii="仿宋" ns0:hAnsi="仿宋" ns0:eastAsia="仿宋" ns0:cs="仿宋"/>
          <ns0:kern ns0:val="2"/>
          <ns0:sz ns0:val="28"/>
          <ns0:szCs ns0:val="28"/>
          <ns0:highlight ns0:val="none"/>
          <ns0:lang ns0:val="en-US" ns0:eastAsia="zh-CN" ns0:bidi="ar-SA"/>
        </ns0:rPr>
      </ns0:pPr>
      <ns0:r>
        <ns0:rPr>
          <ns0:rFonts ns0:hint="eastAsia" ns0:ascii="仿宋" ns0:hAnsi="仿宋" ns0:eastAsia="仿宋" ns0:cs="仿宋"/>
          <ns0:kern ns0:val="2"/>
          <ns0:sz ns0:val="28"/>
          <ns0:szCs ns0:val="28"/>
          <ns0:highlight ns0:val="none"/>
          <ns0:lang ns0:val="en-US" ns0:eastAsia="zh-CN" ns0:bidi="ar-SA"/>
        </ns0:rPr>
        <ns0:t>本场景仅支持柜面代理，且支持代理开关的设置，本期代理开关设置为关闭。代理人办理时需核验代理人和被代理人的身份证件。代理人办理需由大堂经理、柜面辅助操作或者直接操作人员进行现场审核并将审核人的资料与业务办理信息进行关联。</ns0:t>
      </ns0:r>
    </ns0:p>
    <ns0:p xmlns:ns0="http://schemas.openxmlformats.org/wordprocessingml/2006/main" xmlns:ns1="http://schemas.microsoft.com/office/word/2010/wordml" ns1:paraId="2E3A222E">
      <ns0:pPr>
        <ns0:pStyle ns0:val="3"/>
        <ns0:keepNext ns0:val="0"/>
        <ns0:keepLines ns0:val="0"/>
        <ns0:pageBreakBefore ns0:val="0"/>
        <ns0:widowControl ns0:val="0"/>
        <ns0:numPr>
          <ns0:ilvl ns0:val="0"/>
          <ns0:numId ns0:val="5"/>
        </ns0:numPr>
        <ns0:kinsoku/>
        <ns0:wordWrap/>
        <ns0:overflowPunct/>
        <ns0:topLinePunct ns0:val="0"/>
        <ns0:autoSpaceDE/>
        <ns0:autoSpaceDN/>
        <ns0:bidi ns0:val="0"/>
        <ns0:adjustRightInd/>
        <ns0:snapToGrid/>
        <ns0:spacing ns0:line="240" ns0:lineRule="auto"/>
        <ns0:ind ns0:left="170" ns0:firstLine="0" ns0:firstLineChars="0"/>
        <ns0:textAlignment ns0:val="auto"/>
        <ns0:outlineLvl ns0:val="9"/>
        <ns0:rPr>
          <ns0:rFonts ns0:hint="eastAsia" ns0:ascii="仿宋" ns0:hAnsi="仿宋" ns0:eastAsia="仿宋" ns0:cs="仿宋"/>
          <ns0:kern ns0:val="2"/>
          <ns0:sz ns0:val="28"/>
          <ns0:szCs ns0:val="28"/>
          <ns0:highlight ns0:val="none"/>
          <ns0:lang ns0:val="en-US" ns0:eastAsia="zh-CN" ns0:bidi="ar-SA"/>
        </ns0:rPr>
      </ns0:pPr>
      <ns0:r>
        <ns0:rPr>
          <ns0:rFonts ns0:hint="eastAsia" ns0:ascii="仿宋" ns0:hAnsi="仿宋" ns0:eastAsia="仿宋" ns0:cs="仿宋"/>
          <ns0:kern ns0:val="2"/>
          <ns0:sz ns0:val="28"/>
          <ns0:szCs ns0:val="28"/>
          <ns0:highlight ns0:val="none"/>
          <ns0:lang ns0:val="en-US" ns0:eastAsia="zh-CN" ns0:bidi="ar-SA"/>
        </ns0:rPr>
        <ns0:t>智能柜员机、移动Pad、柜面渠道支持批量开户、不动户账户激活；手机银行渠道仅支持不动户（卡）、通过电子渠道开通的II、III类账户激活。</ns0:t>
      </ns0:r>
    </ns0:p>
    <ns0:p xmlns:ns0="http://schemas.openxmlformats.org/wordprocessingml/2006/main" xmlns:ns1="http://schemas.microsoft.com/office/word/2010/wordml" ns1:paraId="1F29CD28">
      <ns0:pPr>
        <ns0:pStyle ns0:val="3"/>
        <ns0:keepNext ns0:val="0"/>
        <ns0:keepLines ns0:val="0"/>
        <ns0:pageBreakBefore ns0:val="0"/>
        <ns0:widowControl ns0:val="0"/>
        <ns0:numPr>
          <ns0:ilvl ns0:val="0"/>
          <ns0:numId ns0:val="5"/>
        </ns0:numPr>
        <ns0:kinsoku/>
        <ns0:wordWrap/>
        <ns0:overflowPunct/>
        <ns0:topLinePunct ns0:val="0"/>
        <ns0:autoSpaceDE/>
        <ns0:autoSpaceDN/>
        <ns0:bidi ns0:val="0"/>
        <ns0:adjustRightInd/>
        <ns0:snapToGrid/>
        <ns0:spacing ns0:line="240" ns0:lineRule="auto"/>
        <ns0:ind ns0:left="170" ns0:firstLine="0" ns0:firstLineChars="0"/>
        <ns0:textAlignment ns0:val="auto"/>
        <ns0:outlineLvl ns0:val="9"/>
        <ns0:rPr>
          <ns0:rFonts ns0:hint="eastAsia" ns0:ascii="仿宋" ns0:hAnsi="仿宋" ns0:eastAsia="仿宋" ns0:cs="仿宋"/>
          <ns0:kern ns0:val="2"/>
          <ns0:sz ns0:val="28"/>
          <ns0:szCs ns0:val="28"/>
          <ns0:highlight ns0:val="none"/>
          <ns0:lang ns0:val="en-US" ns0:eastAsia="zh-CN" ns0:bidi="ar-SA"/>
        </ns0:rPr>
      </ns0:pPr>
      <ns0:r>
        <ns0:rPr>
          <ns0:rFonts ns0:hint="eastAsia" ns0:ascii="仿宋" ns0:hAnsi="仿宋" ns0:eastAsia="仿宋" ns0:cs="仿宋"/>
          <ns0:kern ns0:val="2"/>
          <ns0:sz ns0:val="28"/>
          <ns0:szCs ns0:val="28"/>
          <ns0:highlight ns0:val="none"/>
          <ns0:lang ns0:val="en-US" ns0:eastAsia="zh-CN" ns0:bidi="ar-SA"/>
        </ns0:rPr>
        <ns0:t>不动户类账户支取方式为“密码”的账户支持通过智能柜员机/移动pad/柜面办理。不动户类账户支取方式为“非密”的账户仅支持通过柜面办理。</ns0:t>
      </ns0:r>
    </ns0:p>
    <ns0:p xmlns:ns0="http://schemas.openxmlformats.org/wordprocessingml/2006/main" xmlns:ns1="http://schemas.microsoft.com/office/word/2010/wordml" ns1:paraId="700B0B31">
      <ns0:pPr>
        <ns0:pStyle ns0:val="3"/>
        <ns0:keepNext ns0:val="0"/>
        <ns0:keepLines ns0:val="0"/>
        <ns0:pageBreakBefore ns0:val="0"/>
        <ns0:widowControl ns0:val="0"/>
        <ns0:numPr>
          <ns0:ilvl ns0:val="0"/>
          <ns0:numId ns0:val="5"/>
        </ns0:numPr>
        <ns0:kinsoku/>
        <ns0:wordWrap/>
        <ns0:overflowPunct/>
        <ns0:topLinePunct ns0:val="0"/>
        <ns0:autoSpaceDE/>
        <ns0:autoSpaceDN/>
        <ns0:bidi ns0:val="0"/>
        <ns0:adjustRightInd/>
        <ns0:snapToGrid/>
        <ns0:spacing ns0:line="240" ns0:lineRule="auto"/>
        <ns0:ind ns0:left="170" ns0:firstLine="0" ns0:firstLineChars="0"/>
        <ns0:textAlignment ns0:val="auto"/>
        <ns0:outlineLvl ns0:val="9"/>
        <ns0:rPr>
          <ns0:rFonts ns0:hint="eastAsia" ns0:ascii="仿宋" ns0:hAnsi="仿宋" ns0:eastAsia="仿宋" ns0:cs="仿宋"/>
          <ns0:kern ns0:val="2"/>
          <ns0:sz ns0:val="28"/>
          <ns0:szCs ns0:val="28"/>
          <ns0:highlight ns0:val="none"/>
          <ns0:lang ns0:val="en-US" ns0:eastAsia="zh-CN" ns0:bidi="ar-SA"/>
        </ns0:rPr>
      </ns0:pPr>
      <ns0:r>
        <ns0:rPr>
          <ns0:rFonts ns0:hint="eastAsia" ns0:ascii="仿宋" ns0:hAnsi="仿宋" ns0:eastAsia="仿宋" ns0:cs="仿宋"/>
          <ns0:kern ns0:val="2"/>
          <ns0:sz ns0:val="28"/>
          <ns0:szCs ns0:val="28"/>
          <ns0:highlight ns0:val="none"/>
          <ns0:lang ns0:val="en-US" ns0:eastAsia="zh-CN" ns0:bidi="ar-SA"/>
        </ns0:rPr>
        <ns0:t>通过电子渠道的开立II、III类户的，可从同名I类户向II、III类户转入任意金额的方式激活账户。</ns0:t>
      </ns0:r>
    </ns0:p>
    <ns0:p xmlns:ns0="http://schemas.openxmlformats.org/wordprocessingml/2006/main" xmlns:ns1="http://schemas.microsoft.com/office/word/2010/wordml" ns1:paraId="7C94F369">
      <ns0:pPr>
        <ns0:pStyle ns0:val="3"/>
        <ns0:keepNext ns0:val="0"/>
        <ns0:keepLines ns0:val="0"/>
        <ns0:pageBreakBefore ns0:val="0"/>
        <ns0:widowControl ns0:val="0"/>
        <ns0:numPr>
          <ns0:ilvl ns0:val="0"/>
          <ns0:numId ns0:val="5"/>
        </ns0:numPr>
        <ns0:kinsoku/>
        <ns0:wordWrap/>
        <ns0:overflowPunct/>
        <ns0:topLinePunct ns0:val="0"/>
        <ns0:autoSpaceDE/>
        <ns0:autoSpaceDN/>
        <ns0:bidi ns0:val="0"/>
        <ns0:adjustRightInd/>
        <ns0:snapToGrid/>
        <ns0:spacing ns0:line="240" ns0:lineRule="auto"/>
        <ns0:ind ns0:left="170" ns0:firstLine="0" ns0:firstLineChars="0"/>
        <ns0:textAlignment ns0:val="auto"/>
        <ns0:outlineLvl ns0:val="9"/>
        <ns0:rPr>
          <ns0:rFonts ns0:hint="eastAsia" ns0:ascii="仿宋" ns0:hAnsi="仿宋" ns0:eastAsia="仿宋" ns0:cs="仿宋"/>
          <ns0:kern ns0:val="2"/>
          <ns0:sz ns0:val="28"/>
          <ns0:szCs ns0:val="28"/>
          <ns0:highlight ns0:val="none"/>
          <ns0:lang ns0:val="en-US" ns0:eastAsia="zh-CN" ns0:bidi="ar-SA"/>
        </ns0:rPr>
      </ns0:pPr>
      <ns0:r>
        <ns0:rPr>
          <ns0:rFonts ns0:hint="eastAsia" ns0:ascii="仿宋" ns0:hAnsi="仿宋" ns0:eastAsia="仿宋" ns0:cs="仿宋"/>
          <ns0:kern ns0:val="2"/>
          <ns0:sz ns0:val="28"/>
          <ns0:szCs ns0:val="28"/>
          <ns0:highlight ns0:val="none"/>
          <ns0:lang ns0:val="en-US" ns0:eastAsia="zh-CN" ns0:bidi="ar-SA"/>
        </ns0:rPr>
        <ns0:t>不动户激活仅支持个人不动户转久悬激活且为I类户，不支持不动户转损益激活，电子账户无不动户</ns0:t>
      </ns0:r>
      <ns0:r>
        <ns0:rPr>
          <ns0:rFonts ns0:hint="eastAsia" ns0:ascii="仿宋" ns0:hAnsi="仿宋" ns0:eastAsia="仿宋" ns0:cs="仿宋"/>
          <ns0:sz ns0:val="28"/>
          <ns0:szCs ns0:val="28"/>
          <ns0:highlight ns0:val="none"/>
        </ns0:rPr>
        <ns0:t>。</ns0:t>
      </ns0:r>
    </ns0:p>
    <ns0:p xmlns:ns0="http://schemas.openxmlformats.org/wordprocessingml/2006/main" xmlns:ns1="http://schemas.microsoft.com/office/word/2010/wordml" ns1:paraId="1AE307DE">
      <ns0:pPr>
        <ns0:pStyle ns0:val="3"/>
        <ns0:keepNext ns0:val="0"/>
        <ns0:keepLines ns0:val="0"/>
        <ns0:pageBreakBefore ns0:val="0"/>
        <ns0:widowControl ns0:val="0"/>
        <ns0:numPr>
          <ns0:ilvl ns0:val="0"/>
          <ns0:numId ns0:val="5"/>
        </ns0:numPr>
        <ns0:kinsoku/>
        <ns0:wordWrap/>
        <ns0:overflowPunct/>
        <ns0:topLinePunct ns0:val="0"/>
        <ns0:autoSpaceDE/>
        <ns0:autoSpaceDN/>
        <ns0:bidi ns0:val="0"/>
        <ns0:adjustRightInd/>
        <ns0:snapToGrid/>
        <ns0:spacing ns0:line="240" ns0:lineRule="auto"/>
        <ns0:ind ns0:left="170" ns0:firstLine="0" ns0:firstLineChars="0"/>
        <ns0:textAlignment ns0:val="auto"/>
        <ns0:outlineLvl ns0:val="9"/>
        <ns0:rPr>
          <ns0:rFonts ns0:hint="eastAsia" ns0:ascii="仿宋" ns0:hAnsi="仿宋" ns0:eastAsia="仿宋" ns0:cs="仿宋"/>
          <ns0:kern ns0:val="2"/>
          <ns0:sz ns0:val="28"/>
          <ns0:szCs ns0:val="28"/>
          <ns0:highlight ns0:val="none"/>
          <ns0:lang ns0:val="en-US" ns0:eastAsia="zh-CN" ns0:bidi="ar-SA"/>
        </ns0:rPr>
      </ns0:pPr>
      <ns0:r>
        <ns0:rPr>
          <ns0:rFonts ns0:hint="eastAsia" ns0:ascii="仿宋" ns0:hAnsi="仿宋" ns0:eastAsia="仿宋" ns0:cs="仿宋"/>
          <ns0:kern ns0:val="2"/>
          <ns0:sz ns0:val="28"/>
          <ns0:szCs ns0:val="28"/>
          <ns0:highlight ns0:val="none"/>
          <ns0:lang ns0:val="en-US" ns0:eastAsia="zh-CN" ns0:bidi="ar-SA"/>
        </ns0:rPr>
        <ns0:t>客户签字和指纹录入必须为本人，签字必须使用正楷，书写工整、清晰可辨。对于老年客群或无签字能力客群（手部残疾人员、手部受伤人员）进行指纹签名。</ns0:t>
      </ns0:r>
    </ns0:p>
    <ns0:p xmlns:ns0="http://schemas.openxmlformats.org/wordprocessingml/2006/main" xmlns:ns1="http://schemas.microsoft.com/office/word/2010/wordml" ns1:paraId="57ADE863">
      <ns0:pPr>
        <ns0:pStyle ns0:val="3"/>
        <ns0:keepNext ns0:val="0"/>
        <ns0:keepLines ns0:val="0"/>
        <ns0:pageBreakBefore ns0:val="0"/>
        <ns0:widowControl ns0:val="0"/>
        <ns0:numPr>
          <ns0:ilvl ns0:val="0"/>
          <ns0:numId ns0:val="5"/>
        </ns0:numPr>
        <ns0:kinsoku/>
        <ns0:wordWrap/>
        <ns0:overflowPunct/>
        <ns0:topLinePunct ns0:val="0"/>
        <ns0:autoSpaceDE/>
        <ns0:autoSpaceDN/>
        <ns0:bidi ns0:val="0"/>
        <ns0:adjustRightInd/>
        <ns0:snapToGrid/>
        <ns0:spacing ns0:line="240" ns0:lineRule="auto"/>
        <ns0:ind ns0:left="170" ns0:firstLine="0" ns0:firstLineChars="0"/>
        <ns0:textAlignment ns0:val="auto"/>
        <ns0:outlineLvl ns0:val="9"/>
        <ns0:rPr>
          <ns0:rFonts ns0:hint="eastAsia" ns0:ascii="仿宋" ns0:hAnsi="仿宋" ns0:eastAsia="仿宋" ns0:cs="仿宋"/>
          <ns0:kern ns0:val="2"/>
          <ns0:sz ns0:val="28"/>
          <ns0:szCs ns0:val="28"/>
          <ns0:highlight ns0:val="none"/>
          <ns0:lang ns0:val="en-US" ns0:eastAsia="zh-CN" ns0:bidi="ar-SA"/>
        </ns0:rPr>
      </ns0:pPr>
      <ns0:r>
        <ns0:rPr>
          <ns0:rFonts ns0:hint="eastAsia" ns0:ascii="仿宋" ns0:hAnsi="仿宋" ns0:eastAsia="仿宋" ns0:cs="仿宋"/>
          <ns0:sz ns0:val="28"/>
          <ns0:szCs ns0:val="28"/>
          <ns0:highlight ns0:val="none"/>
        </ns0:rPr>
        <ns0:t>因身患重病、行动不便、无自理能力等无法自行前往银 行的存款人办理账户激活，可采取上门服务方式办理，也可由配 偶、父母或成年子女凭合法的委托书、代理人与被代理人的关系证 明文件、被代理人所在社区居委会(村民委员会) 及以上组织或县 级以上医院出具的特殊情况证明代理办理[8]。 (4) 代理人办理时，需对业务办理全过程进行双录并留存代 理人的人脸识别信息，与该业务办理信息进行关联。</ns0:t>
      </ns0:r>
    </ns0:p>
    <ns0:p xmlns:ns0="http://schemas.openxmlformats.org/wordprocessingml/2006/main" xmlns:ns1="http://schemas.microsoft.com/office/word/2010/wordml" ns1:paraId="1D7D71EB">
      <ns0:pPr>
        <ns0:pStyle ns0:val="3"/>
        <ns0:keepNext ns0:val="0"/>
        <ns0:keepLines ns0:val="0"/>
        <ns0:pageBreakBefore ns0:val="0"/>
        <ns0:widowControl ns0:val="0"/>
        <ns0:numPr>
          <ns0:ilvl ns0:val="0"/>
          <ns0:numId ns0:val="5"/>
        </ns0:numPr>
        <ns0:kinsoku/>
        <ns0:wordWrap/>
        <ns0:overflowPunct/>
        <ns0:topLinePunct ns0:val="0"/>
        <ns0:autoSpaceDE/>
        <ns0:autoSpaceDN/>
        <ns0:bidi ns0:val="0"/>
        <ns0:adjustRightInd/>
        <ns0:snapToGrid/>
        <ns0:spacing ns0:line="240" ns0:lineRule="auto"/>
        <ns0:ind ns0:left="170" ns0:firstLine="0" ns0:firstLineChars="0"/>
        <ns0:textAlignment ns0:val="auto"/>
        <ns0:outlineLvl ns0:val="9"/>
        <ns0:rPr>
          <ns0:rFonts ns0:hint="eastAsia" ns0:ascii="仿宋" ns0:hAnsi="仿宋" ns0:eastAsia="仿宋" ns0:cs="仿宋"/>
          <ns0:kern ns0:val="2"/>
          <ns0:sz ns0:val="28"/>
          <ns0:szCs ns0:val="28"/>
          <ns0:highlight ns0:val="none"/>
          <ns0:lang ns0:val="en-US" ns0:eastAsia="zh-CN" ns0:bidi="ar-SA"/>
        </ns0:rPr>
      </ns0:pPr>
      <ns0:r>
        <ns0:rPr>
          <ns0:rFonts ns0:hint="eastAsia" ns0:ascii="仿宋" ns0:hAnsi="仿宋" ns0:eastAsia="仿宋" ns0:cs="仿宋"/>
          <ns0:sz ns0:val="28"/>
          <ns0:szCs ns0:val="28"/>
          <ns0:highlight ns0:val="none"/>
        </ns0:rPr>
        <ns0:t>批量开户 (卡、存单、存折)、保号补换开的账户激活不 需要进行初始密码验证；不动户类账户支取方式为“密码”的需输 入原密码进行验证；不动户类账户支取方式为“非密”的不需要进行密码验证。</ns0:t>
      </ns0:r>
    </ns0:p>
    <ns0:p xmlns:ns0="http://schemas.openxmlformats.org/wordprocessingml/2006/main" xmlns:ns1="http://schemas.microsoft.com/office/word/2010/wordml" ns1:paraId="0B60A8C4">
      <ns0:pPr>
        <ns0:pStyle ns0:val="3"/>
        <ns0:keepNext ns0:val="0"/>
        <ns0:keepLines ns0:val="0"/>
        <ns0:pageBreakBefore ns0:val="0"/>
        <ns0:widowControl ns0:val="0"/>
        <ns0:numPr>
          <ns0:ilvl ns0:val="0"/>
          <ns0:numId ns0:val="5"/>
        </ns0:numPr>
        <ns0:kinsoku/>
        <ns0:wordWrap/>
        <ns0:overflowPunct/>
        <ns0:topLinePunct ns0:val="0"/>
        <ns0:autoSpaceDE/>
        <ns0:autoSpaceDN/>
        <ns0:bidi ns0:val="0"/>
        <ns0:adjustRightInd/>
        <ns0:snapToGrid/>
        <ns0:spacing ns0:line="240" ns0:lineRule="auto"/>
        <ns0:ind ns0:left="170" ns0:firstLine="0" ns0:firstLineChars="0"/>
        <ns0:textAlignment ns0:val="auto"/>
        <ns0:outlineLvl ns0:val="9"/>
        <ns0:rPr>
          <ns0:rFonts ns0:hint="eastAsia" ns0:ascii="仿宋" ns0:hAnsi="仿宋" ns0:eastAsia="仿宋" ns0:cs="仿宋"/>
          <ns0:kern ns0:val="2"/>
          <ns0:sz ns0:val="28"/>
          <ns0:szCs ns0:val="28"/>
          <ns0:highlight ns0:val="none"/>
          <ns0:lang ns0:val="en-US" ns0:eastAsia="zh-CN" ns0:bidi="ar-SA"/>
        </ns0:rPr>
      </ns0:pPr>
      <ns0:r>
        <ns0:rPr>
          <ns0:rFonts ns0:hint="eastAsia" ns0:ascii="仿宋" ns0:hAnsi="仿宋" ns0:eastAsia="仿宋" ns0:cs="仿宋"/>
          <ns0:sz ns0:val="28"/>
          <ns0:szCs ns0:val="28"/>
          <ns0:highlight ns0:val="none"/>
        </ns0:rPr>
        <ns0:t>不动户类账户支取方式为“密码”的账户支持通过智能 柜员机/移动 pad/柜面办理。不动户类账户支取方式为“非密”的 账户仅支持通过柜面办理。</ns0:t>
      </ns0:r>
    </ns0:p>
    <ns0:p xmlns:ns0="http://schemas.openxmlformats.org/wordprocessingml/2006/main" xmlns:ns1="http://schemas.microsoft.com/office/word/2010/wordml" ns1:paraId="5F4D06AA">
      <ns0:pPr>
        <ns0:pStyle ns0:val="3"/>
        <ns0:keepNext ns0:val="0"/>
        <ns0:keepLines ns0:val="0"/>
        <ns0:pageBreakBefore ns0:val="0"/>
        <ns0:widowControl ns0:val="0"/>
        <ns0:numPr>
          <ns0:ilvl ns0:val="0"/>
          <ns0:numId ns0:val="5"/>
        </ns0:numPr>
        <ns0:kinsoku/>
        <ns0:wordWrap/>
        <ns0:overflowPunct/>
        <ns0:topLinePunct ns0:val="0"/>
        <ns0:autoSpaceDE/>
        <ns0:autoSpaceDN/>
        <ns0:bidi ns0:val="0"/>
        <ns0:adjustRightInd/>
        <ns0:snapToGrid/>
        <ns0:spacing ns0:line="240" ns0:lineRule="auto"/>
        <ns0:ind ns0:left="170" ns0:firstLine="0" ns0:firstLineChars="0"/>
        <ns0:textAlignment ns0:val="auto"/>
        <ns0:outlineLvl ns0:val="9"/>
        <ns0:rPr>
          <ns0:rFonts ns0:hint="eastAsia" ns0:ascii="仿宋" ns0:hAnsi="仿宋" ns0:eastAsia="仿宋" ns0:cs="仿宋"/>
          <ns0:kern ns0:val="2"/>
          <ns0:sz ns0:val="28"/>
          <ns0:szCs ns0:val="28"/>
          <ns0:highlight ns0:val="none"/>
          <ns0:lang ns0:val="en-US" ns0:eastAsia="zh-CN" ns0:bidi="ar-SA"/>
        </ns0:rPr>
      </ns0:pPr>
      <ns0:r>
        <ns0:rPr>
          <ns0:rFonts ns0:hint="eastAsia" ns0:ascii="仿宋" ns0:hAnsi="仿宋" ns0:eastAsia="仿宋" ns0:cs="仿宋"/>
          <ns0:sz ns0:val="28"/>
          <ns0:szCs ns0:val="28"/>
          <ns0:highlight ns0:val="none"/>
        </ns0:rPr>
        <ns0:t>账户状态为未激活(批量新开户)且转为不动户状态， 提示客户账户状态异常， 不允许做激活交易， 跳转至个人账户销户 场景进行销户。</ns0:t>
      </ns0:r>
    </ns0:p>
    <ns0:p xmlns:ns0="http://schemas.openxmlformats.org/wordprocessingml/2006/main" xmlns:ns1="http://schemas.microsoft.com/office/word/2010/wordml" ns1:paraId="5E85F182">
      <ns0:pPr>
        <ns0:pStyle ns0:val="3"/>
        <ns0:keepNext ns0:val="0"/>
        <ns0:keepLines ns0:val="0"/>
        <ns0:pageBreakBefore ns0:val="0"/>
        <ns0:widowControl ns0:val="0"/>
        <ns0:numPr>
          <ns0:ilvl ns0:val="0"/>
          <ns0:numId ns0:val="5"/>
        </ns0:numPr>
        <ns0:kinsoku/>
        <ns0:wordWrap/>
        <ns0:overflowPunct/>
        <ns0:topLinePunct ns0:val="0"/>
        <ns0:autoSpaceDE/>
        <ns0:autoSpaceDN/>
        <ns0:bidi ns0:val="0"/>
        <ns0:adjustRightInd/>
        <ns0:snapToGrid/>
        <ns0:spacing ns0:line="240" ns0:lineRule="auto"/>
        <ns0:ind ns0:left="170" ns0:firstLine="0" ns0:firstLineChars="0"/>
        <ns0:textAlignment ns0:val="auto"/>
        <ns0:outlineLvl ns0:val="9"/>
        <ns0:rPr>
          <ns0:rFonts ns0:hint="eastAsia" ns0:ascii="仿宋" ns0:hAnsi="仿宋" ns0:eastAsia="仿宋" ns0:cs="仿宋"/>
          <ns0:kern ns0:val="2"/>
          <ns0:sz ns0:val="28"/>
          <ns0:szCs ns0:val="28"/>
          <ns0:highlight ns0:val="none"/>
          <ns0:lang ns0:val="en-US" ns0:eastAsia="zh-CN" ns0:bidi="ar-SA"/>
        </ns0:rPr>
      </ns0:pPr>
      <ns0:r>
        <ns0:rPr>
          <ns0:rFonts ns0:hint="eastAsia" ns0:ascii="仿宋" ns0:hAnsi="仿宋" ns0:eastAsia="仿宋" ns0:cs="仿宋"/>
          <ns0:sz ns0:val="28"/>
          <ns0:szCs ns0:val="28"/>
          <ns0:highlight ns0:val="none"/>
          <ns0:lang ns0:val="en-US" ns0:eastAsia="zh-CN"/>
        </ns0:rPr>
        <ns0:t>同号换卡激活时无需阅读协议，需验密，不设置密码，新卡延用旧卡密码。</ns0:t>
      </ns0:r>
    </ns0:p>
    <w:sectPr>
      <w:pgSz w:w="11906" w:h="16838"/>
      <w:pgMar w:top="1440" w:right="1800" w:bottom="1440" w:left="1800" w:header="851" w:footer="99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E231A"/>
    <w:multiLevelType w:val="singleLevel"/>
    <w:tmpl w:val="8D0E231A"/>
    <w:lvl w:ilvl="0" w:tentative="0">
      <w:start w:val="1"/>
      <w:numFmt w:val="decimal"/>
      <w:suff w:val="nothing"/>
      <w:lvlText w:val="（%1）"/>
      <w:lvlJc w:val="left"/>
      <w:pPr>
        <w:ind w:left="170"/>
      </w:pPr>
    </w:lvl>
  </w:abstractNum>
  <w:abstractNum w:abstractNumId="1">
    <w:nsid w:val="8E446F0A"/>
    <w:multiLevelType w:val="singleLevel"/>
    <w:tmpl w:val="8E446F0A"/>
    <w:lvl w:ilvl="0" w:tentative="0">
      <w:start w:val="1"/>
      <w:numFmt w:val="decimal"/>
      <w:lvlText w:val="%1."/>
      <w:lvlJc w:val="left"/>
      <w:pPr>
        <w:tabs>
          <w:tab w:val="left" w:pos="312"/>
        </w:tabs>
      </w:pPr>
    </w:lvl>
  </w:abstractNum>
  <w:abstractNum w:abstractNumId="2">
    <w:nsid w:val="91052FC0"/>
    <w:multiLevelType w:val="singleLevel"/>
    <w:tmpl w:val="91052FC0"/>
    <w:lvl w:ilvl="0" w:tentative="0">
      <w:start w:val="1"/>
      <w:numFmt w:val="chineseCounting"/>
      <w:suff w:val="nothing"/>
      <w:lvlText w:val="（%1）"/>
      <w:lvlJc w:val="left"/>
      <w:pPr>
        <w:ind w:left="0" w:firstLine="420"/>
      </w:pPr>
      <w:rPr>
        <w:rFonts w:hint="eastAsia"/>
      </w:rPr>
    </w:lvl>
  </w:abstractNum>
  <w:abstractNum w:abstractNumId="3">
    <w:nsid w:val="62515179"/>
    <w:multiLevelType w:val="singleLevel"/>
    <w:tmpl w:val="62515179"/>
    <w:lvl w:ilvl="0" w:tentative="0">
      <w:start w:val="2"/>
      <w:numFmt w:val="decimal"/>
      <w:suff w:val="nothing"/>
      <w:lvlText w:val="%1."/>
      <w:lvlJc w:val="left"/>
    </w:lvl>
  </w:abstractNum>
  <w:abstractNum w:abstractNumId="4">
    <w:nsid w:val="626316DC"/>
    <w:multiLevelType w:val="singleLevel"/>
    <w:tmpl w:val="626316DC"/>
    <w:lvl w:ilvl="0" w:tentative="0">
      <w:start w:val="1"/>
      <w:numFmt w:val="decimal"/>
      <w:suff w:val="nothing"/>
      <w:lvlText w:val="（%1）"/>
      <w:lvlJc w:val="left"/>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A60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spacing w:line="360" w:lineRule="auto"/>
      <w:ind w:firstLine="446" w:firstLineChars="200"/>
      <w:jc w:val="left"/>
    </w:pPr>
    <w:rPr>
      <w:rFonts w:ascii="宋体" w:hAnsi="宋体"/>
      <w:snapToGrid w:val="0"/>
      <w:kern w:val="0"/>
      <w:sz w:val="30"/>
      <w:szCs w:val="20"/>
    </w:rPr>
  </w:style>
  <w:style w:type="paragraph" w:styleId="3">
    <w:name w:val="Plain Text"/>
    <w:basedOn w:val="1"/>
    <w:qFormat/>
    <w:uiPriority w:val="0"/>
    <w:rPr>
      <w:rFonts w:ascii="宋体" w:hAnsi="Courier New" w:cs="Courier New"/>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jpe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2026-08-06T10:12:13Z</dcterms:created>
  <dc:creator>gogoj</dc:creator>
  <cp:lastModifiedBy>段波</cp:lastModifiedBy>
  <dcterms:modified xsi:type="dcterms:W3CDTF">2026-08-06T10:12:19Z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eyJoZGlkIjoiZjFmZWIzNDg2MmIzZjExOTIzMmViNTBmYTMwYTk0ZWYiLCJ1c2VySWQiOiIyMjg1NjY0MjIifQ==</vt:lpwstr>
  </property>
  <property fmtid="{D5CDD505-2E9C-101B-9397-08002B2CF9AE}" pid="4" name="ICV">
    <vt:lpwstr>10D88A68BE50470EB4835C1F89F2467B_12</vt:lpwstr>
  </property>
</Properties>
</file>