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2F" w:rsidRPr="00FD104E" w:rsidRDefault="00167E2F" w:rsidP="00167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FD104E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Backing up a MySQL database using MySQL Workbench 6.1 CE</w:t>
      </w:r>
    </w:p>
    <w:p w:rsidR="00167E2F" w:rsidRDefault="00167E2F" w:rsidP="00167E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167E2F">
        <w:rPr>
          <w:rFonts w:ascii="Constantia" w:hAnsi="Constantia"/>
        </w:rPr>
        <w:t>The first time you open MySQL Workbench it will be empty. The first thing you want to do is create a connection to your database. Start by clicking the + next to “MySQL Connections.”</w:t>
      </w:r>
    </w:p>
    <w:p w:rsidR="00D2415F" w:rsidRDefault="00D2415F" w:rsidP="00D2415F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D54D61" w:rsidRDefault="00D54D61" w:rsidP="00D54D6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4546AC" w:rsidRDefault="004546AC" w:rsidP="004546AC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3D8D6D98" wp14:editId="1699072F">
            <wp:extent cx="5943600" cy="4231552"/>
            <wp:effectExtent l="0" t="0" r="0" b="0"/>
            <wp:docPr id="1" name="Picture 1" descr="Everleap-MySQL-workben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leap-MySQL-workbench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AC" w:rsidRDefault="004546AC" w:rsidP="004546AC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D2415F" w:rsidRDefault="00D2415F" w:rsidP="004546AC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D2415F" w:rsidRDefault="00D2415F" w:rsidP="004546AC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D54D61" w:rsidRPr="00D54D61" w:rsidRDefault="00D54D61" w:rsidP="00D54D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D54D61">
        <w:rPr>
          <w:rFonts w:ascii="Constantia" w:hAnsi="Constantia"/>
        </w:rPr>
        <w:t xml:space="preserve">Next you’ll populate the connection configuration fields. Some of the information you’ll need here is located in the </w:t>
      </w:r>
      <w:r>
        <w:rPr>
          <w:rFonts w:ascii="Constantia" w:hAnsi="Constantia"/>
        </w:rPr>
        <w:t>“</w:t>
      </w:r>
      <w:r w:rsidRPr="00D54D61">
        <w:rPr>
          <w:rFonts w:ascii="Constantia" w:hAnsi="Constantia"/>
          <w:b/>
        </w:rPr>
        <w:t>MySQL_Credentials</w:t>
      </w:r>
      <w:r w:rsidR="007F5E5C">
        <w:rPr>
          <w:rFonts w:ascii="Constantia" w:hAnsi="Constantia"/>
          <w:b/>
        </w:rPr>
        <w:t>.txt</w:t>
      </w:r>
      <w:r>
        <w:rPr>
          <w:rFonts w:ascii="Constantia" w:hAnsi="Constantia"/>
        </w:rPr>
        <w:t>”</w:t>
      </w:r>
      <w:r w:rsidRPr="00D54D61">
        <w:rPr>
          <w:rFonts w:ascii="Constantia" w:hAnsi="Constantia"/>
        </w:rPr>
        <w:t xml:space="preserve"> file.</w:t>
      </w:r>
      <w:r>
        <w:t xml:space="preserve"> </w:t>
      </w:r>
      <w:r w:rsidRPr="00D54D61">
        <w:rPr>
          <w:rFonts w:ascii="Constantia" w:hAnsi="Constantia"/>
        </w:rPr>
        <w:t>Now in the MySQL Workbench connection configuration you need to add at least the following:</w:t>
      </w:r>
    </w:p>
    <w:p w:rsidR="00D54D61" w:rsidRPr="00D54D61" w:rsidRDefault="00D54D61" w:rsidP="00D54D6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D54D61">
        <w:rPr>
          <w:rFonts w:ascii="Constantia" w:hAnsi="Constantia"/>
        </w:rPr>
        <w:t xml:space="preserve"> </w:t>
      </w:r>
      <w:r w:rsidRPr="00D54D61">
        <w:rPr>
          <w:rFonts w:ascii="Constantia" w:hAnsi="Constantia"/>
        </w:rPr>
        <w:tab/>
      </w:r>
      <w:r w:rsidRPr="00D54D61">
        <w:rPr>
          <w:rFonts w:ascii="Constantia" w:hAnsi="Constantia"/>
          <w:b/>
        </w:rPr>
        <w:t>Connection Name</w:t>
      </w:r>
      <w:r w:rsidRPr="00D54D61">
        <w:rPr>
          <w:rFonts w:ascii="Constantia" w:hAnsi="Constantia"/>
        </w:rPr>
        <w:t>: You can put anything you’d like here.</w:t>
      </w:r>
      <w:r w:rsidR="00D2415F">
        <w:rPr>
          <w:rFonts w:ascii="Constantia" w:hAnsi="Constantia"/>
        </w:rPr>
        <w:t xml:space="preserve"> </w:t>
      </w:r>
    </w:p>
    <w:p w:rsidR="00D54D61" w:rsidRPr="00D54D61" w:rsidRDefault="00D54D61" w:rsidP="00D54D61">
      <w:pPr>
        <w:pStyle w:val="ListParagraph"/>
        <w:spacing w:before="100" w:beforeAutospacing="1" w:after="100" w:afterAutospacing="1" w:line="240" w:lineRule="auto"/>
        <w:ind w:firstLine="720"/>
        <w:jc w:val="both"/>
        <w:outlineLvl w:val="3"/>
        <w:rPr>
          <w:rFonts w:ascii="Constantia" w:hAnsi="Constantia"/>
        </w:rPr>
      </w:pPr>
      <w:r w:rsidRPr="00D54D61">
        <w:rPr>
          <w:rFonts w:ascii="Constantia" w:hAnsi="Constantia"/>
          <w:b/>
        </w:rPr>
        <w:t>Hostname:</w:t>
      </w:r>
      <w:r w:rsidRPr="00D54D61">
        <w:rPr>
          <w:rFonts w:ascii="Constantia" w:hAnsi="Constantia"/>
        </w:rPr>
        <w:t xml:space="preserve"> That’s the “Database Server” in </w:t>
      </w:r>
      <w:r w:rsidR="002463EF">
        <w:rPr>
          <w:rFonts w:ascii="Constantia" w:hAnsi="Constantia"/>
        </w:rPr>
        <w:t>the file</w:t>
      </w:r>
      <w:r w:rsidRPr="00D54D61">
        <w:rPr>
          <w:rFonts w:ascii="Constantia" w:hAnsi="Constantia"/>
        </w:rPr>
        <w:t>.</w:t>
      </w:r>
    </w:p>
    <w:p w:rsidR="00D54D61" w:rsidRPr="00D54D61" w:rsidRDefault="00D54D61" w:rsidP="00D54D6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D54D61">
        <w:rPr>
          <w:rFonts w:ascii="Constantia" w:hAnsi="Constantia"/>
        </w:rPr>
        <w:t xml:space="preserve"> </w:t>
      </w:r>
      <w:r w:rsidRPr="00D54D61">
        <w:rPr>
          <w:rFonts w:ascii="Constantia" w:hAnsi="Constantia"/>
        </w:rPr>
        <w:tab/>
      </w:r>
      <w:r w:rsidRPr="00D54D61">
        <w:rPr>
          <w:rFonts w:ascii="Constantia" w:hAnsi="Constantia"/>
          <w:b/>
        </w:rPr>
        <w:t>Username:</w:t>
      </w:r>
      <w:r w:rsidRPr="00D54D61">
        <w:rPr>
          <w:rFonts w:ascii="Constantia" w:hAnsi="Constantia"/>
        </w:rPr>
        <w:t xml:space="preserve"> That’s the “Database User” in </w:t>
      </w:r>
      <w:r w:rsidR="003821FA">
        <w:rPr>
          <w:rFonts w:ascii="Constantia" w:hAnsi="Constantia"/>
        </w:rPr>
        <w:t>the file</w:t>
      </w:r>
      <w:r w:rsidRPr="00D54D61">
        <w:rPr>
          <w:rFonts w:ascii="Constantia" w:hAnsi="Constantia"/>
        </w:rPr>
        <w:t>.</w:t>
      </w:r>
    </w:p>
    <w:p w:rsidR="00565668" w:rsidRDefault="00565668" w:rsidP="00D54D61">
      <w:pPr>
        <w:pStyle w:val="ListParagraph"/>
        <w:spacing w:before="100" w:beforeAutospacing="1" w:after="100" w:afterAutospacing="1" w:line="240" w:lineRule="auto"/>
        <w:ind w:left="1440"/>
        <w:jc w:val="both"/>
        <w:outlineLvl w:val="3"/>
        <w:rPr>
          <w:rFonts w:ascii="Constantia" w:hAnsi="Constantia"/>
          <w:b/>
        </w:rPr>
      </w:pPr>
      <w:r>
        <w:rPr>
          <w:rFonts w:ascii="Constantia" w:hAnsi="Constantia"/>
          <w:b/>
        </w:rPr>
        <w:t xml:space="preserve">*** Do not click on Store in Vault. You will be asked for password after clicking </w:t>
      </w:r>
      <w:r w:rsidRPr="00565668">
        <w:rPr>
          <w:rFonts w:ascii="Constantia" w:hAnsi="Constantia"/>
          <w:b/>
          <w:color w:val="0070C0"/>
        </w:rPr>
        <w:t>Test Connection</w:t>
      </w:r>
    </w:p>
    <w:p w:rsidR="004546AC" w:rsidRDefault="00D54D61" w:rsidP="00D54D61">
      <w:pPr>
        <w:pStyle w:val="ListParagraph"/>
        <w:spacing w:before="100" w:beforeAutospacing="1" w:after="100" w:afterAutospacing="1" w:line="240" w:lineRule="auto"/>
        <w:ind w:left="1440"/>
        <w:jc w:val="both"/>
        <w:outlineLvl w:val="3"/>
        <w:rPr>
          <w:rFonts w:ascii="Constantia" w:hAnsi="Constantia"/>
        </w:rPr>
      </w:pPr>
      <w:r w:rsidRPr="00D54D61">
        <w:rPr>
          <w:rFonts w:ascii="Constantia" w:hAnsi="Constantia"/>
          <w:b/>
        </w:rPr>
        <w:t>Password:</w:t>
      </w:r>
      <w:r w:rsidR="006302DD">
        <w:rPr>
          <w:rFonts w:ascii="Constantia" w:hAnsi="Constantia"/>
        </w:rPr>
        <w:t xml:space="preserve"> That’s</w:t>
      </w:r>
      <w:r>
        <w:rPr>
          <w:rFonts w:ascii="Constantia" w:hAnsi="Constantia"/>
        </w:rPr>
        <w:t xml:space="preserve"> </w:t>
      </w:r>
      <w:r w:rsidR="006302DD">
        <w:rPr>
          <w:rFonts w:ascii="Constantia" w:hAnsi="Constantia"/>
        </w:rPr>
        <w:t>the “Database Password” in the file</w:t>
      </w:r>
      <w:r w:rsidRPr="00D54D61">
        <w:rPr>
          <w:rFonts w:ascii="Constantia" w:hAnsi="Constantia"/>
        </w:rPr>
        <w:t>.</w:t>
      </w:r>
      <w:r w:rsidR="00565668">
        <w:rPr>
          <w:rFonts w:ascii="Constantia" w:hAnsi="Constantia"/>
        </w:rPr>
        <w:t xml:space="preserve"> </w:t>
      </w:r>
    </w:p>
    <w:p w:rsidR="00565668" w:rsidRPr="00565668" w:rsidRDefault="00565668" w:rsidP="00565668">
      <w:p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</w:p>
    <w:p w:rsidR="005C07A1" w:rsidRPr="005C07A1" w:rsidRDefault="005C07A1" w:rsidP="005C07A1">
      <w:p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 </w:t>
      </w:r>
      <w:r>
        <w:rPr>
          <w:rFonts w:ascii="Constantia" w:hAnsi="Constantia"/>
        </w:rPr>
        <w:tab/>
      </w:r>
      <w:r>
        <w:rPr>
          <w:noProof/>
        </w:rPr>
        <w:drawing>
          <wp:inline distT="0" distB="0" distL="0" distR="0" wp14:anchorId="64FAEA71" wp14:editId="0900DE9A">
            <wp:extent cx="5943600" cy="3696970"/>
            <wp:effectExtent l="0" t="0" r="0" b="0"/>
            <wp:docPr id="2" name="Picture 2" descr="Everleap-MySQL-workbenc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leap-MySQL-workbench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C0" w:rsidRPr="00D2415F" w:rsidRDefault="00D2415F" w:rsidP="00D2415F">
      <w:p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</w:p>
    <w:p w:rsidR="00154BC0" w:rsidRPr="00D54D61" w:rsidRDefault="00154BC0" w:rsidP="00D54D61">
      <w:pPr>
        <w:pStyle w:val="ListParagraph"/>
        <w:spacing w:before="100" w:beforeAutospacing="1" w:after="100" w:afterAutospacing="1" w:line="240" w:lineRule="auto"/>
        <w:ind w:left="1440"/>
        <w:jc w:val="both"/>
        <w:outlineLvl w:val="3"/>
        <w:rPr>
          <w:rFonts w:ascii="Constantia" w:hAnsi="Constantia"/>
        </w:rPr>
      </w:pPr>
    </w:p>
    <w:p w:rsidR="00D54D61" w:rsidRDefault="00C63651" w:rsidP="00D54D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C63651">
        <w:rPr>
          <w:rFonts w:ascii="Constantia" w:hAnsi="Constantia"/>
        </w:rPr>
        <w:t xml:space="preserve">Once you’ve completed those fields click </w:t>
      </w:r>
      <w:r w:rsidRPr="00C63651">
        <w:rPr>
          <w:rStyle w:val="Strong"/>
          <w:rFonts w:ascii="Constantia" w:hAnsi="Constantia"/>
        </w:rPr>
        <w:t>Test Connection</w:t>
      </w:r>
      <w:r w:rsidRPr="00C63651">
        <w:rPr>
          <w:rFonts w:ascii="Constantia" w:hAnsi="Constantia"/>
        </w:rPr>
        <w:t xml:space="preserve"> to make sure you’ve got everything entered correctly. If the test is successful, click </w:t>
      </w:r>
      <w:r w:rsidRPr="00C63651">
        <w:rPr>
          <w:rStyle w:val="Strong"/>
          <w:rFonts w:ascii="Constantia" w:hAnsi="Constantia"/>
        </w:rPr>
        <w:t>OK</w:t>
      </w:r>
      <w:r w:rsidRPr="00C63651">
        <w:rPr>
          <w:rFonts w:ascii="Constantia" w:hAnsi="Constantia"/>
        </w:rPr>
        <w:t xml:space="preserve"> to save the connection.</w:t>
      </w:r>
    </w:p>
    <w:p w:rsidR="00EF1B2C" w:rsidRDefault="00EF1B2C" w:rsidP="00EF1B2C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</w:rPr>
        <w:t xml:space="preserve">** When a connection warning appears you click </w:t>
      </w:r>
      <w:r w:rsidRPr="00EF1B2C">
        <w:rPr>
          <w:rFonts w:ascii="Constantia" w:hAnsi="Constantia"/>
          <w:b/>
          <w:color w:val="0070C0"/>
        </w:rPr>
        <w:t>Connect Anyway</w:t>
      </w:r>
      <w:r>
        <w:rPr>
          <w:rFonts w:ascii="Constantia" w:hAnsi="Constantia"/>
        </w:rPr>
        <w:t>.</w:t>
      </w:r>
    </w:p>
    <w:p w:rsidR="00F96715" w:rsidRDefault="00F96715" w:rsidP="00F96715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F96715" w:rsidRDefault="00F96715" w:rsidP="00D020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F96715">
        <w:rPr>
          <w:rFonts w:ascii="Constantia" w:hAnsi="Constantia"/>
        </w:rPr>
        <w:t>Now you should see the connection listed, and to start the backup (or to do anything in MySQL Workbench) just click the connection box.</w:t>
      </w:r>
    </w:p>
    <w:p w:rsidR="00D02091" w:rsidRPr="00D02091" w:rsidRDefault="00EF1B2C" w:rsidP="00D020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** You will be prompted for password multiple times.</w:t>
      </w:r>
    </w:p>
    <w:p w:rsidR="00D02091" w:rsidRPr="00D02091" w:rsidRDefault="00D02091" w:rsidP="00D0209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F96715" w:rsidRDefault="00D02091" w:rsidP="00F96715">
      <w:pPr>
        <w:pStyle w:val="ListParagraph"/>
        <w:rPr>
          <w:rFonts w:ascii="Constantia" w:hAnsi="Constantia"/>
        </w:rPr>
      </w:pPr>
      <w:r>
        <w:rPr>
          <w:noProof/>
        </w:rPr>
        <w:drawing>
          <wp:inline distT="0" distB="0" distL="0" distR="0">
            <wp:extent cx="5943600" cy="2003461"/>
            <wp:effectExtent l="0" t="0" r="0" b="0"/>
            <wp:docPr id="4" name="Picture 4" descr="Everleap-MySQL-workbenc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rleap-MySQL-workbench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15" w:rsidRDefault="00F96715" w:rsidP="00F96715">
      <w:pPr>
        <w:pStyle w:val="ListParagraph"/>
        <w:rPr>
          <w:rFonts w:ascii="Constantia" w:hAnsi="Constantia"/>
        </w:rPr>
      </w:pPr>
    </w:p>
    <w:p w:rsidR="00F96715" w:rsidRPr="00F96715" w:rsidRDefault="00F96715" w:rsidP="00F96715">
      <w:pPr>
        <w:pStyle w:val="ListParagraph"/>
        <w:rPr>
          <w:rFonts w:ascii="Constantia" w:hAnsi="Constantia"/>
        </w:rPr>
      </w:pPr>
    </w:p>
    <w:p w:rsidR="00C42C10" w:rsidRDefault="00E8565A" w:rsidP="00D54D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 w:cs="Tahoma"/>
        </w:rPr>
      </w:pPr>
      <w:r w:rsidRPr="00E8565A">
        <w:rPr>
          <w:rFonts w:ascii="Constantia" w:hAnsi="Constantia" w:cs="Tahoma"/>
        </w:rPr>
        <w:t xml:space="preserve">MySQL Workbench will connect to your database and pop up the following screen. </w:t>
      </w:r>
    </w:p>
    <w:p w:rsidR="00C42C10" w:rsidRDefault="00C42C10" w:rsidP="00C42C10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 w:cs="Tahoma"/>
        </w:rPr>
      </w:pPr>
      <w:r>
        <w:rPr>
          <w:rFonts w:ascii="Constantia" w:hAnsi="Constantia" w:cs="Tahoma"/>
        </w:rPr>
        <w:t xml:space="preserve">** Click on the </w:t>
      </w:r>
      <w:r w:rsidRPr="00C42C10">
        <w:rPr>
          <w:rFonts w:ascii="Constantia" w:hAnsi="Constantia" w:cs="Tahoma"/>
          <w:b/>
        </w:rPr>
        <w:t>Management Tab</w:t>
      </w:r>
      <w:r>
        <w:rPr>
          <w:rFonts w:ascii="Constantia" w:hAnsi="Constantia" w:cs="Tahoma"/>
        </w:rPr>
        <w:t xml:space="preserve"> within the Navigator window to get the Data Import/Restore and Data Export options.</w:t>
      </w:r>
    </w:p>
    <w:p w:rsidR="00C42C10" w:rsidRDefault="00C42C10" w:rsidP="00C42C10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 w:cs="Tahoma"/>
        </w:rPr>
      </w:pPr>
    </w:p>
    <w:p w:rsidR="00F96715" w:rsidRDefault="00E8565A" w:rsidP="00D54D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 w:cs="Tahoma"/>
        </w:rPr>
      </w:pPr>
      <w:r w:rsidRPr="00E8565A">
        <w:rPr>
          <w:rFonts w:ascii="Constantia" w:hAnsi="Constantia" w:cs="Tahoma"/>
        </w:rPr>
        <w:t xml:space="preserve">To perform a backup, click </w:t>
      </w:r>
      <w:r w:rsidRPr="00E8565A">
        <w:rPr>
          <w:rStyle w:val="Strong"/>
          <w:rFonts w:ascii="Constantia" w:hAnsi="Constantia" w:cs="Tahoma"/>
        </w:rPr>
        <w:t>Data Export</w:t>
      </w:r>
      <w:r w:rsidRPr="00E8565A">
        <w:rPr>
          <w:rFonts w:ascii="Constantia" w:hAnsi="Constantia" w:cs="Tahoma"/>
        </w:rPr>
        <w:t>.</w:t>
      </w:r>
    </w:p>
    <w:p w:rsidR="005C07A1" w:rsidRDefault="00D02091" w:rsidP="00C42C10">
      <w:pPr>
        <w:spacing w:before="100" w:beforeAutospacing="1" w:after="100" w:afterAutospacing="1" w:line="240" w:lineRule="auto"/>
        <w:ind w:left="720"/>
        <w:jc w:val="both"/>
        <w:outlineLvl w:val="3"/>
        <w:rPr>
          <w:rFonts w:ascii="Constantia" w:hAnsi="Constantia" w:cs="Tahoma"/>
        </w:rPr>
      </w:pPr>
      <w:r>
        <w:rPr>
          <w:noProof/>
        </w:rPr>
        <w:drawing>
          <wp:inline distT="0" distB="0" distL="0" distR="0" wp14:anchorId="617B4A92" wp14:editId="51E8A1F9">
            <wp:extent cx="5629275" cy="2058509"/>
            <wp:effectExtent l="0" t="0" r="0" b="0"/>
            <wp:docPr id="5" name="Picture 5" descr="Everleap-MySQL-workbench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rleap-MySQL-workbench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16" cy="20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Pr="005C07A1" w:rsidRDefault="005C07A1" w:rsidP="005C07A1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tantia" w:hAnsi="Constantia" w:cs="Tahoma"/>
        </w:rPr>
      </w:pPr>
    </w:p>
    <w:p w:rsidR="003C4608" w:rsidRDefault="001A546D" w:rsidP="00A224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3C4608">
        <w:rPr>
          <w:rFonts w:ascii="Constantia" w:hAnsi="Constantia"/>
        </w:rPr>
        <w:t xml:space="preserve">Now click the checkbox next to the database you want to back up, and for the easiest backup/restoration, select the </w:t>
      </w:r>
      <w:r w:rsidRPr="003C4608">
        <w:rPr>
          <w:rStyle w:val="Strong"/>
          <w:rFonts w:ascii="Constantia" w:hAnsi="Constantia"/>
        </w:rPr>
        <w:t>Export to Self-Contained File</w:t>
      </w:r>
      <w:r w:rsidRPr="003C4608">
        <w:rPr>
          <w:rFonts w:ascii="Constantia" w:hAnsi="Constantia"/>
        </w:rPr>
        <w:t xml:space="preserve"> option (that creates a single backup file containing your schema and all of your tables and data). </w:t>
      </w:r>
    </w:p>
    <w:p w:rsidR="00A22471" w:rsidRDefault="002559B0" w:rsidP="003C4608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3C4608">
        <w:rPr>
          <w:rFonts w:ascii="Constantia" w:hAnsi="Constantia"/>
        </w:rPr>
        <w:t xml:space="preserve">** You can also select the </w:t>
      </w:r>
      <w:r w:rsidRPr="003C4608">
        <w:rPr>
          <w:rFonts w:ascii="Constantia" w:hAnsi="Constantia"/>
          <w:b/>
        </w:rPr>
        <w:t xml:space="preserve">Export to Dump Project Folder </w:t>
      </w:r>
      <w:r w:rsidRPr="003C4608">
        <w:rPr>
          <w:rFonts w:ascii="Constantia" w:hAnsi="Constantia"/>
        </w:rPr>
        <w:t>to export the tables individually into a single folder.</w:t>
      </w:r>
    </w:p>
    <w:p w:rsidR="003C4608" w:rsidRDefault="003C4608" w:rsidP="003C4608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  <w:b/>
        </w:rPr>
      </w:pPr>
      <w:r>
        <w:rPr>
          <w:rFonts w:ascii="Constantia" w:hAnsi="Constantia"/>
        </w:rPr>
        <w:t xml:space="preserve">** Check the </w:t>
      </w:r>
      <w:r w:rsidRPr="003C4608">
        <w:rPr>
          <w:rFonts w:ascii="Constantia" w:hAnsi="Constantia"/>
          <w:b/>
        </w:rPr>
        <w:t>Dump Stored Routines (Procedures and Functions)</w:t>
      </w:r>
    </w:p>
    <w:p w:rsidR="003C4608" w:rsidRDefault="003C4608" w:rsidP="003C4608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  <w:b/>
        </w:rPr>
        <w:t xml:space="preserve">** </w:t>
      </w:r>
      <w:r>
        <w:rPr>
          <w:rFonts w:ascii="Constantia" w:hAnsi="Constantia"/>
        </w:rPr>
        <w:t xml:space="preserve">Check </w:t>
      </w:r>
      <w:r w:rsidRPr="003C4608">
        <w:rPr>
          <w:rFonts w:ascii="Constantia" w:hAnsi="Constantia"/>
          <w:b/>
        </w:rPr>
        <w:t>Skip table data (no data)</w:t>
      </w:r>
      <w:r>
        <w:rPr>
          <w:rFonts w:ascii="Constantia" w:hAnsi="Constantia"/>
        </w:rPr>
        <w:t xml:space="preserve"> to export </w:t>
      </w:r>
      <w:r w:rsidRPr="003C4608">
        <w:rPr>
          <w:rFonts w:ascii="Constantia" w:hAnsi="Constantia"/>
          <w:color w:val="FF0000"/>
        </w:rPr>
        <w:t>only</w:t>
      </w:r>
      <w:r>
        <w:rPr>
          <w:rFonts w:ascii="Constantia" w:hAnsi="Constantia"/>
        </w:rPr>
        <w:t xml:space="preserve"> the </w:t>
      </w:r>
      <w:r w:rsidRPr="003C4608">
        <w:rPr>
          <w:rFonts w:ascii="Constantia" w:hAnsi="Constantia"/>
          <w:color w:val="FF0000"/>
        </w:rPr>
        <w:t>structure</w:t>
      </w:r>
      <w:r>
        <w:rPr>
          <w:rFonts w:ascii="Constantia" w:hAnsi="Constantia"/>
        </w:rPr>
        <w:t xml:space="preserve"> of database. Otherwise just keep it unchecked to include all data in the backup file.</w:t>
      </w:r>
    </w:p>
    <w:p w:rsidR="003C4608" w:rsidRPr="003C4608" w:rsidRDefault="003C4608" w:rsidP="003C4608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3C4608" w:rsidRDefault="003C4608" w:rsidP="003C46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1A546D">
        <w:rPr>
          <w:rFonts w:ascii="Constantia" w:hAnsi="Constantia"/>
        </w:rPr>
        <w:t xml:space="preserve">Set the destination path for the backup file, and click </w:t>
      </w:r>
      <w:r w:rsidRPr="001A546D">
        <w:rPr>
          <w:rStyle w:val="Strong"/>
          <w:rFonts w:ascii="Constantia" w:hAnsi="Constantia"/>
        </w:rPr>
        <w:t>Start Export</w:t>
      </w:r>
      <w:r w:rsidRPr="001A546D">
        <w:rPr>
          <w:rFonts w:ascii="Constantia" w:hAnsi="Constantia"/>
        </w:rPr>
        <w:t>.</w:t>
      </w:r>
    </w:p>
    <w:p w:rsidR="003C4608" w:rsidRPr="003C4608" w:rsidRDefault="006A4A27" w:rsidP="00A224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rFonts w:ascii="Constantia" w:hAnsi="Constantia"/>
        </w:rPr>
        <w:t>Name the backup file with date to know the exact date when the backup was taken.</w:t>
      </w:r>
    </w:p>
    <w:p w:rsidR="003C4608" w:rsidRPr="002559B0" w:rsidRDefault="003C4608" w:rsidP="00A2247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</w:p>
    <w:p w:rsidR="00A22471" w:rsidRDefault="00A22471" w:rsidP="00A2247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>
        <w:rPr>
          <w:noProof/>
        </w:rPr>
        <w:lastRenderedPageBreak/>
        <w:drawing>
          <wp:inline distT="0" distB="0" distL="0" distR="0">
            <wp:extent cx="5438775" cy="3872141"/>
            <wp:effectExtent l="0" t="0" r="0" b="0"/>
            <wp:docPr id="6" name="Picture 6" descr="Everleap-MySQL-workbench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erleap-MySQL-workbench-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91" cy="38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44" w:rsidRDefault="002F56C4" w:rsidP="00A638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</w:rPr>
      </w:pPr>
      <w:r w:rsidRPr="002F56C4">
        <w:rPr>
          <w:rFonts w:ascii="Constantia" w:hAnsi="Constantia"/>
        </w:rPr>
        <w:t>That’s it. Backup time depends on the size of your database.</w:t>
      </w:r>
    </w:p>
    <w:p w:rsidR="00EC0791" w:rsidRDefault="00EC0791" w:rsidP="00A6384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EC0791" w:rsidRDefault="00EC0791" w:rsidP="00A6384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A63844" w:rsidRPr="00067649" w:rsidRDefault="00A63844" w:rsidP="00A63844">
      <w:pPr>
        <w:spacing w:before="100" w:beforeAutospacing="1" w:after="100" w:afterAutospacing="1" w:line="240" w:lineRule="auto"/>
        <w:jc w:val="both"/>
        <w:outlineLvl w:val="3"/>
        <w:rPr>
          <w:rFonts w:ascii="Constantia" w:hAnsi="Constantia"/>
          <w:color w:val="0070C0"/>
        </w:rPr>
      </w:pPr>
      <w:r w:rsidRPr="0006764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Restoring a MySQL database backup using MySQL Workbench 6.1 CE</w:t>
      </w:r>
    </w:p>
    <w:p w:rsidR="002835B7" w:rsidRDefault="00067649" w:rsidP="00067649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067649">
        <w:rPr>
          <w:rFonts w:ascii="Constantia" w:hAnsi="Constantia"/>
        </w:rPr>
        <w:t xml:space="preserve">Follow steps 1 through 5 above </w:t>
      </w:r>
      <w:r w:rsidR="002D1E7A">
        <w:rPr>
          <w:rFonts w:ascii="Constantia" w:hAnsi="Constantia"/>
        </w:rPr>
        <w:t xml:space="preserve">and click </w:t>
      </w:r>
      <w:r w:rsidR="002D1E7A" w:rsidRPr="002D1E7A">
        <w:rPr>
          <w:rFonts w:ascii="Constantia" w:hAnsi="Constantia"/>
          <w:b/>
        </w:rPr>
        <w:t>Data Import/Restore</w:t>
      </w:r>
      <w:r w:rsidR="002D1E7A">
        <w:rPr>
          <w:rFonts w:ascii="Constantia" w:hAnsi="Constantia"/>
        </w:rPr>
        <w:t xml:space="preserve"> </w:t>
      </w:r>
      <w:r w:rsidRPr="00067649">
        <w:rPr>
          <w:rFonts w:ascii="Constantia" w:hAnsi="Constantia"/>
        </w:rPr>
        <w:t xml:space="preserve">to get to the following screen. </w:t>
      </w:r>
    </w:p>
    <w:p w:rsidR="00067649" w:rsidRDefault="00067649" w:rsidP="00067649">
      <w:pPr>
        <w:pStyle w:val="ListParagraph"/>
        <w:rPr>
          <w:rFonts w:ascii="Constantia" w:hAnsi="Constantia"/>
        </w:rPr>
      </w:pPr>
    </w:p>
    <w:p w:rsidR="00067649" w:rsidRDefault="00067649" w:rsidP="00067649">
      <w:pPr>
        <w:pStyle w:val="ListParagraph"/>
        <w:rPr>
          <w:rFonts w:ascii="Constantia" w:hAnsi="Constantia"/>
        </w:rPr>
      </w:pPr>
      <w:r w:rsidRPr="00067649">
        <w:rPr>
          <w:rFonts w:ascii="Constantia" w:hAnsi="Constantia"/>
          <w:noProof/>
        </w:rPr>
        <w:lastRenderedPageBreak/>
        <w:drawing>
          <wp:inline distT="0" distB="0" distL="0" distR="0">
            <wp:extent cx="5943600" cy="4231552"/>
            <wp:effectExtent l="0" t="0" r="0" b="0"/>
            <wp:docPr id="7" name="Picture 7" descr="Everleap-MySQL-workbench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erleap-MySQL-workbench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49" w:rsidRDefault="00067649" w:rsidP="00067649">
      <w:pPr>
        <w:pStyle w:val="ListParagraph"/>
        <w:rPr>
          <w:rFonts w:ascii="Constantia" w:hAnsi="Constantia"/>
        </w:rPr>
      </w:pPr>
    </w:p>
    <w:p w:rsidR="00067649" w:rsidRDefault="00067649" w:rsidP="00067649">
      <w:pPr>
        <w:pStyle w:val="ListParagraph"/>
        <w:rPr>
          <w:rFonts w:ascii="Constantia" w:hAnsi="Constantia"/>
        </w:rPr>
      </w:pPr>
    </w:p>
    <w:p w:rsidR="00067649" w:rsidRPr="00067649" w:rsidRDefault="00067649" w:rsidP="00067649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067649">
        <w:rPr>
          <w:rFonts w:ascii="Constantia" w:hAnsi="Constantia"/>
        </w:rPr>
        <w:t xml:space="preserve">Click the </w:t>
      </w:r>
      <w:r w:rsidRPr="00067649">
        <w:rPr>
          <w:rStyle w:val="Strong"/>
          <w:rFonts w:ascii="Constantia" w:hAnsi="Constantia"/>
        </w:rPr>
        <w:t>Data Import/Restore</w:t>
      </w:r>
      <w:r w:rsidRPr="00067649">
        <w:rPr>
          <w:rFonts w:ascii="Constantia" w:hAnsi="Constantia"/>
        </w:rPr>
        <w:t xml:space="preserve"> link, select the </w:t>
      </w:r>
      <w:r w:rsidRPr="00067649">
        <w:rPr>
          <w:rStyle w:val="Strong"/>
          <w:rFonts w:ascii="Constantia" w:hAnsi="Constantia"/>
        </w:rPr>
        <w:t>Import from Self-Contained File</w:t>
      </w:r>
      <w:r w:rsidRPr="00067649">
        <w:rPr>
          <w:rFonts w:ascii="Constantia" w:hAnsi="Constantia"/>
        </w:rPr>
        <w:t xml:space="preserve"> option</w:t>
      </w:r>
      <w:r w:rsidR="005F2AB3">
        <w:rPr>
          <w:rFonts w:ascii="Constantia" w:hAnsi="Constantia"/>
        </w:rPr>
        <w:t xml:space="preserve"> or the other option</w:t>
      </w:r>
      <w:bookmarkStart w:id="0" w:name="_GoBack"/>
      <w:bookmarkEnd w:id="0"/>
      <w:r w:rsidRPr="00067649">
        <w:rPr>
          <w:rFonts w:ascii="Constantia" w:hAnsi="Constantia"/>
        </w:rPr>
        <w:t xml:space="preserve">, enter the path to the backup file and click </w:t>
      </w:r>
      <w:r w:rsidRPr="00067649">
        <w:rPr>
          <w:rStyle w:val="Strong"/>
          <w:rFonts w:ascii="Constantia" w:hAnsi="Constantia"/>
        </w:rPr>
        <w:t>Start Import</w:t>
      </w:r>
      <w:r w:rsidRPr="00067649">
        <w:rPr>
          <w:rFonts w:ascii="Constantia" w:hAnsi="Constantia"/>
        </w:rPr>
        <w:t>.</w:t>
      </w:r>
    </w:p>
    <w:sectPr w:rsidR="00067649" w:rsidRPr="0006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FB6"/>
    <w:multiLevelType w:val="hybridMultilevel"/>
    <w:tmpl w:val="B98A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A57D6"/>
    <w:multiLevelType w:val="hybridMultilevel"/>
    <w:tmpl w:val="0A7E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2F"/>
    <w:rsid w:val="00067649"/>
    <w:rsid w:val="00154BC0"/>
    <w:rsid w:val="00167E2F"/>
    <w:rsid w:val="001A546D"/>
    <w:rsid w:val="002463EF"/>
    <w:rsid w:val="002559B0"/>
    <w:rsid w:val="002835B7"/>
    <w:rsid w:val="002D1E7A"/>
    <w:rsid w:val="002F56C4"/>
    <w:rsid w:val="00366862"/>
    <w:rsid w:val="003821FA"/>
    <w:rsid w:val="003C4608"/>
    <w:rsid w:val="004546AC"/>
    <w:rsid w:val="00565668"/>
    <w:rsid w:val="005C07A1"/>
    <w:rsid w:val="005F2AB3"/>
    <w:rsid w:val="006302DD"/>
    <w:rsid w:val="006A4A27"/>
    <w:rsid w:val="007E3DA0"/>
    <w:rsid w:val="007F5E5C"/>
    <w:rsid w:val="00A22471"/>
    <w:rsid w:val="00A63844"/>
    <w:rsid w:val="00C42C10"/>
    <w:rsid w:val="00C63651"/>
    <w:rsid w:val="00D02091"/>
    <w:rsid w:val="00D2415F"/>
    <w:rsid w:val="00D54D61"/>
    <w:rsid w:val="00E8565A"/>
    <w:rsid w:val="00EC0791"/>
    <w:rsid w:val="00EF1B2C"/>
    <w:rsid w:val="00F96715"/>
    <w:rsid w:val="00FD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7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7E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E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E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36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7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7E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E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E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36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Saleh MD Tayeen</dc:creator>
  <cp:keywords/>
  <dc:description/>
  <cp:lastModifiedBy>mmattock</cp:lastModifiedBy>
  <cp:revision>35</cp:revision>
  <dcterms:created xsi:type="dcterms:W3CDTF">2014-12-04T17:56:00Z</dcterms:created>
  <dcterms:modified xsi:type="dcterms:W3CDTF">2014-12-09T19:53:00Z</dcterms:modified>
</cp:coreProperties>
</file>