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4644"/>
        <w:gridCol w:w="4145"/>
      </w:tblGrid>
      <w:tr w:rsidR="00140CDB" w:rsidRPr="0092437D" w14:paraId="5453B407" w14:textId="77777777" w:rsidTr="00B17444">
        <w:tc>
          <w:tcPr>
            <w:tcW w:w="4644" w:type="dxa"/>
            <w:shd w:val="clear" w:color="auto" w:fill="F2F2F2"/>
          </w:tcPr>
          <w:p w14:paraId="2BD057CE" w14:textId="77777777" w:rsidR="00140CDB" w:rsidRPr="0092437D" w:rsidRDefault="00140CDB" w:rsidP="0075148C">
            <w:pPr>
              <w:spacing w:after="0" w:line="240" w:lineRule="auto"/>
              <w:rPr>
                <w:lang w:val="pt-PT"/>
              </w:rPr>
            </w:pPr>
          </w:p>
        </w:tc>
        <w:tc>
          <w:tcPr>
            <w:tcW w:w="4145" w:type="dxa"/>
            <w:shd w:val="clear" w:color="auto" w:fill="D9D9D9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33"/>
            </w:tblGrid>
            <w:tr w:rsidR="00140CDB" w:rsidRPr="0092437D" w14:paraId="57099833" w14:textId="77777777" w:rsidTr="00140CDB">
              <w:tc>
                <w:tcPr>
                  <w:tcW w:w="1985" w:type="dxa"/>
                </w:tcPr>
                <w:p w14:paraId="72C552B3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  <w:tc>
                <w:tcPr>
                  <w:tcW w:w="2233" w:type="dxa"/>
                </w:tcPr>
                <w:p w14:paraId="17028734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2620D337" w14:textId="77777777" w:rsidR="00140CDB" w:rsidRPr="0092437D" w:rsidRDefault="00140CDB" w:rsidP="0075148C">
            <w:pPr>
              <w:rPr>
                <w:color w:val="7F7F7F"/>
              </w:rPr>
            </w:pPr>
          </w:p>
        </w:tc>
      </w:tr>
      <w:tr w:rsidR="00140CDB" w:rsidRPr="009949D1" w14:paraId="3FFE9A63" w14:textId="77777777" w:rsidTr="00B17444">
        <w:tc>
          <w:tcPr>
            <w:tcW w:w="4644" w:type="dxa"/>
            <w:tcBorders>
              <w:bottom w:val="single" w:sz="12" w:space="0" w:color="F2F2F2"/>
            </w:tcBorders>
          </w:tcPr>
          <w:p w14:paraId="2A2E6296" w14:textId="64CF63F7" w:rsidR="00140CDB" w:rsidRPr="0092437D" w:rsidRDefault="009018C3" w:rsidP="0075148C">
            <w:pPr>
              <w:spacing w:before="60" w:after="240"/>
            </w:pPr>
            <w:r>
              <w:rPr>
                <w:noProof/>
              </w:rPr>
              <w:drawing>
                <wp:inline distT="0" distB="0" distL="0" distR="0" wp14:anchorId="033AF372" wp14:editId="079A016F">
                  <wp:extent cx="2416628" cy="467717"/>
                  <wp:effectExtent l="0" t="0" r="3175" b="8890"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Uma imagem com text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821" cy="47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33"/>
            </w:tblGrid>
            <w:tr w:rsidR="00140CDB" w:rsidRPr="00140CDB" w14:paraId="2D0CE881" w14:textId="77777777" w:rsidTr="00140CDB">
              <w:tc>
                <w:tcPr>
                  <w:tcW w:w="4218" w:type="dxa"/>
                  <w:gridSpan w:val="2"/>
                </w:tcPr>
                <w:p w14:paraId="5088D980" w14:textId="77777777" w:rsidR="00140CDB" w:rsidRPr="00140CDB" w:rsidRDefault="00140CDB" w:rsidP="0075148C">
                  <w:pPr>
                    <w:pStyle w:val="Cabealho"/>
                    <w:keepNext/>
                    <w:spacing w:after="6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Morro do Lena, Alto Vieiro · Apart. 4163·2401 - 951 Leiria</w:t>
                  </w:r>
                </w:p>
              </w:tc>
            </w:tr>
            <w:tr w:rsidR="00140CDB" w:rsidRPr="00140CDB" w14:paraId="32793483" w14:textId="77777777" w:rsidTr="00140CDB">
              <w:tc>
                <w:tcPr>
                  <w:tcW w:w="1985" w:type="dxa"/>
                </w:tcPr>
                <w:p w14:paraId="63407102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Tel.: +351·244 820 300</w:t>
                  </w:r>
                </w:p>
              </w:tc>
              <w:tc>
                <w:tcPr>
                  <w:tcW w:w="2233" w:type="dxa"/>
                </w:tcPr>
                <w:p w14:paraId="3A3C32E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Fax: +351·244 820 310</w:t>
                  </w:r>
                </w:p>
              </w:tc>
            </w:tr>
            <w:tr w:rsidR="00140CDB" w:rsidRPr="00456BFB" w14:paraId="7B322CD4" w14:textId="77777777" w:rsidTr="00140CDB">
              <w:tc>
                <w:tcPr>
                  <w:tcW w:w="1985" w:type="dxa"/>
                </w:tcPr>
                <w:p w14:paraId="6EE05DB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estg@estg.ipleiria.pt</w:t>
                  </w:r>
                </w:p>
              </w:tc>
              <w:tc>
                <w:tcPr>
                  <w:tcW w:w="2233" w:type="dxa"/>
                </w:tcPr>
                <w:p w14:paraId="3077B39C" w14:textId="77777777" w:rsidR="00140CDB" w:rsidRPr="00D316A3" w:rsidRDefault="00D316A3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2C6CC9">
                    <w:rPr>
                      <w:rStyle w:val="Hiperligao"/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https://www.ipleiria.pt/estg/</w:t>
                  </w:r>
                </w:p>
              </w:tc>
            </w:tr>
            <w:tr w:rsidR="00140CDB" w:rsidRPr="00456BFB" w14:paraId="160F22F0" w14:textId="77777777" w:rsidTr="00140CDB">
              <w:tc>
                <w:tcPr>
                  <w:tcW w:w="1985" w:type="dxa"/>
                </w:tcPr>
                <w:p w14:paraId="4EEEB3F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  <w:tc>
                <w:tcPr>
                  <w:tcW w:w="2233" w:type="dxa"/>
                </w:tcPr>
                <w:p w14:paraId="367A8A0F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Style w:val="Hiperligao"/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</w:tr>
          </w:tbl>
          <w:p w14:paraId="5DBC2196" w14:textId="77777777" w:rsidR="00140CDB" w:rsidRPr="00D316A3" w:rsidRDefault="00140CDB" w:rsidP="0075148C">
            <w:pPr>
              <w:spacing w:after="240"/>
              <w:rPr>
                <w:lang w:val="pt-PT"/>
              </w:rPr>
            </w:pPr>
          </w:p>
        </w:tc>
        <w:tc>
          <w:tcPr>
            <w:tcW w:w="4145" w:type="dxa"/>
            <w:tcBorders>
              <w:bottom w:val="single" w:sz="12" w:space="0" w:color="D9D9D9"/>
            </w:tcBorders>
          </w:tcPr>
          <w:tbl>
            <w:tblPr>
              <w:tblpPr w:leftFromText="180" w:rightFromText="180" w:vertAnchor="page" w:horzAnchor="margin" w:tblpY="301"/>
              <w:tblOverlap w:val="never"/>
              <w:tblW w:w="4718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3442"/>
            </w:tblGrid>
            <w:tr w:rsidR="00140CDB" w:rsidRPr="0092437D" w14:paraId="25793FEC" w14:textId="77777777" w:rsidTr="00140CDB">
              <w:trPr>
                <w:trHeight w:val="697"/>
              </w:trPr>
              <w:tc>
                <w:tcPr>
                  <w:tcW w:w="1276" w:type="dxa"/>
                </w:tcPr>
                <w:p w14:paraId="15614D83" w14:textId="77777777" w:rsidR="00140CDB" w:rsidRPr="0092437D" w:rsidRDefault="00140CDB" w:rsidP="0075148C">
                  <w:pPr>
                    <w:spacing w:after="120" w:line="240" w:lineRule="auto"/>
                    <w:ind w:left="176"/>
                    <w:rPr>
                      <w:sz w:val="60"/>
                      <w:szCs w:val="60"/>
                      <w:lang w:val="pt-PT"/>
                    </w:rPr>
                  </w:pPr>
                  <w:r w:rsidRPr="009018C3">
                    <w:rPr>
                      <w:color w:val="auto"/>
                      <w:sz w:val="60"/>
                      <w:szCs w:val="60"/>
                      <w:lang w:val="pt-PT"/>
                    </w:rPr>
                    <w:t>DEI</w:t>
                  </w:r>
                </w:p>
              </w:tc>
              <w:tc>
                <w:tcPr>
                  <w:tcW w:w="3442" w:type="dxa"/>
                </w:tcPr>
                <w:p w14:paraId="50E76225" w14:textId="77777777" w:rsidR="00140CDB" w:rsidRPr="0092437D" w:rsidRDefault="00140CDB" w:rsidP="0075148C">
                  <w:pPr>
                    <w:spacing w:before="140" w:after="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Departamento de</w:t>
                  </w:r>
                </w:p>
                <w:p w14:paraId="57AD1130" w14:textId="77777777" w:rsidR="00140CDB" w:rsidRPr="0092437D" w:rsidRDefault="00140CDB" w:rsidP="0075148C">
                  <w:pPr>
                    <w:spacing w:after="12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Engenharia Informática</w:t>
                  </w:r>
                </w:p>
              </w:tc>
            </w:tr>
          </w:tbl>
          <w:p w14:paraId="37960046" w14:textId="77777777" w:rsidR="00140CDB" w:rsidRPr="0092437D" w:rsidRDefault="00140CDB" w:rsidP="0075148C">
            <w:pPr>
              <w:spacing w:after="0"/>
              <w:rPr>
                <w:vanish/>
              </w:rPr>
            </w:pPr>
          </w:p>
          <w:tbl>
            <w:tblPr>
              <w:tblpPr w:leftFromText="180" w:rightFromText="180" w:vertAnchor="text" w:horzAnchor="margin" w:tblpY="-11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8"/>
            </w:tblGrid>
            <w:tr w:rsidR="00140CDB" w:rsidRPr="009949D1" w14:paraId="4C6FC1AB" w14:textId="77777777" w:rsidTr="00140CDB">
              <w:tc>
                <w:tcPr>
                  <w:tcW w:w="4218" w:type="dxa"/>
                </w:tcPr>
                <w:p w14:paraId="10955879" w14:textId="77777777" w:rsidR="00140CDB" w:rsidRPr="00140CDB" w:rsidRDefault="00140CDB" w:rsidP="00BA1F6E">
                  <w:pPr>
                    <w:pStyle w:val="Cabealho"/>
                    <w:keepNext/>
                    <w:spacing w:after="60" w:line="240" w:lineRule="auto"/>
                    <w:ind w:left="251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</w:rPr>
                    <w:t>www.ipleiria.pt</w:t>
                  </w:r>
                  <w:r w:rsidR="00BA1F6E">
                    <w:rPr>
                      <w:rFonts w:cs="Gill Sans"/>
                      <w:color w:val="A6A6A6"/>
                      <w:sz w:val="14"/>
                      <w:szCs w:val="14"/>
                    </w:rPr>
                    <w:t>/estg/dei</w:t>
                  </w:r>
                </w:p>
              </w:tc>
            </w:tr>
            <w:tr w:rsidR="00140CDB" w:rsidRPr="009949D1" w14:paraId="33E9DB31" w14:textId="77777777" w:rsidTr="00140CDB">
              <w:tc>
                <w:tcPr>
                  <w:tcW w:w="4218" w:type="dxa"/>
                </w:tcPr>
                <w:p w14:paraId="7665A14C" w14:textId="77777777" w:rsidR="00140CDB" w:rsidRPr="009949D1" w:rsidRDefault="00140CDB" w:rsidP="00B17444">
                  <w:pPr>
                    <w:pStyle w:val="Cabealho"/>
                    <w:keepNext/>
                    <w:tabs>
                      <w:tab w:val="clear" w:pos="4153"/>
                      <w:tab w:val="clear" w:pos="8306"/>
                    </w:tabs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2D8AC6EF" w14:textId="77777777" w:rsidR="00140CDB" w:rsidRPr="009949D1" w:rsidRDefault="00140CDB" w:rsidP="0075148C"/>
        </w:tc>
      </w:tr>
      <w:tr w:rsidR="00140CDB" w:rsidRPr="00456BFB" w14:paraId="15643B96" w14:textId="77777777" w:rsidTr="00B17444">
        <w:tc>
          <w:tcPr>
            <w:tcW w:w="8789" w:type="dxa"/>
            <w:gridSpan w:val="2"/>
            <w:tcBorders>
              <w:top w:val="single" w:sz="12" w:space="0" w:color="F2F2F2"/>
            </w:tcBorders>
          </w:tcPr>
          <w:p w14:paraId="2575A075" w14:textId="77777777" w:rsidR="00140CDB" w:rsidRPr="009018C3" w:rsidRDefault="00140CDB" w:rsidP="0075148C">
            <w:pPr>
              <w:pStyle w:val="Ttulo1"/>
              <w:spacing w:before="240" w:after="0" w:line="240" w:lineRule="auto"/>
              <w:jc w:val="center"/>
              <w:rPr>
                <w:color w:val="auto"/>
                <w:lang w:val="pt-PT"/>
              </w:rPr>
            </w:pPr>
            <w:r w:rsidRPr="009018C3">
              <w:rPr>
                <w:color w:val="auto"/>
                <w:lang w:val="pt-PT"/>
              </w:rPr>
              <w:t xml:space="preserve">Sistemas Gráficos e Interação </w:t>
            </w:r>
          </w:p>
          <w:p w14:paraId="2C996FD6" w14:textId="77777777" w:rsidR="00140CDB" w:rsidRPr="0092437D" w:rsidRDefault="00140CDB" w:rsidP="0075148C">
            <w:pPr>
              <w:pStyle w:val="Ttulo1"/>
              <w:spacing w:before="0" w:after="120"/>
              <w:jc w:val="center"/>
              <w:rPr>
                <w:lang w:val="pt-PT"/>
              </w:rPr>
            </w:pPr>
            <w:r w:rsidRPr="0092437D">
              <w:rPr>
                <w:color w:val="A6A6A6"/>
                <w:sz w:val="24"/>
                <w:lang w:val="pt-PT"/>
              </w:rPr>
              <w:t>EID / EIPL</w:t>
            </w:r>
          </w:p>
        </w:tc>
      </w:tr>
    </w:tbl>
    <w:p w14:paraId="414EB0F9" w14:textId="77777777" w:rsidR="00140CDB" w:rsidRDefault="0056004A" w:rsidP="002967EB">
      <w:pPr>
        <w:pStyle w:val="Ttulo6"/>
        <w:spacing w:before="240" w:after="240"/>
        <w:rPr>
          <w:lang w:val="pt-PT"/>
        </w:rPr>
      </w:pPr>
      <w:r>
        <w:rPr>
          <w:lang w:val="pt-PT"/>
        </w:rPr>
        <w:t xml:space="preserve">Registo da </w:t>
      </w:r>
      <w:r w:rsidR="00276748">
        <w:rPr>
          <w:lang w:val="pt-PT"/>
        </w:rPr>
        <w:t xml:space="preserve">Avaliação Heurística </w:t>
      </w:r>
      <w:r w:rsidR="00C813AC">
        <w:rPr>
          <w:lang w:val="pt-PT"/>
        </w:rPr>
        <w:t>Consolidada</w:t>
      </w:r>
    </w:p>
    <w:tbl>
      <w:tblPr>
        <w:tblW w:w="8789" w:type="dxa"/>
        <w:tblLook w:val="04A0" w:firstRow="1" w:lastRow="0" w:firstColumn="1" w:lastColumn="0" w:noHBand="0" w:noVBand="1"/>
      </w:tblPr>
      <w:tblGrid>
        <w:gridCol w:w="666"/>
        <w:gridCol w:w="8123"/>
      </w:tblGrid>
      <w:tr w:rsidR="009018C3" w:rsidRPr="00456BFB" w14:paraId="7857B295" w14:textId="77777777" w:rsidTr="00B17444">
        <w:trPr>
          <w:trHeight w:val="320"/>
        </w:trPr>
        <w:tc>
          <w:tcPr>
            <w:tcW w:w="6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2E8253D" w14:textId="77777777" w:rsidR="00105813" w:rsidRPr="009018C3" w:rsidRDefault="00105813" w:rsidP="00900915">
            <w:pPr>
              <w:spacing w:before="240" w:after="60"/>
              <w:rPr>
                <w:noProof/>
                <w:color w:val="auto"/>
                <w:lang w:val="pt-PT" w:eastAsia="pt-PT"/>
              </w:rPr>
            </w:pPr>
            <w:r w:rsidRPr="009018C3">
              <w:rPr>
                <w:noProof/>
                <w:color w:val="auto"/>
                <w:lang w:val="pt-PT" w:eastAsia="pt-PT"/>
              </w:rPr>
              <w:drawing>
                <wp:inline distT="0" distB="0" distL="0" distR="0" wp14:anchorId="4CB40A27" wp14:editId="31F65A74">
                  <wp:extent cx="280421" cy="266400"/>
                  <wp:effectExtent l="0" t="0" r="5715" b="635"/>
                  <wp:docPr id="9" name="Imagem 9" descr="C:\Users\Anabela\AppData\Local\Microsoft\Windows\INetCache\Content.Word\group_40p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abela\AppData\Local\Microsoft\Windows\INetCache\Content.Word\group_40p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21" cy="2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EE95467" w14:textId="77777777" w:rsidR="00105813" w:rsidRPr="009018C3" w:rsidRDefault="00105813" w:rsidP="007A1856">
            <w:pPr>
              <w:spacing w:before="240" w:line="360" w:lineRule="auto"/>
              <w:ind w:left="425"/>
              <w:rPr>
                <w:color w:val="auto"/>
                <w:lang w:val="pt-PT"/>
              </w:rPr>
            </w:pPr>
            <w:r w:rsidRPr="009018C3">
              <w:rPr>
                <w:color w:val="auto"/>
                <w:lang w:val="pt-PT"/>
              </w:rPr>
              <w:t>Neste documento</w:t>
            </w:r>
            <w:r w:rsidR="007A1856" w:rsidRPr="009018C3">
              <w:rPr>
                <w:color w:val="auto"/>
                <w:lang w:val="pt-PT"/>
              </w:rPr>
              <w:t xml:space="preserve"> devem ser registados os resultados da consolidação da avaliação. </w:t>
            </w:r>
          </w:p>
        </w:tc>
      </w:tr>
      <w:tr w:rsidR="009018C3" w:rsidRPr="009018C3" w14:paraId="51EB5E3F" w14:textId="77777777" w:rsidTr="00B17444">
        <w:trPr>
          <w:trHeight w:val="320"/>
        </w:trPr>
        <w:tc>
          <w:tcPr>
            <w:tcW w:w="8789" w:type="dxa"/>
            <w:gridSpan w:val="2"/>
            <w:tcBorders>
              <w:top w:val="single" w:sz="4" w:space="0" w:color="BFBFBF" w:themeColor="background1" w:themeShade="BF"/>
            </w:tcBorders>
          </w:tcPr>
          <w:p w14:paraId="576AF3B1" w14:textId="77777777" w:rsidR="00065DE0" w:rsidRPr="009018C3" w:rsidRDefault="00065DE0" w:rsidP="00065DE0">
            <w:pPr>
              <w:spacing w:before="240" w:after="120" w:line="360" w:lineRule="auto"/>
              <w:ind w:left="-108"/>
              <w:jc w:val="left"/>
              <w:outlineLvl w:val="2"/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</w:pPr>
            <w:r w:rsidRPr="009018C3"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  <w:t>Identificação dos Estudantes Avaliadores:</w:t>
            </w:r>
          </w:p>
          <w:tbl>
            <w:tblPr>
              <w:tblW w:w="77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1301"/>
              <w:gridCol w:w="6399"/>
            </w:tblGrid>
            <w:tr w:rsidR="009018C3" w:rsidRPr="009018C3" w14:paraId="4E36FEE6" w14:textId="77777777" w:rsidTr="00F947B7"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2202" w14:textId="77777777" w:rsidR="00F947B7" w:rsidRPr="009018C3" w:rsidRDefault="00F947B7" w:rsidP="00065DE0">
                  <w:pPr>
                    <w:spacing w:after="0" w:line="240" w:lineRule="auto"/>
                    <w:rPr>
                      <w:b/>
                      <w:color w:val="auto"/>
                      <w:sz w:val="20"/>
                      <w:lang w:val="pt-PT"/>
                    </w:rPr>
                  </w:pPr>
                  <w:r w:rsidRPr="009018C3">
                    <w:rPr>
                      <w:b/>
                      <w:color w:val="auto"/>
                      <w:sz w:val="20"/>
                      <w:lang w:val="pt-PT"/>
                    </w:rPr>
                    <w:t>Número</w:t>
                  </w:r>
                </w:p>
              </w:tc>
              <w:tc>
                <w:tcPr>
                  <w:tcW w:w="6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F7885B" w14:textId="77777777" w:rsidR="00F947B7" w:rsidRPr="009018C3" w:rsidRDefault="00F947B7" w:rsidP="00065DE0">
                  <w:pPr>
                    <w:spacing w:after="0" w:line="240" w:lineRule="auto"/>
                    <w:rPr>
                      <w:b/>
                      <w:color w:val="auto"/>
                      <w:sz w:val="20"/>
                      <w:lang w:val="pt-PT"/>
                    </w:rPr>
                  </w:pPr>
                  <w:r w:rsidRPr="009018C3">
                    <w:rPr>
                      <w:b/>
                      <w:color w:val="auto"/>
                      <w:sz w:val="20"/>
                      <w:lang w:val="pt-PT"/>
                    </w:rPr>
                    <w:t>Nome</w:t>
                  </w:r>
                </w:p>
              </w:tc>
            </w:tr>
            <w:tr w:rsidR="009018C3" w:rsidRPr="009018C3" w14:paraId="2D01A584" w14:textId="77777777" w:rsidTr="00FA63E4">
              <w:tc>
                <w:tcPr>
                  <w:tcW w:w="130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4F79B86" w14:textId="35C47B23" w:rsidR="00F947B7" w:rsidRPr="009018C3" w:rsidRDefault="008449C3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2241047</w:t>
                  </w:r>
                </w:p>
              </w:tc>
              <w:tc>
                <w:tcPr>
                  <w:tcW w:w="63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2A161A74" w14:textId="790F8F92" w:rsidR="00F947B7" w:rsidRPr="009018C3" w:rsidRDefault="008449C3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Ana Rodrigues</w:t>
                  </w:r>
                </w:p>
              </w:tc>
            </w:tr>
            <w:tr w:rsidR="009018C3" w:rsidRPr="009018C3" w14:paraId="4DC75F7E" w14:textId="77777777" w:rsidTr="00FA63E4">
              <w:tc>
                <w:tcPr>
                  <w:tcW w:w="1301" w:type="dxa"/>
                  <w:tcBorders>
                    <w:right w:val="single" w:sz="4" w:space="0" w:color="auto"/>
                  </w:tcBorders>
                </w:tcPr>
                <w:p w14:paraId="6FDD8E31" w14:textId="3BA995A4" w:rsidR="00F947B7" w:rsidRPr="009018C3" w:rsidRDefault="00456BFB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2241252</w:t>
                  </w:r>
                </w:p>
              </w:tc>
              <w:tc>
                <w:tcPr>
                  <w:tcW w:w="63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4E3E4" w14:textId="4A4EC436" w:rsidR="00F947B7" w:rsidRPr="009018C3" w:rsidRDefault="008449C3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Diogo Fernandes</w:t>
                  </w:r>
                </w:p>
              </w:tc>
            </w:tr>
          </w:tbl>
          <w:p w14:paraId="74A7516B" w14:textId="77777777" w:rsidR="00065DE0" w:rsidRPr="009018C3" w:rsidRDefault="00065DE0" w:rsidP="007A1856">
            <w:pPr>
              <w:spacing w:before="240" w:line="360" w:lineRule="auto"/>
              <w:ind w:left="425"/>
              <w:rPr>
                <w:color w:val="auto"/>
                <w:lang w:val="pt-PT"/>
              </w:rPr>
            </w:pPr>
          </w:p>
        </w:tc>
      </w:tr>
      <w:tr w:rsidR="009018C3" w:rsidRPr="009018C3" w14:paraId="6F292B61" w14:textId="77777777" w:rsidTr="00B17444">
        <w:trPr>
          <w:trHeight w:val="320"/>
        </w:trPr>
        <w:tc>
          <w:tcPr>
            <w:tcW w:w="666" w:type="dxa"/>
            <w:tcBorders>
              <w:bottom w:val="single" w:sz="4" w:space="0" w:color="BFBFBF" w:themeColor="background1" w:themeShade="BF"/>
            </w:tcBorders>
          </w:tcPr>
          <w:p w14:paraId="4D8B71C6" w14:textId="77777777" w:rsidR="00105813" w:rsidRPr="009018C3" w:rsidRDefault="00105813" w:rsidP="00900915">
            <w:pPr>
              <w:spacing w:before="240" w:after="60"/>
              <w:rPr>
                <w:noProof/>
                <w:color w:val="auto"/>
                <w:lang w:val="pt-PT" w:eastAsia="pt-PT"/>
              </w:rPr>
            </w:pPr>
          </w:p>
        </w:tc>
        <w:tc>
          <w:tcPr>
            <w:tcW w:w="8123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989F6E" w14:textId="77777777" w:rsidR="007A1856" w:rsidRPr="009018C3" w:rsidRDefault="007A1856" w:rsidP="00065DE0">
            <w:pPr>
              <w:spacing w:after="0" w:line="360" w:lineRule="auto"/>
              <w:rPr>
                <w:color w:val="auto"/>
                <w:lang w:val="pt-PT"/>
              </w:rPr>
            </w:pPr>
          </w:p>
        </w:tc>
      </w:tr>
    </w:tbl>
    <w:p w14:paraId="19722226" w14:textId="77777777" w:rsidR="00105813" w:rsidRPr="009018C3" w:rsidRDefault="00105813" w:rsidP="00AE61DE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  <w:r w:rsidRPr="009018C3">
        <w:rPr>
          <w:b/>
          <w:smallCaps/>
          <w:color w:val="auto"/>
          <w:spacing w:val="5"/>
          <w:sz w:val="24"/>
          <w:szCs w:val="24"/>
          <w:lang w:val="pt-PT"/>
        </w:rPr>
        <w:t>Registos da avaliação heurística</w:t>
      </w:r>
    </w:p>
    <w:tbl>
      <w:tblPr>
        <w:tblpPr w:leftFromText="141" w:rightFromText="141" w:vertAnchor="text" w:horzAnchor="margin" w:tblpY="5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14CA05DB" w14:textId="77777777" w:rsidTr="00FF00E1">
        <w:trPr>
          <w:trHeight w:val="343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69B1EA5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7F3888B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</w:t>
            </w:r>
          </w:p>
        </w:tc>
      </w:tr>
      <w:tr w:rsidR="008449C3" w:rsidRPr="00563AC5" w14:paraId="3ADFEEAC" w14:textId="77777777" w:rsidTr="00FF00E1">
        <w:trPr>
          <w:trHeight w:val="214"/>
        </w:trPr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4F4F5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A49473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4C1408">
              <w:rPr>
                <w:bCs/>
                <w:color w:val="auto"/>
                <w:sz w:val="16"/>
                <w:szCs w:val="16"/>
                <w:lang w:eastAsia="ar-SA"/>
              </w:rPr>
              <w:t>Expandir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4C1408">
              <w:rPr>
                <w:bCs/>
                <w:color w:val="auto"/>
                <w:sz w:val="16"/>
                <w:szCs w:val="16"/>
                <w:lang w:eastAsia="ar-SA"/>
              </w:rPr>
              <w:t>informações</w:t>
            </w:r>
            <w:proofErr w:type="spellEnd"/>
          </w:p>
        </w:tc>
      </w:tr>
      <w:tr w:rsidR="008449C3" w:rsidRPr="00563AC5" w14:paraId="428DF4AA" w14:textId="77777777" w:rsidTr="00FF00E1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D40FB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6C4B34" w14:textId="77777777" w:rsidR="008449C3" w:rsidRPr="004C1408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C1408">
              <w:rPr>
                <w:bCs/>
                <w:color w:val="auto"/>
                <w:sz w:val="16"/>
                <w:szCs w:val="16"/>
                <w:lang w:val="pt-PT" w:eastAsia="ar-SA"/>
              </w:rPr>
              <w:t>Detalhes do produto</w:t>
            </w:r>
          </w:p>
        </w:tc>
      </w:tr>
      <w:tr w:rsidR="008449C3" w:rsidRPr="00020E33" w14:paraId="5D5C9414" w14:textId="77777777" w:rsidTr="00FF00E1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EFF16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20BE4F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2D31395E" w14:textId="77777777" w:rsidTr="00FF00E1">
        <w:trPr>
          <w:trHeight w:val="2052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A998C2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562DFB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C1408">
              <w:rPr>
                <w:bCs/>
                <w:color w:val="auto"/>
                <w:sz w:val="16"/>
                <w:szCs w:val="16"/>
                <w:lang w:val="pt-PT" w:eastAsia="ar-SA"/>
              </w:rPr>
              <w:t>O ícone não muda de estado para refletir a ação. Quando se expande, o ícone permanece + (deveria ser -), e vice-versa</w:t>
            </w:r>
          </w:p>
          <w:p w14:paraId="712ED869" w14:textId="77777777" w:rsidR="008449C3" w:rsidRPr="004C1408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4232" w:dyaOrig="1661" w14:anchorId="3BBDACCE">
                <v:rect id="rectole0000000006" o:spid="_x0000_i1025" style="width:211.8pt;height:82.8pt" o:ole="" o:preferrelative="t" stroked="f">
                  <v:imagedata r:id="rId10" o:title=""/>
                </v:rect>
                <o:OLEObject Type="Embed" ProgID="StaticMetafile" ShapeID="rectole0000000006" DrawAspect="Content" ObjectID="_1826864048" r:id="rId11"/>
              </w:object>
            </w:r>
          </w:p>
        </w:tc>
      </w:tr>
      <w:tr w:rsidR="008449C3" w:rsidRPr="0054053F" w14:paraId="33E99AB5" w14:textId="77777777" w:rsidTr="00FF00E1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72A37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F6D22B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8449C3" w:rsidRPr="00563AC5" w14:paraId="75A14518" w14:textId="77777777" w:rsidTr="00FF00E1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E0D87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3DDF8D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8449C3" w:rsidRPr="00020E33" w14:paraId="5D0FEB73" w14:textId="77777777" w:rsidTr="00FF00E1">
        <w:trPr>
          <w:trHeight w:val="214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E4B1D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8846C6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456BFB" w14:paraId="57371FF1" w14:textId="77777777" w:rsidTr="00FF00E1">
        <w:trPr>
          <w:trHeight w:val="394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6C88C9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6C679B0" w14:textId="77777777" w:rsidR="008449C3" w:rsidRPr="007B208E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7B208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Implementar uma troca de classes no ícone: ao clicar para expandir, mudar para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– e</w:t>
            </w:r>
            <w:r w:rsidRPr="007B208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ao clicar para reduzir, mudar para +</w:t>
            </w:r>
          </w:p>
        </w:tc>
      </w:tr>
    </w:tbl>
    <w:p w14:paraId="28E93059" w14:textId="77777777" w:rsidR="00105813" w:rsidRPr="009018C3" w:rsidRDefault="00105813" w:rsidP="00105813">
      <w:pPr>
        <w:spacing w:after="0"/>
        <w:rPr>
          <w:color w:val="auto"/>
          <w:lang w:val="pt-PT"/>
        </w:rPr>
      </w:pPr>
    </w:p>
    <w:p w14:paraId="14F091CA" w14:textId="77777777" w:rsidR="00105813" w:rsidRPr="009018C3" w:rsidRDefault="00105813" w:rsidP="00105813">
      <w:pPr>
        <w:spacing w:after="0"/>
        <w:rPr>
          <w:color w:val="auto"/>
          <w:lang w:val="pt-PT"/>
        </w:rPr>
      </w:pPr>
    </w:p>
    <w:p w14:paraId="1010445A" w14:textId="77777777" w:rsidR="00B323B7" w:rsidRDefault="00B323B7" w:rsidP="00105813">
      <w:pPr>
        <w:spacing w:after="0"/>
        <w:rPr>
          <w:color w:val="auto"/>
          <w:lang w:val="pt-PT"/>
        </w:rPr>
      </w:pPr>
    </w:p>
    <w:p w14:paraId="0B5A51B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EDC991A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pPr w:leftFromText="141" w:rightFromText="141" w:vertAnchor="text" w:horzAnchor="margin" w:tblpY="1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7A5801FF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35BA562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DE44C83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2</w:t>
            </w:r>
          </w:p>
        </w:tc>
      </w:tr>
      <w:tr w:rsidR="008449C3" w:rsidRPr="00456BFB" w14:paraId="549C06C2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518D9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B2DB83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9453D">
              <w:rPr>
                <w:bCs/>
                <w:color w:val="auto"/>
                <w:sz w:val="16"/>
                <w:szCs w:val="16"/>
                <w:lang w:val="pt-PT" w:eastAsia="ar-SA"/>
              </w:rPr>
              <w:t>Votar na utilidade de um comentário</w:t>
            </w:r>
          </w:p>
        </w:tc>
      </w:tr>
      <w:tr w:rsidR="008449C3" w:rsidRPr="00563AC5" w14:paraId="046E05D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BC15F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A3AE99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59453D">
              <w:rPr>
                <w:bCs/>
                <w:color w:val="auto"/>
                <w:sz w:val="16"/>
                <w:szCs w:val="16"/>
                <w:lang w:eastAsia="ar-SA"/>
              </w:rPr>
              <w:t>Se</w:t>
            </w:r>
            <w:r>
              <w:rPr>
                <w:bCs/>
                <w:color w:val="auto"/>
                <w:sz w:val="16"/>
                <w:szCs w:val="16"/>
                <w:lang w:eastAsia="ar-SA"/>
              </w:rPr>
              <w:t>cç</w:t>
            </w:r>
            <w:r w:rsidRPr="0059453D">
              <w:rPr>
                <w:bCs/>
                <w:color w:val="auto"/>
                <w:sz w:val="16"/>
                <w:szCs w:val="16"/>
                <w:lang w:eastAsia="ar-SA"/>
              </w:rPr>
              <w:t>ão</w:t>
            </w:r>
            <w:proofErr w:type="spellEnd"/>
            <w:r w:rsidRPr="0059453D">
              <w:rPr>
                <w:bCs/>
                <w:color w:val="auto"/>
                <w:sz w:val="16"/>
                <w:szCs w:val="16"/>
                <w:lang w:eastAsia="ar-SA"/>
              </w:rPr>
              <w:t xml:space="preserve"> de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o</w:t>
            </w:r>
            <w:r w:rsidRPr="0059453D">
              <w:rPr>
                <w:bCs/>
                <w:color w:val="auto"/>
                <w:sz w:val="16"/>
                <w:szCs w:val="16"/>
                <w:lang w:eastAsia="ar-SA"/>
              </w:rPr>
              <w:t>piniões</w:t>
            </w:r>
            <w:proofErr w:type="spellEnd"/>
          </w:p>
        </w:tc>
      </w:tr>
      <w:tr w:rsidR="008449C3" w:rsidRPr="00020E33" w14:paraId="23CBEEB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E1E6E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6362A3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13B91A7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90D04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93BED7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30CD0">
              <w:rPr>
                <w:bCs/>
                <w:color w:val="auto"/>
                <w:sz w:val="16"/>
                <w:szCs w:val="16"/>
                <w:lang w:val="pt-PT" w:eastAsia="ar-SA"/>
              </w:rPr>
              <w:t>Ao clicar em "Útil" no último comentário visível, a mensagem de sucesso fica escondida/cortada, obrigando a clicar em "Ver mais" para confirmar a ação</w:t>
            </w:r>
          </w:p>
          <w:p w14:paraId="3E0CFFAB" w14:textId="77777777" w:rsidR="008449C3" w:rsidRPr="00430CD0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372ED978" wp14:editId="2AB794D2">
                  <wp:extent cx="3179191" cy="1788160"/>
                  <wp:effectExtent l="0" t="0" r="2540" b="2540"/>
                  <wp:docPr id="776167162" name="Imagem 2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167162" name="Imagem 2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75" cy="179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456BFB" w14:paraId="5156A5B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39FF4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0441A2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4053F">
              <w:rPr>
                <w:bCs/>
                <w:color w:val="auto"/>
                <w:sz w:val="16"/>
                <w:szCs w:val="16"/>
                <w:lang w:val="pt-PT" w:eastAsia="ar-SA"/>
              </w:rPr>
              <w:t>Ocasional, apenas no final d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 lista</w:t>
            </w:r>
          </w:p>
        </w:tc>
      </w:tr>
      <w:tr w:rsidR="008449C3" w:rsidRPr="00563AC5" w14:paraId="368FF72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202A5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105CCD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Persistente</w:t>
            </w:r>
          </w:p>
        </w:tc>
      </w:tr>
      <w:tr w:rsidR="008449C3" w:rsidRPr="00020E33" w14:paraId="56702D1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0A2D1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D71EBC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67B573F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87F348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30F2970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Utilizar notificações no centro do ecrã</w:t>
            </w:r>
          </w:p>
        </w:tc>
      </w:tr>
    </w:tbl>
    <w:p w14:paraId="39DF6367" w14:textId="77777777" w:rsidR="008449C3" w:rsidRPr="009018C3" w:rsidRDefault="008449C3" w:rsidP="00105813">
      <w:pPr>
        <w:spacing w:after="0"/>
        <w:rPr>
          <w:color w:val="auto"/>
          <w:lang w:val="pt-PT"/>
        </w:rPr>
      </w:pPr>
    </w:p>
    <w:tbl>
      <w:tblPr>
        <w:tblpPr w:leftFromText="141" w:rightFromText="141" w:vertAnchor="text" w:horzAnchor="margin" w:tblpY="1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3366B556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D79BCEA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25148E7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3</w:t>
            </w:r>
          </w:p>
        </w:tc>
      </w:tr>
      <w:tr w:rsidR="008449C3" w:rsidRPr="00563AC5" w14:paraId="6D048EAD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4781F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52369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8C5CB8">
              <w:rPr>
                <w:bCs/>
                <w:color w:val="auto"/>
                <w:sz w:val="16"/>
                <w:szCs w:val="16"/>
                <w:lang w:eastAsia="ar-SA"/>
              </w:rPr>
              <w:t>Carregar</w:t>
            </w:r>
            <w:proofErr w:type="spellEnd"/>
            <w:r w:rsidRPr="008C5CB8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8C5CB8">
              <w:rPr>
                <w:bCs/>
                <w:color w:val="auto"/>
                <w:sz w:val="16"/>
                <w:szCs w:val="16"/>
                <w:lang w:eastAsia="ar-SA"/>
              </w:rPr>
              <w:t>mais</w:t>
            </w:r>
            <w:proofErr w:type="spellEnd"/>
            <w:r w:rsidRPr="008C5CB8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8C5CB8">
              <w:rPr>
                <w:bCs/>
                <w:color w:val="auto"/>
                <w:sz w:val="16"/>
                <w:szCs w:val="16"/>
                <w:lang w:eastAsia="ar-SA"/>
              </w:rPr>
              <w:t>conteúdo</w:t>
            </w:r>
            <w:proofErr w:type="spellEnd"/>
          </w:p>
        </w:tc>
      </w:tr>
      <w:tr w:rsidR="008449C3" w:rsidRPr="00563AC5" w14:paraId="6C5698B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E2648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2387E6B" w14:textId="77777777" w:rsidR="008449C3" w:rsidRPr="00F4491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F44911">
              <w:rPr>
                <w:bCs/>
                <w:color w:val="auto"/>
                <w:sz w:val="16"/>
                <w:szCs w:val="16"/>
                <w:lang w:val="pt-PT" w:eastAsia="ar-SA"/>
              </w:rPr>
              <w:t>Botão "Mostrar mais"</w:t>
            </w:r>
          </w:p>
        </w:tc>
      </w:tr>
      <w:tr w:rsidR="008449C3" w:rsidRPr="00020E33" w14:paraId="7F32DBD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2EDB5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DA1472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3EBDFAA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287D9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56672B3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F44911">
              <w:rPr>
                <w:bCs/>
                <w:color w:val="auto"/>
                <w:sz w:val="16"/>
                <w:szCs w:val="16"/>
                <w:lang w:val="pt-PT" w:eastAsia="ar-SA"/>
              </w:rPr>
              <w:t>Ao clicar no botão "Mostrar mais", o sistema não reage e não apresenta novo conteúdo</w:t>
            </w:r>
          </w:p>
          <w:p w14:paraId="764B385B" w14:textId="77777777" w:rsidR="008449C3" w:rsidRPr="00F4491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5604" w:dyaOrig="984" w14:anchorId="32471EEA">
                <v:rect id="rectole0000000007" o:spid="_x0000_i1026" style="width:205.8pt;height:36.6pt" o:ole="" o:preferrelative="t" stroked="f">
                  <v:imagedata r:id="rId13" o:title=""/>
                </v:rect>
                <o:OLEObject Type="Embed" ProgID="StaticDib" ShapeID="rectole0000000007" DrawAspect="Content" ObjectID="_1826864049" r:id="rId14"/>
              </w:object>
            </w:r>
          </w:p>
        </w:tc>
      </w:tr>
      <w:tr w:rsidR="008449C3" w:rsidRPr="0054053F" w14:paraId="0C4C642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460C2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4BDC3A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Rara</w:t>
            </w:r>
          </w:p>
        </w:tc>
      </w:tr>
      <w:tr w:rsidR="008449C3" w:rsidRPr="00563AC5" w14:paraId="0616437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ABFAA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5BB862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Aparece 1 vez</w:t>
            </w:r>
          </w:p>
        </w:tc>
      </w:tr>
      <w:tr w:rsidR="008449C3" w:rsidRPr="00020E33" w14:paraId="40B14E6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26CFA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EF9D01A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3D2C0DA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D18F6B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1BEBB80" w14:textId="77777777" w:rsidR="008449C3" w:rsidRPr="00B469D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B469D1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Se não houver mais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informações</w:t>
            </w:r>
            <w:r w:rsidRPr="00B469D1">
              <w:rPr>
                <w:bCs/>
                <w:color w:val="auto"/>
                <w:sz w:val="16"/>
                <w:szCs w:val="16"/>
                <w:lang w:val="pt-PT" w:eastAsia="ar-SA"/>
              </w:rPr>
              <w:t>, o botão deve desaparecer</w:t>
            </w:r>
          </w:p>
        </w:tc>
      </w:tr>
    </w:tbl>
    <w:p w14:paraId="5B1AD9D4" w14:textId="77777777" w:rsidR="00B323B7" w:rsidRDefault="00B323B7" w:rsidP="00105813">
      <w:pPr>
        <w:spacing w:after="0"/>
        <w:rPr>
          <w:color w:val="auto"/>
          <w:lang w:val="pt-PT"/>
        </w:rPr>
      </w:pPr>
    </w:p>
    <w:p w14:paraId="03AF9CE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145FABB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5B5AEBC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D832D3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33305E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FD25B9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BCF1946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B9CA3F7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E9B222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6E36E5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3FD679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0E4B4F6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5E050A1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5033C4C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293EE34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61A8C8E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743D1D82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B50413D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0E38A4A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4</w:t>
            </w:r>
          </w:p>
        </w:tc>
      </w:tr>
      <w:tr w:rsidR="008449C3" w:rsidRPr="00456BFB" w14:paraId="476CFE27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A2024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D3D6588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654E3">
              <w:rPr>
                <w:bCs/>
                <w:color w:val="auto"/>
                <w:sz w:val="16"/>
                <w:szCs w:val="16"/>
                <w:lang w:val="pt-PT" w:eastAsia="ar-SA"/>
              </w:rPr>
              <w:t>Adicionar múltiplas unidades de um produto ao carrinho</w:t>
            </w:r>
          </w:p>
        </w:tc>
      </w:tr>
      <w:tr w:rsidR="008449C3" w:rsidRPr="00456BFB" w14:paraId="140AF14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5EFFA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82693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654E3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Página de Produto / </w:t>
            </w:r>
            <w:r w:rsidRPr="006654E3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Pop-up</w:t>
            </w:r>
            <w:r w:rsidRPr="006654E3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de confirmação de adição</w:t>
            </w:r>
          </w:p>
        </w:tc>
      </w:tr>
      <w:tr w:rsidR="008449C3" w:rsidRPr="00020E33" w14:paraId="7E83AF5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D7985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3FB65F8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44F9182D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E9873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5F4822C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A2DF0">
              <w:rPr>
                <w:bCs/>
                <w:color w:val="auto"/>
                <w:sz w:val="16"/>
                <w:szCs w:val="16"/>
                <w:lang w:val="pt-PT" w:eastAsia="ar-SA"/>
              </w:rPr>
              <w:t>Ao adicionar 20 unidades, o sistema confirma a quantidade, mas mantém visível o preço unitário em vez do total</w:t>
            </w:r>
          </w:p>
          <w:p w14:paraId="5032B93C" w14:textId="77777777" w:rsidR="008449C3" w:rsidRPr="00EA2DF0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11E15B9A" wp14:editId="0F756587">
                  <wp:extent cx="3083560" cy="1734371"/>
                  <wp:effectExtent l="0" t="0" r="2540" b="0"/>
                  <wp:docPr id="426465571" name="Imagem 1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465571" name="Imagem 1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228" cy="17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456BFB" w14:paraId="4B2B120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2146F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AC8304" w14:textId="77777777" w:rsidR="008449C3" w:rsidRPr="00766FA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Frequente, sem que se adiciona mais do que uma unidade </w:t>
            </w:r>
          </w:p>
        </w:tc>
      </w:tr>
      <w:tr w:rsidR="008449C3" w:rsidRPr="00563AC5" w14:paraId="41944BF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5EC39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4829B80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</w:t>
            </w:r>
          </w:p>
        </w:tc>
      </w:tr>
      <w:tr w:rsidR="008449C3" w:rsidRPr="00020E33" w14:paraId="1DB4498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3289E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AE27BC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456BFB" w14:paraId="3D73787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8769D8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98564A8" w14:textId="77777777" w:rsidR="008449C3" w:rsidRPr="000B096C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0B096C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 </w:t>
            </w:r>
            <w:r w:rsidRPr="000B096C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feedback</w:t>
            </w:r>
            <w:r w:rsidRPr="000B096C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deve calcular e mostrar o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preço t</w:t>
            </w:r>
            <w:r w:rsidRPr="000B096C">
              <w:rPr>
                <w:bCs/>
                <w:color w:val="auto"/>
                <w:sz w:val="16"/>
                <w:szCs w:val="16"/>
                <w:lang w:val="pt-PT" w:eastAsia="ar-SA"/>
              </w:rPr>
              <w:t>otal imediatamente na mensagem de confirmação</w:t>
            </w:r>
          </w:p>
        </w:tc>
      </w:tr>
    </w:tbl>
    <w:p w14:paraId="29F80797" w14:textId="77777777" w:rsidR="008449C3" w:rsidRPr="009018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50827C6D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E4FF8F4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0E8149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5</w:t>
            </w:r>
          </w:p>
        </w:tc>
      </w:tr>
      <w:tr w:rsidR="008449C3" w:rsidRPr="00563AC5" w14:paraId="5A7EDC36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EC303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01DCC2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336091">
              <w:rPr>
                <w:bCs/>
                <w:color w:val="auto"/>
                <w:sz w:val="16"/>
                <w:szCs w:val="16"/>
                <w:lang w:eastAsia="ar-SA"/>
              </w:rPr>
              <w:t>Visualizar</w:t>
            </w:r>
            <w:proofErr w:type="spellEnd"/>
            <w:r w:rsidRPr="00336091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336091">
              <w:rPr>
                <w:bCs/>
                <w:color w:val="auto"/>
                <w:sz w:val="16"/>
                <w:szCs w:val="16"/>
                <w:lang w:eastAsia="ar-SA"/>
              </w:rPr>
              <w:t>multimédia</w:t>
            </w:r>
            <w:proofErr w:type="spellEnd"/>
            <w:r w:rsidRPr="00336091"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 w:rsidRPr="00336091">
              <w:rPr>
                <w:bCs/>
                <w:color w:val="auto"/>
                <w:sz w:val="16"/>
                <w:szCs w:val="16"/>
                <w:lang w:eastAsia="ar-SA"/>
              </w:rPr>
              <w:t>produto</w:t>
            </w:r>
            <w:proofErr w:type="spellEnd"/>
          </w:p>
        </w:tc>
      </w:tr>
      <w:tr w:rsidR="008449C3" w:rsidRPr="00456BFB" w14:paraId="75EA07B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D2E65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DCB3C9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336091">
              <w:rPr>
                <w:bCs/>
                <w:color w:val="auto"/>
                <w:sz w:val="16"/>
                <w:szCs w:val="16"/>
                <w:lang w:val="pt-PT" w:eastAsia="ar-SA"/>
              </w:rPr>
              <w:t>Galeria de imagens/vídeos do produto</w:t>
            </w:r>
          </w:p>
        </w:tc>
      </w:tr>
      <w:tr w:rsidR="008449C3" w:rsidRPr="00020E33" w14:paraId="0046E01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73F0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794B3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563AC5" w14:paraId="7A13257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0E74F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A9250E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803744">
              <w:rPr>
                <w:bCs/>
                <w:color w:val="auto"/>
                <w:sz w:val="16"/>
                <w:szCs w:val="16"/>
                <w:lang w:val="pt-PT" w:eastAsia="ar-SA"/>
              </w:rPr>
              <w:t>O site está em português, mas apresenta mensagens e vídeos em francês, não correspondendo à linguage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m escolhida pelo</w:t>
            </w:r>
            <w:r w:rsidRPr="00803744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utilizador</w:t>
            </w:r>
          </w:p>
          <w:p w14:paraId="0EFF7AB5" w14:textId="77777777" w:rsidR="008449C3" w:rsidRPr="00803744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605E836D" wp14:editId="17442C5D">
                  <wp:extent cx="3077260" cy="1730828"/>
                  <wp:effectExtent l="0" t="0" r="0" b="0"/>
                  <wp:docPr id="502595045" name="Imagem 3" descr="Uma imagem com texto, captura de ecrã, software, diagram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95045" name="Imagem 3" descr="Uma imagem com texto, captura de ecrã, software, diagrama&#10;&#10;Os conteúdos gerados por IA podem estar incorretos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260" cy="173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2B2BDE3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90B9B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3194F3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8449C3" w:rsidRPr="00563AC5" w14:paraId="7977B2D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F960D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605D98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Persistente  </w:t>
            </w:r>
          </w:p>
        </w:tc>
      </w:tr>
      <w:tr w:rsidR="008449C3" w:rsidRPr="00020E33" w14:paraId="06FE9CD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14B9E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2D681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1E55E5D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0D38F7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F348EC4" w14:textId="77777777" w:rsidR="008449C3" w:rsidRPr="00246BE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46BE1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Substituir media por versões em PT/EN ou adicionar legendas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na linguagem que o utilizador escolher </w:t>
            </w:r>
          </w:p>
        </w:tc>
      </w:tr>
    </w:tbl>
    <w:p w14:paraId="30238F81" w14:textId="77777777" w:rsidR="00B323B7" w:rsidRDefault="00B323B7" w:rsidP="00105813">
      <w:pPr>
        <w:spacing w:after="0"/>
        <w:rPr>
          <w:color w:val="auto"/>
          <w:lang w:val="pt-PT"/>
        </w:rPr>
      </w:pPr>
    </w:p>
    <w:p w14:paraId="17099D1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556E9D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C7B2CF8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3DDA098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F41A68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BCBB31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5635595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5FF6FF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81A74C9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5F2A3589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43D399C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BD7C195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6</w:t>
            </w:r>
          </w:p>
        </w:tc>
      </w:tr>
      <w:tr w:rsidR="008449C3" w:rsidRPr="00456BFB" w14:paraId="77B8D886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54C2C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C034DD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139DB">
              <w:rPr>
                <w:bCs/>
                <w:color w:val="auto"/>
                <w:sz w:val="16"/>
                <w:szCs w:val="16"/>
                <w:lang w:val="pt-PT" w:eastAsia="ar-SA"/>
              </w:rPr>
              <w:t>Ver o produto de ângulos diferentes</w:t>
            </w:r>
          </w:p>
        </w:tc>
      </w:tr>
      <w:tr w:rsidR="008449C3" w:rsidRPr="00456BFB" w14:paraId="68D93E3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578F82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F292765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139DB">
              <w:rPr>
                <w:bCs/>
                <w:color w:val="auto"/>
                <w:sz w:val="16"/>
                <w:szCs w:val="16"/>
                <w:lang w:val="pt-PT" w:eastAsia="ar-SA"/>
              </w:rPr>
              <w:t>Galeria de imagens do produto (setas de navegação)</w:t>
            </w:r>
          </w:p>
        </w:tc>
      </w:tr>
      <w:tr w:rsidR="008449C3" w:rsidRPr="00020E33" w14:paraId="424502A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35570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59134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563AC5" w14:paraId="5DEF1E2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8295A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B52114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139DB">
              <w:rPr>
                <w:bCs/>
                <w:color w:val="auto"/>
                <w:sz w:val="16"/>
                <w:szCs w:val="16"/>
                <w:lang w:val="pt-PT" w:eastAsia="ar-SA"/>
              </w:rPr>
              <w:t>Ao clicar nas setas laterais (que por norma mudam a vista/ângulo), o sistema altera a cor do produto</w:t>
            </w:r>
          </w:p>
          <w:p w14:paraId="07C2F9A0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60AAFE03" wp14:editId="62DC3FF5">
                  <wp:extent cx="3123499" cy="1756834"/>
                  <wp:effectExtent l="0" t="0" r="1270" b="0"/>
                  <wp:docPr id="1278155918" name="Imagem 5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155918" name="Imagem 5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6" cy="177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456BFB" w14:paraId="7938BCA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65A74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CE023E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Frequente, em produtos com mais do que uma cor </w:t>
            </w:r>
          </w:p>
        </w:tc>
      </w:tr>
      <w:tr w:rsidR="008449C3" w:rsidRPr="00563AC5" w14:paraId="7884402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A9E1A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042AA18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7EE669B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9EAF9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C2814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29EF696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871908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7C2742A" w14:textId="77777777" w:rsidR="008449C3" w:rsidRPr="00FC5B7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FC5B72">
              <w:rPr>
                <w:bCs/>
                <w:color w:val="auto"/>
                <w:sz w:val="16"/>
                <w:szCs w:val="16"/>
                <w:lang w:val="pt-PT" w:eastAsia="ar-SA"/>
              </w:rPr>
              <w:t>Separar controlos: setas mudam apenas o ângulo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 </w:t>
            </w:r>
            <w:r w:rsidRPr="00FC5B72">
              <w:rPr>
                <w:bCs/>
                <w:color w:val="auto"/>
                <w:sz w:val="16"/>
                <w:szCs w:val="16"/>
                <w:lang w:val="pt-PT" w:eastAsia="ar-SA"/>
              </w:rPr>
              <w:t>mudança de cor deve ser feita apenas nos ícones de cor</w:t>
            </w:r>
          </w:p>
        </w:tc>
      </w:tr>
    </w:tbl>
    <w:p w14:paraId="3E8B620C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69071FD5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8FB83A2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F5D55C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7</w:t>
            </w:r>
          </w:p>
        </w:tc>
      </w:tr>
      <w:tr w:rsidR="008449C3" w:rsidRPr="00456BFB" w14:paraId="4390F387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5D206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CB1943D" w14:textId="77777777" w:rsidR="008449C3" w:rsidRPr="008F6D1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8F6D1D">
              <w:rPr>
                <w:bCs/>
                <w:color w:val="auto"/>
                <w:sz w:val="16"/>
                <w:szCs w:val="16"/>
                <w:lang w:val="pt-PT" w:eastAsia="ar-SA"/>
              </w:rPr>
              <w:t>Ler mensagens informativas no topo</w:t>
            </w:r>
          </w:p>
        </w:tc>
      </w:tr>
      <w:tr w:rsidR="008449C3" w:rsidRPr="00563AC5" w14:paraId="299C1BA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DB563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86489A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8F6D1D">
              <w:rPr>
                <w:bCs/>
                <w:color w:val="auto"/>
                <w:sz w:val="16"/>
                <w:szCs w:val="16"/>
                <w:lang w:eastAsia="ar-SA"/>
              </w:rPr>
              <w:t>Banner superior (</w:t>
            </w:r>
            <w:proofErr w:type="spellStart"/>
            <w:r w:rsidRPr="008F6D1D">
              <w:rPr>
                <w:bCs/>
                <w:color w:val="auto"/>
                <w:sz w:val="16"/>
                <w:szCs w:val="16"/>
                <w:lang w:eastAsia="ar-SA"/>
              </w:rPr>
              <w:t>retângulo</w:t>
            </w:r>
            <w:proofErr w:type="spellEnd"/>
            <w:r w:rsidRPr="008F6D1D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8F6D1D">
              <w:rPr>
                <w:bCs/>
                <w:color w:val="auto"/>
                <w:sz w:val="16"/>
                <w:szCs w:val="16"/>
                <w:lang w:eastAsia="ar-SA"/>
              </w:rPr>
              <w:t>turquesa</w:t>
            </w:r>
            <w:proofErr w:type="spellEnd"/>
            <w:r w:rsidRPr="008F6D1D">
              <w:rPr>
                <w:bCs/>
                <w:color w:val="auto"/>
                <w:sz w:val="16"/>
                <w:szCs w:val="16"/>
                <w:lang w:eastAsia="ar-SA"/>
              </w:rPr>
              <w:t>)</w:t>
            </w:r>
          </w:p>
        </w:tc>
      </w:tr>
      <w:tr w:rsidR="008449C3" w:rsidRPr="00020E33" w14:paraId="792A205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DCC79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4E2502A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563AC5" w14:paraId="510417C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27959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9A21EDD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B7E60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 mensagem para de rodar ao passar o rato, mas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pode parar </w:t>
            </w:r>
            <w:r w:rsidRPr="005B7E60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sem </w:t>
            </w:r>
            <w:r w:rsidRPr="005B7E60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feedback</w:t>
            </w:r>
            <w:r w:rsidRPr="005B7E60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visual</w:t>
            </w:r>
          </w:p>
          <w:p w14:paraId="0B86E4CC" w14:textId="77777777" w:rsidR="008449C3" w:rsidRPr="005B7E60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56E5B940" wp14:editId="6044AEC8">
                  <wp:extent cx="3303551" cy="1858107"/>
                  <wp:effectExtent l="0" t="0" r="0" b="8890"/>
                  <wp:docPr id="1417453310" name="Imagem 6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453310" name="Imagem 6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537" cy="186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6EB966A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11644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7407446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 </w:t>
            </w:r>
          </w:p>
        </w:tc>
      </w:tr>
      <w:tr w:rsidR="008449C3" w:rsidRPr="00563AC5" w14:paraId="3302440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A45B4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4F8732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06478EE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F9C472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F230D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428A838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241162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5FA6893" w14:textId="77777777" w:rsidR="008449C3" w:rsidRPr="00FC5B7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Corrigir o código</w:t>
            </w:r>
          </w:p>
        </w:tc>
      </w:tr>
    </w:tbl>
    <w:p w14:paraId="092B8AC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57E81A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7D64A18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7E32A7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63317D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77A07E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D083E4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FD6D5A0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5B8AF0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2034CA5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4FF4A31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51B47CF2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EE00093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282DF11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8</w:t>
            </w:r>
          </w:p>
        </w:tc>
      </w:tr>
      <w:tr w:rsidR="008449C3" w:rsidRPr="00456BFB" w14:paraId="0C55BE9E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2A2DB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128FBEF" w14:textId="77777777" w:rsidR="008449C3" w:rsidRPr="008F6D1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F6E55">
              <w:rPr>
                <w:bCs/>
                <w:color w:val="auto"/>
                <w:sz w:val="16"/>
                <w:szCs w:val="16"/>
                <w:lang w:val="pt-PT" w:eastAsia="ar-SA"/>
              </w:rPr>
              <w:t>Navegar na lista de sugestões ("Produtos Semelhantes")</w:t>
            </w:r>
          </w:p>
        </w:tc>
      </w:tr>
      <w:tr w:rsidR="008449C3" w:rsidRPr="00563AC5" w14:paraId="5E6832B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7E6F1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D79A2D3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Faixa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de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Produtos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Semelhantes</w:t>
            </w:r>
            <w:proofErr w:type="spellEnd"/>
          </w:p>
        </w:tc>
      </w:tr>
      <w:tr w:rsidR="008449C3" w:rsidRPr="00020E33" w14:paraId="1E1E721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6EB44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06F629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563AC5" w14:paraId="64FD6C5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0BA51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6CA0B53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86787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 mecanismo de </w:t>
            </w:r>
            <w:proofErr w:type="spellStart"/>
            <w:r w:rsidRPr="00486787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scroll</w:t>
            </w:r>
            <w:proofErr w:type="spellEnd"/>
            <w:r w:rsidRPr="00486787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automático por aproximação do rato falha: a lista não se move ou move-se na direção oposta à indicada pelo cursor</w:t>
            </w:r>
          </w:p>
          <w:p w14:paraId="10213510" w14:textId="77777777" w:rsidR="008449C3" w:rsidRPr="00486787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75071481" wp14:editId="62D924EA">
                  <wp:extent cx="3334818" cy="1875693"/>
                  <wp:effectExtent l="0" t="0" r="0" b="0"/>
                  <wp:docPr id="2136842557" name="Imagem 10" descr="Uma imagem com texto, captura de ecrã, mobília, interi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842557" name="Imagem 10" descr="Uma imagem com texto, captura de ecrã, mobília, interior&#10;&#10;Os conteúdos gerados por IA podem estar incorretos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06" cy="190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3B7F4FE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325B6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E8C2A0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 </w:t>
            </w:r>
          </w:p>
        </w:tc>
      </w:tr>
      <w:tr w:rsidR="008449C3" w:rsidRPr="00563AC5" w14:paraId="20E7DEB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98B0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AC7DFF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4008D96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5735F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BD523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36083C8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E885BB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40346B61" w14:textId="77777777" w:rsidR="008449C3" w:rsidRPr="00FC5B7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Remover</w:t>
            </w:r>
            <w:r w:rsidRPr="002A2B3C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esse comportamento automático e colocar </w:t>
            </w:r>
            <w:r w:rsidRPr="002A2B3C">
              <w:rPr>
                <w:color w:val="auto"/>
                <w:sz w:val="16"/>
                <w:szCs w:val="16"/>
                <w:lang w:val="pt-PT" w:eastAsia="ar-SA"/>
              </w:rPr>
              <w:t>setas de navegação laterais clicáveis</w:t>
            </w:r>
            <w:r w:rsidRPr="002A2B3C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 visíveis</w:t>
            </w:r>
          </w:p>
        </w:tc>
      </w:tr>
    </w:tbl>
    <w:p w14:paraId="71CC7B57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5CEB4151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61AEBA5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1CEFDCB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9</w:t>
            </w:r>
          </w:p>
        </w:tc>
      </w:tr>
      <w:tr w:rsidR="008449C3" w:rsidRPr="00563AC5" w14:paraId="0952A73A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35A1D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8E4750" w14:textId="77777777" w:rsidR="008449C3" w:rsidRPr="008F6D1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>Expandir</w:t>
            </w:r>
            <w:proofErr w:type="spellEnd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 xml:space="preserve"> menus 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>ou</w:t>
            </w:r>
            <w:proofErr w:type="spellEnd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>categorias</w:t>
            </w:r>
            <w:proofErr w:type="spellEnd"/>
          </w:p>
        </w:tc>
      </w:tr>
      <w:tr w:rsidR="008449C3" w:rsidRPr="00563AC5" w14:paraId="42D61B8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E6036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D1D947C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 xml:space="preserve">Menu de 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>navegação</w:t>
            </w:r>
            <w:proofErr w:type="spellEnd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 xml:space="preserve"> / 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eastAsia="ar-SA"/>
              </w:rPr>
              <w:t>Filtros</w:t>
            </w:r>
            <w:proofErr w:type="spellEnd"/>
          </w:p>
        </w:tc>
      </w:tr>
      <w:tr w:rsidR="008449C3" w:rsidRPr="00020E33" w14:paraId="0C34D2C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EA287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200A3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563AC5" w14:paraId="409BA70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86B3E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B03A5A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D213E">
              <w:rPr>
                <w:bCs/>
                <w:color w:val="auto"/>
                <w:sz w:val="16"/>
                <w:szCs w:val="16"/>
                <w:lang w:val="pt-PT" w:eastAsia="ar-SA"/>
              </w:rPr>
              <w:t>Ao clicar para expandir um item específico (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val="pt-PT" w:eastAsia="ar-SA"/>
              </w:rPr>
              <w:t>ex</w:t>
            </w:r>
            <w:proofErr w:type="spellEnd"/>
            <w:r w:rsidRPr="006D213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: La </w:t>
            </w:r>
            <w:proofErr w:type="spellStart"/>
            <w:r w:rsidRPr="006D213E">
              <w:rPr>
                <w:bCs/>
                <w:color w:val="auto"/>
                <w:sz w:val="16"/>
                <w:szCs w:val="16"/>
                <w:lang w:val="pt-PT" w:eastAsia="ar-SA"/>
              </w:rPr>
              <w:t>Redoute</w:t>
            </w:r>
            <w:proofErr w:type="spellEnd"/>
            <w:r w:rsidRPr="006D213E">
              <w:rPr>
                <w:bCs/>
                <w:color w:val="auto"/>
                <w:sz w:val="16"/>
                <w:szCs w:val="16"/>
                <w:lang w:val="pt-PT" w:eastAsia="ar-SA"/>
              </w:rPr>
              <w:t>), o sistema expande todos os itens da lista simultaneamente</w:t>
            </w:r>
          </w:p>
          <w:p w14:paraId="0EBB403A" w14:textId="77777777" w:rsidR="008449C3" w:rsidRPr="006D213E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4333" w:dyaOrig="3564" w14:anchorId="09134899">
                <v:rect id="rectole0000000004" o:spid="_x0000_i1027" style="width:159pt;height:130.2pt" o:ole="" o:preferrelative="t" stroked="f">
                  <v:imagedata r:id="rId20" o:title=""/>
                </v:rect>
                <o:OLEObject Type="Embed" ProgID="StaticMetafile" ShapeID="rectole0000000004" DrawAspect="Content" ObjectID="_1826864050" r:id="rId21"/>
              </w:object>
            </w:r>
            <w:r>
              <w:object w:dxaOrig="4271" w:dyaOrig="7855" w14:anchorId="43D4CF21">
                <v:rect id="rectole0000000005" o:spid="_x0000_i1028" style="width:119.4pt;height:203.4pt" o:ole="" o:preferrelative="t" stroked="f">
                  <v:imagedata r:id="rId22" o:title=""/>
                </v:rect>
                <o:OLEObject Type="Embed" ProgID="StaticMetafile" ShapeID="rectole0000000005" DrawAspect="Content" ObjectID="_1826864051" r:id="rId23"/>
              </w:object>
            </w:r>
          </w:p>
        </w:tc>
      </w:tr>
      <w:tr w:rsidR="008449C3" w:rsidRPr="0054053F" w14:paraId="4DFF290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633C4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0BC130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Baixa </w:t>
            </w:r>
          </w:p>
        </w:tc>
      </w:tr>
      <w:tr w:rsidR="008449C3" w:rsidRPr="00563AC5" w14:paraId="5B209F0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D5BC2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A0BA8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Às vezes  </w:t>
            </w:r>
          </w:p>
        </w:tc>
      </w:tr>
      <w:tr w:rsidR="008449C3" w:rsidRPr="00020E33" w14:paraId="6A2A28B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812B5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68FFC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6982242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E69257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52CEFB0E" w14:textId="60D14C7B" w:rsidR="008449C3" w:rsidRPr="005A248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A2482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Alterar o </w:t>
            </w:r>
            <w:r w:rsidRPr="005A2482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script</w:t>
            </w:r>
            <w:r w:rsidRPr="005A2482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para que o evento de clique afete apenas o elemento selecionado</w:t>
            </w:r>
            <w:r w:rsidR="00456BFB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5A2482">
              <w:rPr>
                <w:bCs/>
                <w:color w:val="auto"/>
                <w:sz w:val="16"/>
                <w:szCs w:val="16"/>
                <w:lang w:val="pt-PT" w:eastAsia="ar-SA"/>
              </w:rPr>
              <w:t>e não a classe global de todos os menus</w:t>
            </w:r>
          </w:p>
        </w:tc>
      </w:tr>
    </w:tbl>
    <w:p w14:paraId="0798C885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1BFE74E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BE2B4D4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616F26DC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965B7DB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E4B14F1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10</w:t>
            </w:r>
          </w:p>
        </w:tc>
      </w:tr>
      <w:tr w:rsidR="008449C3" w:rsidRPr="00563AC5" w14:paraId="3F7DACFF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32A07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141AC59" w14:textId="77777777" w:rsidR="008449C3" w:rsidRPr="00FF0EB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>Avaliar</w:t>
            </w:r>
            <w:proofErr w:type="spellEnd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>reputação</w:t>
            </w:r>
            <w:proofErr w:type="spellEnd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>produto</w:t>
            </w:r>
            <w:proofErr w:type="spellEnd"/>
          </w:p>
        </w:tc>
      </w:tr>
      <w:tr w:rsidR="008449C3" w:rsidRPr="00563AC5" w14:paraId="137ED5B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62929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9FAB64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 xml:space="preserve">Página de </w:t>
            </w:r>
            <w:proofErr w:type="spellStart"/>
            <w:r w:rsidRPr="00485E2C">
              <w:rPr>
                <w:bCs/>
                <w:color w:val="auto"/>
                <w:sz w:val="16"/>
                <w:szCs w:val="16"/>
                <w:lang w:eastAsia="ar-SA"/>
              </w:rPr>
              <w:t>Produto</w:t>
            </w:r>
            <w:proofErr w:type="spellEnd"/>
          </w:p>
        </w:tc>
      </w:tr>
      <w:tr w:rsidR="008449C3" w:rsidRPr="00020E33" w14:paraId="146F084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D8FA9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13108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563AC5" w14:paraId="73CAF23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9D6CD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C64BD1B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485E2C">
              <w:rPr>
                <w:bCs/>
                <w:color w:val="auto"/>
                <w:sz w:val="16"/>
                <w:szCs w:val="16"/>
                <w:lang w:val="pt-PT" w:eastAsia="ar-SA"/>
              </w:rPr>
              <w:t>Produtos sem avaliações aparecem sem qualquer indicação visual (estrelas vazias ou texto)</w:t>
            </w:r>
          </w:p>
          <w:p w14:paraId="6FB7A893" w14:textId="77777777" w:rsidR="008449C3" w:rsidRPr="00485E2C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8303" w:dyaOrig="5904" w14:anchorId="57E93A12">
                <v:rect id="rectole0000000010" o:spid="_x0000_i1029" style="width:280.2pt;height:176.4pt" o:ole="" o:preferrelative="t" stroked="f">
                  <v:imagedata r:id="rId24" o:title=""/>
                </v:rect>
                <o:OLEObject Type="Embed" ProgID="StaticMetafile" ShapeID="rectole0000000010" DrawAspect="Content" ObjectID="_1826864052" r:id="rId25"/>
              </w:object>
            </w:r>
          </w:p>
        </w:tc>
      </w:tr>
      <w:tr w:rsidR="008449C3" w:rsidRPr="0054053F" w14:paraId="3F851BE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BBB1C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A9EF760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 </w:t>
            </w:r>
          </w:p>
        </w:tc>
      </w:tr>
      <w:tr w:rsidR="008449C3" w:rsidRPr="00563AC5" w14:paraId="4AAA300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8C5AD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85AF7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3EB29A03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01E37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806BC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0</w:t>
            </w:r>
          </w:p>
        </w:tc>
      </w:tr>
      <w:tr w:rsidR="008449C3" w:rsidRPr="00456BFB" w14:paraId="241F56C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4CB493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5C3D06A" w14:textId="77777777" w:rsidR="008449C3" w:rsidRPr="0053219C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3219C">
              <w:rPr>
                <w:bCs/>
                <w:color w:val="auto"/>
                <w:sz w:val="16"/>
                <w:szCs w:val="16"/>
                <w:lang w:val="pt-PT" w:eastAsia="ar-SA"/>
              </w:rPr>
              <w:t>Padronizar a visualização: exibir as estrelas a cinzento (vazias) ou colocar explicitamente o texto "Sem avaliações" para manter a estrutura visual</w:t>
            </w:r>
          </w:p>
        </w:tc>
      </w:tr>
    </w:tbl>
    <w:p w14:paraId="2A5B576E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67AE17EB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472FFDD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CEB978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11</w:t>
            </w:r>
          </w:p>
        </w:tc>
      </w:tr>
      <w:tr w:rsidR="008449C3" w:rsidRPr="00456BFB" w14:paraId="6225F628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D87EC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850538" w14:textId="77777777" w:rsidR="008449C3" w:rsidRPr="00FF0EB1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FF0EB1">
              <w:rPr>
                <w:bCs/>
                <w:color w:val="auto"/>
                <w:sz w:val="16"/>
                <w:szCs w:val="16"/>
                <w:lang w:val="pt-PT" w:eastAsia="ar-SA"/>
              </w:rPr>
              <w:t>Navegar no catálogo de produtos</w:t>
            </w:r>
          </w:p>
        </w:tc>
      </w:tr>
      <w:tr w:rsidR="008449C3" w:rsidRPr="00563AC5" w14:paraId="66F49BC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613AF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1F044B" w14:textId="77777777" w:rsidR="008449C3" w:rsidRPr="00E139DB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Lista de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produtos</w:t>
            </w:r>
            <w:proofErr w:type="spellEnd"/>
          </w:p>
        </w:tc>
      </w:tr>
      <w:tr w:rsidR="008449C3" w:rsidRPr="00020E33" w14:paraId="7039003E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099FD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453CC3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563AC5" w14:paraId="2825BC4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CB510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3F00873" w14:textId="77777777" w:rsidR="008449C3" w:rsidRDefault="008449C3" w:rsidP="00FF00E1">
            <w:pPr>
              <w:spacing w:after="0" w:line="240" w:lineRule="auto"/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</w:t>
            </w:r>
            <w:r w:rsidRPr="00BA6849">
              <w:rPr>
                <w:bCs/>
                <w:color w:val="auto"/>
                <w:sz w:val="16"/>
                <w:szCs w:val="16"/>
                <w:lang w:val="pt-PT" w:eastAsia="ar-SA"/>
              </w:rPr>
              <w:t>lguns produtos mostram setas de navegação ao passar o rato, outros exigem clique para abrir</w:t>
            </w:r>
          </w:p>
          <w:p w14:paraId="5A812999" w14:textId="77777777" w:rsidR="008449C3" w:rsidRPr="005B7E60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4F9C39F6" wp14:editId="5B1014C3">
                  <wp:extent cx="2115523" cy="1189892"/>
                  <wp:effectExtent l="0" t="0" r="0" b="0"/>
                  <wp:docPr id="631752563" name="Imagem 7" descr="Uma imagem com texto, captura de ecrã, mobília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52563" name="Imagem 7" descr="Uma imagem com texto, captura de ecrã, mobília, Website&#10;&#10;Os conteúdos gerados por IA podem estar incorretos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711" cy="119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3E50A4CD" wp14:editId="12F95E2D">
                  <wp:extent cx="2113765" cy="1188903"/>
                  <wp:effectExtent l="0" t="0" r="1270" b="0"/>
                  <wp:docPr id="1592763148" name="Imagem 8" descr="Uma imagem com texto, captura de ecrã, Website, Página web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63148" name="Imagem 8" descr="Uma imagem com texto, captura de ecrã, Website, Página web&#10;&#10;Os conteúdos gerados por IA podem estar incorretos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656" cy="12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75D464B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B5E17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E985A7E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 </w:t>
            </w:r>
          </w:p>
        </w:tc>
      </w:tr>
      <w:tr w:rsidR="008449C3" w:rsidRPr="00563AC5" w14:paraId="44E69F7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27E11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4F34D3B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287A21C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8123B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B445B9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536472FD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06E56B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54015D48" w14:textId="77777777" w:rsidR="008449C3" w:rsidRPr="00B270B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B270BD">
              <w:rPr>
                <w:bCs/>
                <w:color w:val="auto"/>
                <w:sz w:val="16"/>
                <w:szCs w:val="16"/>
                <w:lang w:val="pt-PT" w:eastAsia="ar-SA"/>
              </w:rPr>
              <w:t>Se há múltiplas imagens,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B270BD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deve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aparecer </w:t>
            </w:r>
            <w:r w:rsidRPr="00B270BD">
              <w:rPr>
                <w:bCs/>
                <w:color w:val="auto"/>
                <w:sz w:val="16"/>
                <w:szCs w:val="16"/>
                <w:lang w:val="pt-PT" w:eastAsia="ar-SA"/>
              </w:rPr>
              <w:t>setas em todos os produtos</w:t>
            </w:r>
          </w:p>
        </w:tc>
      </w:tr>
    </w:tbl>
    <w:p w14:paraId="5B4FAAF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91071F7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0A93424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D09BF2E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0905FDC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E69E47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D14F8F1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4BD3371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E78797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618B71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0DADC9A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7007F0D5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8FA98E2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0C7E779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12</w:t>
            </w:r>
          </w:p>
        </w:tc>
      </w:tr>
      <w:tr w:rsidR="008449C3" w:rsidRPr="00456BFB" w14:paraId="36BA18D5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AF207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87CCC66" w14:textId="77777777" w:rsidR="008449C3" w:rsidRPr="00712A5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712A5D">
              <w:rPr>
                <w:bCs/>
                <w:color w:val="auto"/>
                <w:sz w:val="16"/>
                <w:szCs w:val="16"/>
                <w:lang w:val="pt-PT" w:eastAsia="ar-SA"/>
              </w:rPr>
              <w:t>Visualizar imagens em ecrã inteiro</w:t>
            </w:r>
          </w:p>
        </w:tc>
      </w:tr>
      <w:tr w:rsidR="008449C3" w:rsidRPr="00456BFB" w14:paraId="7043371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576A9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09FDF37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42785">
              <w:rPr>
                <w:bCs/>
                <w:color w:val="auto"/>
                <w:sz w:val="16"/>
                <w:szCs w:val="16"/>
                <w:lang w:val="pt-PT" w:eastAsia="ar-SA"/>
              </w:rPr>
              <w:t>Versão Mobile - Galeria de imagens</w:t>
            </w:r>
          </w:p>
        </w:tc>
      </w:tr>
      <w:tr w:rsidR="008449C3" w:rsidRPr="00020E33" w14:paraId="42EBCE0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A46B3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B1969E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563AC5" w14:paraId="2234198D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4B462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1CED95A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42785">
              <w:rPr>
                <w:bCs/>
                <w:color w:val="auto"/>
                <w:sz w:val="16"/>
                <w:szCs w:val="16"/>
                <w:lang w:val="pt-PT" w:eastAsia="ar-SA"/>
              </w:rPr>
              <w:t>A mudança de imagens em tela grande no telemóvel não segue um padrão consistente de animação/transição</w:t>
            </w:r>
          </w:p>
          <w:p w14:paraId="3775185B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noProof/>
              </w:rPr>
              <w:drawing>
                <wp:inline distT="0" distB="0" distL="0" distR="0" wp14:anchorId="05BD1359" wp14:editId="419DDB3A">
                  <wp:extent cx="1213339" cy="2637593"/>
                  <wp:effectExtent l="0" t="0" r="6350" b="0"/>
                  <wp:docPr id="1550463019" name="Imagem 9" descr="Uma imagem com texto, captura de ecrã, cadeira, mobíli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63019" name="Imagem 9" descr="Uma imagem com texto, captura de ecrã, cadeira, mobília&#10;&#10;Os conteúdos gerados por IA podem estar incorreto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434" cy="2696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78499A1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C4FC6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714E95D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Frequente </w:t>
            </w:r>
          </w:p>
        </w:tc>
      </w:tr>
      <w:tr w:rsidR="008449C3" w:rsidRPr="00563AC5" w14:paraId="2318641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A8F6D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F13510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 </w:t>
            </w:r>
          </w:p>
        </w:tc>
      </w:tr>
      <w:tr w:rsidR="008449C3" w:rsidRPr="00020E33" w14:paraId="14981DA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C4AB9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8F75C2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1555557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AB6CB2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419BE963" w14:textId="77777777" w:rsidR="008449C3" w:rsidRPr="00B270BD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8F52D2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Unificar o componente de galeria </w:t>
            </w:r>
            <w:r w:rsidRPr="008F52D2">
              <w:rPr>
                <w:bCs/>
                <w:i/>
                <w:iCs/>
                <w:color w:val="auto"/>
                <w:sz w:val="16"/>
                <w:szCs w:val="16"/>
                <w:lang w:val="pt-PT" w:eastAsia="ar-SA"/>
              </w:rPr>
              <w:t>mobile</w:t>
            </w:r>
            <w:r w:rsidRPr="008F52D2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para garantir gestos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8F52D2">
              <w:rPr>
                <w:bCs/>
                <w:color w:val="auto"/>
                <w:sz w:val="16"/>
                <w:szCs w:val="16"/>
                <w:lang w:val="pt-PT" w:eastAsia="ar-SA"/>
              </w:rPr>
              <w:t>e transições idênticas em todos os produtos</w:t>
            </w:r>
          </w:p>
        </w:tc>
      </w:tr>
    </w:tbl>
    <w:p w14:paraId="75EB6E8E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095B4DA1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5D414CF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2EFAE1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13</w:t>
            </w:r>
          </w:p>
        </w:tc>
      </w:tr>
      <w:tr w:rsidR="008449C3" w:rsidRPr="00563AC5" w14:paraId="27660215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BDBC5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FEECE1D" w14:textId="77777777" w:rsidR="008449C3" w:rsidRPr="00EF6E5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FD6D49">
              <w:rPr>
                <w:bCs/>
                <w:color w:val="auto"/>
                <w:sz w:val="16"/>
                <w:szCs w:val="16"/>
                <w:lang w:eastAsia="ar-SA"/>
              </w:rPr>
              <w:t>Navegação</w:t>
            </w:r>
            <w:proofErr w:type="spellEnd"/>
            <w:r w:rsidRPr="00FD6D49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g</w:t>
            </w:r>
            <w:r w:rsidRPr="00FD6D49">
              <w:rPr>
                <w:bCs/>
                <w:color w:val="auto"/>
                <w:sz w:val="16"/>
                <w:szCs w:val="16"/>
                <w:lang w:eastAsia="ar-SA"/>
              </w:rPr>
              <w:t>eral</w:t>
            </w:r>
            <w:proofErr w:type="spellEnd"/>
            <w:r w:rsidRPr="00FD6D49">
              <w:rPr>
                <w:bCs/>
                <w:color w:val="auto"/>
                <w:sz w:val="16"/>
                <w:szCs w:val="16"/>
                <w:lang w:eastAsia="ar-SA"/>
              </w:rPr>
              <w:t xml:space="preserve"> no site</w:t>
            </w:r>
          </w:p>
        </w:tc>
      </w:tr>
      <w:tr w:rsidR="008449C3" w:rsidRPr="00563AC5" w14:paraId="23CC147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6AA76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A54170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9B6EF2">
              <w:rPr>
                <w:bCs/>
                <w:color w:val="auto"/>
                <w:sz w:val="16"/>
                <w:szCs w:val="16"/>
                <w:lang w:eastAsia="ar-SA"/>
              </w:rPr>
              <w:t>Cabeçalho</w:t>
            </w:r>
            <w:proofErr w:type="spellEnd"/>
            <w:r w:rsidRPr="009B6EF2">
              <w:rPr>
                <w:bCs/>
                <w:color w:val="auto"/>
                <w:sz w:val="16"/>
                <w:szCs w:val="16"/>
                <w:lang w:eastAsia="ar-SA"/>
              </w:rPr>
              <w:t xml:space="preserve"> / Menus / </w:t>
            </w:r>
            <w:proofErr w:type="spellStart"/>
            <w:r w:rsidRPr="009B6EF2">
              <w:rPr>
                <w:bCs/>
                <w:color w:val="auto"/>
                <w:sz w:val="16"/>
                <w:szCs w:val="16"/>
                <w:lang w:eastAsia="ar-SA"/>
              </w:rPr>
              <w:t>Categorias</w:t>
            </w:r>
            <w:proofErr w:type="spellEnd"/>
          </w:p>
        </w:tc>
      </w:tr>
      <w:tr w:rsidR="008449C3" w:rsidRPr="00020E33" w14:paraId="62A8CCA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391A1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AA41BE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563AC5" w14:paraId="1B96B12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BFBFB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2BA1C8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Mistura de idiomas (Português e Francês, </w:t>
            </w:r>
            <w:proofErr w:type="spellStart"/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>ex</w:t>
            </w:r>
            <w:proofErr w:type="spellEnd"/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>: "</w:t>
            </w:r>
            <w:proofErr w:type="spellStart"/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>Interieurs</w:t>
            </w:r>
            <w:proofErr w:type="spellEnd"/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>") num domínio .</w:t>
            </w:r>
            <w:proofErr w:type="spellStart"/>
            <w:r w:rsidRPr="009B6EF2">
              <w:rPr>
                <w:bCs/>
                <w:color w:val="auto"/>
                <w:sz w:val="16"/>
                <w:szCs w:val="16"/>
                <w:lang w:val="pt-PT" w:eastAsia="ar-SA"/>
              </w:rPr>
              <w:t>pt</w:t>
            </w:r>
            <w:proofErr w:type="spellEnd"/>
          </w:p>
          <w:p w14:paraId="3FEA539E" w14:textId="77777777" w:rsidR="008449C3" w:rsidRPr="009B6EF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7568636D" wp14:editId="322BCEE1">
                  <wp:extent cx="3324395" cy="1869831"/>
                  <wp:effectExtent l="0" t="0" r="0" b="0"/>
                  <wp:docPr id="1328879485" name="Imagem 11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879485" name="Imagem 11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015" cy="1883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112582B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1746C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038581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Constante</w:t>
            </w:r>
          </w:p>
        </w:tc>
      </w:tr>
      <w:tr w:rsidR="008449C3" w:rsidRPr="00563AC5" w14:paraId="2CF5E23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13E8E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1DA40D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57733F5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F4A36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2DE9E9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3983192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B53146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D4274AE" w14:textId="77777777" w:rsidR="008449C3" w:rsidRPr="005B298E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B298E">
              <w:rPr>
                <w:bCs/>
                <w:color w:val="auto"/>
                <w:sz w:val="16"/>
                <w:szCs w:val="16"/>
                <w:lang w:val="pt-PT" w:eastAsia="ar-SA"/>
              </w:rPr>
              <w:t>Traduzir integralmente a interface e categorias para português</w:t>
            </w:r>
          </w:p>
        </w:tc>
      </w:tr>
    </w:tbl>
    <w:p w14:paraId="5C5EB718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722DB00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F01757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31DC7D6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C74C5DF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42EA9AB2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FFD677E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778087E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14</w:t>
            </w:r>
          </w:p>
        </w:tc>
      </w:tr>
      <w:tr w:rsidR="008449C3" w:rsidRPr="00456BFB" w14:paraId="2282CD8A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3D7F1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41B327" w14:textId="77777777" w:rsidR="008449C3" w:rsidRPr="00EF6E5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</w:t>
            </w:r>
            <w:r w:rsidRPr="00FF0FC4">
              <w:rPr>
                <w:bCs/>
                <w:color w:val="auto"/>
                <w:sz w:val="16"/>
                <w:szCs w:val="16"/>
                <w:lang w:val="pt-PT" w:eastAsia="ar-SA"/>
              </w:rPr>
              <w:t>xplorar as diferentes coleções apresentadas</w:t>
            </w:r>
          </w:p>
        </w:tc>
      </w:tr>
      <w:tr w:rsidR="008449C3" w:rsidRPr="00456BFB" w14:paraId="2DDEAA1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13F00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EC7F5C" w14:textId="77777777" w:rsidR="008449C3" w:rsidRPr="00FF0FC4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Secção</w:t>
            </w:r>
            <w:r w:rsidRPr="00FF0FC4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"Jardim" em comparação com as três secções imediatamente acima</w:t>
            </w:r>
          </w:p>
        </w:tc>
      </w:tr>
      <w:tr w:rsidR="008449C3" w:rsidRPr="00020E33" w14:paraId="7B8EA6A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2FFAA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AF2798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4</w:t>
            </w:r>
          </w:p>
        </w:tc>
      </w:tr>
      <w:tr w:rsidR="008449C3" w:rsidRPr="00456BFB" w14:paraId="46027A9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9CCDA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8A7049" w14:textId="77777777" w:rsidR="008449C3" w:rsidRPr="009B6EF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1716B4">
              <w:rPr>
                <w:bCs/>
                <w:color w:val="auto"/>
                <w:sz w:val="16"/>
                <w:szCs w:val="16"/>
                <w:lang w:val="pt-PT" w:eastAsia="ar-SA"/>
              </w:rPr>
              <w:t>Existe uma inconsistência no comportamento dos botões "Descubra a coleção". As três secções superiores apresentam uma animação n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 imagem</w:t>
            </w:r>
            <w:r w:rsidRPr="001716B4">
              <w:rPr>
                <w:bCs/>
                <w:color w:val="auto"/>
                <w:sz w:val="16"/>
                <w:szCs w:val="16"/>
                <w:lang w:val="pt-PT" w:eastAsia="ar-SA"/>
              </w:rPr>
              <w:t>, enquanto o botão idêntico na secção "Jardim", localizada abaixo, não possui essa animação e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1716B4">
              <w:rPr>
                <w:bCs/>
                <w:color w:val="auto"/>
                <w:sz w:val="16"/>
                <w:szCs w:val="16"/>
                <w:lang w:val="pt-PT" w:eastAsia="ar-SA"/>
              </w:rPr>
              <w:t>aparência</w:t>
            </w: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1CB1B666" wp14:editId="68AF20D2">
                  <wp:extent cx="3319780" cy="1867236"/>
                  <wp:effectExtent l="0" t="0" r="0" b="0"/>
                  <wp:docPr id="319807343" name="Imagem 17" descr="Uma imagem com texto, mobília, captura de ecrã, Software de multimédi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07343" name="Imagem 17" descr="Uma imagem com texto, mobília, captura de ecrã, Software de multimédia&#10;&#10;Os conteúdos gerados por IA podem estar incorretos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134" cy="187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578A700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258CB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393C8C9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8449C3" w:rsidRPr="00563AC5" w14:paraId="5885FBC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F7BDE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F3D94E5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47CE693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18819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30739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4A9A4E1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4A7B11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40424D3F" w14:textId="77777777" w:rsidR="008449C3" w:rsidRPr="008449C3" w:rsidRDefault="008449C3" w:rsidP="00FF00E1">
            <w:pPr>
              <w:rPr>
                <w:color w:val="auto"/>
                <w:sz w:val="24"/>
                <w:lang w:val="pt-PT"/>
              </w:rPr>
            </w:pPr>
            <w:r w:rsidRPr="004A3D59">
              <w:rPr>
                <w:color w:val="auto"/>
                <w:lang w:val="pt-PT"/>
              </w:rPr>
              <w:t>Aplicar a mesma animação utilizada nas secções superiores ao botão da secção "Jardim"</w:t>
            </w:r>
          </w:p>
        </w:tc>
      </w:tr>
    </w:tbl>
    <w:p w14:paraId="4E513581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2B18A7AB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59F06F1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0DA205E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15</w:t>
            </w:r>
          </w:p>
        </w:tc>
      </w:tr>
      <w:tr w:rsidR="008449C3" w:rsidRPr="00563AC5" w14:paraId="79DFB3B0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E505B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1918F8" w14:textId="77777777" w:rsidR="008449C3" w:rsidRPr="00EF6E5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>Finalizar</w:t>
            </w:r>
            <w:proofErr w:type="spellEnd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>compra</w:t>
            </w:r>
            <w:proofErr w:type="spellEnd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 xml:space="preserve"> (Checkout)</w:t>
            </w:r>
          </w:p>
        </w:tc>
      </w:tr>
      <w:tr w:rsidR="008449C3" w:rsidRPr="00563AC5" w14:paraId="319128F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FD5FB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44E0E8E" w14:textId="77777777" w:rsidR="008449C3" w:rsidRPr="00FF0FC4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>Carrinho</w:t>
            </w:r>
            <w:proofErr w:type="spellEnd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 xml:space="preserve"> de </w:t>
            </w:r>
            <w:proofErr w:type="spellStart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>compras</w:t>
            </w:r>
            <w:proofErr w:type="spellEnd"/>
            <w:r w:rsidRPr="00760DA8">
              <w:rPr>
                <w:bCs/>
                <w:color w:val="auto"/>
                <w:sz w:val="16"/>
                <w:szCs w:val="16"/>
                <w:lang w:eastAsia="ar-SA"/>
              </w:rPr>
              <w:t xml:space="preserve"> / Login</w:t>
            </w:r>
          </w:p>
        </w:tc>
      </w:tr>
      <w:tr w:rsidR="008449C3" w:rsidRPr="00020E33" w14:paraId="0F9F019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DD5B3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F01B58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7</w:t>
            </w:r>
          </w:p>
        </w:tc>
      </w:tr>
      <w:tr w:rsidR="008449C3" w:rsidRPr="00563AC5" w14:paraId="4FA2FE3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0D0B7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7DDFF9" w14:textId="77777777" w:rsidR="008449C3" w:rsidRDefault="008449C3" w:rsidP="00FF00E1">
            <w:pPr>
              <w:spacing w:after="0" w:line="240" w:lineRule="auto"/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</w:pPr>
            <w:r w:rsidRPr="00760DA8">
              <w:rPr>
                <w:bCs/>
                <w:color w:val="auto"/>
                <w:sz w:val="16"/>
                <w:szCs w:val="16"/>
                <w:lang w:val="pt-PT" w:eastAsia="ar-SA"/>
              </w:rPr>
              <w:t>Mesmo com a sessão iniciada, o site força o utilizador a fazer login novamente no momento da compra</w:t>
            </w:r>
          </w:p>
          <w:p w14:paraId="5D062414" w14:textId="77777777" w:rsidR="008449C3" w:rsidRPr="009B6EF2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8303" w:dyaOrig="3983" w14:anchorId="25902318">
                <v:rect id="rectole0000000008" o:spid="_x0000_i1030" style="width:268.2pt;height:108.6pt" o:ole="" o:preferrelative="t" stroked="f">
                  <v:imagedata r:id="rId31" o:title=""/>
                </v:rect>
                <o:OLEObject Type="Embed" ProgID="StaticMetafile" ShapeID="rectole0000000008" DrawAspect="Content" ObjectID="_1826864053" r:id="rId32"/>
              </w:object>
            </w:r>
          </w:p>
        </w:tc>
      </w:tr>
      <w:tr w:rsidR="008449C3" w:rsidRPr="0054053F" w14:paraId="4ED1635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FE58F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A8F525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Raro</w:t>
            </w:r>
          </w:p>
        </w:tc>
      </w:tr>
      <w:tr w:rsidR="008449C3" w:rsidRPr="00563AC5" w14:paraId="24E4431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DD8ED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BEE1AB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Aparece 1 vez</w:t>
            </w:r>
          </w:p>
        </w:tc>
      </w:tr>
      <w:tr w:rsidR="008449C3" w:rsidRPr="00020E33" w14:paraId="449F3F4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EEF81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1B0544F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8449C3" w:rsidRPr="00456BFB" w14:paraId="2BB3DF4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C4A7150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EE9D597" w14:textId="77777777" w:rsidR="008449C3" w:rsidRPr="00BB1690" w:rsidRDefault="008449C3" w:rsidP="00FF00E1">
            <w:pPr>
              <w:rPr>
                <w:color w:val="auto"/>
                <w:sz w:val="24"/>
                <w:lang w:val="pt-PT"/>
              </w:rPr>
            </w:pPr>
            <w:r w:rsidRPr="00BB1690">
              <w:rPr>
                <w:color w:val="auto"/>
                <w:lang w:val="pt-PT"/>
              </w:rPr>
              <w:t xml:space="preserve">Manter a persistência da sessão segura até ao </w:t>
            </w:r>
            <w:r w:rsidRPr="00BB1690">
              <w:rPr>
                <w:i/>
                <w:iCs/>
                <w:color w:val="auto"/>
                <w:lang w:val="pt-PT"/>
              </w:rPr>
              <w:t>checkout</w:t>
            </w:r>
          </w:p>
        </w:tc>
      </w:tr>
    </w:tbl>
    <w:p w14:paraId="0F84B145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ABF031C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85CB11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957711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57AC36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07FC83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048A17A0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56F0EEA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6759494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49A76683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62E3783D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BB1497B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5CD1A4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16</w:t>
            </w:r>
          </w:p>
        </w:tc>
      </w:tr>
      <w:tr w:rsidR="008449C3" w:rsidRPr="00456BFB" w14:paraId="7C5DB247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8992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680A3D" w14:textId="77777777" w:rsidR="008449C3" w:rsidRPr="00977E2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977E2F">
              <w:rPr>
                <w:bCs/>
                <w:color w:val="auto"/>
                <w:sz w:val="16"/>
                <w:szCs w:val="16"/>
                <w:lang w:val="pt-PT" w:eastAsia="ar-SA"/>
              </w:rPr>
              <w:t>Leitura de elementos de confiança</w:t>
            </w:r>
          </w:p>
        </w:tc>
      </w:tr>
      <w:tr w:rsidR="008449C3" w:rsidRPr="00563AC5" w14:paraId="6DC38CD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8D521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941A59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977E2F">
              <w:rPr>
                <w:bCs/>
                <w:color w:val="auto"/>
                <w:sz w:val="16"/>
                <w:szCs w:val="16"/>
                <w:lang w:eastAsia="ar-SA"/>
              </w:rPr>
              <w:t>Cabeçalho</w:t>
            </w:r>
            <w:proofErr w:type="spellEnd"/>
            <w:r w:rsidRPr="00977E2F">
              <w:rPr>
                <w:bCs/>
                <w:color w:val="auto"/>
                <w:sz w:val="16"/>
                <w:szCs w:val="16"/>
                <w:lang w:eastAsia="ar-SA"/>
              </w:rPr>
              <w:t xml:space="preserve"> das </w:t>
            </w:r>
            <w:proofErr w:type="spellStart"/>
            <w:r w:rsidRPr="00977E2F">
              <w:rPr>
                <w:bCs/>
                <w:color w:val="auto"/>
                <w:sz w:val="16"/>
                <w:szCs w:val="16"/>
                <w:lang w:eastAsia="ar-SA"/>
              </w:rPr>
              <w:t>Opiniões</w:t>
            </w:r>
            <w:proofErr w:type="spellEnd"/>
          </w:p>
        </w:tc>
      </w:tr>
      <w:tr w:rsidR="008449C3" w:rsidRPr="00020E33" w14:paraId="60035C8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FE088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997AA9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8449C3" w:rsidRPr="00563AC5" w14:paraId="0EBDEB4D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02255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5F57E3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1556F8">
              <w:rPr>
                <w:bCs/>
                <w:color w:val="auto"/>
                <w:sz w:val="16"/>
                <w:szCs w:val="16"/>
                <w:lang w:val="pt-PT" w:eastAsia="ar-SA"/>
              </w:rPr>
              <w:t>Erro de pontuação (vírgula) em "Avaliações 100% autênticas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”</w:t>
            </w:r>
          </w:p>
          <w:p w14:paraId="59BBA536" w14:textId="77777777" w:rsidR="008449C3" w:rsidRPr="001556F8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0A048CEB" wp14:editId="4654690B">
                  <wp:extent cx="3324225" cy="1869735"/>
                  <wp:effectExtent l="0" t="0" r="0" b="0"/>
                  <wp:docPr id="1745200585" name="Imagem 12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200585" name="Imagem 12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602" cy="188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206A07D0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F8A4E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BDB8AD6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8449C3" w:rsidRPr="00563AC5" w14:paraId="02B6C7E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BA88C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51D5E4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34A920C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1F9101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0AB40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563AC5" w14:paraId="5FEC5EF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75C0B0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120BC81" w14:textId="77777777" w:rsidR="008449C3" w:rsidRPr="005B298E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Correção de texto</w:t>
            </w:r>
          </w:p>
        </w:tc>
      </w:tr>
    </w:tbl>
    <w:p w14:paraId="6A8660C7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pPr w:leftFromText="141" w:rightFromText="141" w:vertAnchor="text" w:horzAnchor="margin" w:tblpY="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280C439F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BFB1811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D7134C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17</w:t>
            </w:r>
          </w:p>
        </w:tc>
      </w:tr>
      <w:tr w:rsidR="008449C3" w:rsidRPr="00456BFB" w14:paraId="53F5883D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8AEBB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182048D" w14:textId="77777777" w:rsidR="008449C3" w:rsidRPr="00977E2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Saber mais acerca dos serviços</w:t>
            </w:r>
          </w:p>
        </w:tc>
      </w:tr>
      <w:tr w:rsidR="008449C3" w:rsidRPr="00563AC5" w14:paraId="57162B0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785F0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E28BB3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Página inicial</w:t>
            </w:r>
          </w:p>
        </w:tc>
      </w:tr>
      <w:tr w:rsidR="008449C3" w:rsidRPr="00020E33" w14:paraId="479414B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7E16B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3B576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8449C3" w:rsidRPr="00456BFB" w14:paraId="19136F3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EB2FE2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98B98E" w14:textId="2118B1AB" w:rsidR="008449C3" w:rsidRPr="00B5470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D18C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retângulo</w:t>
            </w:r>
            <w:r w:rsidRPr="002D18C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cinzento</w:t>
            </w:r>
            <w:r w:rsidRPr="002D18C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="00456BFB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não </w:t>
            </w:r>
            <w:r w:rsidRPr="002D18C8">
              <w:rPr>
                <w:bCs/>
                <w:color w:val="auto"/>
                <w:sz w:val="16"/>
                <w:szCs w:val="16"/>
                <w:lang w:val="pt-PT" w:eastAsia="ar-SA"/>
              </w:rPr>
              <w:t>possui as mesmas dimensões que os restantes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2D18C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botões </w:t>
            </w: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0A8D2E1B" wp14:editId="7EB5E89A">
                  <wp:extent cx="3480714" cy="1957754"/>
                  <wp:effectExtent l="0" t="0" r="5715" b="4445"/>
                  <wp:docPr id="588964781" name="Imagem 16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964781" name="Imagem 16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76" cy="196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0A95C6D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9EDA7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2FCB43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8449C3" w:rsidRPr="00563AC5" w14:paraId="29AAE5E8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FA2FE6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F0C65D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5AE6E42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42CD1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9C30D6D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456BFB" w14:paraId="1A996A3C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6CC09BB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C9E290B" w14:textId="77777777" w:rsidR="008449C3" w:rsidRPr="00CF746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CF746F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Ajustar o código 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CSS </w:t>
            </w:r>
            <w:r w:rsidRPr="00CF746F">
              <w:rPr>
                <w:bCs/>
                <w:color w:val="auto"/>
                <w:sz w:val="16"/>
                <w:szCs w:val="16"/>
                <w:lang w:val="pt-PT" w:eastAsia="ar-SA"/>
              </w:rPr>
              <w:t>desse elemento específico para garantir que tem o mesmo tamanho exato dos outros r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etângulos</w:t>
            </w:r>
          </w:p>
        </w:tc>
      </w:tr>
    </w:tbl>
    <w:p w14:paraId="4B28A6CF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393959C4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AC7BFF5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ADBCF63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A58A729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50C8AA87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156C84C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6EDFCB53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pPr w:leftFromText="141" w:rightFromText="141" w:vertAnchor="text" w:horzAnchor="margin" w:tblpY="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36D057F9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D3907AB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FE81DE9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18</w:t>
            </w:r>
          </w:p>
        </w:tc>
      </w:tr>
      <w:tr w:rsidR="008449C3" w:rsidRPr="00456BFB" w14:paraId="0DFDE574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CBCDA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9EB7CC" w14:textId="77777777" w:rsidR="008449C3" w:rsidRPr="00977E2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1C0EA3">
              <w:rPr>
                <w:bCs/>
                <w:color w:val="auto"/>
                <w:sz w:val="16"/>
                <w:szCs w:val="16"/>
                <w:lang w:val="pt-PT" w:eastAsia="ar-SA"/>
              </w:rPr>
              <w:t>Visualização de conteúdo em ecrã pequeno</w:t>
            </w:r>
          </w:p>
        </w:tc>
      </w:tr>
      <w:tr w:rsidR="008449C3" w:rsidRPr="00563AC5" w14:paraId="74E3524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584C89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7D02DB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1C0EA3">
              <w:rPr>
                <w:bCs/>
                <w:color w:val="auto"/>
                <w:sz w:val="16"/>
                <w:szCs w:val="16"/>
                <w:lang w:eastAsia="ar-SA"/>
              </w:rPr>
              <w:t>Versão</w:t>
            </w:r>
            <w:proofErr w:type="spellEnd"/>
            <w:r w:rsidRPr="001C0EA3">
              <w:rPr>
                <w:bCs/>
                <w:color w:val="auto"/>
                <w:sz w:val="16"/>
                <w:szCs w:val="16"/>
                <w:lang w:eastAsia="ar-SA"/>
              </w:rPr>
              <w:t xml:space="preserve"> Mobile</w:t>
            </w:r>
          </w:p>
        </w:tc>
      </w:tr>
      <w:tr w:rsidR="008449C3" w:rsidRPr="00020E33" w14:paraId="57E6E2C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D8CCB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31FDEA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8449C3" w:rsidRPr="00563AC5" w14:paraId="29AAFC4A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9603C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91B677F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1C0EA3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Vários elementos visuais saem da área delimitada </w:t>
            </w:r>
          </w:p>
          <w:p w14:paraId="3B5E3F31" w14:textId="77777777" w:rsidR="008449C3" w:rsidRPr="001C0EA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5770" w:dyaOrig="7389" w14:anchorId="3195DC81">
                <v:rect id="rectole0000000003" o:spid="_x0000_i1031" style="width:216.6pt;height:179.4pt" o:ole="" o:preferrelative="t" stroked="f">
                  <v:imagedata r:id="rId35" o:title=""/>
                </v:rect>
                <o:OLEObject Type="Embed" ProgID="StaticMetafile" ShapeID="rectole0000000003" DrawAspect="Content" ObjectID="_1826864054" r:id="rId36"/>
              </w:object>
            </w:r>
          </w:p>
        </w:tc>
      </w:tr>
      <w:tr w:rsidR="008449C3" w:rsidRPr="0054053F" w14:paraId="51EEF0E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9D7348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5C672C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8449C3" w:rsidRPr="00563AC5" w14:paraId="546FC3F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9CB9B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58E701C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3F50752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BD430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DC23AA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449C3" w:rsidRPr="00456BFB" w14:paraId="3BA564E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CAB2F44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E40EBDE" w14:textId="77777777" w:rsidR="008449C3" w:rsidRPr="00327AF7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327AF7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Corrigir a responsividade dos contentores </w:t>
            </w:r>
          </w:p>
        </w:tc>
      </w:tr>
    </w:tbl>
    <w:p w14:paraId="315E0548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709BDC97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4E34302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D8E8BF4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19</w:t>
            </w:r>
          </w:p>
        </w:tc>
      </w:tr>
      <w:tr w:rsidR="008449C3" w:rsidRPr="00563AC5" w14:paraId="54C1BFDE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6A7B9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148867" w14:textId="77777777" w:rsidR="008449C3" w:rsidRPr="00977E2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spellStart"/>
            <w:r w:rsidRPr="00B54703">
              <w:rPr>
                <w:bCs/>
                <w:color w:val="auto"/>
                <w:sz w:val="16"/>
                <w:szCs w:val="16"/>
                <w:lang w:eastAsia="ar-SA"/>
              </w:rPr>
              <w:t>Identificar</w:t>
            </w:r>
            <w:proofErr w:type="spellEnd"/>
            <w:r w:rsidRPr="00B54703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B54703">
              <w:rPr>
                <w:bCs/>
                <w:color w:val="auto"/>
                <w:sz w:val="16"/>
                <w:szCs w:val="16"/>
                <w:lang w:eastAsia="ar-SA"/>
              </w:rPr>
              <w:t>produtos</w:t>
            </w:r>
            <w:proofErr w:type="spellEnd"/>
          </w:p>
        </w:tc>
      </w:tr>
      <w:tr w:rsidR="008449C3" w:rsidRPr="00456BFB" w14:paraId="04F8596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EA896F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BA71C5F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B54703">
              <w:rPr>
                <w:bCs/>
                <w:color w:val="auto"/>
                <w:sz w:val="16"/>
                <w:szCs w:val="16"/>
                <w:lang w:val="pt-PT" w:eastAsia="ar-SA"/>
              </w:rPr>
              <w:t>Títulos dos produtos nas listag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ens</w:t>
            </w:r>
          </w:p>
        </w:tc>
      </w:tr>
      <w:tr w:rsidR="008449C3" w:rsidRPr="00020E33" w14:paraId="3121BFB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8BA09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59D5DBB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8449C3" w:rsidRPr="00563AC5" w14:paraId="4304817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C41E1A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C3B0BF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B54703">
              <w:rPr>
                <w:bCs/>
                <w:color w:val="auto"/>
                <w:sz w:val="16"/>
                <w:szCs w:val="16"/>
                <w:lang w:val="pt-PT" w:eastAsia="ar-SA"/>
              </w:rPr>
              <w:t>Informação técnica (tamanho/altura) incluída no nome do produto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quando este tem tamanho único</w:t>
            </w:r>
          </w:p>
          <w:p w14:paraId="5A607F67" w14:textId="77777777" w:rsidR="008449C3" w:rsidRPr="00B5470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37A66B5F" wp14:editId="7A394717">
                  <wp:extent cx="3522399" cy="1981200"/>
                  <wp:effectExtent l="0" t="0" r="1905" b="0"/>
                  <wp:docPr id="1956822633" name="Imagem 15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22633" name="Imagem 15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338" cy="198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9C3" w:rsidRPr="0054053F" w14:paraId="11999246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E76D0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4F55C1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8449C3" w:rsidRPr="00563AC5" w14:paraId="3571A667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D5402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DC9CA2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35DF6B72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09960E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CE92B7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0FC9469B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729BCA5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736E3AC" w14:textId="77777777" w:rsidR="008449C3" w:rsidRPr="00084A4C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084A4C">
              <w:rPr>
                <w:bCs/>
                <w:color w:val="auto"/>
                <w:sz w:val="16"/>
                <w:szCs w:val="16"/>
                <w:lang w:val="pt-PT" w:eastAsia="ar-SA"/>
              </w:rPr>
              <w:t>Mover dados técnicos para a descrição detalhada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 </w:t>
            </w:r>
            <w:r w:rsidRPr="00084A4C">
              <w:rPr>
                <w:bCs/>
                <w:color w:val="auto"/>
                <w:sz w:val="16"/>
                <w:szCs w:val="16"/>
                <w:lang w:val="pt-PT" w:eastAsia="ar-SA"/>
              </w:rPr>
              <w:t>manter apenas o nome comercial no título</w:t>
            </w:r>
          </w:p>
        </w:tc>
      </w:tr>
    </w:tbl>
    <w:p w14:paraId="7151D8A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1641989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5D1C67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F1F71A2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FC5ADDD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2B9DED00" w14:textId="77777777" w:rsidR="008449C3" w:rsidRDefault="008449C3" w:rsidP="00105813">
      <w:pPr>
        <w:spacing w:after="0"/>
        <w:rPr>
          <w:color w:val="auto"/>
          <w:lang w:val="pt-PT"/>
        </w:rPr>
      </w:pPr>
    </w:p>
    <w:p w14:paraId="7EC9ED82" w14:textId="77777777" w:rsidR="008449C3" w:rsidRDefault="008449C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449C3" w:rsidRPr="00020E33" w14:paraId="4A2FFF2B" w14:textId="77777777" w:rsidTr="00FF00E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9D145C0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C6DC51E" w14:textId="77777777" w:rsidR="008449C3" w:rsidRPr="00020E33" w:rsidRDefault="008449C3" w:rsidP="00FF00E1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20</w:t>
            </w:r>
          </w:p>
        </w:tc>
      </w:tr>
      <w:tr w:rsidR="008449C3" w:rsidRPr="00456BFB" w14:paraId="5807782C" w14:textId="77777777" w:rsidTr="00FF00E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5CE46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B3C7DF" w14:textId="77777777" w:rsidR="008449C3" w:rsidRPr="00977E2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B3511">
              <w:rPr>
                <w:bCs/>
                <w:color w:val="auto"/>
                <w:sz w:val="16"/>
                <w:szCs w:val="16"/>
                <w:lang w:val="pt-PT" w:eastAsia="ar-SA"/>
              </w:rPr>
              <w:t>Leitura de informação no telemóvel</w:t>
            </w:r>
          </w:p>
        </w:tc>
      </w:tr>
      <w:tr w:rsidR="008449C3" w:rsidRPr="00563AC5" w14:paraId="2D305AC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9A18B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FB3BB96" w14:textId="77777777" w:rsidR="008449C3" w:rsidRPr="00242785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5B3511">
              <w:rPr>
                <w:bCs/>
                <w:color w:val="auto"/>
                <w:sz w:val="16"/>
                <w:szCs w:val="16"/>
                <w:lang w:eastAsia="ar-SA"/>
              </w:rPr>
              <w:t>Menu Mobile</w:t>
            </w:r>
          </w:p>
        </w:tc>
      </w:tr>
      <w:tr w:rsidR="008449C3" w:rsidRPr="00020E33" w14:paraId="701603B9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179D13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BF1A36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8449C3" w:rsidRPr="00563AC5" w14:paraId="01575B5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99CC9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24A846B" w14:textId="77777777" w:rsidR="008449C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D806AF">
              <w:rPr>
                <w:bCs/>
                <w:color w:val="auto"/>
                <w:sz w:val="16"/>
                <w:szCs w:val="16"/>
                <w:lang w:val="pt-PT" w:eastAsia="ar-SA"/>
              </w:rPr>
              <w:t>Os ícones ficam sobrepostos do texto</w:t>
            </w:r>
          </w:p>
          <w:p w14:paraId="7FC69BE3" w14:textId="77777777" w:rsidR="008449C3" w:rsidRPr="00D806A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object w:dxaOrig="5931" w:dyaOrig="4534" w14:anchorId="165FF1F0">
                <v:rect id="rectole0000000002" o:spid="_x0000_i1032" style="width:240.6pt;height:159.6pt" o:ole="" o:preferrelative="t" stroked="f">
                  <v:imagedata r:id="rId38" o:title=""/>
                </v:rect>
                <o:OLEObject Type="Embed" ProgID="StaticMetafile" ShapeID="rectole0000000002" DrawAspect="Content" ObjectID="_1826864055" r:id="rId39"/>
              </w:object>
            </w:r>
          </w:p>
        </w:tc>
      </w:tr>
      <w:tr w:rsidR="008449C3" w:rsidRPr="0054053F" w14:paraId="1F09728F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56E29C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3402649" w14:textId="77777777" w:rsidR="008449C3" w:rsidRPr="0054053F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8449C3" w:rsidRPr="00563AC5" w14:paraId="14550724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7CA45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0B96B44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Repete sempre  </w:t>
            </w:r>
          </w:p>
        </w:tc>
      </w:tr>
      <w:tr w:rsidR="008449C3" w:rsidRPr="00020E33" w14:paraId="0727F731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FFB83D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94BAC91" w14:textId="77777777" w:rsidR="008449C3" w:rsidRPr="00020E33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449C3" w:rsidRPr="00456BFB" w14:paraId="38E6C9A5" w14:textId="77777777" w:rsidTr="00FF00E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342D557" w14:textId="77777777" w:rsidR="008449C3" w:rsidRPr="00020E33" w:rsidRDefault="008449C3" w:rsidP="00FF00E1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55FF2978" w14:textId="77777777" w:rsidR="008449C3" w:rsidRPr="00084A4C" w:rsidRDefault="008449C3" w:rsidP="00FF00E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</w:t>
            </w:r>
            <w:r w:rsidRPr="00C725CB">
              <w:rPr>
                <w:bCs/>
                <w:color w:val="auto"/>
                <w:sz w:val="16"/>
                <w:szCs w:val="16"/>
                <w:lang w:val="pt-PT" w:eastAsia="ar-SA"/>
              </w:rPr>
              <w:t>justar o CSS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Pr="00C725CB">
              <w:rPr>
                <w:bCs/>
                <w:color w:val="auto"/>
                <w:sz w:val="16"/>
                <w:szCs w:val="16"/>
                <w:lang w:val="pt-PT" w:eastAsia="ar-SA"/>
              </w:rPr>
              <w:t>para garantir o espaçamento correto entre o ícone e o texto, ou reposicionar os ícones para a esquerda do bloco de texto</w:t>
            </w:r>
          </w:p>
        </w:tc>
      </w:tr>
    </w:tbl>
    <w:p w14:paraId="17019004" w14:textId="77777777" w:rsidR="008449C3" w:rsidRPr="009018C3" w:rsidRDefault="008449C3" w:rsidP="00105813">
      <w:pPr>
        <w:spacing w:after="0"/>
        <w:rPr>
          <w:color w:val="auto"/>
          <w:lang w:val="pt-PT"/>
        </w:rPr>
      </w:pPr>
    </w:p>
    <w:p w14:paraId="5F451A82" w14:textId="77777777" w:rsidR="00D62A6C" w:rsidRPr="009018C3" w:rsidRDefault="00D62A6C" w:rsidP="00D62A6C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  <w:r w:rsidRPr="009018C3">
        <w:rPr>
          <w:b/>
          <w:smallCaps/>
          <w:color w:val="auto"/>
          <w:spacing w:val="5"/>
          <w:sz w:val="24"/>
          <w:szCs w:val="24"/>
          <w:lang w:val="pt-PT"/>
        </w:rPr>
        <w:t>Tabelas com o resumo da avaliação consolidada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5234"/>
        <w:gridCol w:w="3021"/>
      </w:tblGrid>
      <w:tr w:rsidR="009018C3" w:rsidRPr="00456BFB" w14:paraId="2F9970BA" w14:textId="77777777" w:rsidTr="00D62A6C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D479" w14:textId="77777777" w:rsidR="00D62A6C" w:rsidRPr="009018C3" w:rsidRDefault="00D62A6C" w:rsidP="00900915">
            <w:pPr>
              <w:spacing w:before="120"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Heurística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231B2" w14:textId="77777777" w:rsidR="00D62A6C" w:rsidRPr="009018C3" w:rsidRDefault="00D62A6C" w:rsidP="00900915">
            <w:pPr>
              <w:spacing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Nº de vezes em que a heurística é violada</w:t>
            </w:r>
          </w:p>
        </w:tc>
      </w:tr>
      <w:tr w:rsidR="009018C3" w:rsidRPr="008449C3" w14:paraId="120ECC21" w14:textId="77777777" w:rsidTr="00D62A6C">
        <w:tc>
          <w:tcPr>
            <w:tcW w:w="573" w:type="dxa"/>
            <w:tcBorders>
              <w:top w:val="single" w:sz="4" w:space="0" w:color="000000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865B2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9648B64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Cs/>
                <w:color w:val="auto"/>
                <w:sz w:val="20"/>
                <w:lang w:val="pt-PT" w:eastAsia="ar-SA"/>
              </w:rPr>
              <w:t>Visibilidade do estado do sistema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1443E16" w14:textId="23A9A271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4</w:t>
            </w:r>
          </w:p>
        </w:tc>
      </w:tr>
      <w:tr w:rsidR="009018C3" w:rsidRPr="008449C3" w14:paraId="4B5BE2A1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B9C44F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DACFEFD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Cs/>
                <w:color w:val="auto"/>
                <w:sz w:val="20"/>
                <w:lang w:val="pt-PT" w:eastAsia="ar-SA"/>
              </w:rPr>
              <w:t>Correspondência entre o sistema e o mundo real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0BF0627" w14:textId="3DC99999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2</w:t>
            </w:r>
          </w:p>
        </w:tc>
      </w:tr>
      <w:tr w:rsidR="009018C3" w:rsidRPr="008449C3" w14:paraId="36B4703F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1219E0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477629F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Liberdade e controlo pelo utilizador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30F22BC" w14:textId="7A166688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3</w:t>
            </w:r>
          </w:p>
        </w:tc>
      </w:tr>
      <w:tr w:rsidR="009018C3" w:rsidRPr="009018C3" w14:paraId="4B39C0AE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42F495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AADCDD8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 xml:space="preserve">Consistência e </w:t>
            </w:r>
            <w:r w:rsidRPr="006A26B3">
              <w:rPr>
                <w:bCs/>
                <w:i/>
                <w:color w:val="auto"/>
                <w:sz w:val="20"/>
                <w:lang w:val="pt-PT" w:eastAsia="ar-SA"/>
              </w:rPr>
              <w:t>standards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8BECFE0" w14:textId="48687B72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5</w:t>
            </w:r>
          </w:p>
        </w:tc>
      </w:tr>
      <w:tr w:rsidR="009018C3" w:rsidRPr="009018C3" w14:paraId="2FB5F40B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A1BA3E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47286A2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Prevenção de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8A3D1D7" w14:textId="6B54B0FC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0</w:t>
            </w:r>
          </w:p>
        </w:tc>
      </w:tr>
      <w:tr w:rsidR="009018C3" w:rsidRPr="008449C3" w14:paraId="1053D81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601E66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C7B33CA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Reconhecer em vez de relembrar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D7EB0DC" w14:textId="2B1694F5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8449C3" w14:paraId="40C887BB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95C0F8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7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B18E966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Flexibilidade e eficiência de utilização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5BEB8E8" w14:textId="1C5D3394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1</w:t>
            </w:r>
          </w:p>
        </w:tc>
      </w:tr>
      <w:tr w:rsidR="009018C3" w:rsidRPr="009018C3" w14:paraId="7C88EAB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0BD68A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8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9326285" w14:textId="4A73E3EB" w:rsidR="00D62A6C" w:rsidRPr="006A26B3" w:rsidRDefault="00013DF0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Estética e desenho minimalista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CFA61DC" w14:textId="3E906D90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5</w:t>
            </w:r>
          </w:p>
        </w:tc>
      </w:tr>
      <w:tr w:rsidR="009018C3" w:rsidRPr="008449C3" w14:paraId="6D1B924C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A17EB8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9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D8725A5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Ajuda utilizadores a reconhecer e recuperar dos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4BC0BBF" w14:textId="45C7FB03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9018C3" w14:paraId="49984A8E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C86DD0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10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5299650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Ajuda e documentação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778350F" w14:textId="23F589CB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0</w:t>
            </w:r>
          </w:p>
        </w:tc>
      </w:tr>
      <w:tr w:rsidR="009018C3" w:rsidRPr="009018C3" w14:paraId="7B150489" w14:textId="77777777" w:rsidTr="00D62A6C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70F5B6" w14:textId="77777777" w:rsidR="00D62A6C" w:rsidRPr="009018C3" w:rsidRDefault="00D62A6C" w:rsidP="00900915">
            <w:pPr>
              <w:spacing w:after="0" w:line="240" w:lineRule="auto"/>
              <w:jc w:val="right"/>
              <w:rPr>
                <w:b/>
                <w:bCs/>
                <w:color w:val="auto"/>
                <w:sz w:val="20"/>
                <w:lang w:eastAsia="ar-SA"/>
              </w:rPr>
            </w:pPr>
            <w:r w:rsidRPr="009018C3">
              <w:rPr>
                <w:b/>
                <w:bCs/>
                <w:color w:val="auto"/>
                <w:sz w:val="20"/>
                <w:lang w:eastAsia="ar-SA"/>
              </w:rPr>
              <w:t>Total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28F35EF" w14:textId="1B861684" w:rsidR="00D62A6C" w:rsidRPr="009018C3" w:rsidRDefault="008449C3" w:rsidP="008449C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20</w:t>
            </w:r>
          </w:p>
        </w:tc>
      </w:tr>
    </w:tbl>
    <w:p w14:paraId="705BFF91" w14:textId="77777777" w:rsidR="00E878BD" w:rsidRPr="009018C3" w:rsidRDefault="00E878BD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5234"/>
        <w:gridCol w:w="3021"/>
      </w:tblGrid>
      <w:tr w:rsidR="009018C3" w:rsidRPr="00456BFB" w14:paraId="4BA702F5" w14:textId="77777777" w:rsidTr="00D62A6C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4B00" w14:textId="77777777" w:rsidR="00D62A6C" w:rsidRPr="009018C3" w:rsidRDefault="00D62A6C" w:rsidP="00900915">
            <w:pPr>
              <w:spacing w:before="120"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Severidade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1F314" w14:textId="77777777" w:rsidR="00D62A6C" w:rsidRPr="009018C3" w:rsidRDefault="00D62A6C" w:rsidP="00900915">
            <w:pPr>
              <w:spacing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Nº de vezes em que a severidade em causa foi atribuída</w:t>
            </w:r>
          </w:p>
        </w:tc>
      </w:tr>
      <w:tr w:rsidR="009018C3" w:rsidRPr="008449C3" w14:paraId="0E38674E" w14:textId="77777777" w:rsidTr="00D62A6C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294FCA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8E6D73F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Não existe consenso de que seja um problema de usabilidade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ADC3DB7" w14:textId="2E11637C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1</w:t>
            </w:r>
          </w:p>
        </w:tc>
      </w:tr>
      <w:tr w:rsidR="009018C3" w:rsidRPr="009018C3" w14:paraId="6F372A2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DFDC4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B133BF5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cosmético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BEFF281" w14:textId="6C225B3E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5</w:t>
            </w:r>
          </w:p>
        </w:tc>
      </w:tr>
      <w:tr w:rsidR="009018C3" w:rsidRPr="009018C3" w14:paraId="5E6A5484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5944EE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5B636CE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menor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A61363B" w14:textId="7D13597F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6</w:t>
            </w:r>
          </w:p>
        </w:tc>
      </w:tr>
      <w:tr w:rsidR="009018C3" w:rsidRPr="009018C3" w14:paraId="66BF14AD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39390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E4E6D2F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significativo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1BF6629" w14:textId="6A5D66A1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7</w:t>
            </w:r>
          </w:p>
        </w:tc>
      </w:tr>
      <w:tr w:rsidR="009018C3" w:rsidRPr="009018C3" w14:paraId="3486854C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90C43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3A830E4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catastrófico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66890C4" w14:textId="1C371451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1</w:t>
            </w:r>
          </w:p>
        </w:tc>
      </w:tr>
      <w:tr w:rsidR="009018C3" w:rsidRPr="009018C3" w14:paraId="4B07D6AD" w14:textId="77777777" w:rsidTr="00D62A6C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B48323" w14:textId="0ED8F7DE" w:rsidR="00D62A6C" w:rsidRPr="009018C3" w:rsidRDefault="00D62A6C" w:rsidP="00900915">
            <w:pPr>
              <w:spacing w:after="0" w:line="240" w:lineRule="auto"/>
              <w:jc w:val="right"/>
              <w:rPr>
                <w:b/>
                <w:color w:val="auto"/>
                <w:sz w:val="20"/>
                <w:lang w:val="pt-PT"/>
              </w:rPr>
            </w:pPr>
            <w:r w:rsidRPr="00EF0894">
              <w:rPr>
                <w:b/>
                <w:bCs/>
                <w:color w:val="auto"/>
                <w:sz w:val="20"/>
                <w:lang w:val="pt-PT" w:eastAsia="ar-SA"/>
              </w:rPr>
              <w:t>Média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31796FA" w14:textId="3EB025AF" w:rsidR="00D62A6C" w:rsidRPr="009018C3" w:rsidRDefault="005E6BDE" w:rsidP="005E6BDE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2.1</w:t>
            </w:r>
          </w:p>
        </w:tc>
      </w:tr>
    </w:tbl>
    <w:p w14:paraId="06C38D3B" w14:textId="77777777" w:rsidR="00D62A6C" w:rsidRPr="009018C3" w:rsidRDefault="00D62A6C">
      <w:pPr>
        <w:rPr>
          <w:color w:val="auto"/>
          <w:lang w:val="pt-PT"/>
        </w:rPr>
      </w:pPr>
    </w:p>
    <w:sectPr w:rsidR="00D62A6C" w:rsidRPr="009018C3" w:rsidSect="0069763F">
      <w:headerReference w:type="default" r:id="rId40"/>
      <w:footerReference w:type="default" r:id="rId41"/>
      <w:pgSz w:w="12240" w:h="15840"/>
      <w:pgMar w:top="967" w:right="1701" w:bottom="1417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8DD4" w14:textId="77777777" w:rsidR="00FD5C60" w:rsidRDefault="00FD5C60" w:rsidP="00140CDB">
      <w:pPr>
        <w:spacing w:after="0" w:line="240" w:lineRule="auto"/>
      </w:pPr>
      <w:r>
        <w:separator/>
      </w:r>
    </w:p>
  </w:endnote>
  <w:endnote w:type="continuationSeparator" w:id="0">
    <w:p w14:paraId="775C60E3" w14:textId="77777777" w:rsidR="00FD5C60" w:rsidRDefault="00FD5C60" w:rsidP="0014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">
    <w:altName w:val="Century Gothic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8931" w:type="dxa"/>
      <w:tblBorders>
        <w:top w:val="single" w:sz="2" w:space="0" w:color="808080" w:themeColor="background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2977"/>
    </w:tblGrid>
    <w:tr w:rsidR="00140CDB" w14:paraId="6AE2E93F" w14:textId="77777777" w:rsidTr="00D2709E">
      <w:trPr>
        <w:trHeight w:val="565"/>
      </w:trPr>
      <w:tc>
        <w:tcPr>
          <w:tcW w:w="5954" w:type="dxa"/>
          <w:tcBorders>
            <w:top w:val="single" w:sz="2" w:space="0" w:color="808080" w:themeColor="background1" w:themeShade="80"/>
          </w:tcBorders>
        </w:tcPr>
        <w:p w14:paraId="7623CA77" w14:textId="3BD49F83" w:rsidR="00C14A9B" w:rsidRPr="00C14A9B" w:rsidRDefault="00AC1CF0" w:rsidP="00AC1CF0">
          <w:pPr>
            <w:pStyle w:val="Rodap"/>
            <w:rPr>
              <w:lang w:val="pt-PT"/>
            </w:rPr>
          </w:pPr>
          <w:r>
            <w:rPr>
              <w:lang w:val="pt-PT"/>
            </w:rPr>
            <w:t>Alexandrino Gonçalves</w:t>
          </w:r>
          <w:r w:rsidR="00610BE1">
            <w:rPr>
              <w:lang w:val="pt-PT"/>
            </w:rPr>
            <w:t xml:space="preserve"> |</w:t>
          </w:r>
          <w:r>
            <w:rPr>
              <w:lang w:val="pt-PT"/>
            </w:rPr>
            <w:t xml:space="preserve"> </w:t>
          </w:r>
          <w:r w:rsidR="00B17444">
            <w:rPr>
              <w:lang w:val="pt-PT"/>
            </w:rPr>
            <w:t>Anabela Marto</w:t>
          </w:r>
          <w:r w:rsidR="00610BE1">
            <w:rPr>
              <w:lang w:val="pt-PT"/>
            </w:rPr>
            <w:t xml:space="preserve"> |</w:t>
          </w:r>
          <w:r w:rsidR="00B17444">
            <w:rPr>
              <w:lang w:val="pt-PT"/>
            </w:rPr>
            <w:t xml:space="preserve"> </w:t>
          </w:r>
          <w:r w:rsidR="00E04FD4" w:rsidRPr="00E04FD4">
            <w:rPr>
              <w:lang w:val="pt-PT"/>
            </w:rPr>
            <w:t xml:space="preserve">Carlos Ferreira </w:t>
          </w:r>
          <w:r w:rsidR="00610BE1">
            <w:rPr>
              <w:lang w:val="pt-PT"/>
            </w:rPr>
            <w:t>|</w:t>
          </w:r>
          <w:r w:rsidR="00E04FD4" w:rsidRPr="00E04FD4">
            <w:rPr>
              <w:lang w:val="pt-PT"/>
            </w:rPr>
            <w:t xml:space="preserve"> </w:t>
          </w:r>
          <w:r w:rsidR="00C14A9B">
            <w:rPr>
              <w:lang w:val="pt-PT"/>
            </w:rPr>
            <w:t>Nuno Rodrigues</w:t>
          </w:r>
        </w:p>
      </w:tc>
      <w:tc>
        <w:tcPr>
          <w:tcW w:w="2977" w:type="dxa"/>
          <w:tcBorders>
            <w:top w:val="single" w:sz="2" w:space="0" w:color="808080" w:themeColor="background1" w:themeShade="80"/>
          </w:tcBorders>
        </w:tcPr>
        <w:p w14:paraId="561B2839" w14:textId="77777777" w:rsidR="00140CDB" w:rsidRPr="00140CDB" w:rsidRDefault="00140CDB" w:rsidP="00140CDB">
          <w:pPr>
            <w:pStyle w:val="Rodap"/>
            <w:jc w:val="right"/>
            <w:rPr>
              <w:sz w:val="16"/>
              <w:szCs w:val="16"/>
            </w:rPr>
          </w:pP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317255" w:rsidRPr="00317255">
            <w:rPr>
              <w:noProof/>
              <w:color w:val="808080" w:themeColor="background1" w:themeShade="80"/>
              <w:sz w:val="16"/>
              <w:szCs w:val="16"/>
              <w:lang w:val="pt-PT"/>
            </w:rPr>
            <w:t>1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  <w:r>
            <w:rPr>
              <w:color w:val="808080" w:themeColor="background1" w:themeShade="80"/>
              <w:sz w:val="16"/>
              <w:szCs w:val="16"/>
              <w:lang w:val="pt-PT"/>
            </w:rPr>
            <w:t xml:space="preserve"> /</w:t>
          </w:r>
          <w:r w:rsidRPr="00140CDB">
            <w:rPr>
              <w:color w:val="808080" w:themeColor="background1" w:themeShade="80"/>
              <w:sz w:val="16"/>
              <w:szCs w:val="16"/>
              <w:lang w:val="pt-PT"/>
            </w:rPr>
            <w:t xml:space="preserve"> 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317255" w:rsidRPr="00317255">
            <w:rPr>
              <w:noProof/>
              <w:color w:val="808080" w:themeColor="background1" w:themeShade="80"/>
              <w:sz w:val="16"/>
              <w:szCs w:val="16"/>
              <w:lang w:val="pt-PT"/>
            </w:rPr>
            <w:t>2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1E1B0E39" w14:textId="77777777" w:rsidR="00140CDB" w:rsidRDefault="00140C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FAFF" w14:textId="77777777" w:rsidR="00FD5C60" w:rsidRDefault="00FD5C60" w:rsidP="00140CDB">
      <w:pPr>
        <w:spacing w:after="0" w:line="240" w:lineRule="auto"/>
      </w:pPr>
      <w:r>
        <w:separator/>
      </w:r>
    </w:p>
  </w:footnote>
  <w:footnote w:type="continuationSeparator" w:id="0">
    <w:p w14:paraId="1D2064AD" w14:textId="77777777" w:rsidR="00FD5C60" w:rsidRDefault="00FD5C60" w:rsidP="0014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8"/>
      <w:gridCol w:w="4420"/>
    </w:tblGrid>
    <w:tr w:rsidR="0069763F" w:rsidRPr="00456BFB" w14:paraId="2B88FF3A" w14:textId="77777777" w:rsidTr="00326F3D">
      <w:tc>
        <w:tcPr>
          <w:tcW w:w="4527" w:type="dxa"/>
        </w:tcPr>
        <w:p w14:paraId="1F7584C4" w14:textId="77777777" w:rsidR="0069763F" w:rsidRPr="00140CDB" w:rsidRDefault="0069763F" w:rsidP="0069763F">
          <w:pPr>
            <w:pStyle w:val="Cabealho"/>
            <w:rPr>
              <w:lang w:val="pt-PT"/>
            </w:rPr>
          </w:pPr>
          <w:r w:rsidRPr="0092437D">
            <w:rPr>
              <w:iCs/>
              <w:color w:val="808080"/>
              <w:sz w:val="16"/>
              <w:szCs w:val="18"/>
              <w:lang w:val="pt-PT"/>
            </w:rPr>
            <w:t>Sistemas Gráficos e Interação – Engenharia Informática</w:t>
          </w:r>
        </w:p>
      </w:tc>
      <w:tc>
        <w:tcPr>
          <w:tcW w:w="4527" w:type="dxa"/>
        </w:tcPr>
        <w:p w14:paraId="7A731211" w14:textId="4FD7994E" w:rsidR="0069763F" w:rsidRPr="00140CDB" w:rsidRDefault="0069763F" w:rsidP="0069763F">
          <w:pPr>
            <w:pStyle w:val="Cabealho"/>
            <w:jc w:val="right"/>
            <w:rPr>
              <w:color w:val="808080" w:themeColor="background1" w:themeShade="80"/>
              <w:sz w:val="16"/>
              <w:szCs w:val="16"/>
              <w:lang w:val="pt-PT"/>
            </w:rPr>
          </w:pPr>
          <w:r w:rsidRPr="0069763F">
            <w:rPr>
              <w:color w:val="808080" w:themeColor="background1" w:themeShade="80"/>
              <w:sz w:val="16"/>
              <w:szCs w:val="16"/>
              <w:lang w:val="pt-PT"/>
            </w:rPr>
            <w:t>Registo da Avaliação Heurística Consolidada</w:t>
          </w:r>
        </w:p>
      </w:tc>
    </w:tr>
  </w:tbl>
  <w:p w14:paraId="2901B6AD" w14:textId="77777777" w:rsidR="00140CDB" w:rsidRPr="00B17444" w:rsidRDefault="00140CDB" w:rsidP="0069763F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0CB"/>
    <w:multiLevelType w:val="hybridMultilevel"/>
    <w:tmpl w:val="C7D6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624C4"/>
    <w:multiLevelType w:val="hybridMultilevel"/>
    <w:tmpl w:val="F1E6C5E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32FB9"/>
    <w:multiLevelType w:val="hybridMultilevel"/>
    <w:tmpl w:val="D226A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02B6B"/>
    <w:multiLevelType w:val="hybridMultilevel"/>
    <w:tmpl w:val="B9C42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122FB"/>
    <w:multiLevelType w:val="hybridMultilevel"/>
    <w:tmpl w:val="B5D0A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066883">
    <w:abstractNumId w:val="2"/>
  </w:num>
  <w:num w:numId="2" w16cid:durableId="530919667">
    <w:abstractNumId w:val="1"/>
  </w:num>
  <w:num w:numId="3" w16cid:durableId="1573194566">
    <w:abstractNumId w:val="4"/>
  </w:num>
  <w:num w:numId="4" w16cid:durableId="825704956">
    <w:abstractNumId w:val="3"/>
  </w:num>
  <w:num w:numId="5" w16cid:durableId="455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0NTY3MjIxNDI1NjJV0lEKTi0uzszPAykwrgUA0kV1HCwAAAA="/>
  </w:docVars>
  <w:rsids>
    <w:rsidRoot w:val="00140CDB"/>
    <w:rsid w:val="000112E0"/>
    <w:rsid w:val="00013DF0"/>
    <w:rsid w:val="00040DC2"/>
    <w:rsid w:val="00065DE0"/>
    <w:rsid w:val="00070C5F"/>
    <w:rsid w:val="000F24A1"/>
    <w:rsid w:val="00105813"/>
    <w:rsid w:val="00134CEC"/>
    <w:rsid w:val="00140CDB"/>
    <w:rsid w:val="001949B4"/>
    <w:rsid w:val="001E21BB"/>
    <w:rsid w:val="001F7384"/>
    <w:rsid w:val="00264EA1"/>
    <w:rsid w:val="00276748"/>
    <w:rsid w:val="00287648"/>
    <w:rsid w:val="002967EB"/>
    <w:rsid w:val="002C0D22"/>
    <w:rsid w:val="002F6713"/>
    <w:rsid w:val="00305049"/>
    <w:rsid w:val="003103EA"/>
    <w:rsid w:val="00317255"/>
    <w:rsid w:val="00330764"/>
    <w:rsid w:val="003548C3"/>
    <w:rsid w:val="0036677D"/>
    <w:rsid w:val="003818A2"/>
    <w:rsid w:val="003B5C6D"/>
    <w:rsid w:val="003B6053"/>
    <w:rsid w:val="00401250"/>
    <w:rsid w:val="004103AC"/>
    <w:rsid w:val="00454DB4"/>
    <w:rsid w:val="00456BFB"/>
    <w:rsid w:val="00457477"/>
    <w:rsid w:val="0046731E"/>
    <w:rsid w:val="00473801"/>
    <w:rsid w:val="00481A2C"/>
    <w:rsid w:val="004936BF"/>
    <w:rsid w:val="004A5C87"/>
    <w:rsid w:val="004B5B83"/>
    <w:rsid w:val="004B6F90"/>
    <w:rsid w:val="004E4F9E"/>
    <w:rsid w:val="004F1A72"/>
    <w:rsid w:val="00522B56"/>
    <w:rsid w:val="0055436F"/>
    <w:rsid w:val="0056004A"/>
    <w:rsid w:val="00584496"/>
    <w:rsid w:val="00594864"/>
    <w:rsid w:val="005D7A2F"/>
    <w:rsid w:val="005E6BDE"/>
    <w:rsid w:val="00610BE1"/>
    <w:rsid w:val="00615050"/>
    <w:rsid w:val="00615A28"/>
    <w:rsid w:val="00637BA9"/>
    <w:rsid w:val="00671F26"/>
    <w:rsid w:val="00684E01"/>
    <w:rsid w:val="006947F1"/>
    <w:rsid w:val="0069763F"/>
    <w:rsid w:val="006A26B3"/>
    <w:rsid w:val="006A663D"/>
    <w:rsid w:val="006A79EA"/>
    <w:rsid w:val="006D7831"/>
    <w:rsid w:val="007012EB"/>
    <w:rsid w:val="00703040"/>
    <w:rsid w:val="00714A44"/>
    <w:rsid w:val="007351AD"/>
    <w:rsid w:val="007609D4"/>
    <w:rsid w:val="007648AA"/>
    <w:rsid w:val="00786FAD"/>
    <w:rsid w:val="007949A6"/>
    <w:rsid w:val="007A1856"/>
    <w:rsid w:val="008046DC"/>
    <w:rsid w:val="00826A3D"/>
    <w:rsid w:val="008449C3"/>
    <w:rsid w:val="00872D8F"/>
    <w:rsid w:val="00885873"/>
    <w:rsid w:val="008A5DAD"/>
    <w:rsid w:val="008E2554"/>
    <w:rsid w:val="009018C3"/>
    <w:rsid w:val="00902B41"/>
    <w:rsid w:val="00907C42"/>
    <w:rsid w:val="0091291A"/>
    <w:rsid w:val="0099791D"/>
    <w:rsid w:val="009B0123"/>
    <w:rsid w:val="009D15A0"/>
    <w:rsid w:val="009E14F1"/>
    <w:rsid w:val="00AC1CF0"/>
    <w:rsid w:val="00AD76AF"/>
    <w:rsid w:val="00AE4784"/>
    <w:rsid w:val="00AE61DE"/>
    <w:rsid w:val="00AE7BDA"/>
    <w:rsid w:val="00B03EEF"/>
    <w:rsid w:val="00B17444"/>
    <w:rsid w:val="00B30494"/>
    <w:rsid w:val="00B323B7"/>
    <w:rsid w:val="00B57B0B"/>
    <w:rsid w:val="00B611C4"/>
    <w:rsid w:val="00B66BEB"/>
    <w:rsid w:val="00B90A51"/>
    <w:rsid w:val="00BA1F6E"/>
    <w:rsid w:val="00BB2A16"/>
    <w:rsid w:val="00BF7795"/>
    <w:rsid w:val="00C145EF"/>
    <w:rsid w:val="00C14A9B"/>
    <w:rsid w:val="00C46856"/>
    <w:rsid w:val="00C5756C"/>
    <w:rsid w:val="00C74773"/>
    <w:rsid w:val="00C7608B"/>
    <w:rsid w:val="00C813AC"/>
    <w:rsid w:val="00C93FE2"/>
    <w:rsid w:val="00CD5F9B"/>
    <w:rsid w:val="00CE6821"/>
    <w:rsid w:val="00D2709E"/>
    <w:rsid w:val="00D316A3"/>
    <w:rsid w:val="00D3188E"/>
    <w:rsid w:val="00D44F8A"/>
    <w:rsid w:val="00D62A6C"/>
    <w:rsid w:val="00D75DEC"/>
    <w:rsid w:val="00DA2F07"/>
    <w:rsid w:val="00DA6622"/>
    <w:rsid w:val="00DB36F6"/>
    <w:rsid w:val="00DB46E0"/>
    <w:rsid w:val="00DE0DCC"/>
    <w:rsid w:val="00E048D2"/>
    <w:rsid w:val="00E04FD4"/>
    <w:rsid w:val="00E15368"/>
    <w:rsid w:val="00E7418E"/>
    <w:rsid w:val="00E878BD"/>
    <w:rsid w:val="00EB7AA0"/>
    <w:rsid w:val="00EF0894"/>
    <w:rsid w:val="00F07203"/>
    <w:rsid w:val="00F10B45"/>
    <w:rsid w:val="00F56526"/>
    <w:rsid w:val="00F947B7"/>
    <w:rsid w:val="00FA63E4"/>
    <w:rsid w:val="00FB6201"/>
    <w:rsid w:val="00FD5C60"/>
    <w:rsid w:val="00FE31BA"/>
    <w:rsid w:val="00FF167E"/>
    <w:rsid w:val="00FF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4E322"/>
  <w15:docId w15:val="{062E7912-91F2-447E-882A-01014895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DE"/>
    <w:rPr>
      <w:color w:val="404040" w:themeColor="text1" w:themeTint="B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7609D4"/>
    <w:pPr>
      <w:spacing w:before="44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0CD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40CD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0CD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0CDB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0CDB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0CDB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0CDB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0CDB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09D4"/>
    <w:rPr>
      <w:smallCaps/>
      <w:color w:val="404040" w:themeColor="text1" w:themeTint="BF"/>
      <w:spacing w:val="5"/>
      <w:sz w:val="32"/>
      <w:szCs w:val="32"/>
    </w:rPr>
  </w:style>
  <w:style w:type="paragraph" w:styleId="Cabealho">
    <w:name w:val="header"/>
    <w:basedOn w:val="Normal"/>
    <w:link w:val="CabealhoCarter"/>
    <w:rsid w:val="00140CDB"/>
    <w:pPr>
      <w:tabs>
        <w:tab w:val="center" w:pos="4153"/>
        <w:tab w:val="right" w:pos="8306"/>
      </w:tabs>
    </w:pPr>
  </w:style>
  <w:style w:type="character" w:customStyle="1" w:styleId="CabealhoCarter">
    <w:name w:val="Cabeçalho Caráter"/>
    <w:basedOn w:val="Tipodeletrapredefinidodopargrafo"/>
    <w:link w:val="Cabealho"/>
    <w:rsid w:val="00140CDB"/>
    <w:rPr>
      <w:rFonts w:ascii="Calibri" w:eastAsia="Times New Roman" w:hAnsi="Calibri" w:cs="Times New Roman"/>
      <w:color w:val="404040"/>
      <w:sz w:val="18"/>
      <w:szCs w:val="20"/>
    </w:rPr>
  </w:style>
  <w:style w:type="character" w:styleId="Hiperligao">
    <w:name w:val="Hyperlink"/>
    <w:rsid w:val="00140CDB"/>
    <w:rPr>
      <w:color w:val="0000FF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40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40CDB"/>
    <w:rPr>
      <w:rFonts w:ascii="Tahoma" w:eastAsia="Times New Roman" w:hAnsi="Tahoma" w:cs="Tahoma"/>
      <w:color w:val="404040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0CDB"/>
    <w:rPr>
      <w:smallCaps/>
      <w:spacing w:val="5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40CDB"/>
    <w:rPr>
      <w:smallCaps/>
      <w:spacing w:val="5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0CDB"/>
    <w:rPr>
      <w:smallCaps/>
      <w:spacing w:val="10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0CDB"/>
    <w:rPr>
      <w:smallCaps/>
      <w:color w:val="943634" w:themeColor="accent2" w:themeShade="BF"/>
      <w:spacing w:val="10"/>
      <w:sz w:val="22"/>
      <w:szCs w:val="26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0CDB"/>
    <w:rPr>
      <w:smallCaps/>
      <w:color w:val="C0504D" w:themeColor="accent2"/>
      <w:spacing w:val="5"/>
      <w:sz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0CDB"/>
    <w:rPr>
      <w:b/>
      <w:smallCaps/>
      <w:color w:val="C0504D" w:themeColor="accent2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0CDB"/>
    <w:rPr>
      <w:b/>
      <w:i/>
      <w:smallCaps/>
      <w:color w:val="943634" w:themeColor="accent2" w:themeShade="BF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0CDB"/>
    <w:rPr>
      <w:b/>
      <w:i/>
      <w:smallCaps/>
      <w:color w:val="622423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40CD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140CDB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0CD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0CD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0CDB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140CDB"/>
    <w:rPr>
      <w:b/>
      <w:color w:val="C0504D" w:themeColor="accent2"/>
    </w:rPr>
  </w:style>
  <w:style w:type="character" w:styleId="nfase">
    <w:name w:val="Emphasis"/>
    <w:uiPriority w:val="20"/>
    <w:qFormat/>
    <w:rsid w:val="00140CDB"/>
    <w:rPr>
      <w:b/>
      <w:i/>
      <w:spacing w:val="10"/>
    </w:rPr>
  </w:style>
  <w:style w:type="paragraph" w:styleId="SemEspaamento">
    <w:name w:val="No Spacing"/>
    <w:basedOn w:val="Normal"/>
    <w:link w:val="SemEspaamentoCarter"/>
    <w:uiPriority w:val="1"/>
    <w:qFormat/>
    <w:rsid w:val="00140CDB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40CDB"/>
  </w:style>
  <w:style w:type="paragraph" w:styleId="PargrafodaLista">
    <w:name w:val="List Paragraph"/>
    <w:basedOn w:val="Normal"/>
    <w:uiPriority w:val="34"/>
    <w:qFormat/>
    <w:rsid w:val="00140CDB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140CDB"/>
    <w:rPr>
      <w:i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0CDB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0CD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0CDB"/>
    <w:rPr>
      <w:b/>
      <w:i/>
      <w:color w:val="FFFFFF" w:themeColor="background1"/>
      <w:shd w:val="clear" w:color="auto" w:fill="C0504D" w:themeFill="accent2"/>
    </w:rPr>
  </w:style>
  <w:style w:type="character" w:styleId="nfaseDiscreta">
    <w:name w:val="Subtle Emphasis"/>
    <w:uiPriority w:val="19"/>
    <w:qFormat/>
    <w:rsid w:val="00140CDB"/>
    <w:rPr>
      <w:i/>
    </w:rPr>
  </w:style>
  <w:style w:type="character" w:styleId="nfaseIntensa">
    <w:name w:val="Intense Emphasis"/>
    <w:uiPriority w:val="21"/>
    <w:qFormat/>
    <w:rsid w:val="00140CDB"/>
    <w:rPr>
      <w:b/>
      <w:i/>
      <w:color w:val="C0504D" w:themeColor="accent2"/>
      <w:spacing w:val="10"/>
    </w:rPr>
  </w:style>
  <w:style w:type="character" w:styleId="RefernciaDiscreta">
    <w:name w:val="Subtle Reference"/>
    <w:uiPriority w:val="31"/>
    <w:qFormat/>
    <w:rsid w:val="00140CDB"/>
    <w:rPr>
      <w:b/>
    </w:rPr>
  </w:style>
  <w:style w:type="character" w:styleId="RefernciaIntensa">
    <w:name w:val="Intense Reference"/>
    <w:uiPriority w:val="32"/>
    <w:qFormat/>
    <w:rsid w:val="00140CD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140CD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40CDB"/>
    <w:pPr>
      <w:outlineLvl w:val="9"/>
    </w:pPr>
    <w:rPr>
      <w:lang w:bidi="en-US"/>
    </w:rPr>
  </w:style>
  <w:style w:type="paragraph" w:styleId="Rodap">
    <w:name w:val="footer"/>
    <w:basedOn w:val="Normal"/>
    <w:link w:val="RodapCarter"/>
    <w:uiPriority w:val="99"/>
    <w:unhideWhenUsed/>
    <w:rsid w:val="00140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0CDB"/>
    <w:rPr>
      <w:color w:val="404040" w:themeColor="text1" w:themeTint="BF"/>
      <w:sz w:val="18"/>
    </w:rPr>
  </w:style>
  <w:style w:type="table" w:styleId="TabelacomGrelha">
    <w:name w:val="Table Grid"/>
    <w:basedOn w:val="Tabelanormal"/>
    <w:uiPriority w:val="59"/>
    <w:rsid w:val="00140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818A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3818A2"/>
    <w:pPr>
      <w:spacing w:line="240" w:lineRule="auto"/>
    </w:pPr>
    <w:rPr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3818A2"/>
    <w:rPr>
      <w:color w:val="404040" w:themeColor="text1" w:themeTint="BF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818A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818A2"/>
    <w:rPr>
      <w:b/>
      <w:bCs/>
      <w:color w:val="404040" w:themeColor="text1" w:themeTint="BF"/>
    </w:rPr>
  </w:style>
  <w:style w:type="paragraph" w:customStyle="1" w:styleId="Textoemtabela">
    <w:name w:val="Texto em tabela"/>
    <w:basedOn w:val="Normal"/>
    <w:qFormat/>
    <w:rsid w:val="00105813"/>
    <w:pPr>
      <w:spacing w:after="0" w:line="360" w:lineRule="auto"/>
    </w:pPr>
    <w:rPr>
      <w:rFonts w:ascii="Verdana" w:eastAsia="Times New Roman" w:hAnsi="Verdana" w:cs="Times New Roman"/>
      <w:color w:val="auto"/>
      <w:szCs w:val="2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oleObject" Target="embeddings/oleObject8.bin"/><Relationship Id="rId21" Type="http://schemas.openxmlformats.org/officeDocument/2006/relationships/oleObject" Target="embeddings/oleObject3.bin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3.png"/><Relationship Id="rId32" Type="http://schemas.openxmlformats.org/officeDocument/2006/relationships/oleObject" Target="embeddings/oleObject6.bin"/><Relationship Id="rId37" Type="http://schemas.openxmlformats.org/officeDocument/2006/relationships/image" Target="media/image23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jpeg"/><Relationship Id="rId36" Type="http://schemas.openxmlformats.org/officeDocument/2006/relationships/oleObject" Target="embeddings/oleObject7.bin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33" Type="http://schemas.openxmlformats.org/officeDocument/2006/relationships/image" Target="media/image20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1877B57B-504B-4ECF-A578-49D2EA34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1446</Words>
  <Characters>7809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</dc:creator>
  <cp:lastModifiedBy>Beatriz Rodrigues</cp:lastModifiedBy>
  <cp:revision>4</cp:revision>
  <cp:lastPrinted>2018-10-23T07:12:00Z</cp:lastPrinted>
  <dcterms:created xsi:type="dcterms:W3CDTF">2025-12-10T09:16:00Z</dcterms:created>
  <dcterms:modified xsi:type="dcterms:W3CDTF">2025-12-10T09:28:00Z</dcterms:modified>
</cp:coreProperties>
</file>