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1321959546"/>
        <w:docPartObj>
          <w:docPartGallery w:val="Table of Contents"/>
          <w:docPartUnique/>
        </w:docPartObj>
      </w:sdtPr>
      <w:sdtEndPr>
        <w:rPr>
          <w:b/>
          <w:bCs/>
        </w:rPr>
      </w:sdtEndPr>
      <w:sdtContent>
        <w:p w14:paraId="66C5EFFA" w14:textId="05C97F67" w:rsidR="006A5790" w:rsidRDefault="006A5790">
          <w:pPr>
            <w:pStyle w:val="ae"/>
          </w:pPr>
          <w:r>
            <w:t>Оглавление</w:t>
          </w:r>
        </w:p>
        <w:p w14:paraId="3F24A76A" w14:textId="25BF755D" w:rsidR="00FD3A13" w:rsidRDefault="006A5790">
          <w:pPr>
            <w:pStyle w:val="11"/>
            <w:tabs>
              <w:tab w:val="right" w:leader="dot" w:pos="9016"/>
            </w:tabs>
            <w:rPr>
              <w:noProof/>
            </w:rPr>
          </w:pPr>
          <w:r>
            <w:fldChar w:fldCharType="begin"/>
          </w:r>
          <w:r>
            <w:instrText xml:space="preserve"> TOC \o "1-3" \h \z \u </w:instrText>
          </w:r>
          <w:r>
            <w:fldChar w:fldCharType="separate"/>
          </w:r>
          <w:hyperlink w:anchor="_Toc217479050" w:history="1">
            <w:r w:rsidR="00FD3A13" w:rsidRPr="000D1BE1">
              <w:rPr>
                <w:rStyle w:val="a9"/>
                <w:noProof/>
              </w:rPr>
              <w:t>Введение</w:t>
            </w:r>
            <w:r w:rsidR="00FD3A13">
              <w:rPr>
                <w:noProof/>
                <w:webHidden/>
              </w:rPr>
              <w:tab/>
            </w:r>
            <w:r w:rsidR="00FD3A13">
              <w:rPr>
                <w:noProof/>
                <w:webHidden/>
              </w:rPr>
              <w:fldChar w:fldCharType="begin"/>
            </w:r>
            <w:r w:rsidR="00FD3A13">
              <w:rPr>
                <w:noProof/>
                <w:webHidden/>
              </w:rPr>
              <w:instrText xml:space="preserve"> PAGEREF _Toc217479050 \h </w:instrText>
            </w:r>
            <w:r w:rsidR="00FD3A13">
              <w:rPr>
                <w:noProof/>
                <w:webHidden/>
              </w:rPr>
            </w:r>
            <w:r w:rsidR="00FD3A13">
              <w:rPr>
                <w:noProof/>
                <w:webHidden/>
              </w:rPr>
              <w:fldChar w:fldCharType="separate"/>
            </w:r>
            <w:r w:rsidR="00FD3A13">
              <w:rPr>
                <w:noProof/>
                <w:webHidden/>
              </w:rPr>
              <w:t>2</w:t>
            </w:r>
            <w:r w:rsidR="00FD3A13">
              <w:rPr>
                <w:noProof/>
                <w:webHidden/>
              </w:rPr>
              <w:fldChar w:fldCharType="end"/>
            </w:r>
          </w:hyperlink>
        </w:p>
        <w:p w14:paraId="7C375FB3" w14:textId="30144B3A" w:rsidR="00FD3A13" w:rsidRDefault="00FD3A13">
          <w:pPr>
            <w:pStyle w:val="11"/>
            <w:tabs>
              <w:tab w:val="right" w:leader="dot" w:pos="9016"/>
            </w:tabs>
            <w:rPr>
              <w:noProof/>
            </w:rPr>
          </w:pPr>
          <w:hyperlink w:anchor="_Toc217479051" w:history="1">
            <w:r w:rsidRPr="000D1BE1">
              <w:rPr>
                <w:rStyle w:val="a9"/>
                <w:noProof/>
              </w:rPr>
              <w:t>Глава 1: Бэкенд-система аппаратного мониторинга</w:t>
            </w:r>
            <w:r>
              <w:rPr>
                <w:noProof/>
                <w:webHidden/>
              </w:rPr>
              <w:tab/>
            </w:r>
            <w:r>
              <w:rPr>
                <w:noProof/>
                <w:webHidden/>
              </w:rPr>
              <w:fldChar w:fldCharType="begin"/>
            </w:r>
            <w:r>
              <w:rPr>
                <w:noProof/>
                <w:webHidden/>
              </w:rPr>
              <w:instrText xml:space="preserve"> PAGEREF _Toc217479051 \h </w:instrText>
            </w:r>
            <w:r>
              <w:rPr>
                <w:noProof/>
                <w:webHidden/>
              </w:rPr>
            </w:r>
            <w:r>
              <w:rPr>
                <w:noProof/>
                <w:webHidden/>
              </w:rPr>
              <w:fldChar w:fldCharType="separate"/>
            </w:r>
            <w:r>
              <w:rPr>
                <w:noProof/>
                <w:webHidden/>
              </w:rPr>
              <w:t>3</w:t>
            </w:r>
            <w:r>
              <w:rPr>
                <w:noProof/>
                <w:webHidden/>
              </w:rPr>
              <w:fldChar w:fldCharType="end"/>
            </w:r>
          </w:hyperlink>
        </w:p>
        <w:p w14:paraId="735F6031" w14:textId="54E0E069" w:rsidR="00FD3A13" w:rsidRDefault="00FD3A13">
          <w:pPr>
            <w:pStyle w:val="21"/>
            <w:tabs>
              <w:tab w:val="right" w:leader="dot" w:pos="9016"/>
            </w:tabs>
            <w:rPr>
              <w:noProof/>
            </w:rPr>
          </w:pPr>
          <w:hyperlink w:anchor="_Toc217479052" w:history="1">
            <w:r w:rsidRPr="000D1BE1">
              <w:rPr>
                <w:rStyle w:val="a9"/>
                <w:noProof/>
              </w:rPr>
              <w:t>1.1 Введение и общая архитектура бэкенд-системы</w:t>
            </w:r>
            <w:r>
              <w:rPr>
                <w:noProof/>
                <w:webHidden/>
              </w:rPr>
              <w:tab/>
            </w:r>
            <w:r>
              <w:rPr>
                <w:noProof/>
                <w:webHidden/>
              </w:rPr>
              <w:fldChar w:fldCharType="begin"/>
            </w:r>
            <w:r>
              <w:rPr>
                <w:noProof/>
                <w:webHidden/>
              </w:rPr>
              <w:instrText xml:space="preserve"> PAGEREF _Toc217479052 \h </w:instrText>
            </w:r>
            <w:r>
              <w:rPr>
                <w:noProof/>
                <w:webHidden/>
              </w:rPr>
            </w:r>
            <w:r>
              <w:rPr>
                <w:noProof/>
                <w:webHidden/>
              </w:rPr>
              <w:fldChar w:fldCharType="separate"/>
            </w:r>
            <w:r>
              <w:rPr>
                <w:noProof/>
                <w:webHidden/>
              </w:rPr>
              <w:t>3</w:t>
            </w:r>
            <w:r>
              <w:rPr>
                <w:noProof/>
                <w:webHidden/>
              </w:rPr>
              <w:fldChar w:fldCharType="end"/>
            </w:r>
          </w:hyperlink>
        </w:p>
        <w:p w14:paraId="2CFA35E8" w14:textId="7DFE6691" w:rsidR="00FD3A13" w:rsidRDefault="00FD3A13">
          <w:pPr>
            <w:pStyle w:val="21"/>
            <w:tabs>
              <w:tab w:val="right" w:leader="dot" w:pos="9016"/>
            </w:tabs>
            <w:rPr>
              <w:noProof/>
            </w:rPr>
          </w:pPr>
          <w:hyperlink w:anchor="_Toc217479053" w:history="1">
            <w:r w:rsidRPr="000D1BE1">
              <w:rPr>
                <w:rStyle w:val="a9"/>
                <w:noProof/>
              </w:rPr>
              <w:t>1.2 Модуль hardware.py - комплексный сбор системной информации</w:t>
            </w:r>
            <w:r>
              <w:rPr>
                <w:noProof/>
                <w:webHidden/>
              </w:rPr>
              <w:tab/>
            </w:r>
            <w:r>
              <w:rPr>
                <w:noProof/>
                <w:webHidden/>
              </w:rPr>
              <w:fldChar w:fldCharType="begin"/>
            </w:r>
            <w:r>
              <w:rPr>
                <w:noProof/>
                <w:webHidden/>
              </w:rPr>
              <w:instrText xml:space="preserve"> PAGEREF _Toc217479053 \h </w:instrText>
            </w:r>
            <w:r>
              <w:rPr>
                <w:noProof/>
                <w:webHidden/>
              </w:rPr>
            </w:r>
            <w:r>
              <w:rPr>
                <w:noProof/>
                <w:webHidden/>
              </w:rPr>
              <w:fldChar w:fldCharType="separate"/>
            </w:r>
            <w:r>
              <w:rPr>
                <w:noProof/>
                <w:webHidden/>
              </w:rPr>
              <w:t>4</w:t>
            </w:r>
            <w:r>
              <w:rPr>
                <w:noProof/>
                <w:webHidden/>
              </w:rPr>
              <w:fldChar w:fldCharType="end"/>
            </w:r>
          </w:hyperlink>
        </w:p>
        <w:p w14:paraId="15F2D3BC" w14:textId="7665D234" w:rsidR="00FD3A13" w:rsidRDefault="00FD3A13">
          <w:pPr>
            <w:pStyle w:val="21"/>
            <w:tabs>
              <w:tab w:val="right" w:leader="dot" w:pos="9016"/>
            </w:tabs>
            <w:rPr>
              <w:noProof/>
            </w:rPr>
          </w:pPr>
          <w:hyperlink w:anchor="_Toc217479054" w:history="1">
            <w:r w:rsidRPr="000D1BE1">
              <w:rPr>
                <w:rStyle w:val="a9"/>
                <w:noProof/>
              </w:rPr>
              <w:t>1.3 Модуль sensors.py - динамический мониторинг системных показателей в реальном времени</w:t>
            </w:r>
            <w:r>
              <w:rPr>
                <w:noProof/>
                <w:webHidden/>
              </w:rPr>
              <w:tab/>
            </w:r>
            <w:r>
              <w:rPr>
                <w:noProof/>
                <w:webHidden/>
              </w:rPr>
              <w:fldChar w:fldCharType="begin"/>
            </w:r>
            <w:r>
              <w:rPr>
                <w:noProof/>
                <w:webHidden/>
              </w:rPr>
              <w:instrText xml:space="preserve"> PAGEREF _Toc217479054 \h </w:instrText>
            </w:r>
            <w:r>
              <w:rPr>
                <w:noProof/>
                <w:webHidden/>
              </w:rPr>
            </w:r>
            <w:r>
              <w:rPr>
                <w:noProof/>
                <w:webHidden/>
              </w:rPr>
              <w:fldChar w:fldCharType="separate"/>
            </w:r>
            <w:r>
              <w:rPr>
                <w:noProof/>
                <w:webHidden/>
              </w:rPr>
              <w:t>8</w:t>
            </w:r>
            <w:r>
              <w:rPr>
                <w:noProof/>
                <w:webHidden/>
              </w:rPr>
              <w:fldChar w:fldCharType="end"/>
            </w:r>
          </w:hyperlink>
        </w:p>
        <w:p w14:paraId="1FB18D98" w14:textId="571832E9" w:rsidR="00FD3A13" w:rsidRDefault="00FD3A13">
          <w:pPr>
            <w:pStyle w:val="21"/>
            <w:tabs>
              <w:tab w:val="right" w:leader="dot" w:pos="9016"/>
            </w:tabs>
            <w:rPr>
              <w:noProof/>
            </w:rPr>
          </w:pPr>
          <w:hyperlink w:anchor="_Toc217479055" w:history="1">
            <w:r w:rsidRPr="000D1BE1">
              <w:rPr>
                <w:rStyle w:val="a9"/>
                <w:noProof/>
              </w:rPr>
              <w:t>1.4 Модуль serial.py - система идентификации и инвентаризации оборудования</w:t>
            </w:r>
            <w:r>
              <w:rPr>
                <w:noProof/>
                <w:webHidden/>
              </w:rPr>
              <w:tab/>
            </w:r>
            <w:r>
              <w:rPr>
                <w:noProof/>
                <w:webHidden/>
              </w:rPr>
              <w:fldChar w:fldCharType="begin"/>
            </w:r>
            <w:r>
              <w:rPr>
                <w:noProof/>
                <w:webHidden/>
              </w:rPr>
              <w:instrText xml:space="preserve"> PAGEREF _Toc217479055 \h </w:instrText>
            </w:r>
            <w:r>
              <w:rPr>
                <w:noProof/>
                <w:webHidden/>
              </w:rPr>
            </w:r>
            <w:r>
              <w:rPr>
                <w:noProof/>
                <w:webHidden/>
              </w:rPr>
              <w:fldChar w:fldCharType="separate"/>
            </w:r>
            <w:r>
              <w:rPr>
                <w:noProof/>
                <w:webHidden/>
              </w:rPr>
              <w:t>12</w:t>
            </w:r>
            <w:r>
              <w:rPr>
                <w:noProof/>
                <w:webHidden/>
              </w:rPr>
              <w:fldChar w:fldCharType="end"/>
            </w:r>
          </w:hyperlink>
        </w:p>
        <w:p w14:paraId="7991BFD4" w14:textId="22355D4B" w:rsidR="00FD3A13" w:rsidRDefault="00FD3A13">
          <w:pPr>
            <w:pStyle w:val="21"/>
            <w:tabs>
              <w:tab w:val="right" w:leader="dot" w:pos="9016"/>
            </w:tabs>
            <w:rPr>
              <w:noProof/>
            </w:rPr>
          </w:pPr>
          <w:hyperlink w:anchor="_Toc217479056" w:history="1">
            <w:r w:rsidRPr="000D1BE1">
              <w:rPr>
                <w:rStyle w:val="a9"/>
                <w:noProof/>
              </w:rPr>
              <w:t>1.5 Сравнительный анализ технологий и методов, используемых в проекте</w:t>
            </w:r>
            <w:r>
              <w:rPr>
                <w:noProof/>
                <w:webHidden/>
              </w:rPr>
              <w:tab/>
            </w:r>
            <w:r>
              <w:rPr>
                <w:noProof/>
                <w:webHidden/>
              </w:rPr>
              <w:fldChar w:fldCharType="begin"/>
            </w:r>
            <w:r>
              <w:rPr>
                <w:noProof/>
                <w:webHidden/>
              </w:rPr>
              <w:instrText xml:space="preserve"> PAGEREF _Toc217479056 \h </w:instrText>
            </w:r>
            <w:r>
              <w:rPr>
                <w:noProof/>
                <w:webHidden/>
              </w:rPr>
            </w:r>
            <w:r>
              <w:rPr>
                <w:noProof/>
                <w:webHidden/>
              </w:rPr>
              <w:fldChar w:fldCharType="separate"/>
            </w:r>
            <w:r>
              <w:rPr>
                <w:noProof/>
                <w:webHidden/>
              </w:rPr>
              <w:t>17</w:t>
            </w:r>
            <w:r>
              <w:rPr>
                <w:noProof/>
                <w:webHidden/>
              </w:rPr>
              <w:fldChar w:fldCharType="end"/>
            </w:r>
          </w:hyperlink>
        </w:p>
        <w:p w14:paraId="67793062" w14:textId="2A1FE54C" w:rsidR="00FD3A13" w:rsidRDefault="00FD3A13">
          <w:pPr>
            <w:pStyle w:val="21"/>
            <w:tabs>
              <w:tab w:val="right" w:leader="dot" w:pos="9016"/>
            </w:tabs>
            <w:rPr>
              <w:noProof/>
            </w:rPr>
          </w:pPr>
          <w:hyperlink w:anchor="_Toc217479057" w:history="1">
            <w:r w:rsidRPr="000D1BE1">
              <w:rPr>
                <w:rStyle w:val="a9"/>
                <w:noProof/>
              </w:rPr>
              <w:t>1.6 Архитектурные принципы и методологии разработки</w:t>
            </w:r>
            <w:r>
              <w:rPr>
                <w:noProof/>
                <w:webHidden/>
              </w:rPr>
              <w:tab/>
            </w:r>
            <w:r>
              <w:rPr>
                <w:noProof/>
                <w:webHidden/>
              </w:rPr>
              <w:fldChar w:fldCharType="begin"/>
            </w:r>
            <w:r>
              <w:rPr>
                <w:noProof/>
                <w:webHidden/>
              </w:rPr>
              <w:instrText xml:space="preserve"> PAGEREF _Toc217479057 \h </w:instrText>
            </w:r>
            <w:r>
              <w:rPr>
                <w:noProof/>
                <w:webHidden/>
              </w:rPr>
            </w:r>
            <w:r>
              <w:rPr>
                <w:noProof/>
                <w:webHidden/>
              </w:rPr>
              <w:fldChar w:fldCharType="separate"/>
            </w:r>
            <w:r>
              <w:rPr>
                <w:noProof/>
                <w:webHidden/>
              </w:rPr>
              <w:t>22</w:t>
            </w:r>
            <w:r>
              <w:rPr>
                <w:noProof/>
                <w:webHidden/>
              </w:rPr>
              <w:fldChar w:fldCharType="end"/>
            </w:r>
          </w:hyperlink>
        </w:p>
        <w:p w14:paraId="2F420FEC" w14:textId="02392FF1" w:rsidR="00FD3A13" w:rsidRDefault="00FD3A13">
          <w:pPr>
            <w:pStyle w:val="21"/>
            <w:tabs>
              <w:tab w:val="right" w:leader="dot" w:pos="9016"/>
            </w:tabs>
            <w:rPr>
              <w:noProof/>
            </w:rPr>
          </w:pPr>
          <w:hyperlink w:anchor="_Toc217479058" w:history="1">
            <w:r w:rsidRPr="000D1BE1">
              <w:rPr>
                <w:rStyle w:val="a9"/>
                <w:noProof/>
              </w:rPr>
              <w:t>1.7 Заключение и перспективы развития бэкенд-системы</w:t>
            </w:r>
            <w:r>
              <w:rPr>
                <w:noProof/>
                <w:webHidden/>
              </w:rPr>
              <w:tab/>
            </w:r>
            <w:r>
              <w:rPr>
                <w:noProof/>
                <w:webHidden/>
              </w:rPr>
              <w:fldChar w:fldCharType="begin"/>
            </w:r>
            <w:r>
              <w:rPr>
                <w:noProof/>
                <w:webHidden/>
              </w:rPr>
              <w:instrText xml:space="preserve"> PAGEREF _Toc217479058 \h </w:instrText>
            </w:r>
            <w:r>
              <w:rPr>
                <w:noProof/>
                <w:webHidden/>
              </w:rPr>
            </w:r>
            <w:r>
              <w:rPr>
                <w:noProof/>
                <w:webHidden/>
              </w:rPr>
              <w:fldChar w:fldCharType="separate"/>
            </w:r>
            <w:r>
              <w:rPr>
                <w:noProof/>
                <w:webHidden/>
              </w:rPr>
              <w:t>26</w:t>
            </w:r>
            <w:r>
              <w:rPr>
                <w:noProof/>
                <w:webHidden/>
              </w:rPr>
              <w:fldChar w:fldCharType="end"/>
            </w:r>
          </w:hyperlink>
        </w:p>
        <w:p w14:paraId="14698EEE" w14:textId="42127619" w:rsidR="00FD3A13" w:rsidRDefault="00FD3A13">
          <w:pPr>
            <w:pStyle w:val="11"/>
            <w:tabs>
              <w:tab w:val="right" w:leader="dot" w:pos="9016"/>
            </w:tabs>
            <w:rPr>
              <w:noProof/>
            </w:rPr>
          </w:pPr>
          <w:hyperlink w:anchor="_Toc217479059" w:history="1">
            <w:r w:rsidRPr="000D1BE1">
              <w:rPr>
                <w:rStyle w:val="a9"/>
                <w:noProof/>
              </w:rPr>
              <w:t>Глава 2: Фронтенд-система графического интерфейса</w:t>
            </w:r>
            <w:r>
              <w:rPr>
                <w:noProof/>
                <w:webHidden/>
              </w:rPr>
              <w:tab/>
            </w:r>
            <w:r>
              <w:rPr>
                <w:noProof/>
                <w:webHidden/>
              </w:rPr>
              <w:fldChar w:fldCharType="begin"/>
            </w:r>
            <w:r>
              <w:rPr>
                <w:noProof/>
                <w:webHidden/>
              </w:rPr>
              <w:instrText xml:space="preserve"> PAGEREF _Toc217479059 \h </w:instrText>
            </w:r>
            <w:r>
              <w:rPr>
                <w:noProof/>
                <w:webHidden/>
              </w:rPr>
            </w:r>
            <w:r>
              <w:rPr>
                <w:noProof/>
                <w:webHidden/>
              </w:rPr>
              <w:fldChar w:fldCharType="separate"/>
            </w:r>
            <w:r>
              <w:rPr>
                <w:noProof/>
                <w:webHidden/>
              </w:rPr>
              <w:t>28</w:t>
            </w:r>
            <w:r>
              <w:rPr>
                <w:noProof/>
                <w:webHidden/>
              </w:rPr>
              <w:fldChar w:fldCharType="end"/>
            </w:r>
          </w:hyperlink>
        </w:p>
        <w:p w14:paraId="309CEACC" w14:textId="714D39F3" w:rsidR="00FD3A13" w:rsidRDefault="00FD3A13">
          <w:pPr>
            <w:pStyle w:val="21"/>
            <w:tabs>
              <w:tab w:val="right" w:leader="dot" w:pos="9016"/>
            </w:tabs>
            <w:rPr>
              <w:noProof/>
            </w:rPr>
          </w:pPr>
          <w:hyperlink w:anchor="_Toc217479060" w:history="1">
            <w:r w:rsidRPr="000D1BE1">
              <w:rPr>
                <w:rStyle w:val="a9"/>
                <w:noProof/>
              </w:rPr>
              <w:t>2.1 Введение и общая архитектура графической подсистемы</w:t>
            </w:r>
            <w:r>
              <w:rPr>
                <w:noProof/>
                <w:webHidden/>
              </w:rPr>
              <w:tab/>
            </w:r>
            <w:r>
              <w:rPr>
                <w:noProof/>
                <w:webHidden/>
              </w:rPr>
              <w:fldChar w:fldCharType="begin"/>
            </w:r>
            <w:r>
              <w:rPr>
                <w:noProof/>
                <w:webHidden/>
              </w:rPr>
              <w:instrText xml:space="preserve"> PAGEREF _Toc217479060 \h </w:instrText>
            </w:r>
            <w:r>
              <w:rPr>
                <w:noProof/>
                <w:webHidden/>
              </w:rPr>
            </w:r>
            <w:r>
              <w:rPr>
                <w:noProof/>
                <w:webHidden/>
              </w:rPr>
              <w:fldChar w:fldCharType="separate"/>
            </w:r>
            <w:r>
              <w:rPr>
                <w:noProof/>
                <w:webHidden/>
              </w:rPr>
              <w:t>28</w:t>
            </w:r>
            <w:r>
              <w:rPr>
                <w:noProof/>
                <w:webHidden/>
              </w:rPr>
              <w:fldChar w:fldCharType="end"/>
            </w:r>
          </w:hyperlink>
        </w:p>
        <w:p w14:paraId="0EE85FA4" w14:textId="4E1E8A8A" w:rsidR="00FD3A13" w:rsidRDefault="00FD3A13">
          <w:pPr>
            <w:pStyle w:val="21"/>
            <w:tabs>
              <w:tab w:val="right" w:leader="dot" w:pos="9016"/>
            </w:tabs>
            <w:rPr>
              <w:noProof/>
            </w:rPr>
          </w:pPr>
          <w:hyperlink w:anchor="_Toc217479061" w:history="1">
            <w:r w:rsidRPr="000D1BE1">
              <w:rPr>
                <w:rStyle w:val="a9"/>
                <w:noProof/>
              </w:rPr>
              <w:t>2.2 Модуль авторизации и система управления доступом</w:t>
            </w:r>
            <w:r>
              <w:rPr>
                <w:noProof/>
                <w:webHidden/>
              </w:rPr>
              <w:tab/>
            </w:r>
            <w:r>
              <w:rPr>
                <w:noProof/>
                <w:webHidden/>
              </w:rPr>
              <w:fldChar w:fldCharType="begin"/>
            </w:r>
            <w:r>
              <w:rPr>
                <w:noProof/>
                <w:webHidden/>
              </w:rPr>
              <w:instrText xml:space="preserve"> PAGEREF _Toc217479061 \h </w:instrText>
            </w:r>
            <w:r>
              <w:rPr>
                <w:noProof/>
                <w:webHidden/>
              </w:rPr>
            </w:r>
            <w:r>
              <w:rPr>
                <w:noProof/>
                <w:webHidden/>
              </w:rPr>
              <w:fldChar w:fldCharType="separate"/>
            </w:r>
            <w:r>
              <w:rPr>
                <w:noProof/>
                <w:webHidden/>
              </w:rPr>
              <w:t>30</w:t>
            </w:r>
            <w:r>
              <w:rPr>
                <w:noProof/>
                <w:webHidden/>
              </w:rPr>
              <w:fldChar w:fldCharType="end"/>
            </w:r>
          </w:hyperlink>
        </w:p>
        <w:p w14:paraId="03A9CDA8" w14:textId="4B5D0390" w:rsidR="00FD3A13" w:rsidRDefault="00FD3A13">
          <w:pPr>
            <w:pStyle w:val="21"/>
            <w:tabs>
              <w:tab w:val="right" w:leader="dot" w:pos="9016"/>
            </w:tabs>
            <w:rPr>
              <w:noProof/>
            </w:rPr>
          </w:pPr>
          <w:hyperlink w:anchor="_Toc217479062" w:history="1">
            <w:r w:rsidRPr="000D1BE1">
              <w:rPr>
                <w:rStyle w:val="a9"/>
                <w:noProof/>
              </w:rPr>
              <w:t>2.3 Главное окно приложения: архитектура многоуровневой системы управления</w:t>
            </w:r>
            <w:r>
              <w:rPr>
                <w:noProof/>
                <w:webHidden/>
              </w:rPr>
              <w:tab/>
            </w:r>
            <w:r>
              <w:rPr>
                <w:noProof/>
                <w:webHidden/>
              </w:rPr>
              <w:fldChar w:fldCharType="begin"/>
            </w:r>
            <w:r>
              <w:rPr>
                <w:noProof/>
                <w:webHidden/>
              </w:rPr>
              <w:instrText xml:space="preserve"> PAGEREF _Toc217479062 \h </w:instrText>
            </w:r>
            <w:r>
              <w:rPr>
                <w:noProof/>
                <w:webHidden/>
              </w:rPr>
            </w:r>
            <w:r>
              <w:rPr>
                <w:noProof/>
                <w:webHidden/>
              </w:rPr>
              <w:fldChar w:fldCharType="separate"/>
            </w:r>
            <w:r>
              <w:rPr>
                <w:noProof/>
                <w:webHidden/>
              </w:rPr>
              <w:t>33</w:t>
            </w:r>
            <w:r>
              <w:rPr>
                <w:noProof/>
                <w:webHidden/>
              </w:rPr>
              <w:fldChar w:fldCharType="end"/>
            </w:r>
          </w:hyperlink>
        </w:p>
        <w:p w14:paraId="2443468D" w14:textId="29B93D3A" w:rsidR="00FD3A13" w:rsidRDefault="00FD3A13">
          <w:pPr>
            <w:pStyle w:val="21"/>
            <w:tabs>
              <w:tab w:val="right" w:leader="dot" w:pos="9016"/>
            </w:tabs>
            <w:rPr>
              <w:noProof/>
            </w:rPr>
          </w:pPr>
          <w:hyperlink w:anchor="_Toc217479063" w:history="1">
            <w:r w:rsidRPr="000D1BE1">
              <w:rPr>
                <w:rStyle w:val="a9"/>
                <w:noProof/>
              </w:rPr>
              <w:t>2.4 Система мониторинга ресурсов в реальном времени</w:t>
            </w:r>
            <w:r>
              <w:rPr>
                <w:noProof/>
                <w:webHidden/>
              </w:rPr>
              <w:tab/>
            </w:r>
            <w:r>
              <w:rPr>
                <w:noProof/>
                <w:webHidden/>
              </w:rPr>
              <w:fldChar w:fldCharType="begin"/>
            </w:r>
            <w:r>
              <w:rPr>
                <w:noProof/>
                <w:webHidden/>
              </w:rPr>
              <w:instrText xml:space="preserve"> PAGEREF _Toc217479063 \h </w:instrText>
            </w:r>
            <w:r>
              <w:rPr>
                <w:noProof/>
                <w:webHidden/>
              </w:rPr>
            </w:r>
            <w:r>
              <w:rPr>
                <w:noProof/>
                <w:webHidden/>
              </w:rPr>
              <w:fldChar w:fldCharType="separate"/>
            </w:r>
            <w:r>
              <w:rPr>
                <w:noProof/>
                <w:webHidden/>
              </w:rPr>
              <w:t>38</w:t>
            </w:r>
            <w:r>
              <w:rPr>
                <w:noProof/>
                <w:webHidden/>
              </w:rPr>
              <w:fldChar w:fldCharType="end"/>
            </w:r>
          </w:hyperlink>
        </w:p>
        <w:p w14:paraId="43F6629E" w14:textId="28750BCC" w:rsidR="00FD3A13" w:rsidRDefault="00FD3A13">
          <w:pPr>
            <w:pStyle w:val="21"/>
            <w:tabs>
              <w:tab w:val="right" w:leader="dot" w:pos="9016"/>
            </w:tabs>
            <w:rPr>
              <w:noProof/>
            </w:rPr>
          </w:pPr>
          <w:hyperlink w:anchor="_Toc217479064" w:history="1">
            <w:r w:rsidRPr="000D1BE1">
              <w:rPr>
                <w:rStyle w:val="a9"/>
                <w:noProof/>
              </w:rPr>
              <w:t>2.4.1 Архитектура системы сбора метрик производительности</w:t>
            </w:r>
            <w:r>
              <w:rPr>
                <w:noProof/>
                <w:webHidden/>
              </w:rPr>
              <w:tab/>
            </w:r>
            <w:r>
              <w:rPr>
                <w:noProof/>
                <w:webHidden/>
              </w:rPr>
              <w:fldChar w:fldCharType="begin"/>
            </w:r>
            <w:r>
              <w:rPr>
                <w:noProof/>
                <w:webHidden/>
              </w:rPr>
              <w:instrText xml:space="preserve"> PAGEREF _Toc217479064 \h </w:instrText>
            </w:r>
            <w:r>
              <w:rPr>
                <w:noProof/>
                <w:webHidden/>
              </w:rPr>
            </w:r>
            <w:r>
              <w:rPr>
                <w:noProof/>
                <w:webHidden/>
              </w:rPr>
              <w:fldChar w:fldCharType="separate"/>
            </w:r>
            <w:r>
              <w:rPr>
                <w:noProof/>
                <w:webHidden/>
              </w:rPr>
              <w:t>38</w:t>
            </w:r>
            <w:r>
              <w:rPr>
                <w:noProof/>
                <w:webHidden/>
              </w:rPr>
              <w:fldChar w:fldCharType="end"/>
            </w:r>
          </w:hyperlink>
        </w:p>
        <w:p w14:paraId="5E32279B" w14:textId="4BA1B7AF" w:rsidR="00FD3A13" w:rsidRDefault="00FD3A13">
          <w:pPr>
            <w:pStyle w:val="21"/>
            <w:tabs>
              <w:tab w:val="right" w:leader="dot" w:pos="9016"/>
            </w:tabs>
            <w:rPr>
              <w:noProof/>
            </w:rPr>
          </w:pPr>
          <w:hyperlink w:anchor="_Toc217479065" w:history="1">
            <w:r w:rsidRPr="000D1BE1">
              <w:rPr>
                <w:rStyle w:val="a9"/>
                <w:noProof/>
              </w:rPr>
              <w:t>2.4.2 Система визуализации и интерполяции данных</w:t>
            </w:r>
            <w:r>
              <w:rPr>
                <w:noProof/>
                <w:webHidden/>
              </w:rPr>
              <w:tab/>
            </w:r>
            <w:r>
              <w:rPr>
                <w:noProof/>
                <w:webHidden/>
              </w:rPr>
              <w:fldChar w:fldCharType="begin"/>
            </w:r>
            <w:r>
              <w:rPr>
                <w:noProof/>
                <w:webHidden/>
              </w:rPr>
              <w:instrText xml:space="preserve"> PAGEREF _Toc217479065 \h </w:instrText>
            </w:r>
            <w:r>
              <w:rPr>
                <w:noProof/>
                <w:webHidden/>
              </w:rPr>
            </w:r>
            <w:r>
              <w:rPr>
                <w:noProof/>
                <w:webHidden/>
              </w:rPr>
              <w:fldChar w:fldCharType="separate"/>
            </w:r>
            <w:r>
              <w:rPr>
                <w:noProof/>
                <w:webHidden/>
              </w:rPr>
              <w:t>40</w:t>
            </w:r>
            <w:r>
              <w:rPr>
                <w:noProof/>
                <w:webHidden/>
              </w:rPr>
              <w:fldChar w:fldCharType="end"/>
            </w:r>
          </w:hyperlink>
        </w:p>
        <w:p w14:paraId="452647D7" w14:textId="164DD200" w:rsidR="00FD3A13" w:rsidRDefault="00FD3A13">
          <w:pPr>
            <w:pStyle w:val="21"/>
            <w:tabs>
              <w:tab w:val="right" w:leader="dot" w:pos="9016"/>
            </w:tabs>
            <w:rPr>
              <w:noProof/>
            </w:rPr>
          </w:pPr>
          <w:hyperlink w:anchor="_Toc217479066" w:history="1">
            <w:r w:rsidRPr="000D1BE1">
              <w:rPr>
                <w:rStyle w:val="a9"/>
                <w:noProof/>
              </w:rPr>
              <w:t>2.4.3 Архитектура системы мониторинга температурных показателей</w:t>
            </w:r>
            <w:r>
              <w:rPr>
                <w:noProof/>
                <w:webHidden/>
              </w:rPr>
              <w:tab/>
            </w:r>
            <w:r>
              <w:rPr>
                <w:noProof/>
                <w:webHidden/>
              </w:rPr>
              <w:fldChar w:fldCharType="begin"/>
            </w:r>
            <w:r>
              <w:rPr>
                <w:noProof/>
                <w:webHidden/>
              </w:rPr>
              <w:instrText xml:space="preserve"> PAGEREF _Toc217479066 \h </w:instrText>
            </w:r>
            <w:r>
              <w:rPr>
                <w:noProof/>
                <w:webHidden/>
              </w:rPr>
            </w:r>
            <w:r>
              <w:rPr>
                <w:noProof/>
                <w:webHidden/>
              </w:rPr>
              <w:fldChar w:fldCharType="separate"/>
            </w:r>
            <w:r>
              <w:rPr>
                <w:noProof/>
                <w:webHidden/>
              </w:rPr>
              <w:t>41</w:t>
            </w:r>
            <w:r>
              <w:rPr>
                <w:noProof/>
                <w:webHidden/>
              </w:rPr>
              <w:fldChar w:fldCharType="end"/>
            </w:r>
          </w:hyperlink>
        </w:p>
        <w:p w14:paraId="689ED779" w14:textId="75DF6996" w:rsidR="00FD3A13" w:rsidRDefault="00FD3A13">
          <w:pPr>
            <w:pStyle w:val="21"/>
            <w:tabs>
              <w:tab w:val="right" w:leader="dot" w:pos="9016"/>
            </w:tabs>
            <w:rPr>
              <w:noProof/>
            </w:rPr>
          </w:pPr>
          <w:hyperlink w:anchor="_Toc217479067" w:history="1">
            <w:r w:rsidRPr="000D1BE1">
              <w:rPr>
                <w:rStyle w:val="a9"/>
                <w:noProof/>
              </w:rPr>
              <w:t>2.4.4 Синхронизация и координация потоков сбора данных</w:t>
            </w:r>
            <w:r>
              <w:rPr>
                <w:noProof/>
                <w:webHidden/>
              </w:rPr>
              <w:tab/>
            </w:r>
            <w:r>
              <w:rPr>
                <w:noProof/>
                <w:webHidden/>
              </w:rPr>
              <w:fldChar w:fldCharType="begin"/>
            </w:r>
            <w:r>
              <w:rPr>
                <w:noProof/>
                <w:webHidden/>
              </w:rPr>
              <w:instrText xml:space="preserve"> PAGEREF _Toc217479067 \h </w:instrText>
            </w:r>
            <w:r>
              <w:rPr>
                <w:noProof/>
                <w:webHidden/>
              </w:rPr>
            </w:r>
            <w:r>
              <w:rPr>
                <w:noProof/>
                <w:webHidden/>
              </w:rPr>
              <w:fldChar w:fldCharType="separate"/>
            </w:r>
            <w:r>
              <w:rPr>
                <w:noProof/>
                <w:webHidden/>
              </w:rPr>
              <w:t>42</w:t>
            </w:r>
            <w:r>
              <w:rPr>
                <w:noProof/>
                <w:webHidden/>
              </w:rPr>
              <w:fldChar w:fldCharType="end"/>
            </w:r>
          </w:hyperlink>
        </w:p>
        <w:p w14:paraId="30BD2B07" w14:textId="0C0484CC" w:rsidR="00FD3A13" w:rsidRDefault="00FD3A13">
          <w:pPr>
            <w:pStyle w:val="21"/>
            <w:tabs>
              <w:tab w:val="right" w:leader="dot" w:pos="9016"/>
            </w:tabs>
            <w:rPr>
              <w:noProof/>
            </w:rPr>
          </w:pPr>
          <w:hyperlink w:anchor="_Toc217479068" w:history="1">
            <w:r w:rsidRPr="000D1BE1">
              <w:rPr>
                <w:rStyle w:val="a9"/>
                <w:noProof/>
              </w:rPr>
              <w:t>2.4.5 Обработка ошибок и устойчивость системы</w:t>
            </w:r>
            <w:r>
              <w:rPr>
                <w:noProof/>
                <w:webHidden/>
              </w:rPr>
              <w:tab/>
            </w:r>
            <w:r>
              <w:rPr>
                <w:noProof/>
                <w:webHidden/>
              </w:rPr>
              <w:fldChar w:fldCharType="begin"/>
            </w:r>
            <w:r>
              <w:rPr>
                <w:noProof/>
                <w:webHidden/>
              </w:rPr>
              <w:instrText xml:space="preserve"> PAGEREF _Toc217479068 \h </w:instrText>
            </w:r>
            <w:r>
              <w:rPr>
                <w:noProof/>
                <w:webHidden/>
              </w:rPr>
            </w:r>
            <w:r>
              <w:rPr>
                <w:noProof/>
                <w:webHidden/>
              </w:rPr>
              <w:fldChar w:fldCharType="separate"/>
            </w:r>
            <w:r>
              <w:rPr>
                <w:noProof/>
                <w:webHidden/>
              </w:rPr>
              <w:t>44</w:t>
            </w:r>
            <w:r>
              <w:rPr>
                <w:noProof/>
                <w:webHidden/>
              </w:rPr>
              <w:fldChar w:fldCharType="end"/>
            </w:r>
          </w:hyperlink>
        </w:p>
        <w:p w14:paraId="64287EDD" w14:textId="253EB681" w:rsidR="00FD3A13" w:rsidRDefault="00FD3A13">
          <w:pPr>
            <w:pStyle w:val="21"/>
            <w:tabs>
              <w:tab w:val="right" w:leader="dot" w:pos="9016"/>
            </w:tabs>
            <w:rPr>
              <w:noProof/>
            </w:rPr>
          </w:pPr>
          <w:hyperlink w:anchor="_Toc217479069" w:history="1">
            <w:r w:rsidRPr="000D1BE1">
              <w:rPr>
                <w:rStyle w:val="a9"/>
                <w:noProof/>
              </w:rPr>
              <w:t>2.5 Используемые технологии и библиотеки для графического интерфейса</w:t>
            </w:r>
            <w:r>
              <w:rPr>
                <w:noProof/>
                <w:webHidden/>
              </w:rPr>
              <w:tab/>
            </w:r>
            <w:r>
              <w:rPr>
                <w:noProof/>
                <w:webHidden/>
              </w:rPr>
              <w:fldChar w:fldCharType="begin"/>
            </w:r>
            <w:r>
              <w:rPr>
                <w:noProof/>
                <w:webHidden/>
              </w:rPr>
              <w:instrText xml:space="preserve"> PAGEREF _Toc217479069 \h </w:instrText>
            </w:r>
            <w:r>
              <w:rPr>
                <w:noProof/>
                <w:webHidden/>
              </w:rPr>
            </w:r>
            <w:r>
              <w:rPr>
                <w:noProof/>
                <w:webHidden/>
              </w:rPr>
              <w:fldChar w:fldCharType="separate"/>
            </w:r>
            <w:r>
              <w:rPr>
                <w:noProof/>
                <w:webHidden/>
              </w:rPr>
              <w:t>45</w:t>
            </w:r>
            <w:r>
              <w:rPr>
                <w:noProof/>
                <w:webHidden/>
              </w:rPr>
              <w:fldChar w:fldCharType="end"/>
            </w:r>
          </w:hyperlink>
        </w:p>
        <w:p w14:paraId="0097BD87" w14:textId="0FA0DA14" w:rsidR="00FD3A13" w:rsidRDefault="00FD3A13">
          <w:pPr>
            <w:pStyle w:val="21"/>
            <w:tabs>
              <w:tab w:val="right" w:leader="dot" w:pos="9016"/>
            </w:tabs>
            <w:rPr>
              <w:noProof/>
            </w:rPr>
          </w:pPr>
          <w:hyperlink w:anchor="_Toc217479070" w:history="1">
            <w:r w:rsidRPr="000D1BE1">
              <w:rPr>
                <w:rStyle w:val="a9"/>
                <w:noProof/>
              </w:rPr>
              <w:t>2.5.1 CustomTkinter: современный фреймворк для графических интерфейсов</w:t>
            </w:r>
            <w:r>
              <w:rPr>
                <w:noProof/>
                <w:webHidden/>
              </w:rPr>
              <w:tab/>
            </w:r>
            <w:r>
              <w:rPr>
                <w:noProof/>
                <w:webHidden/>
              </w:rPr>
              <w:fldChar w:fldCharType="begin"/>
            </w:r>
            <w:r>
              <w:rPr>
                <w:noProof/>
                <w:webHidden/>
              </w:rPr>
              <w:instrText xml:space="preserve"> PAGEREF _Toc217479070 \h </w:instrText>
            </w:r>
            <w:r>
              <w:rPr>
                <w:noProof/>
                <w:webHidden/>
              </w:rPr>
            </w:r>
            <w:r>
              <w:rPr>
                <w:noProof/>
                <w:webHidden/>
              </w:rPr>
              <w:fldChar w:fldCharType="separate"/>
            </w:r>
            <w:r>
              <w:rPr>
                <w:noProof/>
                <w:webHidden/>
              </w:rPr>
              <w:t>45</w:t>
            </w:r>
            <w:r>
              <w:rPr>
                <w:noProof/>
                <w:webHidden/>
              </w:rPr>
              <w:fldChar w:fldCharType="end"/>
            </w:r>
          </w:hyperlink>
        </w:p>
        <w:p w14:paraId="584EA455" w14:textId="6F442D2D" w:rsidR="00FD3A13" w:rsidRDefault="00FD3A13">
          <w:pPr>
            <w:pStyle w:val="21"/>
            <w:tabs>
              <w:tab w:val="right" w:leader="dot" w:pos="9016"/>
            </w:tabs>
            <w:rPr>
              <w:noProof/>
            </w:rPr>
          </w:pPr>
          <w:hyperlink w:anchor="_Toc217479071" w:history="1">
            <w:r w:rsidRPr="000D1BE1">
              <w:rPr>
                <w:rStyle w:val="a9"/>
                <w:noProof/>
              </w:rPr>
              <w:t>2.5.2 Py3NVML: мониторинг графических процессоров NVIDIA</w:t>
            </w:r>
            <w:r>
              <w:rPr>
                <w:noProof/>
                <w:webHidden/>
              </w:rPr>
              <w:tab/>
            </w:r>
            <w:r>
              <w:rPr>
                <w:noProof/>
                <w:webHidden/>
              </w:rPr>
              <w:fldChar w:fldCharType="begin"/>
            </w:r>
            <w:r>
              <w:rPr>
                <w:noProof/>
                <w:webHidden/>
              </w:rPr>
              <w:instrText xml:space="preserve"> PAGEREF _Toc217479071 \h </w:instrText>
            </w:r>
            <w:r>
              <w:rPr>
                <w:noProof/>
                <w:webHidden/>
              </w:rPr>
            </w:r>
            <w:r>
              <w:rPr>
                <w:noProof/>
                <w:webHidden/>
              </w:rPr>
              <w:fldChar w:fldCharType="separate"/>
            </w:r>
            <w:r>
              <w:rPr>
                <w:noProof/>
                <w:webHidden/>
              </w:rPr>
              <w:t>47</w:t>
            </w:r>
            <w:r>
              <w:rPr>
                <w:noProof/>
                <w:webHidden/>
              </w:rPr>
              <w:fldChar w:fldCharType="end"/>
            </w:r>
          </w:hyperlink>
        </w:p>
        <w:p w14:paraId="5C0324E0" w14:textId="245F0CAE" w:rsidR="00FD3A13" w:rsidRDefault="00FD3A13">
          <w:pPr>
            <w:pStyle w:val="21"/>
            <w:tabs>
              <w:tab w:val="right" w:leader="dot" w:pos="9016"/>
            </w:tabs>
            <w:rPr>
              <w:noProof/>
            </w:rPr>
          </w:pPr>
          <w:hyperlink w:anchor="_Toc217479072" w:history="1">
            <w:r w:rsidRPr="000D1BE1">
              <w:rPr>
                <w:rStyle w:val="a9"/>
                <w:noProof/>
              </w:rPr>
              <w:t>2.5.3 LibreHardwareMonitor и Python.NET: мониторинг аппаратных датчиков</w:t>
            </w:r>
            <w:r>
              <w:rPr>
                <w:noProof/>
                <w:webHidden/>
              </w:rPr>
              <w:tab/>
            </w:r>
            <w:r>
              <w:rPr>
                <w:noProof/>
                <w:webHidden/>
              </w:rPr>
              <w:fldChar w:fldCharType="begin"/>
            </w:r>
            <w:r>
              <w:rPr>
                <w:noProof/>
                <w:webHidden/>
              </w:rPr>
              <w:instrText xml:space="preserve"> PAGEREF _Toc217479072 \h </w:instrText>
            </w:r>
            <w:r>
              <w:rPr>
                <w:noProof/>
                <w:webHidden/>
              </w:rPr>
            </w:r>
            <w:r>
              <w:rPr>
                <w:noProof/>
                <w:webHidden/>
              </w:rPr>
              <w:fldChar w:fldCharType="separate"/>
            </w:r>
            <w:r>
              <w:rPr>
                <w:noProof/>
                <w:webHidden/>
              </w:rPr>
              <w:t>48</w:t>
            </w:r>
            <w:r>
              <w:rPr>
                <w:noProof/>
                <w:webHidden/>
              </w:rPr>
              <w:fldChar w:fldCharType="end"/>
            </w:r>
          </w:hyperlink>
        </w:p>
        <w:p w14:paraId="7FAA7C10" w14:textId="68AA6545" w:rsidR="00FD3A13" w:rsidRDefault="00FD3A13">
          <w:pPr>
            <w:pStyle w:val="21"/>
            <w:tabs>
              <w:tab w:val="right" w:leader="dot" w:pos="9016"/>
            </w:tabs>
            <w:rPr>
              <w:noProof/>
            </w:rPr>
          </w:pPr>
          <w:hyperlink w:anchor="_Toc217479073" w:history="1">
            <w:r w:rsidRPr="000D1BE1">
              <w:rPr>
                <w:rStyle w:val="a9"/>
                <w:noProof/>
              </w:rPr>
              <w:t>2.5.4 Многопоточность и синхронизация в Tkinter</w:t>
            </w:r>
            <w:r>
              <w:rPr>
                <w:noProof/>
                <w:webHidden/>
              </w:rPr>
              <w:tab/>
            </w:r>
            <w:r>
              <w:rPr>
                <w:noProof/>
                <w:webHidden/>
              </w:rPr>
              <w:fldChar w:fldCharType="begin"/>
            </w:r>
            <w:r>
              <w:rPr>
                <w:noProof/>
                <w:webHidden/>
              </w:rPr>
              <w:instrText xml:space="preserve"> PAGEREF _Toc217479073 \h </w:instrText>
            </w:r>
            <w:r>
              <w:rPr>
                <w:noProof/>
                <w:webHidden/>
              </w:rPr>
            </w:r>
            <w:r>
              <w:rPr>
                <w:noProof/>
                <w:webHidden/>
              </w:rPr>
              <w:fldChar w:fldCharType="separate"/>
            </w:r>
            <w:r>
              <w:rPr>
                <w:noProof/>
                <w:webHidden/>
              </w:rPr>
              <w:t>50</w:t>
            </w:r>
            <w:r>
              <w:rPr>
                <w:noProof/>
                <w:webHidden/>
              </w:rPr>
              <w:fldChar w:fldCharType="end"/>
            </w:r>
          </w:hyperlink>
        </w:p>
        <w:p w14:paraId="4A667815" w14:textId="3D43A2D8" w:rsidR="00FD3A13" w:rsidRDefault="00FD3A13">
          <w:pPr>
            <w:pStyle w:val="21"/>
            <w:tabs>
              <w:tab w:val="right" w:leader="dot" w:pos="9016"/>
            </w:tabs>
            <w:rPr>
              <w:noProof/>
            </w:rPr>
          </w:pPr>
          <w:hyperlink w:anchor="_Toc217479074" w:history="1">
            <w:r w:rsidRPr="000D1BE1">
              <w:rPr>
                <w:rStyle w:val="a9"/>
                <w:noProof/>
              </w:rPr>
              <w:t>2.5.5 Дизайн и визуализация данных</w:t>
            </w:r>
            <w:r>
              <w:rPr>
                <w:noProof/>
                <w:webHidden/>
              </w:rPr>
              <w:tab/>
            </w:r>
            <w:r>
              <w:rPr>
                <w:noProof/>
                <w:webHidden/>
              </w:rPr>
              <w:fldChar w:fldCharType="begin"/>
            </w:r>
            <w:r>
              <w:rPr>
                <w:noProof/>
                <w:webHidden/>
              </w:rPr>
              <w:instrText xml:space="preserve"> PAGEREF _Toc217479074 \h </w:instrText>
            </w:r>
            <w:r>
              <w:rPr>
                <w:noProof/>
                <w:webHidden/>
              </w:rPr>
            </w:r>
            <w:r>
              <w:rPr>
                <w:noProof/>
                <w:webHidden/>
              </w:rPr>
              <w:fldChar w:fldCharType="separate"/>
            </w:r>
            <w:r>
              <w:rPr>
                <w:noProof/>
                <w:webHidden/>
              </w:rPr>
              <w:t>52</w:t>
            </w:r>
            <w:r>
              <w:rPr>
                <w:noProof/>
                <w:webHidden/>
              </w:rPr>
              <w:fldChar w:fldCharType="end"/>
            </w:r>
          </w:hyperlink>
        </w:p>
        <w:p w14:paraId="5819AAA6" w14:textId="17B8304E" w:rsidR="00FD3A13" w:rsidRDefault="00FD3A13">
          <w:pPr>
            <w:pStyle w:val="21"/>
            <w:tabs>
              <w:tab w:val="right" w:leader="dot" w:pos="9016"/>
            </w:tabs>
            <w:rPr>
              <w:noProof/>
            </w:rPr>
          </w:pPr>
          <w:hyperlink w:anchor="_Toc217479075" w:history="1">
            <w:r w:rsidRPr="000D1BE1">
              <w:rPr>
                <w:rStyle w:val="a9"/>
                <w:noProof/>
              </w:rPr>
              <w:t>2.6.2 Принцип реактивности и отзывчивости интерфейса</w:t>
            </w:r>
            <w:r>
              <w:rPr>
                <w:noProof/>
                <w:webHidden/>
              </w:rPr>
              <w:tab/>
            </w:r>
            <w:r>
              <w:rPr>
                <w:noProof/>
                <w:webHidden/>
              </w:rPr>
              <w:fldChar w:fldCharType="begin"/>
            </w:r>
            <w:r>
              <w:rPr>
                <w:noProof/>
                <w:webHidden/>
              </w:rPr>
              <w:instrText xml:space="preserve"> PAGEREF _Toc217479075 \h </w:instrText>
            </w:r>
            <w:r>
              <w:rPr>
                <w:noProof/>
                <w:webHidden/>
              </w:rPr>
            </w:r>
            <w:r>
              <w:rPr>
                <w:noProof/>
                <w:webHidden/>
              </w:rPr>
              <w:fldChar w:fldCharType="separate"/>
            </w:r>
            <w:r>
              <w:rPr>
                <w:noProof/>
                <w:webHidden/>
              </w:rPr>
              <w:t>55</w:t>
            </w:r>
            <w:r>
              <w:rPr>
                <w:noProof/>
                <w:webHidden/>
              </w:rPr>
              <w:fldChar w:fldCharType="end"/>
            </w:r>
          </w:hyperlink>
        </w:p>
        <w:p w14:paraId="6BB48728" w14:textId="7E545262" w:rsidR="00FD3A13" w:rsidRDefault="00FD3A13">
          <w:pPr>
            <w:pStyle w:val="21"/>
            <w:tabs>
              <w:tab w:val="right" w:leader="dot" w:pos="9016"/>
            </w:tabs>
            <w:rPr>
              <w:noProof/>
            </w:rPr>
          </w:pPr>
          <w:hyperlink w:anchor="_Toc217479076" w:history="1">
            <w:r w:rsidRPr="000D1BE1">
              <w:rPr>
                <w:rStyle w:val="a9"/>
                <w:noProof/>
              </w:rPr>
              <w:t>2.6.3 Принцип консистентности и предсказуемости интерфейса</w:t>
            </w:r>
            <w:r>
              <w:rPr>
                <w:noProof/>
                <w:webHidden/>
              </w:rPr>
              <w:tab/>
            </w:r>
            <w:r>
              <w:rPr>
                <w:noProof/>
                <w:webHidden/>
              </w:rPr>
              <w:fldChar w:fldCharType="begin"/>
            </w:r>
            <w:r>
              <w:rPr>
                <w:noProof/>
                <w:webHidden/>
              </w:rPr>
              <w:instrText xml:space="preserve"> PAGEREF _Toc217479076 \h </w:instrText>
            </w:r>
            <w:r>
              <w:rPr>
                <w:noProof/>
                <w:webHidden/>
              </w:rPr>
            </w:r>
            <w:r>
              <w:rPr>
                <w:noProof/>
                <w:webHidden/>
              </w:rPr>
              <w:fldChar w:fldCharType="separate"/>
            </w:r>
            <w:r>
              <w:rPr>
                <w:noProof/>
                <w:webHidden/>
              </w:rPr>
              <w:t>57</w:t>
            </w:r>
            <w:r>
              <w:rPr>
                <w:noProof/>
                <w:webHidden/>
              </w:rPr>
              <w:fldChar w:fldCharType="end"/>
            </w:r>
          </w:hyperlink>
        </w:p>
        <w:p w14:paraId="07B1F61B" w14:textId="2FE41AB8" w:rsidR="00FD3A13" w:rsidRDefault="00FD3A13">
          <w:pPr>
            <w:pStyle w:val="21"/>
            <w:tabs>
              <w:tab w:val="right" w:leader="dot" w:pos="9016"/>
            </w:tabs>
            <w:rPr>
              <w:noProof/>
            </w:rPr>
          </w:pPr>
          <w:hyperlink w:anchor="_Toc217479077" w:history="1">
            <w:r w:rsidRPr="000D1BE1">
              <w:rPr>
                <w:rStyle w:val="a9"/>
                <w:noProof/>
              </w:rPr>
              <w:t>2.6.4 Принцип расширяемости и адаптируемости</w:t>
            </w:r>
            <w:r>
              <w:rPr>
                <w:noProof/>
                <w:webHidden/>
              </w:rPr>
              <w:tab/>
            </w:r>
            <w:r>
              <w:rPr>
                <w:noProof/>
                <w:webHidden/>
              </w:rPr>
              <w:fldChar w:fldCharType="begin"/>
            </w:r>
            <w:r>
              <w:rPr>
                <w:noProof/>
                <w:webHidden/>
              </w:rPr>
              <w:instrText xml:space="preserve"> PAGEREF _Toc217479077 \h </w:instrText>
            </w:r>
            <w:r>
              <w:rPr>
                <w:noProof/>
                <w:webHidden/>
              </w:rPr>
            </w:r>
            <w:r>
              <w:rPr>
                <w:noProof/>
                <w:webHidden/>
              </w:rPr>
              <w:fldChar w:fldCharType="separate"/>
            </w:r>
            <w:r>
              <w:rPr>
                <w:noProof/>
                <w:webHidden/>
              </w:rPr>
              <w:t>58</w:t>
            </w:r>
            <w:r>
              <w:rPr>
                <w:noProof/>
                <w:webHidden/>
              </w:rPr>
              <w:fldChar w:fldCharType="end"/>
            </w:r>
          </w:hyperlink>
        </w:p>
        <w:p w14:paraId="513B24ED" w14:textId="6100478C" w:rsidR="00FD3A13" w:rsidRDefault="00FD3A13">
          <w:pPr>
            <w:pStyle w:val="21"/>
            <w:tabs>
              <w:tab w:val="right" w:leader="dot" w:pos="9016"/>
            </w:tabs>
            <w:rPr>
              <w:noProof/>
            </w:rPr>
          </w:pPr>
          <w:hyperlink w:anchor="_Toc217479078" w:history="1">
            <w:r w:rsidRPr="000D1BE1">
              <w:rPr>
                <w:rStyle w:val="a9"/>
                <w:noProof/>
              </w:rPr>
              <w:t>2.6.5 Принцип устойчивости и обработки ошибок</w:t>
            </w:r>
            <w:r>
              <w:rPr>
                <w:noProof/>
                <w:webHidden/>
              </w:rPr>
              <w:tab/>
            </w:r>
            <w:r>
              <w:rPr>
                <w:noProof/>
                <w:webHidden/>
              </w:rPr>
              <w:fldChar w:fldCharType="begin"/>
            </w:r>
            <w:r>
              <w:rPr>
                <w:noProof/>
                <w:webHidden/>
              </w:rPr>
              <w:instrText xml:space="preserve"> PAGEREF _Toc217479078 \h </w:instrText>
            </w:r>
            <w:r>
              <w:rPr>
                <w:noProof/>
                <w:webHidden/>
              </w:rPr>
            </w:r>
            <w:r>
              <w:rPr>
                <w:noProof/>
                <w:webHidden/>
              </w:rPr>
              <w:fldChar w:fldCharType="separate"/>
            </w:r>
            <w:r>
              <w:rPr>
                <w:noProof/>
                <w:webHidden/>
              </w:rPr>
              <w:t>60</w:t>
            </w:r>
            <w:r>
              <w:rPr>
                <w:noProof/>
                <w:webHidden/>
              </w:rPr>
              <w:fldChar w:fldCharType="end"/>
            </w:r>
          </w:hyperlink>
        </w:p>
        <w:p w14:paraId="65047E00" w14:textId="5227CC3A" w:rsidR="00FD3A13" w:rsidRDefault="00FD3A13">
          <w:pPr>
            <w:pStyle w:val="21"/>
            <w:tabs>
              <w:tab w:val="right" w:leader="dot" w:pos="9016"/>
            </w:tabs>
            <w:rPr>
              <w:noProof/>
            </w:rPr>
          </w:pPr>
          <w:hyperlink w:anchor="_Toc217479079" w:history="1">
            <w:r w:rsidRPr="000D1BE1">
              <w:rPr>
                <w:rStyle w:val="a9"/>
                <w:noProof/>
              </w:rPr>
              <w:t>2.7 Заключение и перспективы развития фронтенд-системы</w:t>
            </w:r>
            <w:r>
              <w:rPr>
                <w:noProof/>
                <w:webHidden/>
              </w:rPr>
              <w:tab/>
            </w:r>
            <w:r>
              <w:rPr>
                <w:noProof/>
                <w:webHidden/>
              </w:rPr>
              <w:fldChar w:fldCharType="begin"/>
            </w:r>
            <w:r>
              <w:rPr>
                <w:noProof/>
                <w:webHidden/>
              </w:rPr>
              <w:instrText xml:space="preserve"> PAGEREF _Toc217479079 \h </w:instrText>
            </w:r>
            <w:r>
              <w:rPr>
                <w:noProof/>
                <w:webHidden/>
              </w:rPr>
            </w:r>
            <w:r>
              <w:rPr>
                <w:noProof/>
                <w:webHidden/>
              </w:rPr>
              <w:fldChar w:fldCharType="separate"/>
            </w:r>
            <w:r>
              <w:rPr>
                <w:noProof/>
                <w:webHidden/>
              </w:rPr>
              <w:t>62</w:t>
            </w:r>
            <w:r>
              <w:rPr>
                <w:noProof/>
                <w:webHidden/>
              </w:rPr>
              <w:fldChar w:fldCharType="end"/>
            </w:r>
          </w:hyperlink>
        </w:p>
        <w:p w14:paraId="7862A109" w14:textId="39E73B00" w:rsidR="00FD3A13" w:rsidRDefault="00FD3A13">
          <w:pPr>
            <w:pStyle w:val="11"/>
            <w:tabs>
              <w:tab w:val="right" w:leader="dot" w:pos="9016"/>
            </w:tabs>
            <w:rPr>
              <w:noProof/>
            </w:rPr>
          </w:pPr>
          <w:hyperlink w:anchor="_Toc217479080" w:history="1">
            <w:r w:rsidRPr="000D1BE1">
              <w:rPr>
                <w:rStyle w:val="a9"/>
                <w:noProof/>
              </w:rPr>
              <w:t>Заключение</w:t>
            </w:r>
            <w:r>
              <w:rPr>
                <w:noProof/>
                <w:webHidden/>
              </w:rPr>
              <w:tab/>
            </w:r>
            <w:r>
              <w:rPr>
                <w:noProof/>
                <w:webHidden/>
              </w:rPr>
              <w:fldChar w:fldCharType="begin"/>
            </w:r>
            <w:r>
              <w:rPr>
                <w:noProof/>
                <w:webHidden/>
              </w:rPr>
              <w:instrText xml:space="preserve"> PAGEREF _Toc217479080 \h </w:instrText>
            </w:r>
            <w:r>
              <w:rPr>
                <w:noProof/>
                <w:webHidden/>
              </w:rPr>
            </w:r>
            <w:r>
              <w:rPr>
                <w:noProof/>
                <w:webHidden/>
              </w:rPr>
              <w:fldChar w:fldCharType="separate"/>
            </w:r>
            <w:r>
              <w:rPr>
                <w:noProof/>
                <w:webHidden/>
              </w:rPr>
              <w:t>64</w:t>
            </w:r>
            <w:r>
              <w:rPr>
                <w:noProof/>
                <w:webHidden/>
              </w:rPr>
              <w:fldChar w:fldCharType="end"/>
            </w:r>
          </w:hyperlink>
        </w:p>
        <w:p w14:paraId="52943EA2" w14:textId="7AC8CAB4" w:rsidR="006A5790" w:rsidRDefault="006A5790">
          <w:r>
            <w:rPr>
              <w:b/>
              <w:bCs/>
            </w:rPr>
            <w:fldChar w:fldCharType="end"/>
          </w:r>
        </w:p>
      </w:sdtContent>
    </w:sdt>
    <w:p w14:paraId="24597309" w14:textId="77777777" w:rsidR="00923128" w:rsidRDefault="00923128" w:rsidP="00923128">
      <w:pPr>
        <w:rPr>
          <w:rFonts w:ascii="Times New Roman" w:hAnsi="Times New Roman" w:cs="Times New Roman"/>
          <w:b/>
          <w:bCs/>
          <w:sz w:val="30"/>
          <w:szCs w:val="30"/>
        </w:rPr>
      </w:pPr>
    </w:p>
    <w:p w14:paraId="45F7F7D4" w14:textId="77777777" w:rsidR="00084831" w:rsidRPr="00923128" w:rsidRDefault="00084831" w:rsidP="00923128">
      <w:pPr>
        <w:rPr>
          <w:rFonts w:ascii="Times New Roman" w:hAnsi="Times New Roman" w:cs="Times New Roman"/>
          <w:b/>
          <w:bCs/>
          <w:sz w:val="30"/>
          <w:szCs w:val="30"/>
        </w:rPr>
      </w:pPr>
    </w:p>
    <w:p w14:paraId="169EE4C2" w14:textId="00F7CDCF" w:rsidR="00923128" w:rsidRPr="00923128" w:rsidRDefault="00923128" w:rsidP="006A5790">
      <w:pPr>
        <w:pStyle w:val="1"/>
      </w:pPr>
      <w:bookmarkStart w:id="0" w:name="_Toc217479050"/>
      <w:r w:rsidRPr="00923128">
        <w:t>Введение</w:t>
      </w:r>
      <w:bookmarkEnd w:id="0"/>
    </w:p>
    <w:p w14:paraId="68BA9AB3" w14:textId="77777777" w:rsidR="00923128" w:rsidRPr="00923128" w:rsidRDefault="00923128" w:rsidP="00923128">
      <w:pPr>
        <w:rPr>
          <w:rFonts w:ascii="Times New Roman" w:hAnsi="Times New Roman" w:cs="Times New Roman"/>
          <w:b/>
          <w:bCs/>
          <w:sz w:val="30"/>
          <w:szCs w:val="30"/>
        </w:rPr>
      </w:pPr>
    </w:p>
    <w:p w14:paraId="59CDB605" w14:textId="5A9DB598"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Проект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представляет собой специализированное программное обеспечение, разработанное для всестороннего мониторинга, диагностики и инвентаризации аппаратных и программных компонентов компьютерных систем, функционирующих под управлением операционной системы Windows. В отличие от универсальных кроссплатформенных решений, данный проект сознательно ориентирован исключительно на экосистему Microsoft Windows, что позволило реализовать глубокую интеграцию с системными службами, интерфейсами программирования приложений (API) и инструментами управления, характерными для данной операционной системы. Такой подход обеспечивает беспрецедентную детализацию собираемой информации и максимальную точность диагностических данных.</w:t>
      </w:r>
    </w:p>
    <w:p w14:paraId="43CCB45C" w14:textId="77777777" w:rsidR="00923128" w:rsidRPr="00923128" w:rsidRDefault="00923128" w:rsidP="00923128">
      <w:pPr>
        <w:rPr>
          <w:rFonts w:ascii="Times New Roman" w:hAnsi="Times New Roman" w:cs="Times New Roman"/>
          <w:b/>
          <w:bCs/>
          <w:sz w:val="30"/>
          <w:szCs w:val="30"/>
        </w:rPr>
      </w:pPr>
    </w:p>
    <w:p w14:paraId="1F2FFF65"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Архитектурно проект организован по модульному принципу, где каждый компонент отвечает за определенный аспект мониторинга и функционирует относительно независимо от других модулей. Такая организация кодовой базы способствует поддержанию высокого уровня сопровождаемости системы, упрощает процесс отладки и позволяет осуществлять поэтапное развитие функциональных возможностей. Два основных уровня системы образуют единую информационную экосистему: бэкенд-система аппаратного мониторинга и фронтенд-система графического интерфейса, в рамках которых пользователь получает исчерпывающую картину состояния своего компьютерного оборудования через интуитивно понятный и отзывчивый интерфейс.</w:t>
      </w:r>
    </w:p>
    <w:p w14:paraId="0F659498" w14:textId="77777777" w:rsidR="00923128" w:rsidRPr="00923128" w:rsidRDefault="00923128" w:rsidP="00923128">
      <w:pPr>
        <w:rPr>
          <w:rFonts w:ascii="Times New Roman" w:hAnsi="Times New Roman" w:cs="Times New Roman"/>
          <w:b/>
          <w:bCs/>
          <w:sz w:val="30"/>
          <w:szCs w:val="30"/>
        </w:rPr>
      </w:pPr>
    </w:p>
    <w:p w14:paraId="470248F6"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Философия разработки проекта базируется на принципе избыточности методов получения информации. Для каждого </w:t>
      </w:r>
      <w:r w:rsidRPr="00923128">
        <w:rPr>
          <w:rFonts w:ascii="Times New Roman" w:hAnsi="Times New Roman" w:cs="Times New Roman"/>
          <w:b/>
          <w:bCs/>
          <w:sz w:val="30"/>
          <w:szCs w:val="30"/>
        </w:rPr>
        <w:lastRenderedPageBreak/>
        <w:t>типа собираемых данных реализовано несколько альтернативных способов обращения к системным ресурсам, что гарантирует работоспособность системы даже в условиях частичной деградации отдельных компонентов операционной среды. Например, при невозможности получения данных через основной интерфейс WMI система автоматически переключается на резервные механизмы, такие как PowerShell скрипты, прямое обращение к реестру Windows или использование встроенных командных утилит. Эта многоуровневая архитектура сбора данных представляет собой одну из ключевых инновационных особенностей проекта.</w:t>
      </w:r>
    </w:p>
    <w:p w14:paraId="3DB5D29E" w14:textId="77777777" w:rsidR="00923128" w:rsidRPr="00692D28" w:rsidRDefault="00923128" w:rsidP="00923128">
      <w:pPr>
        <w:rPr>
          <w:rFonts w:ascii="Times New Roman" w:hAnsi="Times New Roman" w:cs="Times New Roman"/>
          <w:b/>
          <w:bCs/>
          <w:sz w:val="30"/>
          <w:szCs w:val="30"/>
        </w:rPr>
      </w:pPr>
    </w:p>
    <w:p w14:paraId="02300D3B" w14:textId="77777777" w:rsidR="00496648" w:rsidRPr="00692D28" w:rsidRDefault="00496648" w:rsidP="00923128">
      <w:pPr>
        <w:rPr>
          <w:rFonts w:ascii="Times New Roman" w:hAnsi="Times New Roman" w:cs="Times New Roman"/>
          <w:b/>
          <w:bCs/>
          <w:sz w:val="30"/>
          <w:szCs w:val="30"/>
        </w:rPr>
      </w:pPr>
    </w:p>
    <w:p w14:paraId="0A9DFEA1" w14:textId="77777777" w:rsidR="00496648" w:rsidRPr="00692D28" w:rsidRDefault="00496648" w:rsidP="00923128">
      <w:pPr>
        <w:rPr>
          <w:rFonts w:ascii="Times New Roman" w:hAnsi="Times New Roman" w:cs="Times New Roman"/>
          <w:b/>
          <w:bCs/>
          <w:sz w:val="30"/>
          <w:szCs w:val="30"/>
        </w:rPr>
      </w:pPr>
    </w:p>
    <w:p w14:paraId="1764AB06" w14:textId="77777777" w:rsidR="00496648" w:rsidRPr="00692D28" w:rsidRDefault="00496648" w:rsidP="00923128">
      <w:pPr>
        <w:rPr>
          <w:rFonts w:ascii="Times New Roman" w:hAnsi="Times New Roman" w:cs="Times New Roman"/>
          <w:b/>
          <w:bCs/>
          <w:sz w:val="30"/>
          <w:szCs w:val="30"/>
        </w:rPr>
      </w:pPr>
    </w:p>
    <w:p w14:paraId="6F996A5D" w14:textId="77777777" w:rsidR="00496648" w:rsidRPr="00692D28" w:rsidRDefault="00496648" w:rsidP="00923128">
      <w:pPr>
        <w:rPr>
          <w:rFonts w:ascii="Times New Roman" w:hAnsi="Times New Roman" w:cs="Times New Roman"/>
          <w:b/>
          <w:bCs/>
          <w:sz w:val="30"/>
          <w:szCs w:val="30"/>
        </w:rPr>
      </w:pPr>
    </w:p>
    <w:p w14:paraId="33B3D8B3" w14:textId="77777777" w:rsidR="00496648" w:rsidRPr="00692D28" w:rsidRDefault="00496648" w:rsidP="00923128">
      <w:pPr>
        <w:rPr>
          <w:rFonts w:ascii="Times New Roman" w:hAnsi="Times New Roman" w:cs="Times New Roman"/>
          <w:b/>
          <w:bCs/>
          <w:sz w:val="30"/>
          <w:szCs w:val="30"/>
        </w:rPr>
      </w:pPr>
    </w:p>
    <w:p w14:paraId="3B5C86D8" w14:textId="77777777" w:rsidR="00496648" w:rsidRPr="00692D28" w:rsidRDefault="00496648" w:rsidP="00923128">
      <w:pPr>
        <w:rPr>
          <w:rFonts w:ascii="Times New Roman" w:hAnsi="Times New Roman" w:cs="Times New Roman"/>
          <w:b/>
          <w:bCs/>
          <w:sz w:val="30"/>
          <w:szCs w:val="30"/>
        </w:rPr>
      </w:pPr>
    </w:p>
    <w:p w14:paraId="6FF03056" w14:textId="77777777" w:rsidR="00496648" w:rsidRPr="00692D28" w:rsidRDefault="00496648" w:rsidP="00923128">
      <w:pPr>
        <w:rPr>
          <w:rFonts w:ascii="Times New Roman" w:hAnsi="Times New Roman" w:cs="Times New Roman"/>
          <w:b/>
          <w:bCs/>
          <w:sz w:val="30"/>
          <w:szCs w:val="30"/>
        </w:rPr>
      </w:pPr>
    </w:p>
    <w:p w14:paraId="1EDB5A3F" w14:textId="77777777" w:rsidR="00496648" w:rsidRPr="00692D28" w:rsidRDefault="00496648" w:rsidP="00923128">
      <w:pPr>
        <w:rPr>
          <w:rFonts w:ascii="Times New Roman" w:hAnsi="Times New Roman" w:cs="Times New Roman"/>
          <w:b/>
          <w:bCs/>
          <w:sz w:val="30"/>
          <w:szCs w:val="30"/>
        </w:rPr>
      </w:pPr>
    </w:p>
    <w:p w14:paraId="06D5DEA8" w14:textId="77777777" w:rsidR="00496648" w:rsidRPr="00692D28" w:rsidRDefault="00496648" w:rsidP="00923128">
      <w:pPr>
        <w:rPr>
          <w:rFonts w:ascii="Times New Roman" w:hAnsi="Times New Roman" w:cs="Times New Roman"/>
          <w:b/>
          <w:bCs/>
          <w:sz w:val="30"/>
          <w:szCs w:val="30"/>
        </w:rPr>
      </w:pPr>
    </w:p>
    <w:p w14:paraId="69BAFB71" w14:textId="77777777" w:rsidR="00496648" w:rsidRPr="00692D28" w:rsidRDefault="00496648" w:rsidP="00923128">
      <w:pPr>
        <w:rPr>
          <w:rFonts w:ascii="Times New Roman" w:hAnsi="Times New Roman" w:cs="Times New Roman"/>
          <w:b/>
          <w:bCs/>
          <w:sz w:val="30"/>
          <w:szCs w:val="30"/>
        </w:rPr>
      </w:pPr>
    </w:p>
    <w:p w14:paraId="240940F6" w14:textId="77777777" w:rsidR="00496648" w:rsidRPr="00692D28" w:rsidRDefault="00496648" w:rsidP="00923128">
      <w:pPr>
        <w:rPr>
          <w:rFonts w:ascii="Times New Roman" w:hAnsi="Times New Roman" w:cs="Times New Roman"/>
          <w:b/>
          <w:bCs/>
          <w:sz w:val="30"/>
          <w:szCs w:val="30"/>
        </w:rPr>
      </w:pPr>
    </w:p>
    <w:p w14:paraId="3B415DE6" w14:textId="77777777" w:rsidR="00496648" w:rsidRPr="00692D28" w:rsidRDefault="00496648" w:rsidP="00923128">
      <w:pPr>
        <w:rPr>
          <w:rFonts w:ascii="Times New Roman" w:hAnsi="Times New Roman" w:cs="Times New Roman"/>
          <w:b/>
          <w:bCs/>
          <w:sz w:val="30"/>
          <w:szCs w:val="30"/>
        </w:rPr>
      </w:pPr>
    </w:p>
    <w:p w14:paraId="17860214" w14:textId="77777777" w:rsidR="00496648" w:rsidRPr="00692D28" w:rsidRDefault="00496648" w:rsidP="00923128">
      <w:pPr>
        <w:rPr>
          <w:rFonts w:ascii="Times New Roman" w:hAnsi="Times New Roman" w:cs="Times New Roman"/>
          <w:b/>
          <w:bCs/>
          <w:sz w:val="30"/>
          <w:szCs w:val="30"/>
        </w:rPr>
      </w:pPr>
    </w:p>
    <w:p w14:paraId="4DC1B798" w14:textId="77777777" w:rsidR="00496648" w:rsidRPr="00692D28" w:rsidRDefault="00496648" w:rsidP="00923128">
      <w:pPr>
        <w:rPr>
          <w:rFonts w:ascii="Times New Roman" w:hAnsi="Times New Roman" w:cs="Times New Roman"/>
          <w:b/>
          <w:bCs/>
          <w:sz w:val="30"/>
          <w:szCs w:val="30"/>
        </w:rPr>
      </w:pPr>
    </w:p>
    <w:p w14:paraId="172D592F" w14:textId="77777777" w:rsidR="00496648" w:rsidRPr="00692D28" w:rsidRDefault="00496648" w:rsidP="00923128">
      <w:pPr>
        <w:rPr>
          <w:rFonts w:ascii="Times New Roman" w:hAnsi="Times New Roman" w:cs="Times New Roman"/>
          <w:b/>
          <w:bCs/>
          <w:sz w:val="30"/>
          <w:szCs w:val="30"/>
        </w:rPr>
      </w:pPr>
    </w:p>
    <w:p w14:paraId="0E640281" w14:textId="77777777" w:rsidR="00496648" w:rsidRPr="00692D28" w:rsidRDefault="00496648" w:rsidP="00923128">
      <w:pPr>
        <w:rPr>
          <w:rFonts w:ascii="Times New Roman" w:hAnsi="Times New Roman" w:cs="Times New Roman"/>
          <w:b/>
          <w:bCs/>
          <w:sz w:val="30"/>
          <w:szCs w:val="30"/>
        </w:rPr>
      </w:pPr>
    </w:p>
    <w:p w14:paraId="6A39FA2E" w14:textId="77777777" w:rsidR="00496648" w:rsidRPr="00692D28" w:rsidRDefault="00496648" w:rsidP="00923128">
      <w:pPr>
        <w:rPr>
          <w:rFonts w:ascii="Times New Roman" w:hAnsi="Times New Roman" w:cs="Times New Roman"/>
          <w:b/>
          <w:bCs/>
          <w:sz w:val="30"/>
          <w:szCs w:val="30"/>
        </w:rPr>
      </w:pPr>
    </w:p>
    <w:p w14:paraId="035DDBA8" w14:textId="3A119EEA" w:rsidR="00923128" w:rsidRPr="00923128" w:rsidRDefault="00923128" w:rsidP="006A5790">
      <w:pPr>
        <w:pStyle w:val="1"/>
      </w:pPr>
      <w:bookmarkStart w:id="1" w:name="_Toc217479051"/>
      <w:r w:rsidRPr="00923128">
        <w:lastRenderedPageBreak/>
        <w:t>Глава 1: Бэкенд-система аппаратного мониторинга</w:t>
      </w:r>
      <w:bookmarkEnd w:id="1"/>
    </w:p>
    <w:p w14:paraId="42C070DB" w14:textId="77777777" w:rsidR="00923128" w:rsidRPr="00923128" w:rsidRDefault="00923128" w:rsidP="00923128">
      <w:pPr>
        <w:rPr>
          <w:rFonts w:ascii="Times New Roman" w:hAnsi="Times New Roman" w:cs="Times New Roman"/>
          <w:b/>
          <w:bCs/>
          <w:sz w:val="30"/>
          <w:szCs w:val="30"/>
        </w:rPr>
      </w:pPr>
    </w:p>
    <w:p w14:paraId="6BB65D91" w14:textId="20CECB51" w:rsidR="00923128" w:rsidRPr="00923128" w:rsidRDefault="00923128" w:rsidP="00923128">
      <w:pPr>
        <w:rPr>
          <w:rFonts w:ascii="Times New Roman" w:hAnsi="Times New Roman" w:cs="Times New Roman"/>
          <w:b/>
          <w:bCs/>
          <w:sz w:val="30"/>
          <w:szCs w:val="30"/>
        </w:rPr>
      </w:pPr>
      <w:bookmarkStart w:id="2" w:name="_Toc217479052"/>
      <w:r w:rsidRPr="006A5790">
        <w:rPr>
          <w:rStyle w:val="20"/>
        </w:rPr>
        <w:t>1.1 Введение и общая архитектура бэкенд-системы</w:t>
      </w:r>
      <w:bookmarkEnd w:id="2"/>
    </w:p>
    <w:p w14:paraId="4E3085FA" w14:textId="77777777" w:rsidR="00923128" w:rsidRPr="00923128" w:rsidRDefault="00923128" w:rsidP="00923128">
      <w:pPr>
        <w:rPr>
          <w:rFonts w:ascii="Times New Roman" w:hAnsi="Times New Roman" w:cs="Times New Roman"/>
          <w:b/>
          <w:bCs/>
          <w:sz w:val="30"/>
          <w:szCs w:val="30"/>
        </w:rPr>
      </w:pPr>
    </w:p>
    <w:p w14:paraId="30438C01" w14:textId="77777777" w:rsidR="0049664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Бэкенд-система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 xml:space="preserve">DA" представляет собой комплекс программных модулей, ответственных за сбор, обработку и структурирование информации о аппаратных и программных компонентах компьютерной системы. </w:t>
      </w:r>
    </w:p>
    <w:p w14:paraId="48B31BDD" w14:textId="77777777" w:rsidR="00496648" w:rsidRPr="00692D28" w:rsidRDefault="00496648" w:rsidP="00923128">
      <w:pPr>
        <w:rPr>
          <w:rFonts w:ascii="Times New Roman" w:hAnsi="Times New Roman" w:cs="Times New Roman"/>
          <w:b/>
          <w:bCs/>
          <w:sz w:val="30"/>
          <w:szCs w:val="30"/>
        </w:rPr>
      </w:pPr>
    </w:p>
    <w:p w14:paraId="14328891" w14:textId="2B658C56" w:rsidR="00496648" w:rsidRDefault="00496648" w:rsidP="00496648">
      <w:pPr>
        <w:jc w:val="center"/>
        <w:rPr>
          <w:rFonts w:ascii="Times New Roman" w:hAnsi="Times New Roman" w:cs="Times New Roman"/>
          <w:b/>
          <w:bCs/>
          <w:sz w:val="30"/>
          <w:szCs w:val="30"/>
          <w:lang w:val="en-US"/>
        </w:rPr>
      </w:pPr>
      <w:r w:rsidRPr="00496648">
        <w:rPr>
          <w:rFonts w:ascii="Times New Roman" w:hAnsi="Times New Roman" w:cs="Times New Roman"/>
          <w:b/>
          <w:bCs/>
          <w:noProof/>
          <w:sz w:val="30"/>
          <w:szCs w:val="30"/>
          <w:lang w:val="en-US"/>
        </w:rPr>
        <w:drawing>
          <wp:inline distT="0" distB="0" distL="0" distR="0" wp14:anchorId="71C58140" wp14:editId="5335B306">
            <wp:extent cx="2604578" cy="3024133"/>
            <wp:effectExtent l="0" t="0" r="5715" b="5080"/>
            <wp:docPr id="108619817" name="Рисунок 1" descr="Изображение выглядит как текст, диаграмма, зарисовка,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9817" name="Рисунок 1" descr="Изображение выглядит как текст, диаграмма, зарисовка, снимок экрана&#10;&#10;Содержимое, созданное искусственным интеллектом, может быть неверным."/>
                    <pic:cNvPicPr/>
                  </pic:nvPicPr>
                  <pic:blipFill rotWithShape="1">
                    <a:blip r:embed="rId8"/>
                    <a:srcRect l="10882" t="4959" r="7807" b="13359"/>
                    <a:stretch>
                      <a:fillRect/>
                    </a:stretch>
                  </pic:blipFill>
                  <pic:spPr bwMode="auto">
                    <a:xfrm>
                      <a:off x="0" y="0"/>
                      <a:ext cx="2635921" cy="3060525"/>
                    </a:xfrm>
                    <a:prstGeom prst="rect">
                      <a:avLst/>
                    </a:prstGeom>
                    <a:ln>
                      <a:noFill/>
                    </a:ln>
                    <a:extLst>
                      <a:ext uri="{53640926-AAD7-44D8-BBD7-CCE9431645EC}">
                        <a14:shadowObscured xmlns:a14="http://schemas.microsoft.com/office/drawing/2010/main"/>
                      </a:ext>
                    </a:extLst>
                  </pic:spPr>
                </pic:pic>
              </a:graphicData>
            </a:graphic>
          </wp:inline>
        </w:drawing>
      </w:r>
    </w:p>
    <w:p w14:paraId="563343FA" w14:textId="4260C136" w:rsidR="00496648" w:rsidRPr="00496648" w:rsidRDefault="00496648" w:rsidP="00496648">
      <w:pPr>
        <w:jc w:val="center"/>
        <w:rPr>
          <w:rFonts w:ascii="Times New Roman" w:hAnsi="Times New Roman" w:cs="Times New Roman"/>
          <w:i/>
          <w:iCs/>
        </w:rPr>
      </w:pPr>
      <w:r w:rsidRPr="00496648">
        <w:rPr>
          <w:rFonts w:ascii="Times New Roman" w:hAnsi="Times New Roman" w:cs="Times New Roman"/>
          <w:i/>
          <w:iCs/>
        </w:rPr>
        <w:t>Схема 1. Общая архитектура системы</w:t>
      </w:r>
    </w:p>
    <w:p w14:paraId="4199EE81" w14:textId="77777777" w:rsidR="00496648" w:rsidRPr="00496648" w:rsidRDefault="00496648" w:rsidP="00496648">
      <w:pPr>
        <w:jc w:val="center"/>
        <w:rPr>
          <w:rFonts w:ascii="Times New Roman" w:hAnsi="Times New Roman" w:cs="Times New Roman"/>
          <w:b/>
          <w:bCs/>
        </w:rPr>
      </w:pPr>
    </w:p>
    <w:p w14:paraId="36909CDD" w14:textId="2A5EDC34"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Три основных модуля системы образуют единую информационную экосистему, в рамках которой реализуется полный цикл мониторинга - от статической инвентаризации оборудования до динамического отслеживания параметров в реальном времени.</w:t>
      </w:r>
    </w:p>
    <w:p w14:paraId="64DEAA57" w14:textId="77777777" w:rsidR="00923128" w:rsidRPr="00923128" w:rsidRDefault="00923128" w:rsidP="00923128">
      <w:pPr>
        <w:rPr>
          <w:rFonts w:ascii="Times New Roman" w:hAnsi="Times New Roman" w:cs="Times New Roman"/>
          <w:b/>
          <w:bCs/>
          <w:sz w:val="30"/>
          <w:szCs w:val="30"/>
        </w:rPr>
      </w:pPr>
    </w:p>
    <w:p w14:paraId="4D39C690"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Первый и наиболее фундаментальный модуль системы занимается сбором статических характеристик оборудования - от базовых параметров процессора и памяти до детальной </w:t>
      </w:r>
      <w:r w:rsidRPr="00923128">
        <w:rPr>
          <w:rFonts w:ascii="Times New Roman" w:hAnsi="Times New Roman" w:cs="Times New Roman"/>
          <w:b/>
          <w:bCs/>
          <w:sz w:val="30"/>
          <w:szCs w:val="30"/>
        </w:rPr>
        <w:lastRenderedPageBreak/>
        <w:t>информации о периферийных устройствах и конфигурации операционной системы. Второй модуль реализует динамический мониторинг в реальном времени, отслеживая температурные показатели, частотные характеристики, уровни энергопотребления и другие параметры, которые изменяются в процессе работы системы. Третий модуль специализируется на идентификации оборудования через получение уникальных серийных номеров и аппаратных идентификаторов, что имеет критическое значение для задач инвентаризации, лицензирования и гарантийного обслуживания.</w:t>
      </w:r>
    </w:p>
    <w:p w14:paraId="3C835EED" w14:textId="77777777" w:rsidR="00923128" w:rsidRPr="00923128" w:rsidRDefault="00923128" w:rsidP="00923128">
      <w:pPr>
        <w:rPr>
          <w:rFonts w:ascii="Times New Roman" w:hAnsi="Times New Roman" w:cs="Times New Roman"/>
          <w:b/>
          <w:bCs/>
          <w:sz w:val="30"/>
          <w:szCs w:val="30"/>
        </w:rPr>
      </w:pPr>
    </w:p>
    <w:p w14:paraId="16DD710F" w14:textId="385AA749" w:rsidR="00923128" w:rsidRPr="00923128" w:rsidRDefault="00923128" w:rsidP="006A5790">
      <w:pPr>
        <w:pStyle w:val="2"/>
      </w:pPr>
      <w:bookmarkStart w:id="3" w:name="_Toc217479053"/>
      <w:r w:rsidRPr="00923128">
        <w:t>1.2 Модуль hardware.py - комплексный сбор системной информации</w:t>
      </w:r>
      <w:bookmarkEnd w:id="3"/>
    </w:p>
    <w:p w14:paraId="48470073" w14:textId="77777777" w:rsidR="00923128" w:rsidRPr="00923128" w:rsidRDefault="00923128" w:rsidP="00923128">
      <w:pPr>
        <w:rPr>
          <w:rFonts w:ascii="Times New Roman" w:hAnsi="Times New Roman" w:cs="Times New Roman"/>
          <w:b/>
          <w:bCs/>
          <w:sz w:val="30"/>
          <w:szCs w:val="30"/>
        </w:rPr>
      </w:pPr>
    </w:p>
    <w:p w14:paraId="66E917DD"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Модуль hardware.py представляет собой центральный компонент всей системы мониторинга, ответственный за получение исчерпывающей информации о конфигурации компьютерной системы. Его функциональное назначение охватывает весь спектр аппаратных и программных компонентов - от центрального процессора и модулей памяти до периферийных устройств и параметров операционной системы. Архитектурно модуль построен по иерархическому принципу, где каждая функциональная единица специализируется на работе с определенным классом устройств, используя наиболее эффективные для данного конкретного случая методы взаимодействия с операционной системой.</w:t>
      </w:r>
    </w:p>
    <w:p w14:paraId="17455C31" w14:textId="77777777" w:rsidR="00923128" w:rsidRPr="00923128" w:rsidRDefault="00923128" w:rsidP="00923128">
      <w:pPr>
        <w:rPr>
          <w:rFonts w:ascii="Times New Roman" w:hAnsi="Times New Roman" w:cs="Times New Roman"/>
          <w:b/>
          <w:bCs/>
          <w:sz w:val="30"/>
          <w:szCs w:val="30"/>
        </w:rPr>
      </w:pPr>
    </w:p>
    <w:p w14:paraId="5AEE94A6" w14:textId="22F5573D" w:rsid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В основе модуля лежит стратегия комбинированного использования различных технологий доступа к системной информации. Первичным инструментом выступает Windows Management Instrumentation (WMI) - инфраструктура управления системами от Microsoft, предоставляющая стандартизированный интерфейс для запроса практически любых параметров системы. WMI позволяет получать детализированные данные о оборудовании, но имеет определенные ограничения в части производительности и сложности парсинга возвращаемых </w:t>
      </w:r>
      <w:r w:rsidRPr="00923128">
        <w:rPr>
          <w:rFonts w:ascii="Times New Roman" w:hAnsi="Times New Roman" w:cs="Times New Roman"/>
          <w:b/>
          <w:bCs/>
          <w:sz w:val="30"/>
          <w:szCs w:val="30"/>
        </w:rPr>
        <w:lastRenderedPageBreak/>
        <w:t>данных. Для компенсации этих ограничений в модуле реализованы альтернативные механизмы взаимодействия, включая PowerShell cmdlets, которые обеспечивают более структурированный вывод информации, особенно при работе со сложными объектами, такими как массивы модулей памяти или конфигурации дисковых накопителей.</w:t>
      </w:r>
    </w:p>
    <w:p w14:paraId="197E69F9" w14:textId="442DD308" w:rsidR="00496648" w:rsidRDefault="00496648" w:rsidP="00496648">
      <w:pPr>
        <w:jc w:val="center"/>
        <w:rPr>
          <w:rFonts w:ascii="Times New Roman" w:hAnsi="Times New Roman" w:cs="Times New Roman"/>
          <w:b/>
          <w:bCs/>
          <w:sz w:val="30"/>
          <w:szCs w:val="30"/>
        </w:rPr>
      </w:pPr>
      <w:r w:rsidRPr="00496648">
        <w:rPr>
          <w:rFonts w:ascii="Times New Roman" w:hAnsi="Times New Roman" w:cs="Times New Roman"/>
          <w:b/>
          <w:bCs/>
          <w:noProof/>
          <w:sz w:val="30"/>
          <w:szCs w:val="30"/>
        </w:rPr>
        <w:drawing>
          <wp:inline distT="0" distB="0" distL="0" distR="0" wp14:anchorId="2D05A6DC" wp14:editId="51BFF213">
            <wp:extent cx="4546121" cy="4778974"/>
            <wp:effectExtent l="0" t="0" r="6985" b="3175"/>
            <wp:docPr id="327003923" name="Рисунок 1" descr="Изображение выглядит как диаграмма, текст, зарисовка,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03923" name="Рисунок 1" descr="Изображение выглядит как диаграмма, текст, зарисовка, План&#10;&#10;Содержимое, созданное искусственным интеллектом, может быть неверным."/>
                    <pic:cNvPicPr/>
                  </pic:nvPicPr>
                  <pic:blipFill rotWithShape="1">
                    <a:blip r:embed="rId9"/>
                    <a:srcRect l="9783" t="5466" r="10881" b="10426"/>
                    <a:stretch>
                      <a:fillRect/>
                    </a:stretch>
                  </pic:blipFill>
                  <pic:spPr bwMode="auto">
                    <a:xfrm>
                      <a:off x="0" y="0"/>
                      <a:ext cx="4547152" cy="4780058"/>
                    </a:xfrm>
                    <a:prstGeom prst="rect">
                      <a:avLst/>
                    </a:prstGeom>
                    <a:ln>
                      <a:noFill/>
                    </a:ln>
                    <a:extLst>
                      <a:ext uri="{53640926-AAD7-44D8-BBD7-CCE9431645EC}">
                        <a14:shadowObscured xmlns:a14="http://schemas.microsoft.com/office/drawing/2010/main"/>
                      </a:ext>
                    </a:extLst>
                  </pic:spPr>
                </pic:pic>
              </a:graphicData>
            </a:graphic>
          </wp:inline>
        </w:drawing>
      </w:r>
    </w:p>
    <w:p w14:paraId="50E10D98" w14:textId="44DBB006" w:rsidR="00496648" w:rsidRPr="00496648" w:rsidRDefault="00496648" w:rsidP="00496648">
      <w:pPr>
        <w:jc w:val="center"/>
        <w:rPr>
          <w:rFonts w:ascii="Times New Roman" w:hAnsi="Times New Roman" w:cs="Times New Roman"/>
          <w:i/>
          <w:iCs/>
        </w:rPr>
      </w:pPr>
      <w:r w:rsidRPr="00496648">
        <w:rPr>
          <w:rFonts w:ascii="Times New Roman" w:hAnsi="Times New Roman" w:cs="Times New Roman"/>
          <w:i/>
          <w:iCs/>
        </w:rPr>
        <w:t xml:space="preserve">Схема </w:t>
      </w:r>
      <w:r>
        <w:rPr>
          <w:rFonts w:ascii="Times New Roman" w:hAnsi="Times New Roman" w:cs="Times New Roman"/>
          <w:i/>
          <w:iCs/>
        </w:rPr>
        <w:t>2</w:t>
      </w:r>
      <w:r w:rsidRPr="00496648">
        <w:rPr>
          <w:rFonts w:ascii="Times New Roman" w:hAnsi="Times New Roman" w:cs="Times New Roman"/>
          <w:i/>
          <w:iCs/>
        </w:rPr>
        <w:t>. Принцип каскадного запроса данных</w:t>
      </w:r>
    </w:p>
    <w:p w14:paraId="0DC97DC6" w14:textId="77777777" w:rsidR="00923128" w:rsidRPr="00923128" w:rsidRDefault="00923128" w:rsidP="00923128">
      <w:pPr>
        <w:rPr>
          <w:rFonts w:ascii="Times New Roman" w:hAnsi="Times New Roman" w:cs="Times New Roman"/>
          <w:b/>
          <w:bCs/>
          <w:sz w:val="30"/>
          <w:szCs w:val="30"/>
        </w:rPr>
      </w:pPr>
    </w:p>
    <w:p w14:paraId="05EAC3C4"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Особого внимания заслуживает подсистема сбора информации о процессоре, которая демонстрирует высокую степень изощренности в методах получения данных. Помимо базовых характеристик, таких как модель, тактовая частота и количество вычислительных ядер, модуль извлекает специализированные параметры, включая размеры кэш-памяти различных уровней, тип процессорного сокета, архитектурные особенности </w:t>
      </w:r>
      <w:r w:rsidRPr="00923128">
        <w:rPr>
          <w:rFonts w:ascii="Times New Roman" w:hAnsi="Times New Roman" w:cs="Times New Roman"/>
          <w:b/>
          <w:bCs/>
          <w:sz w:val="30"/>
          <w:szCs w:val="30"/>
        </w:rPr>
        <w:lastRenderedPageBreak/>
        <w:t>микроархитектуры. Особенно сложной задачей является корректное определение архитектуры процессора, поскольку WMI возвращает эту информацию в закодированном числовом формате, требующем дополнительного преобразования в читаемые текстовые обозначения. Реализованный в модуле алгоритм преобразования поддерживает все актуальные архитектуры, включая традиционные x86 и x64, а также современные ARM-решения.</w:t>
      </w:r>
    </w:p>
    <w:p w14:paraId="1A64D779" w14:textId="77777777" w:rsidR="00923128" w:rsidRPr="00923128" w:rsidRDefault="00923128" w:rsidP="00923128">
      <w:pPr>
        <w:rPr>
          <w:rFonts w:ascii="Times New Roman" w:hAnsi="Times New Roman" w:cs="Times New Roman"/>
          <w:b/>
          <w:bCs/>
          <w:sz w:val="30"/>
          <w:szCs w:val="30"/>
        </w:rPr>
      </w:pPr>
    </w:p>
    <w:p w14:paraId="29AB0950"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мониторинга оперативной памяти представляет собой, пожалуй, наиболее сложную часть модуля с точки зрения реализации алгоритмов обработки данных. Модуль не ограничивается простым определением общего объема установленной памяти, а осуществляет детальный анализ каждого физического модуля RAM. Для этого используются продвинутые техники парсинга данных, включая обработку CSV-форматированного вывода WMI и JSON-ответов PowerShell скриптов. Система идентифицирует производителя каждого модуля, его скоростные характеристики, форм-фактор, тип памяти (DDR3, DDR4, DDR5) и даже серийные номера. Особенностью реализации является интеллектуальная фильтрация некорректных или неполных данных, что часто встречается в реальных условиях работы с разнородным оборудованием.</w:t>
      </w:r>
    </w:p>
    <w:p w14:paraId="2190F910" w14:textId="77777777" w:rsidR="00923128" w:rsidRPr="00923128" w:rsidRDefault="00923128" w:rsidP="00923128">
      <w:pPr>
        <w:rPr>
          <w:rFonts w:ascii="Times New Roman" w:hAnsi="Times New Roman" w:cs="Times New Roman"/>
          <w:b/>
          <w:bCs/>
          <w:sz w:val="30"/>
          <w:szCs w:val="30"/>
        </w:rPr>
      </w:pPr>
    </w:p>
    <w:p w14:paraId="51AF9ABA"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Подсистема работы с дисковыми накопителями демонстрирует аналогичный уровень детализации. Модуль четко разделяет логические разделы файловой системы и физические устройства хранения данных, предоставляя по каждому из них развернутую информацию. Для логических разделов отслеживается не только занятое и свободное пространство, но и тип файловой системы, точки монтирования, особенности политик безопасности доступа. Физические накопители характеризуются по таким параметрам как интерфейс подключения (SATA, NVMe, SAS), тип носителя (HDD, SSD, гибридный), объем буферной памяти, версия </w:t>
      </w:r>
      <w:r w:rsidRPr="00923128">
        <w:rPr>
          <w:rFonts w:ascii="Times New Roman" w:hAnsi="Times New Roman" w:cs="Times New Roman"/>
          <w:b/>
          <w:bCs/>
          <w:sz w:val="30"/>
          <w:szCs w:val="30"/>
        </w:rPr>
        <w:lastRenderedPageBreak/>
        <w:t>прошивки контроллера. Особенно важной является функция определения состояния здоровья накопителей через анализ показателей SMART, хотя полная реализация этой функциональности требует дополнительного развития модуля.</w:t>
      </w:r>
    </w:p>
    <w:p w14:paraId="58CFA916" w14:textId="77777777" w:rsidR="00923128" w:rsidRPr="00923128" w:rsidRDefault="00923128" w:rsidP="00923128">
      <w:pPr>
        <w:rPr>
          <w:rFonts w:ascii="Times New Roman" w:hAnsi="Times New Roman" w:cs="Times New Roman"/>
          <w:b/>
          <w:bCs/>
          <w:sz w:val="30"/>
          <w:szCs w:val="30"/>
        </w:rPr>
      </w:pPr>
    </w:p>
    <w:p w14:paraId="319690D4"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Информация о графических адаптерах собирается с использованием многоуровневого подхода. Базовые характеристики, такие как модель видеопроцессора, объем видеопамяти и версия драйвера, извлекаются через стандартные интерфейсы WMI. Для получения более специализированных данных, в частности, текущей частоты обновления монитора или детальных параметров работы GPU, модуль прибегает к альтернативным методам, включая анализ вывода утилиты DirectX Diagnostic Tool. Этот инструмент предоставляет информацию, которая часто отсутствует в стандартных интерфейсах управления, но критически важна для оценки реальной производительности графической подсистемы.</w:t>
      </w:r>
    </w:p>
    <w:p w14:paraId="783ED4B4" w14:textId="77777777" w:rsidR="00923128" w:rsidRPr="00923128" w:rsidRDefault="00923128" w:rsidP="00923128">
      <w:pPr>
        <w:rPr>
          <w:rFonts w:ascii="Times New Roman" w:hAnsi="Times New Roman" w:cs="Times New Roman"/>
          <w:b/>
          <w:bCs/>
          <w:sz w:val="30"/>
          <w:szCs w:val="30"/>
        </w:rPr>
      </w:pPr>
    </w:p>
    <w:p w14:paraId="1D72E65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Особой сложностью отличается подсистема обнаружения и идентификации мониторов, что объясняется спецификой работы с устройствами отображения в среде Windows. Модуль использует низкоуровневый Windows API через механизм ctypes для прямого взаимодействия с системными функциями перечисления дисплейных устройств. Такой подход позволяет не только определить количество физически подключенных мониторов, но и получить детальные параметры каждого из них, включая собственное разрешение, поддерживаемые частоты обновления, глубину цвета. Важной особенностью реализации является продвинутый алгоритм фильтрации виртуальных дисплеев, которые создаются программным обеспечением для удаленного доступа, виртуализации или других специальных целей. Фильтрация основана на анализе нескольких параметров, включая физическое разрешение, поддерживаемые режимы отображения и аппаратные идентификаторы.</w:t>
      </w:r>
    </w:p>
    <w:p w14:paraId="5BFC6A0E" w14:textId="77777777" w:rsidR="00923128" w:rsidRPr="00923128" w:rsidRDefault="00923128" w:rsidP="00923128">
      <w:pPr>
        <w:rPr>
          <w:rFonts w:ascii="Times New Roman" w:hAnsi="Times New Roman" w:cs="Times New Roman"/>
          <w:b/>
          <w:bCs/>
          <w:sz w:val="30"/>
          <w:szCs w:val="30"/>
        </w:rPr>
      </w:pPr>
    </w:p>
    <w:p w14:paraId="7D7D86F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Сетевая подсистема модуля обеспечивает комплексный анализ конфигурации сетевых интерфейсов. Помимо базовых параметров, таких как IP-адресация и MAC-адреса, система собирает информацию о производителе сетевого адаптера, версии микропрограммного обеспечения, поддерживаемых технологиях (Wi-Fi стандарты, скорость портов Ethernet). Для беспроводных адаптеров дополнительно отслеживается уровень сигнала, используемые каналы связи, параметры безопасности подключения. Эта информация имеет особую ценность при диагностике проблем с сетевым подключением и оптимизации параметров работы в сетевой среде.</w:t>
      </w:r>
    </w:p>
    <w:p w14:paraId="53B03A9A" w14:textId="77777777" w:rsidR="00923128" w:rsidRPr="00923128" w:rsidRDefault="00923128" w:rsidP="00923128">
      <w:pPr>
        <w:rPr>
          <w:rFonts w:ascii="Times New Roman" w:hAnsi="Times New Roman" w:cs="Times New Roman"/>
          <w:b/>
          <w:bCs/>
          <w:sz w:val="30"/>
          <w:szCs w:val="30"/>
        </w:rPr>
      </w:pPr>
    </w:p>
    <w:p w14:paraId="2AC503A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Информация о материнской плате и базовой системе ввода-вывода (BIOS) извлекается с использованием специализированных запросов к WMI. Модуль идентифицирует производителя системной платы, модель, ревизию, серийный номер, а также дату производства и версию микрокода. Для BIOS дополнительно определяется дата последнего обновления, производитель, версия и поддерживаемые функции. Эти данные имеют критическое значение при обновлении микропрограммного обеспечения и совместимости с новым оборудованием.</w:t>
      </w:r>
    </w:p>
    <w:p w14:paraId="632B0CF7" w14:textId="77777777" w:rsidR="00923128" w:rsidRPr="00923128" w:rsidRDefault="00923128" w:rsidP="00923128">
      <w:pPr>
        <w:rPr>
          <w:rFonts w:ascii="Times New Roman" w:hAnsi="Times New Roman" w:cs="Times New Roman"/>
          <w:b/>
          <w:bCs/>
          <w:sz w:val="30"/>
          <w:szCs w:val="30"/>
        </w:rPr>
      </w:pPr>
    </w:p>
    <w:p w14:paraId="059D490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Заключительным элементом модуля является подсистема мониторинга состояния источника питания, что особенно актуально для мобильных компьютерных систем. Для устройств с батарейным питанием отслеживается текущий уровень заряда, оставшееся время работы, состояние здоровья аккумуляторной батареи, количество циклов заряда-разряда. Для стационарных систем определяется наличие источников бесперебойного питания, их текущая нагрузка и оставшаяся емкость.</w:t>
      </w:r>
    </w:p>
    <w:p w14:paraId="7E068D11" w14:textId="77777777" w:rsidR="00923128" w:rsidRPr="00923128" w:rsidRDefault="00923128" w:rsidP="00923128">
      <w:pPr>
        <w:rPr>
          <w:rFonts w:ascii="Times New Roman" w:hAnsi="Times New Roman" w:cs="Times New Roman"/>
          <w:b/>
          <w:bCs/>
          <w:sz w:val="30"/>
          <w:szCs w:val="30"/>
        </w:rPr>
      </w:pPr>
    </w:p>
    <w:p w14:paraId="5C5EBFF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Все перечисленные подсистемы объединены единым интерфейсом вывода, который форматирует данные в </w:t>
      </w:r>
      <w:r w:rsidRPr="00923128">
        <w:rPr>
          <w:rFonts w:ascii="Times New Roman" w:hAnsi="Times New Roman" w:cs="Times New Roman"/>
          <w:b/>
          <w:bCs/>
          <w:sz w:val="30"/>
          <w:szCs w:val="30"/>
        </w:rPr>
        <w:lastRenderedPageBreak/>
        <w:t>структурированном, удобочитаемом виде с использованием символических обозначений и цветовой дифференциации для визуального выделения критически важной информации. Система поддерживает несколько форматов вывода данных, включая консольное представление, структурированные текстовые файлы и JSON-формат для последующей программной обработки.</w:t>
      </w:r>
    </w:p>
    <w:p w14:paraId="39F7F54C" w14:textId="77777777" w:rsidR="00923128" w:rsidRPr="00923128" w:rsidRDefault="00923128" w:rsidP="00923128">
      <w:pPr>
        <w:rPr>
          <w:rFonts w:ascii="Times New Roman" w:hAnsi="Times New Roman" w:cs="Times New Roman"/>
          <w:b/>
          <w:bCs/>
          <w:sz w:val="30"/>
          <w:szCs w:val="30"/>
        </w:rPr>
      </w:pPr>
    </w:p>
    <w:p w14:paraId="788A3AC6" w14:textId="019961FF" w:rsidR="00923128" w:rsidRPr="00923128" w:rsidRDefault="00923128" w:rsidP="006A5790">
      <w:pPr>
        <w:pStyle w:val="2"/>
      </w:pPr>
      <w:bookmarkStart w:id="4" w:name="_Toc217479054"/>
      <w:r w:rsidRPr="00923128">
        <w:t>1.3 Модуль sensors.py - динамический мониторинг системных показателей в реальном времени</w:t>
      </w:r>
      <w:bookmarkEnd w:id="4"/>
    </w:p>
    <w:p w14:paraId="69FDB9C9" w14:textId="77777777" w:rsidR="00923128" w:rsidRPr="00923128" w:rsidRDefault="00923128" w:rsidP="00923128">
      <w:pPr>
        <w:rPr>
          <w:rFonts w:ascii="Times New Roman" w:hAnsi="Times New Roman" w:cs="Times New Roman"/>
          <w:b/>
          <w:bCs/>
          <w:sz w:val="30"/>
          <w:szCs w:val="30"/>
        </w:rPr>
      </w:pPr>
    </w:p>
    <w:p w14:paraId="45CD379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Модуль sensors.py представляет собой высокоспециализированный компонент системы, предназначенный для непрерывного отслеживания динамически изменяющихся параметров компьютерного оборудования. В отличие от статического модуля hardware.py, который фокусируется на неизменных характеристиках системы, данный модуль специализируется на показателях, которые варьируются в процессе работы - температурах компонентов, частотах работы процессора и памяти, скорости вращения вентиляторов охлаждения, уровнях энергопотребления и напряжениях питания. Эта функциональность имеет первостепенное значение для превентивного выявления потенциальных проблем, таких как перегрев компонентов, нестабильность питания или деградация системы охлаждения.</w:t>
      </w:r>
    </w:p>
    <w:p w14:paraId="6CDAD1C7" w14:textId="77777777" w:rsidR="00923128" w:rsidRPr="00923128" w:rsidRDefault="00923128" w:rsidP="00923128">
      <w:pPr>
        <w:rPr>
          <w:rFonts w:ascii="Times New Roman" w:hAnsi="Times New Roman" w:cs="Times New Roman"/>
          <w:b/>
          <w:bCs/>
          <w:sz w:val="30"/>
          <w:szCs w:val="30"/>
        </w:rPr>
      </w:pPr>
    </w:p>
    <w:p w14:paraId="21AEC066"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Технологической основой модуля является библиотека LibreHardwareMonitor - открытое решение для низкоуровневого доступа к аппаратным датчикам, разработанное на платформе .NET Framework. Выбор именно этой библиотеки обусловлен ее исключительной универсальностью и поддержкой широкого спектра оборудования от различных производителей. LibreHardwareMonitor обеспечивает доступ к датчикам, которые часто скрыты от стандартных интерфейсов операционной системы, включая термодатчики на отдельных ядрах процессора, </w:t>
      </w:r>
      <w:r w:rsidRPr="00923128">
        <w:rPr>
          <w:rFonts w:ascii="Times New Roman" w:hAnsi="Times New Roman" w:cs="Times New Roman"/>
          <w:b/>
          <w:bCs/>
          <w:sz w:val="30"/>
          <w:szCs w:val="30"/>
        </w:rPr>
        <w:lastRenderedPageBreak/>
        <w:t>датчики напряжения на материнской плате, тахометры вентиляторов с широтно-импульсной модуляцией. Интеграция .NET библиотеки в Python-окружение осуществляется через механизм Python.NET, который обеспечивает прозрачное взаимодействие между управляемым кодом .NET и нативным Python кодом.</w:t>
      </w:r>
    </w:p>
    <w:p w14:paraId="4817BB55" w14:textId="77777777" w:rsidR="00923128" w:rsidRPr="00923128" w:rsidRDefault="00923128" w:rsidP="00923128">
      <w:pPr>
        <w:rPr>
          <w:rFonts w:ascii="Times New Roman" w:hAnsi="Times New Roman" w:cs="Times New Roman"/>
          <w:b/>
          <w:bCs/>
          <w:sz w:val="30"/>
          <w:szCs w:val="30"/>
        </w:rPr>
      </w:pPr>
    </w:p>
    <w:p w14:paraId="517A8126"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Архитектурно модуль организован вокруг центрального класса SystemMonitor, который инкапсулирует всю логику взаимодействия с аппаратными датчиками. Процесс инициализации начинается с загрузки динамически подключаемых библиотек LibreHardwareMonitor в адресное пространство процесса, после чего создается экземпляр класса Computer - центральной сущности библиотеки, представляющей всю аппаратную конфигурацию системы. В процессе инициализации активируются все доступные категории оборудования: центральный процессор, графические ускорители, модули памяти, системная плата, контроллеры различного назначения, сетевые интерфейсы, устройства хранения данных и источники питания. Такой всеобъемлющий подход обеспечивает максимально полный охват мониторинга.</w:t>
      </w:r>
    </w:p>
    <w:p w14:paraId="63B95D67" w14:textId="77777777" w:rsidR="00923128" w:rsidRPr="00923128" w:rsidRDefault="00923128" w:rsidP="00923128">
      <w:pPr>
        <w:rPr>
          <w:rFonts w:ascii="Times New Roman" w:hAnsi="Times New Roman" w:cs="Times New Roman"/>
          <w:b/>
          <w:bCs/>
          <w:sz w:val="30"/>
          <w:szCs w:val="30"/>
        </w:rPr>
      </w:pPr>
    </w:p>
    <w:p w14:paraId="59412703"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Ключевым аспектом функционирования модуля является циклический процесс обновления показаний датчиков. В отличие от канонических примеров использования библиотеки LibreHardwareMonitor, где применяется паттерн проектирования "Посетитель" для обхода иерархии аппаратных объектов, в данной реализации используется прямой итеративный подход. Модуль последовательно обращается к каждому аппаратному компоненту, запрашивая актуальные показания всех связанных с ним датчиков, после чего рекурсивно обрабатывает вложенные подкомпоненты. Такой метод обеспечивает большую гибкость в обработке ошибок и позволяет адаптироваться к нестандартным конфигурациям оборудования.</w:t>
      </w:r>
    </w:p>
    <w:p w14:paraId="33827BD4" w14:textId="77777777" w:rsidR="00923128" w:rsidRPr="00923128" w:rsidRDefault="00923128" w:rsidP="00923128">
      <w:pPr>
        <w:rPr>
          <w:rFonts w:ascii="Times New Roman" w:hAnsi="Times New Roman" w:cs="Times New Roman"/>
          <w:b/>
          <w:bCs/>
          <w:sz w:val="30"/>
          <w:szCs w:val="30"/>
        </w:rPr>
      </w:pPr>
    </w:p>
    <w:p w14:paraId="2FD5306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Система классификации и категоризации датчиков представляет собой сложную логическую структуру. Все полученные показания автоматически распределяются по тематическим группам на основе типа измеряемого параметра. Температурные датчики выделяются в отдельную категорию, которая имеет первостепенное значение для оценки теплового режима системы. Датчики загрузки компонентов, показывающие процент использования вычислительных ресурсов, образуют вторую важную категорию. Частотные датчики, отслеживающие тактовые частоты процессора, памяти и шин данных, составляют третью группу. Отдельно классифицируются датчики напряжения, мощности, скорости вращения вентиляторов, пропускной способности интерфейсов и служебные данные. Для каждой категории определены соответствующие единицы измерения, которые автоматически присваиваются при выводе информации.</w:t>
      </w:r>
    </w:p>
    <w:p w14:paraId="20AEEF0F" w14:textId="77777777" w:rsidR="00923128" w:rsidRPr="00923128" w:rsidRDefault="00923128" w:rsidP="00923128">
      <w:pPr>
        <w:rPr>
          <w:rFonts w:ascii="Times New Roman" w:hAnsi="Times New Roman" w:cs="Times New Roman"/>
          <w:b/>
          <w:bCs/>
          <w:sz w:val="30"/>
          <w:szCs w:val="30"/>
        </w:rPr>
      </w:pPr>
    </w:p>
    <w:p w14:paraId="7215CDCA"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Особенностью реализации является система семантического анализа получаемых данных. Модуль не просто отображает числовые значения, но и осуществляет их содержательную интерпретацию. Например, температурные показатели сопровождаются визуальными индикаторами, отражающими степень критичности: нормальный температурный режим обозначается зелеными маркерами, повышенные температуры - желтыми предупреждениями, а критические значения - красными сигналами тревоги. Пороговые значения для каждой категории оборудования настраиваются индивидуально с учетом специфики компонентов - процессоры и видеокарты имеют разные допустимые диапазоны рабочих температур, что учитывается в алгоритмах анализа.</w:t>
      </w:r>
    </w:p>
    <w:p w14:paraId="4984B931" w14:textId="77777777" w:rsidR="00923128" w:rsidRPr="00923128" w:rsidRDefault="00923128" w:rsidP="00923128">
      <w:pPr>
        <w:rPr>
          <w:rFonts w:ascii="Times New Roman" w:hAnsi="Times New Roman" w:cs="Times New Roman"/>
          <w:b/>
          <w:bCs/>
          <w:sz w:val="30"/>
          <w:szCs w:val="30"/>
        </w:rPr>
      </w:pPr>
    </w:p>
    <w:p w14:paraId="03C15B8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Важной функциональной особенностью модуля является механизм обнаружения и идентификации датчиков. Система не только считывает показания, но и анализирует метаданные датчиков, включая их наименования, идентификаторы, типы и </w:t>
      </w:r>
      <w:r w:rsidRPr="00923128">
        <w:rPr>
          <w:rFonts w:ascii="Times New Roman" w:hAnsi="Times New Roman" w:cs="Times New Roman"/>
          <w:b/>
          <w:bCs/>
          <w:sz w:val="30"/>
          <w:szCs w:val="30"/>
        </w:rPr>
        <w:lastRenderedPageBreak/>
        <w:t>физическое расположение в структуре оборудования. Это позволяет, например, различать температуру различных ядер процессора, температуру графического процессора и видеопамяти, температуру чипсета материнской платы и силовых цепей питания. Такая детализация обеспечивает точную диагностику и локализацию потенциальных проблем.</w:t>
      </w:r>
    </w:p>
    <w:p w14:paraId="2BE20664" w14:textId="77777777" w:rsidR="00923128" w:rsidRPr="00923128" w:rsidRDefault="00923128" w:rsidP="00923128">
      <w:pPr>
        <w:rPr>
          <w:rFonts w:ascii="Times New Roman" w:hAnsi="Times New Roman" w:cs="Times New Roman"/>
          <w:b/>
          <w:bCs/>
          <w:sz w:val="30"/>
          <w:szCs w:val="30"/>
        </w:rPr>
      </w:pPr>
    </w:p>
    <w:p w14:paraId="191BFFD3"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Модуль реализует продвинутую систему обработки исключений и восстановления после сбоев. Поскольку работа с аппаратными датчиками связана с повышенным риском возникновения ошибок (датчики могут быть временно недоступны, возвращать некорректные значения, поддерживаться не всеми версиями драйверов), в системе предусмотрены многоуровневые механизмы стабилизации. При возникновении ошибки на уровне отдельного датчика система изолирует проблемный компонент и продолжает работу с остальными датчиками. Для критически важных параметров реализованы алгоритмы повторных попыток чтения с экспоненциальной задержкой между попытками.</w:t>
      </w:r>
    </w:p>
    <w:p w14:paraId="6231FECB" w14:textId="77777777" w:rsidR="00923128" w:rsidRPr="00923128" w:rsidRDefault="00923128" w:rsidP="00923128">
      <w:pPr>
        <w:rPr>
          <w:rFonts w:ascii="Times New Roman" w:hAnsi="Times New Roman" w:cs="Times New Roman"/>
          <w:b/>
          <w:bCs/>
          <w:sz w:val="30"/>
          <w:szCs w:val="30"/>
        </w:rPr>
      </w:pPr>
    </w:p>
    <w:p w14:paraId="330893FA"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вывода информации спроектирована с учетом требований к оперативности восприятия данных. Показания датчиков группируются по логическим разделам, каждый из которых имеет четкую визуальную дифференциацию. Температурные данные выводятся в первую очередь как наиболее важные для оценки состояния системы. Для каждой группа данных предоставляется сводная статистика: количество активных датчиков, диапазон значений, средние показатели. Особое внимание уделено представлению данных о частотах - значения автоматически конвертируются в наиболее подходящие единицы измерения (мегагерцы или гигагерцы) в зависимости от величины.</w:t>
      </w:r>
    </w:p>
    <w:p w14:paraId="6B21BCAD" w14:textId="77777777" w:rsidR="00923128" w:rsidRPr="00923128" w:rsidRDefault="00923128" w:rsidP="00923128">
      <w:pPr>
        <w:rPr>
          <w:rFonts w:ascii="Times New Roman" w:hAnsi="Times New Roman" w:cs="Times New Roman"/>
          <w:b/>
          <w:bCs/>
          <w:sz w:val="30"/>
          <w:szCs w:val="30"/>
        </w:rPr>
      </w:pPr>
    </w:p>
    <w:p w14:paraId="08503768"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Модуль включает систему предупреждений и уведомлений о критических состояниях. При превышении пороговых значений для ключевых параметров система генерирует визуальные и, при необходимости, звуковые предупреждения. Реализован механизм исторического анализа данных с возможностью отслеживания трендов изменения параметров во времени, что позволяет выявлять постепенно нарастающие проблемы, такие как деградация термоинтерфейса или снижение эффективности системы охлаждения.</w:t>
      </w:r>
    </w:p>
    <w:p w14:paraId="086A3C51" w14:textId="77777777" w:rsidR="00923128" w:rsidRPr="00923128" w:rsidRDefault="00923128" w:rsidP="00923128">
      <w:pPr>
        <w:rPr>
          <w:rFonts w:ascii="Times New Roman" w:hAnsi="Times New Roman" w:cs="Times New Roman"/>
          <w:b/>
          <w:bCs/>
          <w:sz w:val="30"/>
          <w:szCs w:val="30"/>
        </w:rPr>
      </w:pPr>
    </w:p>
    <w:p w14:paraId="6E98B75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Интеграционные возможности модуля позволяют использовать его как в автономном режиме с консольным выводом, так и в составе более крупных систем мониторинга. Поддерживается экспорт данных в структурированных форматах (JSON, XML) для последующей обработки внешними системами. Реализован сетевой интерфейс для удаленного мониторинга состояния систем, что особенно актуально в корпоративных средах и центрах обработки данных.</w:t>
      </w:r>
    </w:p>
    <w:p w14:paraId="73BF0648" w14:textId="77777777" w:rsidR="00923128" w:rsidRPr="00923128" w:rsidRDefault="00923128" w:rsidP="00923128">
      <w:pPr>
        <w:rPr>
          <w:rFonts w:ascii="Times New Roman" w:hAnsi="Times New Roman" w:cs="Times New Roman"/>
          <w:b/>
          <w:bCs/>
          <w:sz w:val="30"/>
          <w:szCs w:val="30"/>
        </w:rPr>
      </w:pPr>
    </w:p>
    <w:p w14:paraId="0260EB7A" w14:textId="0B824A90" w:rsidR="00923128" w:rsidRPr="00923128" w:rsidRDefault="00923128" w:rsidP="006A5790">
      <w:pPr>
        <w:pStyle w:val="2"/>
      </w:pPr>
      <w:bookmarkStart w:id="5" w:name="_Toc217479055"/>
      <w:r w:rsidRPr="00923128">
        <w:t>1.4 Модуль serial.py - система идентификации и инвентаризации оборудования</w:t>
      </w:r>
      <w:bookmarkEnd w:id="5"/>
    </w:p>
    <w:p w14:paraId="5B364969" w14:textId="77777777" w:rsidR="00923128" w:rsidRPr="00923128" w:rsidRDefault="00923128" w:rsidP="00923128">
      <w:pPr>
        <w:rPr>
          <w:rFonts w:ascii="Times New Roman" w:hAnsi="Times New Roman" w:cs="Times New Roman"/>
          <w:b/>
          <w:bCs/>
          <w:sz w:val="30"/>
          <w:szCs w:val="30"/>
        </w:rPr>
      </w:pPr>
    </w:p>
    <w:p w14:paraId="4CAB33C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Модуль serial.py представляет собой специализированный компонент, предназначенный для решения задач точной идентификации аппаратного обеспечения через получение уникальных серийных номеров и аппаратных идентификаторов. В контексте корпоративных информационных систем, центров технической поддержки и сервисных организаций эта функциональность имеет стратегическое значение, поскольку позволяет однозначно идентифицировать каждое физическое устройство, отслеживать его жизненный цикл, управлять гарантийными обязательствами и планировать процедуры обслуживания.</w:t>
      </w:r>
    </w:p>
    <w:p w14:paraId="5EEE936A" w14:textId="77777777" w:rsidR="00923128" w:rsidRPr="00923128" w:rsidRDefault="00923128" w:rsidP="00923128">
      <w:pPr>
        <w:rPr>
          <w:rFonts w:ascii="Times New Roman" w:hAnsi="Times New Roman" w:cs="Times New Roman"/>
          <w:b/>
          <w:bCs/>
          <w:sz w:val="30"/>
          <w:szCs w:val="30"/>
        </w:rPr>
      </w:pPr>
    </w:p>
    <w:p w14:paraId="019A2AD8"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Фундаментальной особенностью модуля является реализация многоуровневой, отказоустойчивой архитектуры получения идентификационных данных. Система не полагается на единственный метод извлечения информации, а использует каскадный подход, где каждый последующий метод активируется только в случае неудачи предыдущего. Такая архитектура гарантирует максимальный процент успешного определения идентификаторов даже в нестандартных или проблемных конфигурациях системы, таких как устаревшие версии BIOS, нестандартные аппаратные реализации или системы с измененными параметрами безопасности.</w:t>
      </w:r>
    </w:p>
    <w:p w14:paraId="126A5213" w14:textId="77777777" w:rsidR="00923128" w:rsidRPr="00923128" w:rsidRDefault="00923128" w:rsidP="00923128">
      <w:pPr>
        <w:rPr>
          <w:rFonts w:ascii="Times New Roman" w:hAnsi="Times New Roman" w:cs="Times New Roman"/>
          <w:b/>
          <w:bCs/>
          <w:sz w:val="30"/>
          <w:szCs w:val="30"/>
        </w:rPr>
      </w:pPr>
    </w:p>
    <w:p w14:paraId="13DB5FD3"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Центральное место в модуле занимает подсистема определения системного серийного номера, который является основным идентификатором компьютерной системы в целом. Реализованный алгоритм включает четыре последовательных этапа. Первичным методом является запрос к подсистеме BIOS через интерфейс WMI - наиболее стандартизированный и надежный способ получения этого идентификатора. В случае неудачи или получения некорректного значения (такого как "0", "OEM" или других заполнителей) система переключается на альтернативный метод, использующий PowerShell cmdlets для доступа к тем же данным через другой программный интерфейс. Третьим уровнем является прямое обращение к системному реестру Windows, где производители оборудования часто размещают дополнительные идентификационные данные в специальных ветках, предназначенных для OEM-конфигураций. Финальным, резервным методом выступает анализ вывода системной утилиты systeminfo, которая содержит агрегированные данные о конфигурации системы, включая серийный номер в стандартизированном формате.</w:t>
      </w:r>
    </w:p>
    <w:p w14:paraId="61F7D41D" w14:textId="77777777" w:rsidR="00923128" w:rsidRPr="00923128" w:rsidRDefault="00923128" w:rsidP="00923128">
      <w:pPr>
        <w:rPr>
          <w:rFonts w:ascii="Times New Roman" w:hAnsi="Times New Roman" w:cs="Times New Roman"/>
          <w:b/>
          <w:bCs/>
          <w:sz w:val="30"/>
          <w:szCs w:val="30"/>
        </w:rPr>
      </w:pPr>
    </w:p>
    <w:p w14:paraId="7B91566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Система идентификации модулей оперативной памяти демонстрирует высочайший уровень сложности алгоритмов обработки данных. В отличие от упрощенных подходов, </w:t>
      </w:r>
      <w:r w:rsidRPr="00923128">
        <w:rPr>
          <w:rFonts w:ascii="Times New Roman" w:hAnsi="Times New Roman" w:cs="Times New Roman"/>
          <w:b/>
          <w:bCs/>
          <w:sz w:val="30"/>
          <w:szCs w:val="30"/>
        </w:rPr>
        <w:lastRenderedPageBreak/>
        <w:t>ограничивающихся определением общего объема памяти, данный модуль осуществляет детальную инвентаризацию каждого физического модуля RAM. Для этого используется комбинированный подход: первично данные извлекаются через WMI-запросы к классу Win32_PhysicalMemory, который предоставляет структурированную информацию о каждом установленном модуле. Однако, учитывая ограничения WMI в части обработки сложных структур данных, система дополнительно использует PowerShell скрипты с преобразованием вывода в JSON-формат. Это позволяет получить более детализированную информацию, включая точное расположение модулей в банках памяти, характеристики таймингов, информацию о производителе чипов памяти и даже данные о поддерживаемых частотах и напряжениях. Особое внимание уделяется корректной обработке серийных номеров, которые могут быть представлены в различных форматах (шестнадцатеричные, десятичные, строковые значения) и требуют нормализации для последующего сравнения и каталогизации.</w:t>
      </w:r>
    </w:p>
    <w:p w14:paraId="11ACAB4D" w14:textId="77777777" w:rsidR="00923128" w:rsidRPr="00923128" w:rsidRDefault="00923128" w:rsidP="00923128">
      <w:pPr>
        <w:rPr>
          <w:rFonts w:ascii="Times New Roman" w:hAnsi="Times New Roman" w:cs="Times New Roman"/>
          <w:b/>
          <w:bCs/>
          <w:sz w:val="30"/>
          <w:szCs w:val="30"/>
        </w:rPr>
      </w:pPr>
    </w:p>
    <w:p w14:paraId="2834627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Инвентаризация дисковых накопителей реализована с учетом современных тенденций развития технологий хранения данных. Система поддерживает все актуальные типы накопителей - традиционные жесткие диски (HDD), твердотельные накопители (SSD) с интерфейсами SATA и SAS, высокопроизводительные решения NVMe, а также гибридные устройства. Для каждого накопителя определяется не только серийный номер, но и полная модель, емкость в гигабайтах, тип используемого носителя, версия прошивки контроллера, интерфейс подключения и физическое расположение в системе (порт SATA, слот M.2, U.2 коннектор). Особенностью реализации является интеллектуальное определение типа накопителя на основе анализа модели и дополнительных атрибутов - например, наличие в обозначении модели подстрок "SSD", "NVMe" или "M.2" автоматически классифицирует устройство соответствующим образом.</w:t>
      </w:r>
    </w:p>
    <w:p w14:paraId="7CB16F1A" w14:textId="77777777" w:rsidR="00923128" w:rsidRPr="00923128" w:rsidRDefault="00923128" w:rsidP="00923128">
      <w:pPr>
        <w:rPr>
          <w:rFonts w:ascii="Times New Roman" w:hAnsi="Times New Roman" w:cs="Times New Roman"/>
          <w:b/>
          <w:bCs/>
          <w:sz w:val="30"/>
          <w:szCs w:val="30"/>
        </w:rPr>
      </w:pPr>
    </w:p>
    <w:p w14:paraId="3E00216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Идентификация графических адаптеров представляет собой отдельную сложную задачу в связи с разнообразием архитектур и интерфейсов доступа. Модуль использует многоступенчатый подход: первично данные извлекаются через стандартный WMI-класс Win32_VideoController, который предоставляет базовую информацию о модели и объеме видеопамяти. Для получения более детальных идентификаторов система анализирует PNPDeviceID - сложную строку, содержащую идентификаторы производителя (Vendor ID) и устройства (Device ID) в стандартизированном формате. Эти идентификаторы позволяют однозначно определить не только модель видеокарты, но и ревизию чипа, что критически важно для диагностики проблем совместимости и поиска корректных драйверов. Для современных дискретных ускорителей дополнительно извлекается информация о серийном номере самой платы, который часто хранится в специализированной памяти устройства.</w:t>
      </w:r>
    </w:p>
    <w:p w14:paraId="260EF225" w14:textId="77777777" w:rsidR="00923128" w:rsidRPr="00923128" w:rsidRDefault="00923128" w:rsidP="00923128">
      <w:pPr>
        <w:rPr>
          <w:rFonts w:ascii="Times New Roman" w:hAnsi="Times New Roman" w:cs="Times New Roman"/>
          <w:b/>
          <w:bCs/>
          <w:sz w:val="30"/>
          <w:szCs w:val="30"/>
        </w:rPr>
      </w:pPr>
    </w:p>
    <w:p w14:paraId="266C3AFA"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инвентаризации сетевых адаптеров построена на принципе разделения физических и виртуальных интерфейсов. Модуль идентифицирует только реальные аппаратные адаптеры, игнорируя виртуальные интерфейсы, создаваемые программным обеспечением виртуализации, VPN-клиентами или другими служебными программами. Для каждого физического адаптера определяется производитель, точная модель, версия микропрограммного обеспечения, аппаратный адрес (MAC) и уникальный идентификатор устройства. Особое внимание уделяется беспроводным адаптерам, для которых дополнительно определяется поддержка стандартов Wi-Fi (802.11a/b/g/n/ac/ax), максимальная теоретическая скорость соединения и другие технологические особенности.</w:t>
      </w:r>
    </w:p>
    <w:p w14:paraId="211F51E1" w14:textId="77777777" w:rsidR="00923128" w:rsidRPr="00923128" w:rsidRDefault="00923128" w:rsidP="00923128">
      <w:pPr>
        <w:rPr>
          <w:rFonts w:ascii="Times New Roman" w:hAnsi="Times New Roman" w:cs="Times New Roman"/>
          <w:b/>
          <w:bCs/>
          <w:sz w:val="30"/>
          <w:szCs w:val="30"/>
        </w:rPr>
      </w:pPr>
    </w:p>
    <w:p w14:paraId="4994DC0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Инновационной особенностью модуля является подсистема идентификации устройств отображения. В отличие от </w:t>
      </w:r>
      <w:r w:rsidRPr="00923128">
        <w:rPr>
          <w:rFonts w:ascii="Times New Roman" w:hAnsi="Times New Roman" w:cs="Times New Roman"/>
          <w:b/>
          <w:bCs/>
          <w:sz w:val="30"/>
          <w:szCs w:val="30"/>
        </w:rPr>
        <w:lastRenderedPageBreak/>
        <w:t>большинства существующих решений, которые ограничиваются определением модели монитора через интерфейс EDID, данный модуль реализует прямое обращение к WMI-классу WmiMonitorID в пространстве имен root\wmi. Этот низкоуровневый интерфейс предоставляет доступ к идентификационным данным, хранящимся непосредственно в памяти монитора, включая серийный номер, код производителя, дату производства и даже серийный номер панели дисплея. Такая детализация информации позволяет точно идентифицировать каждое устройство отображения даже в условиях идентичных модельных обозначений.</w:t>
      </w:r>
    </w:p>
    <w:p w14:paraId="6ECA210E" w14:textId="77777777" w:rsidR="00923128" w:rsidRPr="00923128" w:rsidRDefault="00923128" w:rsidP="00923128">
      <w:pPr>
        <w:rPr>
          <w:rFonts w:ascii="Times New Roman" w:hAnsi="Times New Roman" w:cs="Times New Roman"/>
          <w:b/>
          <w:bCs/>
          <w:sz w:val="30"/>
          <w:szCs w:val="30"/>
        </w:rPr>
      </w:pPr>
    </w:p>
    <w:p w14:paraId="5B63037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Модуль включает специализированные алгоритмы для работы с портативными системами, в частности, для идентификации батарейных блоков. Для ноутбуков и других мобильных устройств определяется не только серийный номер батареи, но и ее тип (литий-ионная, литий-полимерная), номинальная емкость, количество циклов заряда-разряда, дата производства и состояние износа. Эта информация имеет критическое значение для оценки автономности устройства и планирования замены источников питания.</w:t>
      </w:r>
    </w:p>
    <w:p w14:paraId="00896705" w14:textId="77777777" w:rsidR="00923128" w:rsidRPr="00923128" w:rsidRDefault="00923128" w:rsidP="00923128">
      <w:pPr>
        <w:rPr>
          <w:rFonts w:ascii="Times New Roman" w:hAnsi="Times New Roman" w:cs="Times New Roman"/>
          <w:b/>
          <w:bCs/>
          <w:sz w:val="30"/>
          <w:szCs w:val="30"/>
        </w:rPr>
      </w:pPr>
    </w:p>
    <w:p w14:paraId="3241DC6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Важным аспектом модуля является система валидации и очистки получаемых данных. Поскольку аппаратные идентификаторы могут содержать некорректные, тестовые или стандартизированные значения (например, "00000000", "OEM123", "SYS-123456"), реализованы сложные алгоритмы фильтрации, которые отсеивают подобные псевдоидентификаторы и оставляют только реальные уникальные значения. Алгоритмы основаны на анализе структуры данных, проверке контрольных сумм, сравнении с базами известных шаблонов некорректных идентификаторов.</w:t>
      </w:r>
    </w:p>
    <w:p w14:paraId="23B1D828" w14:textId="77777777" w:rsidR="00923128" w:rsidRPr="00923128" w:rsidRDefault="00923128" w:rsidP="00923128">
      <w:pPr>
        <w:rPr>
          <w:rFonts w:ascii="Times New Roman" w:hAnsi="Times New Roman" w:cs="Times New Roman"/>
          <w:b/>
          <w:bCs/>
          <w:sz w:val="30"/>
          <w:szCs w:val="30"/>
        </w:rPr>
      </w:pPr>
    </w:p>
    <w:p w14:paraId="78BE28F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Результирующие данные предоставляются в структурированной форме, где для каждого устройства указывается не только сам идентификатор, но и метод его получения, степень достоверности, дополнительные атрибуты устройства. Поддерживается несколько форматов экспорта данных, включая структурированные текстовые отчеты, CSV-файлы для импорта в системы управления активами, и XML-формат для интеграции с корпоративными системами управления ИТ-инфраструктурой.</w:t>
      </w:r>
    </w:p>
    <w:p w14:paraId="32379225" w14:textId="77777777" w:rsidR="00923128" w:rsidRPr="00923128" w:rsidRDefault="00923128" w:rsidP="00923128">
      <w:pPr>
        <w:rPr>
          <w:rFonts w:ascii="Times New Roman" w:hAnsi="Times New Roman" w:cs="Times New Roman"/>
          <w:b/>
          <w:bCs/>
          <w:sz w:val="30"/>
          <w:szCs w:val="30"/>
        </w:rPr>
      </w:pPr>
    </w:p>
    <w:p w14:paraId="18EE6D0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Модуль также включает функциональность исторического анализа изменений в конфигурации оборудования - система может фиксировать факты добавления, удаления или замены компонентов, что особенно ценно для аудита безопасности и контроля целостности аппаратной конфигурации критически важных систем. Реализован механизм сравнения текущей конфигурации с эталонными образами и выявления неавторизованных изменений.</w:t>
      </w:r>
    </w:p>
    <w:p w14:paraId="0DD9B2B6" w14:textId="77777777" w:rsidR="00923128" w:rsidRPr="00923128" w:rsidRDefault="00923128" w:rsidP="00923128">
      <w:pPr>
        <w:rPr>
          <w:rFonts w:ascii="Times New Roman" w:hAnsi="Times New Roman" w:cs="Times New Roman"/>
          <w:b/>
          <w:bCs/>
          <w:sz w:val="30"/>
          <w:szCs w:val="30"/>
        </w:rPr>
      </w:pPr>
    </w:p>
    <w:p w14:paraId="73A9ABAF" w14:textId="1AAAA6C9" w:rsidR="00923128" w:rsidRPr="00923128" w:rsidRDefault="00923128" w:rsidP="006A5790">
      <w:pPr>
        <w:pStyle w:val="2"/>
      </w:pPr>
      <w:bookmarkStart w:id="6" w:name="_Toc217479056"/>
      <w:r w:rsidRPr="00923128">
        <w:t>1.5 Сравнительный анализ технологий и методов, используемых в проекте</w:t>
      </w:r>
      <w:bookmarkEnd w:id="6"/>
    </w:p>
    <w:p w14:paraId="4F2C41EC" w14:textId="77777777" w:rsidR="00923128" w:rsidRPr="00923128" w:rsidRDefault="00923128" w:rsidP="00923128">
      <w:pPr>
        <w:rPr>
          <w:rFonts w:ascii="Times New Roman" w:hAnsi="Times New Roman" w:cs="Times New Roman"/>
          <w:b/>
          <w:bCs/>
          <w:sz w:val="30"/>
          <w:szCs w:val="30"/>
        </w:rPr>
      </w:pPr>
    </w:p>
    <w:p w14:paraId="6FE9E38E" w14:textId="7E32C25A"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Проект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представляет собой уникальный синтез различных технологий и методологий сбора системной информации, каждая из которых имеет свои специфические преимущества, ограничения и области оптимального применения. Проведенный сравнительный анализ позволяет оценить рациональность выбора конкретных технологических решений и их взаимодополняемость в рамках единой архитектуры.</w:t>
      </w:r>
    </w:p>
    <w:p w14:paraId="7ACBC335" w14:textId="77777777" w:rsidR="00923128" w:rsidRPr="00923128" w:rsidRDefault="00923128" w:rsidP="00923128">
      <w:pPr>
        <w:rPr>
          <w:rFonts w:ascii="Times New Roman" w:hAnsi="Times New Roman" w:cs="Times New Roman"/>
          <w:b/>
          <w:bCs/>
          <w:sz w:val="30"/>
          <w:szCs w:val="30"/>
        </w:rPr>
      </w:pPr>
    </w:p>
    <w:p w14:paraId="760CB59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Интерфейс Windows Management Instrumentation (WMI) выступает в качестве фундаментальной технологии проекта, обеспечивая стандартизированный доступ к широкому спектру системной информации. Основное преимущество WMI заключается в его универсальности и предсказуемости - будучи </w:t>
      </w:r>
      <w:r w:rsidRPr="00923128">
        <w:rPr>
          <w:rFonts w:ascii="Times New Roman" w:hAnsi="Times New Roman" w:cs="Times New Roman"/>
          <w:b/>
          <w:bCs/>
          <w:sz w:val="30"/>
          <w:szCs w:val="30"/>
        </w:rPr>
        <w:lastRenderedPageBreak/>
        <w:t>неотъемлемой частью операционной системы Windows, он гарантированно доступен во всех современных версиях, начиная с Windows 2000. Технология предоставляет согласованный программный интерфейс для запросов к данным о оборудовании, операционной системе, установленном программном обеспечении и конфигурационных параметрах. Однако, анализ практической реализации выявил и существенные ограничения: относительно низкая производительность при выполнении сложных запросов, громоздкий синтаксис запросов на языке WQL (WMI Query Language), сложность парсинга возвращаемых данных, которые часто представлены в неструктурированном текстовом формате. Кроме того, WMI демонстрирует зависимость от состояния службы Windows Management Instrumentation, которая может быть отключена в целях безопасности или по причине программных сбоев.</w:t>
      </w:r>
    </w:p>
    <w:p w14:paraId="609EA2D7" w14:textId="77777777" w:rsidR="00923128" w:rsidRPr="00923128" w:rsidRDefault="00923128" w:rsidP="00923128">
      <w:pPr>
        <w:rPr>
          <w:rFonts w:ascii="Times New Roman" w:hAnsi="Times New Roman" w:cs="Times New Roman"/>
          <w:b/>
          <w:bCs/>
          <w:sz w:val="30"/>
          <w:szCs w:val="30"/>
        </w:rPr>
      </w:pPr>
    </w:p>
    <w:p w14:paraId="40D9F53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Технология PowerShell представляет собой эволюционное развитие идеи управления системами через скрипты. В контексте проекта PowerShell используется как мощное дополнение к WMI, особенно в ситуациях, требующих сложной обработки данных. Ключевым преимуществом PowerShell является его способность возвращать данные в структурированных форматах, таких как JSON или XML, что существенно упрощает последующий анализ и преобразование информации. Командлеты PowerShell, такие как Get-WmiObject и Get-CimInstance, предоставляют более удобный интерфейс к тем же данным, что и прямой WMI, но с улучшенной обработкой ошибок и поддержкой конвейерной обработки данных. Недостатками PowerShell являются относительно высокое время инициализации (особенно при первом запуске в сессии), необходимость настройки политик выполнения скриптов, а также повышенные требования к безопасности, поскольку выполнение PowerShell скриптов часто ограничивается в корпоративных средах.</w:t>
      </w:r>
    </w:p>
    <w:p w14:paraId="04A1E48E" w14:textId="77777777" w:rsidR="00923128" w:rsidRPr="00923128" w:rsidRDefault="00923128" w:rsidP="00923128">
      <w:pPr>
        <w:rPr>
          <w:rFonts w:ascii="Times New Roman" w:hAnsi="Times New Roman" w:cs="Times New Roman"/>
          <w:b/>
          <w:bCs/>
          <w:sz w:val="30"/>
          <w:szCs w:val="30"/>
        </w:rPr>
      </w:pPr>
    </w:p>
    <w:p w14:paraId="51C9C253"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Прямой доступ к Windows API через механизм ctypes представляет собой низкоуровневый метод взаимодействия с операционной системой, который используется в проекте для решения специфических задач, не покрытых стандартными интерфейсами. Основное применение этого метода - работа с функциями управления дисплеями (EnumDisplayMonitors, GetMonitorInfo) и определение информации о мониторах. Преимущество такого подхода заключается в максимальной производительности и минимальных накладных расходах, а также в возможности получения данных, которые не экспонируются через более высокоуровневые интерфейсы. Однако, эта технология сопряжена со значительными сложностями реализации: необходимость точного определения структур данных Windows на языке Python, работа с указателями и обработчиками, управление памятью, корректная обработка ошибок на уровне системных вызовов. Кроме того, код, использующий прямой API, менее переносим между разными версиями Windows и требует постоянного сопровождения при изменениях в операционной системе.</w:t>
      </w:r>
    </w:p>
    <w:p w14:paraId="4430C078" w14:textId="77777777" w:rsidR="00923128" w:rsidRPr="00923128" w:rsidRDefault="00923128" w:rsidP="00923128">
      <w:pPr>
        <w:rPr>
          <w:rFonts w:ascii="Times New Roman" w:hAnsi="Times New Roman" w:cs="Times New Roman"/>
          <w:b/>
          <w:bCs/>
          <w:sz w:val="30"/>
          <w:szCs w:val="30"/>
        </w:rPr>
      </w:pPr>
    </w:p>
    <w:p w14:paraId="1D549F0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Библиотека psutil, хотя формально является кроссплатформенным решением, в контексте данного проекта используется исключительно в его Windows-специфичной реализации. Основная ценность psutil заключается в предоставлении удобного, интуитивно понятного Python-интерфейса для доступа к информации о процессах, использовании памяти, дисковых операциях и сетевой активности. Библиотека абстрагирует сложности низкоуровневых вызовов и предоставляет единообразный API независимо от версии операционной системы. В проекте psutil используется преимущественно для сбора динамической информации - текущей загрузки процессора, использования оперативной памяти, активности дисковых операций, сетевого трафика. Ограничением psutil является менее детальная информация о аппаратных характеристиках по сравнению со специализированными Windows-интерфейсами.</w:t>
      </w:r>
    </w:p>
    <w:p w14:paraId="52658471" w14:textId="77777777" w:rsidR="00923128" w:rsidRPr="00923128" w:rsidRDefault="00923128" w:rsidP="00923128">
      <w:pPr>
        <w:rPr>
          <w:rFonts w:ascii="Times New Roman" w:hAnsi="Times New Roman" w:cs="Times New Roman"/>
          <w:b/>
          <w:bCs/>
          <w:sz w:val="30"/>
          <w:szCs w:val="30"/>
        </w:rPr>
      </w:pPr>
    </w:p>
    <w:p w14:paraId="1B96C60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Технология Python.NET (clr модуль) представляет собой мост между экосистемой .NET Framework и языком программирования Python. В проекте эта технология используется для интеграции библиотеки LibreHardwareMonitor, написанной на C# и компилируемой в управляемый код .NET. Основное преимущество такого подхода - возможность использования богатого функционала специализированных .NET библиотек без необходимости их переписывания на Python или создания сложных оберток. Python.NET обеспечивает прозрачное взаимодействие между типами данных .NET и Python, управление памятью, обработку исключений. Недостатками являются дополнительные зависимости (требуется установка .NET Framework соответствующей версии), повышенное потребление памяти из-за загрузки общеязыковой исполняющей среды (CLR), а также сложности отладки на стыке двух различных технологий.</w:t>
      </w:r>
    </w:p>
    <w:p w14:paraId="0237F8BA" w14:textId="77777777" w:rsidR="00923128" w:rsidRPr="00923128" w:rsidRDefault="00923128" w:rsidP="00923128">
      <w:pPr>
        <w:rPr>
          <w:rFonts w:ascii="Times New Roman" w:hAnsi="Times New Roman" w:cs="Times New Roman"/>
          <w:b/>
          <w:bCs/>
          <w:sz w:val="30"/>
          <w:szCs w:val="30"/>
        </w:rPr>
      </w:pPr>
    </w:p>
    <w:p w14:paraId="384DA68D" w14:textId="2D1180E9"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Сравнивая проект с существующими аналогами, такими как AIDA64, HWiNFO64 или Speccy, можно выделить несколько ключевых отличий. Коммерческие решения обычно предлагают более полированный пользовательский интерфейс, расширенные возможности тестирования производительности и стресс-тестирования, регулярные обновления баз данных оборудования. Однако, проект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превосходит многие коммерческие аналоги в части гибкости и расширяемости - будучи открытым решением, он позволяет легко адаптировать функционал под конкретные задачи, интегрировать с корпоративными системами мониторинга, добавлять поддержку специализированного оборудования. Кроме того, архитектура проекта с явным разделением на модули и поддержкой нескольких методов получения данных обеспечивает более высокую отказоустойчивость по сравнению с монолитными коммерческими решениями.</w:t>
      </w:r>
    </w:p>
    <w:p w14:paraId="15FB44CC" w14:textId="77777777" w:rsidR="00923128" w:rsidRPr="00923128" w:rsidRDefault="00923128" w:rsidP="00923128">
      <w:pPr>
        <w:rPr>
          <w:rFonts w:ascii="Times New Roman" w:hAnsi="Times New Roman" w:cs="Times New Roman"/>
          <w:b/>
          <w:bCs/>
          <w:sz w:val="30"/>
          <w:szCs w:val="30"/>
        </w:rPr>
      </w:pPr>
    </w:p>
    <w:p w14:paraId="638AFAD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Важным аспектом сравнительного анализа является оценка производительности различных методов получения данных. Эмпирические измерения показывают, что наиболее быстрым методом является прямое использование Windows API через ctypes - время выполнения таких запросов минимально, поскольку отсутствуют промежуточные слои абстракции. WMI запросы демонстрируют среднюю производительность, при этом время выполнения сильно зависит от сложности запроса и текущей нагрузки на службу WMI. PowerShell скрипты являются наиболее медленными из-за необходимости запуска отдельного процесса и инициализации среды выполнения, однако они обеспечивают наиболее структурированные и удобные для обработки данные. psutil занимает промежуточное положение по производительности, обеспечивая хороший баланс между скоростью работы и удобством API.</w:t>
      </w:r>
    </w:p>
    <w:p w14:paraId="65C69EF7" w14:textId="77777777" w:rsidR="00923128" w:rsidRPr="00923128" w:rsidRDefault="00923128" w:rsidP="00923128">
      <w:pPr>
        <w:rPr>
          <w:rFonts w:ascii="Times New Roman" w:hAnsi="Times New Roman" w:cs="Times New Roman"/>
          <w:b/>
          <w:bCs/>
          <w:sz w:val="30"/>
          <w:szCs w:val="30"/>
        </w:rPr>
      </w:pPr>
    </w:p>
    <w:p w14:paraId="0FCD49C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 точки зрения надежности и отказоустойчивости, архитектура проекта демонстрирует существенные преимущества по сравнению с решениями, полагающимися на единственный метод получения данных. Реализованная система каскадных запросов, где при неудаче одного метода автоматически активируется следующий, обеспечивает беспрецедентную устойчивость к частичным отказам подсистем операционной системы. Например, при отключенной службе WMI система автоматически переключается на PowerShell методы, а при ограничениях политик выполнения PowerShell скриптов - использует прямое чтение из реестра или анализ вывода системных утилит.</w:t>
      </w:r>
    </w:p>
    <w:p w14:paraId="51949EFA" w14:textId="77777777" w:rsidR="00923128" w:rsidRPr="00923128" w:rsidRDefault="00923128" w:rsidP="00923128">
      <w:pPr>
        <w:rPr>
          <w:rFonts w:ascii="Times New Roman" w:hAnsi="Times New Roman" w:cs="Times New Roman"/>
          <w:b/>
          <w:bCs/>
          <w:sz w:val="30"/>
          <w:szCs w:val="30"/>
        </w:rPr>
      </w:pPr>
    </w:p>
    <w:p w14:paraId="4DA3B96E" w14:textId="43EA9986" w:rsidR="00923128" w:rsidRPr="00923128" w:rsidRDefault="00923128" w:rsidP="006A5790">
      <w:pPr>
        <w:pStyle w:val="2"/>
      </w:pPr>
      <w:bookmarkStart w:id="7" w:name="_Toc217479057"/>
      <w:r w:rsidRPr="00923128">
        <w:t>1.6 Архитектурные принципы и методологии разработки</w:t>
      </w:r>
      <w:bookmarkEnd w:id="7"/>
    </w:p>
    <w:p w14:paraId="1D0D9E49" w14:textId="77777777" w:rsidR="00923128" w:rsidRPr="00923128" w:rsidRDefault="00923128" w:rsidP="00923128">
      <w:pPr>
        <w:rPr>
          <w:rFonts w:ascii="Times New Roman" w:hAnsi="Times New Roman" w:cs="Times New Roman"/>
          <w:b/>
          <w:bCs/>
          <w:sz w:val="30"/>
          <w:szCs w:val="30"/>
        </w:rPr>
      </w:pPr>
    </w:p>
    <w:p w14:paraId="2E7E0A85" w14:textId="5D98FFB4"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Проект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 xml:space="preserve">DA" построен на основе ряда фундаментальных архитектурных принципов и методологий разработки программного обеспечения, которые обеспечивают его надежность, расширяемость, сопровождаемость и </w:t>
      </w:r>
      <w:r w:rsidRPr="00923128">
        <w:rPr>
          <w:rFonts w:ascii="Times New Roman" w:hAnsi="Times New Roman" w:cs="Times New Roman"/>
          <w:b/>
          <w:bCs/>
          <w:sz w:val="30"/>
          <w:szCs w:val="30"/>
        </w:rPr>
        <w:lastRenderedPageBreak/>
        <w:t>производительность. Эти принципы пронизывают все уровни системы - от организации кодовой базы до алгоритмов обработки данных и взаимодействия с операционной средой.</w:t>
      </w:r>
    </w:p>
    <w:p w14:paraId="34666C68" w14:textId="77777777" w:rsidR="00923128" w:rsidRPr="00923128" w:rsidRDefault="00923128" w:rsidP="00923128">
      <w:pPr>
        <w:rPr>
          <w:rFonts w:ascii="Times New Roman" w:hAnsi="Times New Roman" w:cs="Times New Roman"/>
          <w:b/>
          <w:bCs/>
          <w:sz w:val="30"/>
          <w:szCs w:val="30"/>
        </w:rPr>
      </w:pPr>
    </w:p>
    <w:p w14:paraId="58598E5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Принцип модульности представляет собой краеугольный камень архитектуры проекта. Система сознательно разделена на три основных модуля, каждый из которых отвечает за четко определенную область функциональности. hardware.py специализируется на сборе статической информации о конфигурации системы, sensors.py - на динамическом мониторинге параметров в реальном времени, serial.py - на идентификации оборудования через уникальные серийные номера. Такое разделение позволяет независимо развивать, тестировать и развертывать каждый компонент, а также упрощает процесс отладки, поскольку проблемы могут быть локализованы в пределах конкретного модуля. Модульность также способствует повторному использованию кода - отдельные компоненты могут быть интегрированы в другие проекты без необходимости включения всей системы.</w:t>
      </w:r>
    </w:p>
    <w:p w14:paraId="7EB5D6FF" w14:textId="77777777" w:rsidR="00923128" w:rsidRPr="00923128" w:rsidRDefault="00923128" w:rsidP="00923128">
      <w:pPr>
        <w:rPr>
          <w:rFonts w:ascii="Times New Roman" w:hAnsi="Times New Roman" w:cs="Times New Roman"/>
          <w:b/>
          <w:bCs/>
          <w:sz w:val="30"/>
          <w:szCs w:val="30"/>
        </w:rPr>
      </w:pPr>
    </w:p>
    <w:p w14:paraId="2105F47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Принцип абстракции и инкапсуляции реализован через систему классов и функций, которые скрывают сложность взаимодействия с операционной системой за простыми и понятными интерфейсами. Например, класс SystemMonitor в модуле sensors.py инкапсулирует всю сложность работы с библиотекой LibreHardwareMonitor, предоставляя разработчику удобные методы для получения данных с датчиков. Аналогично, функции get_cpu_info(), get_memory_info() и другие в модуле hardware.py абстрагируют сложность запросов к WMI, PowerShell и другим интерфейсам. Такая организация кода способствует снижению связанности между компонентами и упрощает внесение изменений в реализацию без влияния на клиентский код.</w:t>
      </w:r>
    </w:p>
    <w:p w14:paraId="7C804E92" w14:textId="77777777" w:rsidR="00923128" w:rsidRPr="00923128" w:rsidRDefault="00923128" w:rsidP="00923128">
      <w:pPr>
        <w:rPr>
          <w:rFonts w:ascii="Times New Roman" w:hAnsi="Times New Roman" w:cs="Times New Roman"/>
          <w:b/>
          <w:bCs/>
          <w:sz w:val="30"/>
          <w:szCs w:val="30"/>
        </w:rPr>
      </w:pPr>
    </w:p>
    <w:p w14:paraId="615332F8"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Принцип отказоустойчивости и graceful degradation реализован через систему резервных методов получения данных. Для каждого типа информации определен основной метод сбора (например, WMI для статических характеристик оборудования), а также один или несколько альтернативных методов (PowerShell, чтение реестра, анализ вывода команд). При возникновении ошибки в основном методе система автоматически переключается на резервные методы, обеспечивая продолжение работы, хотя, возможно, с некоторой потерей детализации данных. Этот принцип особенно важен для систем мониторинга, которые должны сохранять работоспособность даже в условиях частичной деградации операционной среды.</w:t>
      </w:r>
    </w:p>
    <w:p w14:paraId="4FD73EB7" w14:textId="77777777" w:rsidR="00923128" w:rsidRPr="00923128" w:rsidRDefault="00923128" w:rsidP="00923128">
      <w:pPr>
        <w:rPr>
          <w:rFonts w:ascii="Times New Roman" w:hAnsi="Times New Roman" w:cs="Times New Roman"/>
          <w:b/>
          <w:bCs/>
          <w:sz w:val="30"/>
          <w:szCs w:val="30"/>
        </w:rPr>
      </w:pPr>
    </w:p>
    <w:p w14:paraId="0F8DDE88"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Принцип единой точки входа и разделения ответственности проявляется в организации главных функций каждого модуля. Каждый модуль имеет четко определенную главную функцию (main()), которая координирует работу всех подкомпонентов, но не выполняет непосредственно сбор данных. Фактический сбор данных делегирован специализированным функциям, каждая из которых отвечает за определенный аспект системы. Такое разделение упрощает тестирование (поскольку можно тестировать каждую функцию изолированно) и делает код более понятным и сопровождаемым.</w:t>
      </w:r>
    </w:p>
    <w:p w14:paraId="509EB809" w14:textId="77777777" w:rsidR="00923128" w:rsidRPr="00923128" w:rsidRDefault="00923128" w:rsidP="00923128">
      <w:pPr>
        <w:rPr>
          <w:rFonts w:ascii="Times New Roman" w:hAnsi="Times New Roman" w:cs="Times New Roman"/>
          <w:b/>
          <w:bCs/>
          <w:sz w:val="30"/>
          <w:szCs w:val="30"/>
        </w:rPr>
      </w:pPr>
    </w:p>
    <w:p w14:paraId="740706A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Принцип конфигурируемости и гибкости реализован через параметризацию ключевых аспектов работы системы. Хотя в текущей версии многие параметры жестко закодированы, архитектура допускает легкое вынесение их в конфигурационные файлы. Это относится к таким аспектам как пороговые значения для предупреждений, выбор методов сбора данных для каждого типа информации, настройки форматов вывода, параметры сетевого взаимодействия. Такая архитектура позволяет адаптировать систему под различные сценарии использования без изменения исходного кода.</w:t>
      </w:r>
    </w:p>
    <w:p w14:paraId="4C986A79" w14:textId="77777777" w:rsidR="00923128" w:rsidRPr="00923128" w:rsidRDefault="00923128" w:rsidP="00923128">
      <w:pPr>
        <w:rPr>
          <w:rFonts w:ascii="Times New Roman" w:hAnsi="Times New Roman" w:cs="Times New Roman"/>
          <w:b/>
          <w:bCs/>
          <w:sz w:val="30"/>
          <w:szCs w:val="30"/>
        </w:rPr>
      </w:pPr>
    </w:p>
    <w:p w14:paraId="0E398A63"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Методология обработки ошибок в проекте построена на комбинации нескольких подходов. На нижнем уровне используется традиционная обработка исключений через механизм try-except, которая перехватывает ошибки при взаимодействии с операционной системой и внешними библиотеками. На среднем уровне реализована система валидации полученных данных - проверка на корректность формата, допустимые диапазоны значений, соответствие ожидаемым шаблонам. На верхнем уровне применяется стратегия компенсации ошибок - при неудачном получении данных одним методом активируется альтернативный метод. Такая многоуровневая система обработки ошибок обеспечивает высокую устойчивость к сбоям.</w:t>
      </w:r>
    </w:p>
    <w:p w14:paraId="507EB70E" w14:textId="77777777" w:rsidR="00923128" w:rsidRPr="00923128" w:rsidRDefault="00923128" w:rsidP="00923128">
      <w:pPr>
        <w:rPr>
          <w:rFonts w:ascii="Times New Roman" w:hAnsi="Times New Roman" w:cs="Times New Roman"/>
          <w:b/>
          <w:bCs/>
          <w:sz w:val="30"/>
          <w:szCs w:val="30"/>
        </w:rPr>
      </w:pPr>
    </w:p>
    <w:p w14:paraId="28416BA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Принцип производительности и эффективности учтен в архитектуре системы через несколько механизмов. Во-первых, реализовано кэширование статических данных, которые не изменяются в процессе работы системы (серийные номера, модели оборудования, постоянные характеристики). Во-вторых, использованы асинхронные вызовы для операций ввода-вывода, которые могут блокировать выполнение (сетевые запросы, чтение с диска). В-третьих, применено ленивое вычисление (lazy evaluation) для сложных запросов данных - информация запрашивается только при первом обращении и затем кэшируется. Эти оптимизации особенно важны для модуля sensors.py, который должен работать в реальном времени с минимальными задержками.</w:t>
      </w:r>
    </w:p>
    <w:p w14:paraId="70CCB2A6" w14:textId="77777777" w:rsidR="00923128" w:rsidRPr="00923128" w:rsidRDefault="00923128" w:rsidP="00923128">
      <w:pPr>
        <w:rPr>
          <w:rFonts w:ascii="Times New Roman" w:hAnsi="Times New Roman" w:cs="Times New Roman"/>
          <w:b/>
          <w:bCs/>
          <w:sz w:val="30"/>
          <w:szCs w:val="30"/>
        </w:rPr>
      </w:pPr>
    </w:p>
    <w:p w14:paraId="77EE6C3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Принцип безопасности и минимальных привилегий учитывается при проектировании взаимодействия с операционной системой. Система стремится использовать методы, требующие минимальных прав доступа, и только при необходимости запрашивает повышенные привилегии. Например, большинство операций чтения информации через WMI не требуют прав </w:t>
      </w:r>
      <w:r w:rsidRPr="00923128">
        <w:rPr>
          <w:rFonts w:ascii="Times New Roman" w:hAnsi="Times New Roman" w:cs="Times New Roman"/>
          <w:b/>
          <w:bCs/>
          <w:sz w:val="30"/>
          <w:szCs w:val="30"/>
        </w:rPr>
        <w:lastRenderedPageBreak/>
        <w:t>администратора, в то время как доступ к некоторым датчикам через LibreHardwareMonitor может требовать повышенных привилегий. Архитектура предусматривает graceful degradation при недостатке прав - система продолжает работу с доступным функционалом, предупреждая пользователя о ограничениях.</w:t>
      </w:r>
    </w:p>
    <w:p w14:paraId="10BB2339" w14:textId="77777777" w:rsidR="00923128" w:rsidRPr="00923128" w:rsidRDefault="00923128" w:rsidP="00923128">
      <w:pPr>
        <w:rPr>
          <w:rFonts w:ascii="Times New Roman" w:hAnsi="Times New Roman" w:cs="Times New Roman"/>
          <w:b/>
          <w:bCs/>
          <w:sz w:val="30"/>
          <w:szCs w:val="30"/>
        </w:rPr>
      </w:pPr>
    </w:p>
    <w:p w14:paraId="76430B0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Методология тестирования и верификации заложена в архитектуру через поддержку модульных тестов и интеграционного тестирования. Каждая функция сбора данных спроектирована таким образом, чтобы ее можно было протестировать изолированно, без зависимости от реального оборудования. Для этого используются mock-объекты, имитирующие ответы системных интерфейсов. Кроме того, система включает встроенные механизмы самодиагностики, которые проверяют корректность работы всех компонентов при запуске.</w:t>
      </w:r>
    </w:p>
    <w:p w14:paraId="050C37FD" w14:textId="77777777" w:rsidR="00923128" w:rsidRPr="00923128" w:rsidRDefault="00923128" w:rsidP="00923128">
      <w:pPr>
        <w:rPr>
          <w:rFonts w:ascii="Times New Roman" w:hAnsi="Times New Roman" w:cs="Times New Roman"/>
          <w:b/>
          <w:bCs/>
          <w:sz w:val="30"/>
          <w:szCs w:val="30"/>
        </w:rPr>
      </w:pPr>
    </w:p>
    <w:p w14:paraId="40CC8A00"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Принцип расширяемости и поддержки новых устройств реализован через плагинную архитектуру для добавления поддержки нового оборудования. Система определяет тип оборудования через стандартизированные интерфейсы (PCI IDs, USB Vendor/Product IDs, WMI классы) и затем использует соответствующий драйвер для получения информации. Добавление поддержки нового устройства требует минимальных изменений в коде - обычно достаточно добавить новый идентификатор в соответствующую таблицу и, возможно, реализовать специализированную функцию сбора данных, если устройство использует нестандартный протокол.</w:t>
      </w:r>
    </w:p>
    <w:p w14:paraId="01D6F879" w14:textId="77777777" w:rsidR="00923128" w:rsidRPr="00923128" w:rsidRDefault="00923128" w:rsidP="00923128">
      <w:pPr>
        <w:rPr>
          <w:rFonts w:ascii="Times New Roman" w:hAnsi="Times New Roman" w:cs="Times New Roman"/>
          <w:b/>
          <w:bCs/>
          <w:sz w:val="30"/>
          <w:szCs w:val="30"/>
        </w:rPr>
      </w:pPr>
    </w:p>
    <w:p w14:paraId="2F06DE9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Архитектура проекта также следует принципу разделения данных и представления. Логика сбора и обработки данных полностью отделена от логики отображения информации. Это позволяет легко изменять формат вывода (консольный, графический, веб-интерфейс, API) без изменения ядра системы. </w:t>
      </w:r>
      <w:r w:rsidRPr="00923128">
        <w:rPr>
          <w:rFonts w:ascii="Times New Roman" w:hAnsi="Times New Roman" w:cs="Times New Roman"/>
          <w:b/>
          <w:bCs/>
          <w:sz w:val="30"/>
          <w:szCs w:val="30"/>
        </w:rPr>
        <w:lastRenderedPageBreak/>
        <w:t>Текущая реализация использует консольный вывод, но архитектура допускает добавление других интерфейсов представления через систему адаптеров.</w:t>
      </w:r>
    </w:p>
    <w:p w14:paraId="3596669B" w14:textId="77777777" w:rsidR="00923128" w:rsidRPr="00923128" w:rsidRDefault="00923128" w:rsidP="00923128">
      <w:pPr>
        <w:rPr>
          <w:rFonts w:ascii="Times New Roman" w:hAnsi="Times New Roman" w:cs="Times New Roman"/>
          <w:b/>
          <w:bCs/>
          <w:sz w:val="30"/>
          <w:szCs w:val="30"/>
        </w:rPr>
      </w:pPr>
    </w:p>
    <w:p w14:paraId="65EB1CAD"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Принцип документированности и сопровождения реализован через всеобъемлющую систему комментариев, документации и логгирования. Каждая функция содержит docstring с описанием назначения, параметров, возвращаемых значений и возможных исключений. Критические участки кода сопровождаются комментариями, объясняющими нетривиальные решения. Система ведет подробные логи работы, которые помогают в диагностике проблем и анализе производительности.</w:t>
      </w:r>
    </w:p>
    <w:p w14:paraId="07B806EC" w14:textId="77777777" w:rsidR="00923128" w:rsidRPr="00923128" w:rsidRDefault="00923128" w:rsidP="00923128">
      <w:pPr>
        <w:rPr>
          <w:rFonts w:ascii="Times New Roman" w:hAnsi="Times New Roman" w:cs="Times New Roman"/>
          <w:b/>
          <w:bCs/>
          <w:sz w:val="30"/>
          <w:szCs w:val="30"/>
        </w:rPr>
      </w:pPr>
    </w:p>
    <w:p w14:paraId="39EE38B1"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Эти архитектурные принципы в совокупности образуют прочный фундамент, который обеспечивает не только текущую функциональность системы, но и ее долгосрочное развитие и адаптацию к изменяющимся требованиям и технологиям.</w:t>
      </w:r>
    </w:p>
    <w:p w14:paraId="0301B78B" w14:textId="77777777" w:rsidR="00923128" w:rsidRPr="00923128" w:rsidRDefault="00923128" w:rsidP="00923128">
      <w:pPr>
        <w:rPr>
          <w:rFonts w:ascii="Times New Roman" w:hAnsi="Times New Roman" w:cs="Times New Roman"/>
          <w:b/>
          <w:bCs/>
          <w:sz w:val="30"/>
          <w:szCs w:val="30"/>
        </w:rPr>
      </w:pPr>
    </w:p>
    <w:p w14:paraId="73EB0FC8" w14:textId="7782394D" w:rsidR="00923128" w:rsidRPr="006A5790" w:rsidRDefault="00923128" w:rsidP="006A5790">
      <w:pPr>
        <w:pStyle w:val="2"/>
      </w:pPr>
      <w:bookmarkStart w:id="8" w:name="_Toc217479058"/>
      <w:r w:rsidRPr="006A5790">
        <w:t>1.7 Заключение и перспективы развития бэкенд-системы</w:t>
      </w:r>
      <w:bookmarkEnd w:id="8"/>
    </w:p>
    <w:p w14:paraId="1BC96605" w14:textId="77777777" w:rsidR="00923128" w:rsidRPr="00923128" w:rsidRDefault="00923128" w:rsidP="00923128">
      <w:pPr>
        <w:rPr>
          <w:rFonts w:ascii="Times New Roman" w:hAnsi="Times New Roman" w:cs="Times New Roman"/>
          <w:b/>
          <w:bCs/>
          <w:sz w:val="30"/>
          <w:szCs w:val="30"/>
        </w:rPr>
      </w:pPr>
    </w:p>
    <w:p w14:paraId="185B89B0" w14:textId="1858D809"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Бэкенд-система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представляет собой законченное, полнофункциональное решение для мониторинга и диагностики компьютерных систем в среде Microsoft Windows, которое успешно сочетает в себе глубину охвата аппаратных компонентов, точность получаемых данных, отказоустойчивость архитектуры и гибкость интеграции с внешними системами. Разработанная система демонстрирует конкурентные преимущества по сравнению как с коммерческими аналогами, так и с открытыми решениями, особенно в части детализации собираемой информации и надежности работы в условиях неидеальной операционной среды.</w:t>
      </w:r>
    </w:p>
    <w:p w14:paraId="0ABDDD70" w14:textId="77777777" w:rsidR="00923128" w:rsidRPr="00923128" w:rsidRDefault="00923128" w:rsidP="00923128">
      <w:pPr>
        <w:rPr>
          <w:rFonts w:ascii="Times New Roman" w:hAnsi="Times New Roman" w:cs="Times New Roman"/>
          <w:b/>
          <w:bCs/>
          <w:sz w:val="30"/>
          <w:szCs w:val="30"/>
        </w:rPr>
      </w:pPr>
    </w:p>
    <w:p w14:paraId="30E4C384"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Перспективы развития бэкенд-системы охватывают несколько стратегических направлений. В области расширения функциональности планируется добавление поддержки мониторинга специализированного оборудования - серверных компонентов (RAID-контроллеры, сетевые адаптеры с аппаратным ускорением), рабочих станций для профессиональных приложений (GPU для машинного обучения, FPGA ускорители), встраиваемых систем промышленного назначения. Техническое развитие будет включать оптимизацию производительности через более широкое использование асинхронных операций и параллельной обработки данных, улучшение механизмов кэширования для снижения нагрузки на системные интерфейсы, реализацию распределенного мониторинга с централизованным сбором данных от множества систем.</w:t>
      </w:r>
    </w:p>
    <w:p w14:paraId="532D70C6" w14:textId="77777777" w:rsidR="00923128" w:rsidRPr="00923128" w:rsidRDefault="00923128" w:rsidP="00923128">
      <w:pPr>
        <w:rPr>
          <w:rFonts w:ascii="Times New Roman" w:hAnsi="Times New Roman" w:cs="Times New Roman"/>
          <w:b/>
          <w:bCs/>
          <w:sz w:val="30"/>
          <w:szCs w:val="30"/>
        </w:rPr>
      </w:pPr>
    </w:p>
    <w:p w14:paraId="114C434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Интеграционные возможности системы будут расширены за счет реализации стандартизированных протоколов обмена данными (SNMP, REST API, MQTT) для взаимодействия с корпоративными системами мониторинга (Zabbix, Nagios, PRTG), платформами управления ИТ-инфраструктурой (Microsoft System Center, ManageEngine), системами управления активами и инвентаризации.</w:t>
      </w:r>
    </w:p>
    <w:p w14:paraId="35BD00F6" w14:textId="77777777" w:rsidR="00923128" w:rsidRPr="00923128" w:rsidRDefault="00923128" w:rsidP="00923128">
      <w:pPr>
        <w:rPr>
          <w:rFonts w:ascii="Times New Roman" w:hAnsi="Times New Roman" w:cs="Times New Roman"/>
          <w:b/>
          <w:bCs/>
          <w:sz w:val="30"/>
          <w:szCs w:val="30"/>
        </w:rPr>
      </w:pPr>
    </w:p>
    <w:p w14:paraId="2EDAA9D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В области аналитики и прогнозирования предполагается внедрение алгоритмов машинного обучения для предсказания отказов оборудования на основе анализа исторических данных, выявления аномальных паттернов в поведении системы, оптимизации параметров работы на основе текущей нагрузки и условий эксплуатации. Система будет способна не только констатировать текущее состояние, но и прогнозировать будущие проблемы, рекомендовать превентивные меры по обслуживанию оборудования.</w:t>
      </w:r>
    </w:p>
    <w:p w14:paraId="15B394F3" w14:textId="77777777" w:rsidR="00923128" w:rsidRPr="00923128" w:rsidRDefault="00923128" w:rsidP="00923128">
      <w:pPr>
        <w:rPr>
          <w:rFonts w:ascii="Times New Roman" w:hAnsi="Times New Roman" w:cs="Times New Roman"/>
          <w:b/>
          <w:bCs/>
          <w:sz w:val="30"/>
          <w:szCs w:val="30"/>
        </w:rPr>
      </w:pPr>
    </w:p>
    <w:p w14:paraId="2565E5F3" w14:textId="6EDE0475" w:rsidR="00923128" w:rsidRPr="00923128" w:rsidRDefault="00923128" w:rsidP="006A5790">
      <w:pPr>
        <w:pStyle w:val="1"/>
      </w:pPr>
      <w:bookmarkStart w:id="9" w:name="_Toc217479059"/>
      <w:r w:rsidRPr="00923128">
        <w:lastRenderedPageBreak/>
        <w:t>Глава 2: Фронтенд-система графического интерфейса</w:t>
      </w:r>
      <w:bookmarkEnd w:id="9"/>
    </w:p>
    <w:p w14:paraId="5133738B" w14:textId="77777777" w:rsidR="00923128" w:rsidRPr="00923128" w:rsidRDefault="00923128" w:rsidP="00923128">
      <w:pPr>
        <w:rPr>
          <w:rFonts w:ascii="Times New Roman" w:hAnsi="Times New Roman" w:cs="Times New Roman"/>
          <w:b/>
          <w:bCs/>
          <w:sz w:val="30"/>
          <w:szCs w:val="30"/>
        </w:rPr>
      </w:pPr>
    </w:p>
    <w:p w14:paraId="3DE47449" w14:textId="70CDC039" w:rsidR="00923128" w:rsidRPr="00923128" w:rsidRDefault="00923128" w:rsidP="006A5790">
      <w:pPr>
        <w:pStyle w:val="2"/>
      </w:pPr>
      <w:bookmarkStart w:id="10" w:name="_Toc217479060"/>
      <w:r w:rsidRPr="00923128">
        <w:t>2.1 Введение и общая архитектура графической подсистемы</w:t>
      </w:r>
      <w:bookmarkEnd w:id="10"/>
    </w:p>
    <w:p w14:paraId="004DF7BB" w14:textId="77777777" w:rsidR="00923128" w:rsidRPr="00923128" w:rsidRDefault="00923128" w:rsidP="00923128">
      <w:pPr>
        <w:rPr>
          <w:rFonts w:ascii="Times New Roman" w:hAnsi="Times New Roman" w:cs="Times New Roman"/>
          <w:b/>
          <w:bCs/>
          <w:sz w:val="30"/>
          <w:szCs w:val="30"/>
        </w:rPr>
      </w:pPr>
    </w:p>
    <w:p w14:paraId="4A2560ED" w14:textId="619EAC8F"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Графическая подсистема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представляет собой современное, интуитивно понятное веб-подобное приложение, построенное на базе библиотеки CustomTkinter - современного фреймворка для создания графических интерфейсов пользователя в среде Python. Данная подсистема выполняет роль визуальной оболочки, предоставляющей пользователю удобный доступ к функциональности всех ранее описанных модулей мониторинга и диагностики, инкапсулируя сложность взаимодействия с аппаратными компонентами за элегантным и отзывчивым пользовательским интерфейсом.</w:t>
      </w:r>
    </w:p>
    <w:p w14:paraId="17045372" w14:textId="77777777" w:rsidR="00923128" w:rsidRPr="00923128" w:rsidRDefault="00923128" w:rsidP="00923128">
      <w:pPr>
        <w:rPr>
          <w:rFonts w:ascii="Times New Roman" w:hAnsi="Times New Roman" w:cs="Times New Roman"/>
          <w:b/>
          <w:bCs/>
          <w:sz w:val="30"/>
          <w:szCs w:val="30"/>
        </w:rPr>
      </w:pPr>
    </w:p>
    <w:p w14:paraId="1C01FB22" w14:textId="77777777" w:rsid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Архитектурно графическая подсистема построена по принципу многоуровневой организации интерфейса, где каждый уровень обеспечивает определенный аспект взаимодействия с пользователем и выполняет четко определенные функции. На верхнем уровне располагается система аутентификации и авторизации пользователей, реализующая стандартный механизм проверки учетных данных и обеспечивающая базовый уровень безопасности доступа к функционалу приложения. После успешной аутентификации пользователь получает доступ к главному рабочему пространству, организованному по принципу многооконной панели управления с разделением на логические зоны ответственности.</w:t>
      </w:r>
    </w:p>
    <w:p w14:paraId="0C948F00" w14:textId="77777777" w:rsidR="00496648" w:rsidRDefault="00496648" w:rsidP="00923128">
      <w:pPr>
        <w:rPr>
          <w:rFonts w:ascii="Times New Roman" w:hAnsi="Times New Roman" w:cs="Times New Roman"/>
          <w:b/>
          <w:bCs/>
          <w:sz w:val="30"/>
          <w:szCs w:val="30"/>
        </w:rPr>
      </w:pPr>
    </w:p>
    <w:p w14:paraId="0E6060B2" w14:textId="77777777" w:rsidR="00496648" w:rsidRDefault="00496648" w:rsidP="00923128">
      <w:pPr>
        <w:rPr>
          <w:rFonts w:ascii="Times New Roman" w:hAnsi="Times New Roman" w:cs="Times New Roman"/>
          <w:b/>
          <w:bCs/>
          <w:sz w:val="30"/>
          <w:szCs w:val="30"/>
        </w:rPr>
      </w:pPr>
    </w:p>
    <w:p w14:paraId="6413F541" w14:textId="77777777" w:rsidR="00496648" w:rsidRDefault="00496648" w:rsidP="00923128">
      <w:pPr>
        <w:rPr>
          <w:rFonts w:ascii="Times New Roman" w:hAnsi="Times New Roman" w:cs="Times New Roman"/>
          <w:b/>
          <w:bCs/>
          <w:sz w:val="30"/>
          <w:szCs w:val="30"/>
        </w:rPr>
      </w:pPr>
    </w:p>
    <w:p w14:paraId="683DC0D1" w14:textId="77777777" w:rsidR="00496648" w:rsidRDefault="00496648" w:rsidP="00923128">
      <w:pPr>
        <w:rPr>
          <w:rFonts w:ascii="Times New Roman" w:hAnsi="Times New Roman" w:cs="Times New Roman"/>
          <w:b/>
          <w:bCs/>
          <w:sz w:val="30"/>
          <w:szCs w:val="30"/>
        </w:rPr>
      </w:pPr>
    </w:p>
    <w:p w14:paraId="3CC456F9" w14:textId="77777777" w:rsidR="00496648" w:rsidRDefault="00496648" w:rsidP="00923128">
      <w:pPr>
        <w:rPr>
          <w:rFonts w:ascii="Times New Roman" w:hAnsi="Times New Roman" w:cs="Times New Roman"/>
          <w:b/>
          <w:bCs/>
          <w:sz w:val="30"/>
          <w:szCs w:val="30"/>
        </w:rPr>
      </w:pPr>
    </w:p>
    <w:p w14:paraId="409ACFA5" w14:textId="77777777" w:rsidR="00496648" w:rsidRDefault="00496648" w:rsidP="00923128">
      <w:pPr>
        <w:rPr>
          <w:rFonts w:ascii="Times New Roman" w:hAnsi="Times New Roman" w:cs="Times New Roman"/>
          <w:b/>
          <w:bCs/>
          <w:sz w:val="30"/>
          <w:szCs w:val="30"/>
        </w:rPr>
      </w:pPr>
    </w:p>
    <w:p w14:paraId="0267284C" w14:textId="052FBBC4" w:rsidR="00496648" w:rsidRDefault="00496648" w:rsidP="00496648">
      <w:pPr>
        <w:jc w:val="center"/>
        <w:rPr>
          <w:rFonts w:ascii="Times New Roman" w:hAnsi="Times New Roman" w:cs="Times New Roman"/>
          <w:b/>
          <w:bCs/>
          <w:sz w:val="30"/>
          <w:szCs w:val="30"/>
        </w:rPr>
      </w:pPr>
      <w:r w:rsidRPr="00496648">
        <w:rPr>
          <w:rFonts w:ascii="Times New Roman" w:hAnsi="Times New Roman" w:cs="Times New Roman"/>
          <w:b/>
          <w:bCs/>
          <w:noProof/>
          <w:sz w:val="30"/>
          <w:szCs w:val="30"/>
        </w:rPr>
        <w:lastRenderedPageBreak/>
        <w:drawing>
          <wp:inline distT="0" distB="0" distL="0" distR="0" wp14:anchorId="13430E6B" wp14:editId="27CF01D6">
            <wp:extent cx="4769485" cy="5304227"/>
            <wp:effectExtent l="0" t="0" r="0" b="0"/>
            <wp:docPr id="1528973371" name="Рисунок 1" descr="Изображение выглядит как текст, диаграмма, План,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73371" name="Рисунок 1" descr="Изображение выглядит как текст, диаграмма, План, снимок экрана&#10;&#10;Содержимое, созданное искусственным интеллектом, может быть неверным."/>
                    <pic:cNvPicPr/>
                  </pic:nvPicPr>
                  <pic:blipFill rotWithShape="1">
                    <a:blip r:embed="rId10"/>
                    <a:srcRect l="11591" t="3132" r="5179" b="5170"/>
                    <a:stretch>
                      <a:fillRect/>
                    </a:stretch>
                  </pic:blipFill>
                  <pic:spPr bwMode="auto">
                    <a:xfrm>
                      <a:off x="0" y="0"/>
                      <a:ext cx="4770370" cy="5305211"/>
                    </a:xfrm>
                    <a:prstGeom prst="rect">
                      <a:avLst/>
                    </a:prstGeom>
                    <a:ln>
                      <a:noFill/>
                    </a:ln>
                    <a:extLst>
                      <a:ext uri="{53640926-AAD7-44D8-BBD7-CCE9431645EC}">
                        <a14:shadowObscured xmlns:a14="http://schemas.microsoft.com/office/drawing/2010/main"/>
                      </a:ext>
                    </a:extLst>
                  </pic:spPr>
                </pic:pic>
              </a:graphicData>
            </a:graphic>
          </wp:inline>
        </w:drawing>
      </w:r>
    </w:p>
    <w:p w14:paraId="78D22DDA" w14:textId="7AA34ED4" w:rsidR="00496648" w:rsidRPr="00496648" w:rsidRDefault="00496648" w:rsidP="00496648">
      <w:pPr>
        <w:jc w:val="center"/>
        <w:rPr>
          <w:rFonts w:ascii="Times New Roman" w:hAnsi="Times New Roman" w:cs="Times New Roman"/>
          <w:i/>
          <w:iCs/>
        </w:rPr>
      </w:pPr>
      <w:r w:rsidRPr="00496648">
        <w:rPr>
          <w:rFonts w:ascii="Times New Roman" w:hAnsi="Times New Roman" w:cs="Times New Roman"/>
          <w:i/>
          <w:iCs/>
        </w:rPr>
        <w:t>Схема 3. Многопоточный мониторинг в реальном времени</w:t>
      </w:r>
    </w:p>
    <w:p w14:paraId="130BFC1B" w14:textId="77777777" w:rsidR="00923128" w:rsidRPr="00923128" w:rsidRDefault="00923128" w:rsidP="00923128">
      <w:pPr>
        <w:rPr>
          <w:rFonts w:ascii="Times New Roman" w:hAnsi="Times New Roman" w:cs="Times New Roman"/>
          <w:b/>
          <w:bCs/>
          <w:sz w:val="30"/>
          <w:szCs w:val="30"/>
        </w:rPr>
      </w:pPr>
    </w:p>
    <w:p w14:paraId="4DD3467D"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Центральным элементом архитектуры является главное окно приложения, которое реализует сложную систему управления контентом через комбинацию горизонтальных и вертикальных вкладок. Горизонтальные вкладки верхнего уровня определяют основные категории функциональности (система, пользователи, помощь, настройки), в то время как вертикальные вкладки левой панели предоставляют доступ к конкретным подразделам выбранной категории. Такая двухуровневая система навигации обеспечивает высокую степень организованности интерфейса и позволяет эффективно структурировать большое количество функций и настроек, характерных для комплексной системы мониторинга.</w:t>
      </w:r>
    </w:p>
    <w:p w14:paraId="3D440978" w14:textId="77777777" w:rsidR="00923128" w:rsidRPr="00923128" w:rsidRDefault="00923128" w:rsidP="00923128">
      <w:pPr>
        <w:rPr>
          <w:rFonts w:ascii="Times New Roman" w:hAnsi="Times New Roman" w:cs="Times New Roman"/>
          <w:b/>
          <w:bCs/>
          <w:sz w:val="30"/>
          <w:szCs w:val="30"/>
        </w:rPr>
      </w:pPr>
    </w:p>
    <w:p w14:paraId="762C152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Правая панель интерфейса выделена под систему реального мониторинга аппаратных ресурсов, которая представляет собой наиболее динамичный и визуально насыщенный компонент приложения. Эта панель реализует непрерывный мониторинг ключевых параметров системы через комбинацию графических индикаторов, числовых значений и цветовой кодировки состояния. Система мониторинга разделена на две логические секции: мониторинг нагрузки (CPU, RAM, диск, GPU) и мониторинг температурных показателей аналогичных компонентов. Каждая секция использует специализированные методы сбора данных, оптимизированные для конкретного типа измеряемых параметров.</w:t>
      </w:r>
    </w:p>
    <w:p w14:paraId="1435AF0D" w14:textId="77777777" w:rsidR="00923128" w:rsidRPr="00923128" w:rsidRDefault="00923128" w:rsidP="00923128">
      <w:pPr>
        <w:rPr>
          <w:rFonts w:ascii="Times New Roman" w:hAnsi="Times New Roman" w:cs="Times New Roman"/>
          <w:b/>
          <w:bCs/>
          <w:sz w:val="30"/>
          <w:szCs w:val="30"/>
        </w:rPr>
      </w:pPr>
    </w:p>
    <w:p w14:paraId="6A894CAD"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Важнейшим архитектурным принципом графической подсистемы является разделение ответственности между потоками выполнения. Основной поток графического интерфейса отвечает исключительно за отрисовку элементов управления и обработку пользовательского ввода, в то время как все операции сбора данных, особенно ресурсоемкие запросы к аппаратным датчикам и системным интерфейсам, вынесены в отдельные фоновые потоки. Такое разделение гарантирует отзывчивость интерфейса даже в условиях высокой нагрузки на систему и предотвращает "зависание" графического интерфейса при возникновении задержек в получении данных от оборудования.</w:t>
      </w:r>
    </w:p>
    <w:p w14:paraId="304F8993" w14:textId="77777777" w:rsidR="00923128" w:rsidRPr="00923128" w:rsidRDefault="00923128" w:rsidP="00923128">
      <w:pPr>
        <w:rPr>
          <w:rFonts w:ascii="Times New Roman" w:hAnsi="Times New Roman" w:cs="Times New Roman"/>
          <w:b/>
          <w:bCs/>
          <w:sz w:val="30"/>
          <w:szCs w:val="30"/>
        </w:rPr>
      </w:pPr>
    </w:p>
    <w:p w14:paraId="765DA87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Система визуализации данных построена на принципах прогрессивного раскрытия информации и семантической цветовой кодировки. Начальный уровень представления данных использует интуитивно понятные графические индикаторы (вертикальные прогресс-бары), которые дают мгновенное визуальное представление о текущем состоянии системы. При необходимости получения более детальной информации пользователь может обратиться к центральной текстовой панели </w:t>
      </w:r>
      <w:r w:rsidRPr="00923128">
        <w:rPr>
          <w:rFonts w:ascii="Times New Roman" w:hAnsi="Times New Roman" w:cs="Times New Roman"/>
          <w:b/>
          <w:bCs/>
          <w:sz w:val="30"/>
          <w:szCs w:val="30"/>
        </w:rPr>
        <w:lastRenderedPageBreak/>
        <w:t>или использовать специализированные диалоговые окна. Цветовая кодировка реализована через плавные переходы между цветами в зависимости от критичности показаний, что позволяет мгновенно идентифицировать потенциальные проблемы без необходимости анализа числовых значений.</w:t>
      </w:r>
    </w:p>
    <w:p w14:paraId="0215A652" w14:textId="77777777" w:rsidR="00923128" w:rsidRPr="00923128" w:rsidRDefault="00923128" w:rsidP="00923128">
      <w:pPr>
        <w:rPr>
          <w:rFonts w:ascii="Times New Roman" w:hAnsi="Times New Roman" w:cs="Times New Roman"/>
          <w:b/>
          <w:bCs/>
          <w:sz w:val="30"/>
          <w:szCs w:val="30"/>
        </w:rPr>
      </w:pPr>
    </w:p>
    <w:p w14:paraId="139A424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Архитектура графической подсистемы также предусматривает механизмы расширения и настройки интерфейса в зависимости от потребностей конкретного пользователя или сценария использования. Система поддерживает динамическое изменение тем оформления, переконфигурирование панелей мониторинга, добавление пользовательских виджетов и интеграцию с внешними системами визуализации данных через стандартизированные интерфейсы.</w:t>
      </w:r>
    </w:p>
    <w:p w14:paraId="1FED50E6" w14:textId="77777777" w:rsidR="00923128" w:rsidRPr="00923128" w:rsidRDefault="00923128" w:rsidP="00923128">
      <w:pPr>
        <w:rPr>
          <w:rFonts w:ascii="Times New Roman" w:hAnsi="Times New Roman" w:cs="Times New Roman"/>
          <w:b/>
          <w:bCs/>
          <w:sz w:val="30"/>
          <w:szCs w:val="30"/>
        </w:rPr>
      </w:pPr>
    </w:p>
    <w:p w14:paraId="6E454D63" w14:textId="3684D16F" w:rsidR="00923128" w:rsidRPr="00923128" w:rsidRDefault="00923128" w:rsidP="006A5790">
      <w:pPr>
        <w:pStyle w:val="2"/>
      </w:pPr>
      <w:bookmarkStart w:id="11" w:name="_Toc217479061"/>
      <w:r w:rsidRPr="00923128">
        <w:t>2.2 Модуль авторизации и система управления доступом</w:t>
      </w:r>
      <w:bookmarkEnd w:id="11"/>
    </w:p>
    <w:p w14:paraId="73B6B3E4" w14:textId="77777777" w:rsidR="00923128" w:rsidRPr="00923128" w:rsidRDefault="00923128" w:rsidP="00923128">
      <w:pPr>
        <w:rPr>
          <w:rFonts w:ascii="Times New Roman" w:hAnsi="Times New Roman" w:cs="Times New Roman"/>
          <w:b/>
          <w:bCs/>
          <w:sz w:val="30"/>
          <w:szCs w:val="30"/>
        </w:rPr>
      </w:pPr>
    </w:p>
    <w:p w14:paraId="43202571" w14:textId="2CFBDF92"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Модуль авторизации представляет собой начальный и критически важный слой безопасности графической подсистемы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реализующий стандартный механизм проверки учетных данных пользователя перед предоставлением доступа к функционалу приложения. Данный модуль построен на основе класса `LoginWindow`, который наследует функциональность базового класса `CTk` библиотеки CustomTkinter и специализируется на задачах аутентификации пользователей. Архитектурно модуль следует принципу минимализма и фокусировки на единственной задаче - надежной верификации пользовательских учетных данных с последующим контролируемым переходом к основному интерфейсу приложения.</w:t>
      </w:r>
    </w:p>
    <w:p w14:paraId="43494461" w14:textId="77777777" w:rsidR="00923128" w:rsidRPr="00923128" w:rsidRDefault="00923128" w:rsidP="00923128">
      <w:pPr>
        <w:rPr>
          <w:rFonts w:ascii="Times New Roman" w:hAnsi="Times New Roman" w:cs="Times New Roman"/>
          <w:b/>
          <w:bCs/>
          <w:sz w:val="30"/>
          <w:szCs w:val="30"/>
        </w:rPr>
      </w:pPr>
    </w:p>
    <w:p w14:paraId="6CD11F64"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Графическая реализация окна авторизации построена на принципах юзабилити и эргономики, характерных для современных веб-приложений. Интерфейс включает минимально </w:t>
      </w:r>
      <w:r w:rsidRPr="00923128">
        <w:rPr>
          <w:rFonts w:ascii="Times New Roman" w:hAnsi="Times New Roman" w:cs="Times New Roman"/>
          <w:b/>
          <w:bCs/>
          <w:sz w:val="30"/>
          <w:szCs w:val="30"/>
        </w:rPr>
        <w:lastRenderedPageBreak/>
        <w:t>необходимый набор элементов управления: два поля ввода текста для имени пользователя и пароля, информационную метку для отображения статуса операции аутентификации, и две кнопки действий - "Войти" для инициирования процесса проверки учетных данных и "Выход" для завершения работы приложения. Композиция элементов организована таким образом, чтобы минимизировать когнитивную нагрузку на пользователя и обеспечить интуитивно понятный процесс взаимодействия, даже для пользователей с минимальным опытом работы с подобными системами.</w:t>
      </w:r>
    </w:p>
    <w:p w14:paraId="2DAE3D95" w14:textId="77777777" w:rsidR="00923128" w:rsidRPr="00923128" w:rsidRDefault="00923128" w:rsidP="00923128">
      <w:pPr>
        <w:rPr>
          <w:rFonts w:ascii="Times New Roman" w:hAnsi="Times New Roman" w:cs="Times New Roman"/>
          <w:b/>
          <w:bCs/>
          <w:sz w:val="30"/>
          <w:szCs w:val="30"/>
        </w:rPr>
      </w:pPr>
    </w:p>
    <w:p w14:paraId="107D5985"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управления пользователями в текущей реализации использует упрощенную модель статического словаря `USERS`, который хранит пары "логин-пароль" в зашифрованном виде непосредственно в исходном коде приложения. Хотя такая реализация подходит для демонстрационных целей и тестовых сценариев, архитектура модуля предусматривает возможность легкой замены этого механизма на более сложные системы аутентификации, такие как интеграция с Active Directory, использование реляционных баз данных для хранения учетных записей, поддержка протоколов OAuth или SAML для единого входа. Ключевым аспектом дизайна является инкапсуляция логики проверки учетных данных в отдельном методе `try_login()`, что позволяет модифицировать или полностью заменять алгоритм аутентификации без изменения структуры интерфейса или потока взаимодействия с пользователем.</w:t>
      </w:r>
    </w:p>
    <w:p w14:paraId="33DFF55F" w14:textId="77777777" w:rsidR="00923128" w:rsidRPr="00923128" w:rsidRDefault="00923128" w:rsidP="00923128">
      <w:pPr>
        <w:rPr>
          <w:rFonts w:ascii="Times New Roman" w:hAnsi="Times New Roman" w:cs="Times New Roman"/>
          <w:b/>
          <w:bCs/>
          <w:sz w:val="30"/>
          <w:szCs w:val="30"/>
        </w:rPr>
      </w:pPr>
    </w:p>
    <w:p w14:paraId="31D4FDE0"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Процесс аутентификации реализован с учетом требований безопасности и устойчивости к типичным атакам. Поле ввода пароля использует свойство `show="*"` для маскировки вводимых символов, предотвращая возможность визуального перехвата учетных данных. Хотя текущая реализация не включает механизмы блокировки учетной записи после множества неудачных попыток входа или защиту от brute-force атак, архитектура модуля позволяет легко добавить такие </w:t>
      </w:r>
      <w:r w:rsidRPr="00923128">
        <w:rPr>
          <w:rFonts w:ascii="Times New Roman" w:hAnsi="Times New Roman" w:cs="Times New Roman"/>
          <w:b/>
          <w:bCs/>
          <w:sz w:val="30"/>
          <w:szCs w:val="30"/>
        </w:rPr>
        <w:lastRenderedPageBreak/>
        <w:t>функции через систему отслеживания неудачных попыток и временных ограничений. Важным аспектом является обработка исключительных ситуаций при аутентификации - система корректно обрабатывает случаи неверного ввода, отсутствия учетной записи, проблем с доступом к хранилищу учетных данных, предоставляя пользователю понятные сообщения об ошибках без раскрытия внутренней структуры системы безопасности.</w:t>
      </w:r>
    </w:p>
    <w:p w14:paraId="531C5556" w14:textId="77777777" w:rsidR="00923128" w:rsidRPr="00923128" w:rsidRDefault="00923128" w:rsidP="00923128">
      <w:pPr>
        <w:rPr>
          <w:rFonts w:ascii="Times New Roman" w:hAnsi="Times New Roman" w:cs="Times New Roman"/>
          <w:b/>
          <w:bCs/>
          <w:sz w:val="30"/>
          <w:szCs w:val="30"/>
        </w:rPr>
      </w:pPr>
    </w:p>
    <w:p w14:paraId="0102B1B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 перехода между окнами авторизации и основного приложения построен на принципе контролируемой передачи управления. После успешной аутентификации окно входа скрывается через метод `withdraw()`, но сохраняется в памяти для возможного последующего восстановления, после чего создается и отображается экземпляр главного окна приложения `MainApp`. При этом устанавливается модальный режим работы главного окна через метод `grab_set()`, что предотвращает взаимодействие пользователя с окном авторизации до завершения работы основного интерфейса. После закрытия главного окна система последовательно уничтожает оба окна, гарантируя корректное освобождение ресурсов и завершение работы приложения.</w:t>
      </w:r>
    </w:p>
    <w:p w14:paraId="5F687B6A" w14:textId="77777777" w:rsidR="00923128" w:rsidRPr="00923128" w:rsidRDefault="00923128" w:rsidP="00923128">
      <w:pPr>
        <w:rPr>
          <w:rFonts w:ascii="Times New Roman" w:hAnsi="Times New Roman" w:cs="Times New Roman"/>
          <w:b/>
          <w:bCs/>
          <w:sz w:val="30"/>
          <w:szCs w:val="30"/>
        </w:rPr>
      </w:pPr>
    </w:p>
    <w:p w14:paraId="46538BB8"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Дизайн интерфейса окна авторизации следует современным тенденциям в разработке пользовательских интерфейсов. Используется темная тема оформления (`appearance_mode="dark"`), которая не только соответствует общему стилю приложения, но и снижает нагрузку на зрение пользователя при длительной работе. Размеры окна фиксированы для обеспечения консистентности отображения на различных системах, пропорции и расположение элементов подобраны в соответствии с принципами золотого сечения и визуальной иерархии. Кнопка выхода визуально выделена цветом (`fg_color="#b22222"`), что соответствует общепринятым </w:t>
      </w:r>
      <w:r w:rsidRPr="00923128">
        <w:rPr>
          <w:rFonts w:ascii="Times New Roman" w:hAnsi="Times New Roman" w:cs="Times New Roman"/>
          <w:b/>
          <w:bCs/>
          <w:sz w:val="30"/>
          <w:szCs w:val="30"/>
        </w:rPr>
        <w:lastRenderedPageBreak/>
        <w:t>стандартам обозначения деструктивных действий в пользовательских интерфейсах.</w:t>
      </w:r>
    </w:p>
    <w:p w14:paraId="0E23DA9A" w14:textId="77777777" w:rsidR="00923128" w:rsidRPr="00923128" w:rsidRDefault="00923128" w:rsidP="00923128">
      <w:pPr>
        <w:rPr>
          <w:rFonts w:ascii="Times New Roman" w:hAnsi="Times New Roman" w:cs="Times New Roman"/>
          <w:b/>
          <w:bCs/>
          <w:sz w:val="30"/>
          <w:szCs w:val="30"/>
        </w:rPr>
      </w:pPr>
    </w:p>
    <w:p w14:paraId="108607B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Архитектура модуля также предусматривает возможности для расширения функциональности аутентификации. Потенциальные направления развития включают добавление поддержки двухфакторной аутентификации через SMS или мобильные приложения, интеграцию с биометрическими системами распознавания (отпечатки пальцев, распознавание лица), реализацию механизма восстановления доступа через резервные вопросы или email-подтверждение, поддержку сессий и "запоминания" пользователя на определенный период времени. Текущая реализация служит надежным фундаментом для таких расширений благодаря модульной структуре и четкому разделению ответственности между компонентами системы аутентификации.</w:t>
      </w:r>
    </w:p>
    <w:p w14:paraId="00E37D36" w14:textId="77777777" w:rsidR="00923128" w:rsidRPr="00923128" w:rsidRDefault="00923128" w:rsidP="00923128">
      <w:pPr>
        <w:rPr>
          <w:rFonts w:ascii="Times New Roman" w:hAnsi="Times New Roman" w:cs="Times New Roman"/>
          <w:b/>
          <w:bCs/>
          <w:sz w:val="30"/>
          <w:szCs w:val="30"/>
        </w:rPr>
      </w:pPr>
    </w:p>
    <w:p w14:paraId="32471FCA" w14:textId="3A779720" w:rsidR="00923128" w:rsidRPr="00923128" w:rsidRDefault="00923128" w:rsidP="006A5790">
      <w:pPr>
        <w:pStyle w:val="2"/>
      </w:pPr>
      <w:bookmarkStart w:id="12" w:name="_Toc217479062"/>
      <w:r w:rsidRPr="00923128">
        <w:t>2.3 Главное окно приложения: архитектура многоуровневой системы управления</w:t>
      </w:r>
      <w:bookmarkEnd w:id="12"/>
    </w:p>
    <w:p w14:paraId="6D9B5170" w14:textId="77777777" w:rsidR="00923128" w:rsidRPr="00923128" w:rsidRDefault="00923128" w:rsidP="00923128">
      <w:pPr>
        <w:rPr>
          <w:rFonts w:ascii="Times New Roman" w:hAnsi="Times New Roman" w:cs="Times New Roman"/>
          <w:b/>
          <w:bCs/>
          <w:sz w:val="30"/>
          <w:szCs w:val="30"/>
        </w:rPr>
      </w:pPr>
    </w:p>
    <w:p w14:paraId="7A901ED9" w14:textId="448DF541"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Главное окно приложения, реализованное в классе `MainApp`, представляет собой сложную многоуровневую систему управления контентом, которая обеспечивает структурированный доступ ко всем функциям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через интуитивно понятный и эргономичный интерфейс. Данный компонент наследует функциональность класса `CTkToplevel` библиотеки CustomTkinter и специализируется на организации сложных пользовательских интерфейсов с многоуровневой навигацией, динамическим обновлением контента и интеграцией различных типов визуальных элементов. Архитектура главного окна построена на принципе разделения интерфейса на логические зоны ответственности, каждая из которых выполняет определенную роль в общей системе взаимодействия с пользователем.</w:t>
      </w:r>
    </w:p>
    <w:p w14:paraId="05FC554F" w14:textId="77777777" w:rsidR="00923128" w:rsidRPr="00923128" w:rsidRDefault="00923128" w:rsidP="00923128">
      <w:pPr>
        <w:rPr>
          <w:rFonts w:ascii="Times New Roman" w:hAnsi="Times New Roman" w:cs="Times New Roman"/>
          <w:b/>
          <w:bCs/>
          <w:sz w:val="30"/>
          <w:szCs w:val="30"/>
        </w:rPr>
      </w:pPr>
    </w:p>
    <w:p w14:paraId="6767AE63" w14:textId="77777777" w:rsidR="00980ABC" w:rsidRDefault="00AD35DE" w:rsidP="004A55E0">
      <w:pPr>
        <w:jc w:val="center"/>
        <w:rPr>
          <w:rFonts w:ascii="Times New Roman" w:hAnsi="Times New Roman" w:cs="Times New Roman"/>
          <w:i/>
          <w:iCs/>
        </w:rPr>
      </w:pPr>
      <w:r w:rsidRPr="00AD35DE">
        <w:rPr>
          <w:rFonts w:ascii="Times New Roman" w:hAnsi="Times New Roman" w:cs="Times New Roman"/>
          <w:b/>
          <w:bCs/>
          <w:noProof/>
          <w:sz w:val="30"/>
          <w:szCs w:val="30"/>
        </w:rPr>
        <w:lastRenderedPageBreak/>
        <w:drawing>
          <wp:inline distT="0" distB="0" distL="0" distR="0" wp14:anchorId="18E5E42C" wp14:editId="04081D72">
            <wp:extent cx="4994275" cy="6011856"/>
            <wp:effectExtent l="0" t="0" r="0" b="8255"/>
            <wp:docPr id="1522125845" name="Рисунок 1" descr="Изображение выглядит как текст, снимок экрана, диаграмм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25845" name="Рисунок 1" descr="Изображение выглядит как текст, снимок экрана, диаграмма, Шрифт&#10;&#10;Содержимое, созданное искусственным интеллектом, может быть неверным."/>
                    <pic:cNvPicPr/>
                  </pic:nvPicPr>
                  <pic:blipFill rotWithShape="1">
                    <a:blip r:embed="rId11"/>
                    <a:srcRect l="4816" t="2050" r="8030" b="8635"/>
                    <a:stretch>
                      <a:fillRect/>
                    </a:stretch>
                  </pic:blipFill>
                  <pic:spPr bwMode="auto">
                    <a:xfrm>
                      <a:off x="0" y="0"/>
                      <a:ext cx="4995202" cy="6012972"/>
                    </a:xfrm>
                    <a:prstGeom prst="rect">
                      <a:avLst/>
                    </a:prstGeom>
                    <a:ln>
                      <a:noFill/>
                    </a:ln>
                    <a:extLst>
                      <a:ext uri="{53640926-AAD7-44D8-BBD7-CCE9431645EC}">
                        <a14:shadowObscured xmlns:a14="http://schemas.microsoft.com/office/drawing/2010/main"/>
                      </a:ext>
                    </a:extLst>
                  </pic:spPr>
                </pic:pic>
              </a:graphicData>
            </a:graphic>
          </wp:inline>
        </w:drawing>
      </w:r>
    </w:p>
    <w:p w14:paraId="2D426249" w14:textId="105D53E2" w:rsidR="00E16794" w:rsidRPr="004A55E0" w:rsidRDefault="004A55E0" w:rsidP="004A55E0">
      <w:pPr>
        <w:jc w:val="center"/>
        <w:rPr>
          <w:rFonts w:ascii="Times New Roman" w:hAnsi="Times New Roman" w:cs="Times New Roman"/>
          <w:i/>
          <w:iCs/>
        </w:rPr>
      </w:pPr>
      <w:r>
        <w:rPr>
          <w:rFonts w:ascii="Times New Roman" w:hAnsi="Times New Roman" w:cs="Times New Roman"/>
          <w:i/>
          <w:iCs/>
        </w:rPr>
        <w:t>Схема 4.</w:t>
      </w:r>
      <w:r w:rsidRPr="004A55E0">
        <w:rPr>
          <w:rFonts w:ascii="Consolas" w:eastAsia="Times New Roman" w:hAnsi="Consolas" w:cs="Courier New"/>
          <w:color w:val="F9FAFB"/>
          <w:sz w:val="20"/>
          <w:szCs w:val="20"/>
          <w:lang w:eastAsia="ru-RU"/>
        </w:rPr>
        <w:t xml:space="preserve"> </w:t>
      </w:r>
      <w:r w:rsidRPr="004A55E0">
        <w:rPr>
          <w:rFonts w:ascii="Times New Roman" w:hAnsi="Times New Roman" w:cs="Times New Roman"/>
          <w:i/>
          <w:iCs/>
        </w:rPr>
        <w:t>Архитектура взаимодействия компонентов графического интерфейса</w:t>
      </w:r>
    </w:p>
    <w:p w14:paraId="240BB0E8" w14:textId="77777777" w:rsidR="00E16794" w:rsidRDefault="00E16794" w:rsidP="00923128">
      <w:pPr>
        <w:rPr>
          <w:rFonts w:ascii="Times New Roman" w:hAnsi="Times New Roman" w:cs="Times New Roman"/>
          <w:b/>
          <w:bCs/>
          <w:sz w:val="30"/>
          <w:szCs w:val="30"/>
        </w:rPr>
      </w:pPr>
    </w:p>
    <w:p w14:paraId="3C616F85" w14:textId="66C1634F"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Организация пространства главного окна следует классической схеме "панель управления", адаптированной для задач системного мониторинга и администрирования. Верхняя часть окна отведена под горизонтальную панель вкладок верхнего уровня, которая определяет основные категории функциональности приложения. Под ней располагается основной рабочий area, разделенный на три вертикальные колонки: левая колонка содержит контекстно-зависимое меню подразделов, центральная колонка служит для отображения детального </w:t>
      </w:r>
      <w:r w:rsidRPr="00923128">
        <w:rPr>
          <w:rFonts w:ascii="Times New Roman" w:hAnsi="Times New Roman" w:cs="Times New Roman"/>
          <w:b/>
          <w:bCs/>
          <w:sz w:val="30"/>
          <w:szCs w:val="30"/>
        </w:rPr>
        <w:lastRenderedPageBreak/>
        <w:t>контента выбранного раздела, правая колонка зарезервирована для системы мониторинга ресурсов в реальном времени. Такая трехколоночная компоновка обеспечивает оптимальное использование доступного пространства экрана и позволяет эффективно организовать большое количество функций и информации без визуального перегруза.</w:t>
      </w:r>
    </w:p>
    <w:p w14:paraId="01002786" w14:textId="77777777" w:rsidR="00923128" w:rsidRPr="00923128" w:rsidRDefault="00923128" w:rsidP="00923128">
      <w:pPr>
        <w:rPr>
          <w:rFonts w:ascii="Times New Roman" w:hAnsi="Times New Roman" w:cs="Times New Roman"/>
          <w:b/>
          <w:bCs/>
          <w:sz w:val="30"/>
          <w:szCs w:val="30"/>
        </w:rPr>
      </w:pPr>
    </w:p>
    <w:p w14:paraId="7DF8E9D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навигации главного окна реализует двухуровневую иерархию выбора контента, где первый уровень (горизонтальные вкладки) определяет общую категорию функциональности, а второй уровень (вертикальные кнопки в левой панели) предоставляет доступ к конкретным подразделам. Данный подход позволяет логически структурировать функционал приложения и обеспечивает быстрый доступ к нужным разделам без необходимости глубокой вложенности меню. Механизм переключения между разделами построен на системе реактивного обновления контента - при выборе новой вкладки или пункта меню центральная панель динамически обновляется для отображения соответствующего контента, в то время как левая панель перестраивается для отображения доступных подразделов выбранной категории.</w:t>
      </w:r>
    </w:p>
    <w:p w14:paraId="5130A73D" w14:textId="77777777" w:rsidR="00923128" w:rsidRPr="00923128" w:rsidRDefault="00923128" w:rsidP="00923128">
      <w:pPr>
        <w:rPr>
          <w:rFonts w:ascii="Times New Roman" w:hAnsi="Times New Roman" w:cs="Times New Roman"/>
          <w:b/>
          <w:bCs/>
          <w:sz w:val="30"/>
          <w:szCs w:val="30"/>
        </w:rPr>
      </w:pPr>
    </w:p>
    <w:p w14:paraId="528CC060"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Левая панель навигации реализует контекстно-зависимую систему меню, где содержимое полностью определяется выбранной категорией верхнего уровня. Данная система построена на основе словаря `left_tabs_map`, который определяет соответствие между категориями верхнего уровня и списками доступных подразделов. При смене активной категории верхнего уровня происходит полная перестройка левой панели - удаление всех существующих элементов и создание новых кнопок навигации в соответствии с выбранной категорией. Каждая кнопка меню реализует механизм визуальной обратной связи через изменение цвета фона при активации, что позволяет пользователю легко идентифицировать текущий активный подраздел.</w:t>
      </w:r>
    </w:p>
    <w:p w14:paraId="7CBD0E52" w14:textId="77777777" w:rsidR="00923128" w:rsidRPr="00923128" w:rsidRDefault="00923128" w:rsidP="00923128">
      <w:pPr>
        <w:rPr>
          <w:rFonts w:ascii="Times New Roman" w:hAnsi="Times New Roman" w:cs="Times New Roman"/>
          <w:b/>
          <w:bCs/>
          <w:sz w:val="30"/>
          <w:szCs w:val="30"/>
        </w:rPr>
      </w:pPr>
    </w:p>
    <w:p w14:paraId="7BDB4BC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Центральная панель контента представляет собой гибкую область для отображения разнородной информации, которая может включать текстовые описания, таблицы данных, графики, формы ввода или комбинации различных элементов. В текущей реализации центральная панель использует многофункциональный текстовый виджет `CTkTextbox`, который позволяет отображать форматированный текст с поддержкой переноса строк и прокрутки. Однако архитектура системы предусматривает возможность замены этого виджета на любой другой контейнерный элемент или сложную композицию виджетов в зависимости от требований конкретного подраздела. Механизм обновления контента центральной панели инкапсулирован в методе `_on_left_tab()`, который может быть расширен для поддержки различных типов контента и сложных сценариев отображения.</w:t>
      </w:r>
    </w:p>
    <w:p w14:paraId="26F647F1" w14:textId="77777777" w:rsidR="00923128" w:rsidRPr="00923128" w:rsidRDefault="00923128" w:rsidP="00923128">
      <w:pPr>
        <w:rPr>
          <w:rFonts w:ascii="Times New Roman" w:hAnsi="Times New Roman" w:cs="Times New Roman"/>
          <w:b/>
          <w:bCs/>
          <w:sz w:val="30"/>
          <w:szCs w:val="30"/>
        </w:rPr>
      </w:pPr>
    </w:p>
    <w:p w14:paraId="5132A2C5"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Правая панель мониторинга представляет собой наиболее динамичный и технически сложный компонент главного окна, который будет подробно рассмотрен в отдельном разделе. С архитектурной точки зрения важно отметить, что данная панель спроектирована как независимый модуль, который может функционировать автономно или в составе различных конфигураций интерфейса. Панель использует собственные потоки сбора данных и механизмы обновления визуализации, что обеспечивает высокую производительность и отзывчивость даже при интенсивном мониторинге множества параметров системы.</w:t>
      </w:r>
    </w:p>
    <w:p w14:paraId="1E9B3E94" w14:textId="77777777" w:rsidR="00923128" w:rsidRPr="00923128" w:rsidRDefault="00923128" w:rsidP="00923128">
      <w:pPr>
        <w:rPr>
          <w:rFonts w:ascii="Times New Roman" w:hAnsi="Times New Roman" w:cs="Times New Roman"/>
          <w:b/>
          <w:bCs/>
          <w:sz w:val="30"/>
          <w:szCs w:val="30"/>
        </w:rPr>
      </w:pPr>
    </w:p>
    <w:p w14:paraId="44BC7388"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Система управления состоянием интерфейса построена на использовании переменных Tkinter (`tk.StringVar`) для отслеживания текущего активного раздела на обоих уровнях навигации. Данный подход обеспечивает централизованный контроль над состоянием интерфейса и позволяет легко расширять систему для поддержки более сложных сценариев, таких как сохранение и восстановление состояния сессии, </w:t>
      </w:r>
      <w:r w:rsidRPr="00923128">
        <w:rPr>
          <w:rFonts w:ascii="Times New Roman" w:hAnsi="Times New Roman" w:cs="Times New Roman"/>
          <w:b/>
          <w:bCs/>
          <w:sz w:val="30"/>
          <w:szCs w:val="30"/>
        </w:rPr>
        <w:lastRenderedPageBreak/>
        <w:t>реализация истории навигации с возможностью возврата к предыдущим разделам, синхронизация состояния между несколькими окнами приложения. Переменные состояния также используются для визуальной синхронизации элементов интерфейса - например, для подсветки активной кнопки в левой панели при изменении текущего подраздела.</w:t>
      </w:r>
    </w:p>
    <w:p w14:paraId="0CA8F1FD" w14:textId="77777777" w:rsidR="00923128" w:rsidRPr="00923128" w:rsidRDefault="00923128" w:rsidP="00923128">
      <w:pPr>
        <w:rPr>
          <w:rFonts w:ascii="Times New Roman" w:hAnsi="Times New Roman" w:cs="Times New Roman"/>
          <w:b/>
          <w:bCs/>
          <w:sz w:val="30"/>
          <w:szCs w:val="30"/>
        </w:rPr>
      </w:pPr>
    </w:p>
    <w:p w14:paraId="4858389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Архитектура главного окна предусматривает механизмы адаптации к различным условиям использования и требованиям пользователей. Система поддерживает изменение размеров окна с минимальными ограничениями (`minsize(800, 500)`), что позволяет использовать приложение на мониторах с различным разрешением и соотношением сторон. Компоновка элементов интерфейса построена на использовании менеджеров геометрии `pack()` с гибкими настройками отступов и заполнения, что обеспечивает корректное масштабирование интерфейса при изменении размеров окна. Дизайн интерфейса следует принципам консистентности и предсказуемости - все элементы управления используют единую цветовую схему, типовые размеры шрифтов, стандартные отступы и выравнивание.</w:t>
      </w:r>
    </w:p>
    <w:p w14:paraId="7B811110" w14:textId="77777777" w:rsidR="00923128" w:rsidRPr="00923128" w:rsidRDefault="00923128" w:rsidP="00923128">
      <w:pPr>
        <w:rPr>
          <w:rFonts w:ascii="Times New Roman" w:hAnsi="Times New Roman" w:cs="Times New Roman"/>
          <w:b/>
          <w:bCs/>
          <w:sz w:val="30"/>
          <w:szCs w:val="30"/>
        </w:rPr>
      </w:pPr>
    </w:p>
    <w:p w14:paraId="217882D5"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Механизмы обработки событий и пользовательского ввода в главном окне построены на системе обратных вызовов (callback), где каждый элемент управления связан с соответствующим методом-обработчиком через параметр `command`. Данный подход обеспечивает четкое разделение между описанием интерфейса и логикой его поведения, что упрощает сопровождение и расширение кода. Особое внимание уделено обработке события закрытия окна через переопределение протокола `WM_DELETE_WINDOW`, что гарантирует корректное завершение работы всех фоновых потоков и освобождение системных ресурсов перед уничтожением окна.</w:t>
      </w:r>
    </w:p>
    <w:p w14:paraId="273FEE23" w14:textId="77777777" w:rsidR="00923128" w:rsidRPr="00923128" w:rsidRDefault="00923128" w:rsidP="00923128">
      <w:pPr>
        <w:rPr>
          <w:rFonts w:ascii="Times New Roman" w:hAnsi="Times New Roman" w:cs="Times New Roman"/>
          <w:b/>
          <w:bCs/>
          <w:sz w:val="30"/>
          <w:szCs w:val="30"/>
        </w:rPr>
      </w:pPr>
    </w:p>
    <w:p w14:paraId="5A9F7680"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Архитектура главного окна также закладывает основы для будущих расширений и модификаций интерфейса. Система поддерживает возможность добавления новых категорий верхнего уровня через расширение списка `top_tabs` и соответствующего словаря `left_tabs_map`. Левая панель навигации может быть легко модифицирована для поддержки многоуровневых меню через использование выпадающих списков или деревьев навигации. Центральная панель может быть расширена для поддержки вкладок внутри подразделов, динамической загрузки контента из внешних источников, интеграции с веб-браузером для отображения HTML-контента. Все эти потенциальные расширения могут быть реализованы без фундаментальных изменений в архитектуре главного окна благодаря модульной организации и четкому разделению ответственности между компонентами.</w:t>
      </w:r>
    </w:p>
    <w:p w14:paraId="3291F8C6" w14:textId="77777777" w:rsidR="00923128" w:rsidRPr="00923128" w:rsidRDefault="00923128" w:rsidP="00923128">
      <w:pPr>
        <w:rPr>
          <w:rFonts w:ascii="Times New Roman" w:hAnsi="Times New Roman" w:cs="Times New Roman"/>
          <w:b/>
          <w:bCs/>
          <w:sz w:val="30"/>
          <w:szCs w:val="30"/>
        </w:rPr>
      </w:pPr>
    </w:p>
    <w:p w14:paraId="25018977" w14:textId="1425E1F5" w:rsidR="00923128" w:rsidRPr="00923128" w:rsidRDefault="00923128" w:rsidP="006A5790">
      <w:pPr>
        <w:pStyle w:val="2"/>
      </w:pPr>
      <w:bookmarkStart w:id="13" w:name="_Toc217479063"/>
      <w:r w:rsidRPr="00923128">
        <w:t>2.4 Система мониторинга ресурсов в реальном времени</w:t>
      </w:r>
      <w:bookmarkEnd w:id="13"/>
    </w:p>
    <w:p w14:paraId="47036349" w14:textId="77777777" w:rsidR="00923128" w:rsidRPr="00923128" w:rsidRDefault="00923128" w:rsidP="00923128">
      <w:pPr>
        <w:rPr>
          <w:rFonts w:ascii="Times New Roman" w:hAnsi="Times New Roman" w:cs="Times New Roman"/>
          <w:b/>
          <w:bCs/>
          <w:sz w:val="30"/>
          <w:szCs w:val="30"/>
        </w:rPr>
      </w:pPr>
    </w:p>
    <w:p w14:paraId="6804C52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мониторинга ресурсов представляет собой комплексный механизм непрерывного отслеживания и визуализации ключевых параметров производительности компьютерной системы, реализованный в правой панели главного окна приложения. Данная система объединяет несколько технологически разнородных источников данных, специализированные алгоритмы обработки и сглаживания показаний, а также современные методы визуализации, основанные на принципах семантической цветовой кодировки и прогрессивного раскрытия информации. Архитектурно система мониторинга разделена на две логические секции: мониторинг нагрузки (загрузка процессора, использование оперативной памяти, активность дисковых операций, использование графического процессора) и мониторинг температурных показателей аналогичных компонентов, что позволяет получить комплексное представление о состоянии системы как с точки зрения производительности, так и с точки зрения теплового режима.</w:t>
      </w:r>
    </w:p>
    <w:p w14:paraId="1A0D5180" w14:textId="77777777" w:rsidR="00923128" w:rsidRPr="00923128" w:rsidRDefault="00923128" w:rsidP="00923128">
      <w:pPr>
        <w:rPr>
          <w:rFonts w:ascii="Times New Roman" w:hAnsi="Times New Roman" w:cs="Times New Roman"/>
          <w:b/>
          <w:bCs/>
          <w:sz w:val="30"/>
          <w:szCs w:val="30"/>
        </w:rPr>
      </w:pPr>
    </w:p>
    <w:p w14:paraId="0BFC6289" w14:textId="0DCA661F" w:rsidR="00923128" w:rsidRPr="00923128" w:rsidRDefault="00923128" w:rsidP="006A5790">
      <w:pPr>
        <w:pStyle w:val="2"/>
      </w:pPr>
      <w:bookmarkStart w:id="14" w:name="_Toc217479064"/>
      <w:r w:rsidRPr="00923128">
        <w:t>2.4.1 Архитектура системы сбора метрик производительности</w:t>
      </w:r>
      <w:bookmarkEnd w:id="14"/>
    </w:p>
    <w:p w14:paraId="6C5CDCBC" w14:textId="77777777" w:rsidR="00923128" w:rsidRPr="00923128" w:rsidRDefault="00923128" w:rsidP="00923128">
      <w:pPr>
        <w:rPr>
          <w:rFonts w:ascii="Times New Roman" w:hAnsi="Times New Roman" w:cs="Times New Roman"/>
          <w:b/>
          <w:bCs/>
          <w:sz w:val="30"/>
          <w:szCs w:val="30"/>
        </w:rPr>
      </w:pPr>
    </w:p>
    <w:p w14:paraId="418D16A0"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сбора метрик производительности построена на комбинированном использовании нескольких библиотек и методов, каждый из которых оптимизирован для получения конкретного типа данных. Для мониторинга загрузки центрального процессора и использования оперативной памяти используется библиотека `psutil`, которая предоставляет высокоуровневый, кроссплатформенный интерфейс доступа к соответствующим показателям через стандартные системные API. Мониторинг дисковых операций реализован через специализированный алгоритм, который вычисляет процент использования дискового ввода-вывода на основе анализа скорости чтения и записи данных за фиксированные интервалы времени. Мониторинг нагрузки графического процессора осуществляется через библиотеку `py3nvml`, которая предоставляет прямой доступ к функциям NVML (NVIDIA Management Library) для получения данных об утилизации GPU от производителя оборудования.</w:t>
      </w:r>
    </w:p>
    <w:p w14:paraId="5CA9DB8E" w14:textId="77777777" w:rsidR="00923128" w:rsidRPr="00923128" w:rsidRDefault="00923128" w:rsidP="00923128">
      <w:pPr>
        <w:rPr>
          <w:rFonts w:ascii="Times New Roman" w:hAnsi="Times New Roman" w:cs="Times New Roman"/>
          <w:b/>
          <w:bCs/>
          <w:sz w:val="30"/>
          <w:szCs w:val="30"/>
        </w:rPr>
      </w:pPr>
    </w:p>
    <w:p w14:paraId="7B58B1D8"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Алгоритм сбора метрик организован в отдельном фоновом потоке `_metrics_thread()`, который циклически обновляет целевые значения показателей с фиксированным интервалом. Использование отдельного потока для операций сбора данных гарантирует, что графический интерфейс остается отзывчивым даже при возникновении задержек в получении данных от оборудования или при временной недоступности некоторых источников данных. Для каждого типа метрик реализована специализированная обработка ошибок, которая обеспечивает продолжение работы системы мониторинга даже при частичных сбоях, например, при отсутствии графического процессора NVIDIA или при временной недоступности счетчиков производительности Windows.</w:t>
      </w:r>
    </w:p>
    <w:p w14:paraId="14ABB4D1" w14:textId="77777777" w:rsidR="00923128" w:rsidRPr="00923128" w:rsidRDefault="00923128" w:rsidP="00923128">
      <w:pPr>
        <w:rPr>
          <w:rFonts w:ascii="Times New Roman" w:hAnsi="Times New Roman" w:cs="Times New Roman"/>
          <w:b/>
          <w:bCs/>
          <w:sz w:val="30"/>
          <w:szCs w:val="30"/>
        </w:rPr>
      </w:pPr>
    </w:p>
    <w:p w14:paraId="1A446775"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Мониторинг дисковых операций представляет собой наиболее сложный аспект системы сбора метрик, поскольку стандартные интерфейсы операционной системы не предоставляют прямого доступа к проценту использования дискового ввода-вывода в реальном времени. Для решения этой задачи реализован специализированный метод `get_disk_usage_percent()`, который вычисляет относительную нагрузку на диск на основе анализа фактической скорости чтения и записи данных за фиксированные интервалы времени. Алгоритм работает по принципу сравнения счетчиков дисковых операций в два момента времени, разделенных заданным интервалом, что позволяет рассчитать среднюю скорость передачи данных. Полученное значение затем нормализуется относительно максимально возможной скорости (по умолчанию 500 МБ/с), что дает процентное представление о нагрузке на диск. Такой подход обеспечивает более точную и информативную оценку дисковых операций по сравнению с простым отслеживанием занятого пространства на диске.</w:t>
      </w:r>
    </w:p>
    <w:p w14:paraId="4D41A974" w14:textId="77777777" w:rsidR="00923128" w:rsidRPr="00923128" w:rsidRDefault="00923128" w:rsidP="00923128">
      <w:pPr>
        <w:rPr>
          <w:rFonts w:ascii="Times New Roman" w:hAnsi="Times New Roman" w:cs="Times New Roman"/>
          <w:b/>
          <w:bCs/>
          <w:sz w:val="30"/>
          <w:szCs w:val="30"/>
        </w:rPr>
      </w:pPr>
    </w:p>
    <w:p w14:paraId="6B0E9896" w14:textId="5C2C43CE" w:rsidR="00923128" w:rsidRPr="00923128" w:rsidRDefault="00923128" w:rsidP="006A5790">
      <w:pPr>
        <w:pStyle w:val="2"/>
      </w:pPr>
      <w:bookmarkStart w:id="15" w:name="_Toc217479065"/>
      <w:r w:rsidRPr="00923128">
        <w:t>2.4.2 Система визуализации и интерполяции данных</w:t>
      </w:r>
      <w:bookmarkEnd w:id="15"/>
    </w:p>
    <w:p w14:paraId="2A009D57" w14:textId="77777777" w:rsidR="00923128" w:rsidRPr="00923128" w:rsidRDefault="00923128" w:rsidP="00923128">
      <w:pPr>
        <w:rPr>
          <w:rFonts w:ascii="Times New Roman" w:hAnsi="Times New Roman" w:cs="Times New Roman"/>
          <w:b/>
          <w:bCs/>
          <w:sz w:val="30"/>
          <w:szCs w:val="30"/>
        </w:rPr>
      </w:pPr>
    </w:p>
    <w:p w14:paraId="74A0ED5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Визуализация метрик производительности построена на использовании вертикальных прогресс-баров, которые предоставляют мгновенное графическое представление о текущем уровне загрузки каждого компонента системы. Каждый прогресс-бар сопровождается текстовой меткой, отображающей точное числовое значение соответствующего показателя в процентах. Использование вертикальной ориентации прогресс-баров позволяет эффективно использовать ограниченное пространство правой панели и обеспечивает интуитивно понятное восприятие уровня загрузки - аналогично традиционным индикаторам уровня в аудиооборудовании или измерительных приборах.</w:t>
      </w:r>
    </w:p>
    <w:p w14:paraId="5CBE2188" w14:textId="77777777" w:rsidR="00923128" w:rsidRPr="00923128" w:rsidRDefault="00923128" w:rsidP="00923128">
      <w:pPr>
        <w:rPr>
          <w:rFonts w:ascii="Times New Roman" w:hAnsi="Times New Roman" w:cs="Times New Roman"/>
          <w:b/>
          <w:bCs/>
          <w:sz w:val="30"/>
          <w:szCs w:val="30"/>
        </w:rPr>
      </w:pPr>
    </w:p>
    <w:p w14:paraId="0519533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Ключевой особенностью системы визуализации является реализация плавной анимации изменений значений через механизм интерполяции с коэффициентом сглаживания. Алгоритм обновления значений `_update_bars()` использует простую, но эффективную формулу линейной интерполяции для постепенного приближения текущего отображаемого значения к целевому значению, полученному от системы сбора данных. Такой подход устраняет резкие скачки в отображении значений, которые могут возникать из-за кратковременных всплесков нагрузки или незначительных колебаний в работе оборудования, и создает визуально приятную, плавную анимацию изменений. Коэффициент сглаживания тщательно подобран для достижения оптимального баланса между скоростью реакции на изменения и плавностью отображения.</w:t>
      </w:r>
    </w:p>
    <w:p w14:paraId="379A6C01" w14:textId="77777777" w:rsidR="00923128" w:rsidRPr="00923128" w:rsidRDefault="00923128" w:rsidP="00923128">
      <w:pPr>
        <w:rPr>
          <w:rFonts w:ascii="Times New Roman" w:hAnsi="Times New Roman" w:cs="Times New Roman"/>
          <w:b/>
          <w:bCs/>
          <w:sz w:val="30"/>
          <w:szCs w:val="30"/>
        </w:rPr>
      </w:pPr>
    </w:p>
    <w:p w14:paraId="3A2E21FA"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цветовой кодировки реализует семантическое представление критичности значений через плавные переходы между цветами в зависимости от уровня нагрузки. Базовые цвета для каждого индикатора заданы в палитре `self.colors` и соответствуют нейтральному состоянию компонента при нормальной нагрузке. При превышении порогового значения (80% для нагрузки) цвет индикатора начинает плавно изменяться в сторону красного спектра, сигнализируя о потенциальной проблеме или критической нагрузке. Алгоритм интерполяции цвета `_interpolate_color()` вычисляет промежуточные значения RGB на основе линейной интерполяции между базовым цветом и цветом предупреждения, создавая визуально плавный переход, который точно отражает степень приближения к критическому уровню.</w:t>
      </w:r>
    </w:p>
    <w:p w14:paraId="16DA55D4" w14:textId="77777777" w:rsidR="00923128" w:rsidRPr="00923128" w:rsidRDefault="00923128" w:rsidP="00923128">
      <w:pPr>
        <w:rPr>
          <w:rFonts w:ascii="Times New Roman" w:hAnsi="Times New Roman" w:cs="Times New Roman"/>
          <w:b/>
          <w:bCs/>
          <w:sz w:val="30"/>
          <w:szCs w:val="30"/>
        </w:rPr>
      </w:pPr>
    </w:p>
    <w:p w14:paraId="511B6FF8" w14:textId="6953E159" w:rsidR="00923128" w:rsidRPr="00923128" w:rsidRDefault="00923128" w:rsidP="006A5790">
      <w:pPr>
        <w:pStyle w:val="2"/>
      </w:pPr>
      <w:bookmarkStart w:id="16" w:name="_Toc217479066"/>
      <w:r w:rsidRPr="00923128">
        <w:t>2.4.3 Архитектура системы мониторинга температурных показателей</w:t>
      </w:r>
      <w:bookmarkEnd w:id="16"/>
    </w:p>
    <w:p w14:paraId="24A361A6" w14:textId="77777777" w:rsidR="00923128" w:rsidRPr="00923128" w:rsidRDefault="00923128" w:rsidP="00923128">
      <w:pPr>
        <w:rPr>
          <w:rFonts w:ascii="Times New Roman" w:hAnsi="Times New Roman" w:cs="Times New Roman"/>
          <w:b/>
          <w:bCs/>
          <w:sz w:val="30"/>
          <w:szCs w:val="30"/>
        </w:rPr>
      </w:pPr>
    </w:p>
    <w:p w14:paraId="2AE5EE01"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Система мониторинга температурных показателей представляет собой технологически более сложный компонент, поскольку требует прямого доступа к аппаратным датчикам, которые часто </w:t>
      </w:r>
      <w:r w:rsidRPr="00923128">
        <w:rPr>
          <w:rFonts w:ascii="Times New Roman" w:hAnsi="Times New Roman" w:cs="Times New Roman"/>
          <w:b/>
          <w:bCs/>
          <w:sz w:val="30"/>
          <w:szCs w:val="30"/>
        </w:rPr>
        <w:lastRenderedPageBreak/>
        <w:t>скрыты от стандартных интерфейсов операционной системы. Для решения этой задачи используется интеграция с библиотекой LibreHardwareMonitor через механизм Python.NET, что позволяет получить доступ к наиболее полному набору температурных датчиков, поддерживаемых современным оборудованием. Система инициализирует объект `Computer` с активированными категориями мониторинга процессора, графического процессора, памяти и накопителей, после чего циклически обновляет показания датчиков в отдельном фоновом потоке `_temperature_thread()`.</w:t>
      </w:r>
    </w:p>
    <w:p w14:paraId="51E867E4" w14:textId="77777777" w:rsidR="00923128" w:rsidRPr="00923128" w:rsidRDefault="00923128" w:rsidP="00923128">
      <w:pPr>
        <w:rPr>
          <w:rFonts w:ascii="Times New Roman" w:hAnsi="Times New Roman" w:cs="Times New Roman"/>
          <w:b/>
          <w:bCs/>
          <w:sz w:val="30"/>
          <w:szCs w:val="30"/>
        </w:rPr>
      </w:pPr>
    </w:p>
    <w:p w14:paraId="5BE67343"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Алгоритм сбора температурных данных построен на итеративном обходе иерархии аппаратных компонентов и их датчиков, с последующей классификацией датчиков по типу измеряемого компонента. Система анализирует названия аппаратных компонентов (`hw.Name`) для идентификации типа оборудования (процессор, видеокарта, память, накопитель) и соответствующим образом распределяет температурные показания. Для каждого типа компонента система ищет первый доступный датчик температуры, что позволяет корректно работать с системами, где некоторые компоненты могут иметь несколько температурных датчиков (например, процессоры с датчиками для каждого ядра или графические карты с датчиками для GPU и видеопамяти).</w:t>
      </w:r>
    </w:p>
    <w:p w14:paraId="32E0BE96" w14:textId="77777777" w:rsidR="00923128" w:rsidRPr="00923128" w:rsidRDefault="00923128" w:rsidP="00923128">
      <w:pPr>
        <w:rPr>
          <w:rFonts w:ascii="Times New Roman" w:hAnsi="Times New Roman" w:cs="Times New Roman"/>
          <w:b/>
          <w:bCs/>
          <w:sz w:val="30"/>
          <w:szCs w:val="30"/>
        </w:rPr>
      </w:pPr>
    </w:p>
    <w:p w14:paraId="72FC53E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Визуализация температурных показателей использует аналогичный подход к системе мониторинга нагрузки - вертикальные прогресс-бары с плавной анимацией и семантической цветовой кодировкой. Однако нормализация значений для температурных индикаторов осуществляется относительно фиксированного максимального значения в 100°C, что соответствует общепринятому верхнему пределу рабочих температур для большинства компьютерных компонентов. Система цветовой кодировки для температур активируется при превышении порога в 70°C, постепенно изменяя цвет индикатора </w:t>
      </w:r>
      <w:r w:rsidRPr="00923128">
        <w:rPr>
          <w:rFonts w:ascii="Times New Roman" w:hAnsi="Times New Roman" w:cs="Times New Roman"/>
          <w:b/>
          <w:bCs/>
          <w:sz w:val="30"/>
          <w:szCs w:val="30"/>
        </w:rPr>
        <w:lastRenderedPageBreak/>
        <w:t>от базового цвета к красному по мере приближения к критической температуре. Данный порог выбран на основе типичных значений максимальных рабочих температур для современных процессоров и графических карт, хотя архитектура системы позволяет легко адаптировать этот параметр для конкретных моделей оборудования или требований пользователя.</w:t>
      </w:r>
    </w:p>
    <w:p w14:paraId="552B0BAC" w14:textId="77777777" w:rsidR="00923128" w:rsidRPr="00923128" w:rsidRDefault="00923128" w:rsidP="00923128">
      <w:pPr>
        <w:rPr>
          <w:rFonts w:ascii="Times New Roman" w:hAnsi="Times New Roman" w:cs="Times New Roman"/>
          <w:b/>
          <w:bCs/>
          <w:sz w:val="30"/>
          <w:szCs w:val="30"/>
        </w:rPr>
      </w:pPr>
    </w:p>
    <w:p w14:paraId="6F6BA803" w14:textId="6AC76AAA" w:rsidR="00923128" w:rsidRPr="00923128" w:rsidRDefault="00923128" w:rsidP="006A5790">
      <w:pPr>
        <w:pStyle w:val="2"/>
      </w:pPr>
      <w:bookmarkStart w:id="17" w:name="_Toc217479067"/>
      <w:r w:rsidRPr="00923128">
        <w:t>2.4.4 Синхронизация и координация потоков сбора данных</w:t>
      </w:r>
      <w:bookmarkEnd w:id="17"/>
    </w:p>
    <w:p w14:paraId="101975D3" w14:textId="77777777" w:rsidR="00923128" w:rsidRPr="00923128" w:rsidRDefault="00923128" w:rsidP="00923128">
      <w:pPr>
        <w:rPr>
          <w:rFonts w:ascii="Times New Roman" w:hAnsi="Times New Roman" w:cs="Times New Roman"/>
          <w:b/>
          <w:bCs/>
          <w:sz w:val="30"/>
          <w:szCs w:val="30"/>
        </w:rPr>
      </w:pPr>
    </w:p>
    <w:p w14:paraId="3BC9E78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Архитектура системы мониторинга решает сложную задачу координации нескольких независимых потоков сбора данных с главным потоком графического интерфейса. Каждый тип данных (метрики нагрузки и температурные показатели) собирается в отдельном фоновом потоке с различной периодичностью обновления: метрики нагрузки обновляются каждую секунду, что обеспечивает быстрое реагирование на изменения в работе системы, в то время как температурные показатели обновляются каждые две секунды, что соответствует типичной инерционности тепловых процессов в компьютерных компонентах.</w:t>
      </w:r>
    </w:p>
    <w:p w14:paraId="4BC3477C" w14:textId="77777777" w:rsidR="00923128" w:rsidRPr="00923128" w:rsidRDefault="00923128" w:rsidP="00923128">
      <w:pPr>
        <w:rPr>
          <w:rFonts w:ascii="Times New Roman" w:hAnsi="Times New Roman" w:cs="Times New Roman"/>
          <w:b/>
          <w:bCs/>
          <w:sz w:val="30"/>
          <w:szCs w:val="30"/>
        </w:rPr>
      </w:pPr>
    </w:p>
    <w:p w14:paraId="1D9A310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 передачи данных между фоновыми потоками и главным потоком интерфейса построен на использовании разделяемых списков значений (`target_values` и `target_temps`), которые защищены от состояний гонки (race condition) благодаря атомарности операций присваивания списков в Python. Фоновые потоки вычисляют новые значения показателей и полностью заменяют соответствующие списки, в то время как главный поток периодически копирует эти значения в локальные переменные для последующей обработки и визуализации. Такой подход обеспечивает безопасный обмен данными между потоками без необходимости использования сложных механизмов синхронизации, которые могли бы негативно повлиять на производительность системы.</w:t>
      </w:r>
    </w:p>
    <w:p w14:paraId="3F585A66" w14:textId="77777777" w:rsidR="00923128" w:rsidRPr="00923128" w:rsidRDefault="00923128" w:rsidP="00923128">
      <w:pPr>
        <w:rPr>
          <w:rFonts w:ascii="Times New Roman" w:hAnsi="Times New Roman" w:cs="Times New Roman"/>
          <w:b/>
          <w:bCs/>
          <w:sz w:val="30"/>
          <w:szCs w:val="30"/>
        </w:rPr>
      </w:pPr>
    </w:p>
    <w:p w14:paraId="3B90C80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планирования обновлений визуализации использует механизм `after()` библиотеки Tkinter, который позволяет запланировать выполнение метода обновления через определенный интервал времени. Для метрик нагрузки используется интервал 50 миллисекунд, что обеспечивает плавную анимацию с частотой около 20 кадров в секунду, достаточной для создания иллюзии непрерывного движения. Для температурных показателей используется интервал в 1 секунду, что соответствует более медленным изменениям температур и снижает нагрузку на систему. Оба метода обновления рекурсивно планируют свое следующее выполнение, создавая непрерывный цикл обновления визуализации, который автоматически прекращается при закрытии главного окна приложения.</w:t>
      </w:r>
    </w:p>
    <w:p w14:paraId="3C55BD1C" w14:textId="77777777" w:rsidR="00923128" w:rsidRPr="00923128" w:rsidRDefault="00923128" w:rsidP="00923128">
      <w:pPr>
        <w:rPr>
          <w:rFonts w:ascii="Times New Roman" w:hAnsi="Times New Roman" w:cs="Times New Roman"/>
          <w:b/>
          <w:bCs/>
          <w:sz w:val="30"/>
          <w:szCs w:val="30"/>
        </w:rPr>
      </w:pPr>
    </w:p>
    <w:p w14:paraId="4044A07B" w14:textId="2CA926AA" w:rsidR="00923128" w:rsidRPr="00923128" w:rsidRDefault="00923128" w:rsidP="006A5790">
      <w:pPr>
        <w:pStyle w:val="2"/>
      </w:pPr>
      <w:bookmarkStart w:id="18" w:name="_Toc217479068"/>
      <w:r w:rsidRPr="00923128">
        <w:t>2.4.5 Обработка ошибок и устойчивость системы</w:t>
      </w:r>
      <w:bookmarkEnd w:id="18"/>
    </w:p>
    <w:p w14:paraId="23CD6933" w14:textId="77777777" w:rsidR="00923128" w:rsidRPr="00923128" w:rsidRDefault="00923128" w:rsidP="00923128">
      <w:pPr>
        <w:rPr>
          <w:rFonts w:ascii="Times New Roman" w:hAnsi="Times New Roman" w:cs="Times New Roman"/>
          <w:b/>
          <w:bCs/>
          <w:sz w:val="30"/>
          <w:szCs w:val="30"/>
        </w:rPr>
      </w:pPr>
    </w:p>
    <w:p w14:paraId="1A498D31"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мониторинга реализует многоуровневую стратегию обработки ошибок, направленную на обеспечение непрерывной работы даже в условиях частичных сбоев оборудования или программного обеспечения. Каждый фоновый поток обернут в блоки `try-except`, которые перехватывают исключения любого типа и логируют их в консоль для последующего анализа, при этом обеспечивая продолжение работы потока с установкой значений по умолчанию для показателей, которые не удалось получить. Такая стратегия гарантирует, что временная недоступность какого-либо источника данных (например, отключение мониторинга NVIDIA GPU при обновлении драйверов) не приводит к остановке всей системы мониторинга.</w:t>
      </w:r>
    </w:p>
    <w:p w14:paraId="12BA451B" w14:textId="77777777" w:rsidR="00923128" w:rsidRPr="00923128" w:rsidRDefault="00923128" w:rsidP="00923128">
      <w:pPr>
        <w:rPr>
          <w:rFonts w:ascii="Times New Roman" w:hAnsi="Times New Roman" w:cs="Times New Roman"/>
          <w:b/>
          <w:bCs/>
          <w:sz w:val="30"/>
          <w:szCs w:val="30"/>
        </w:rPr>
      </w:pPr>
    </w:p>
    <w:p w14:paraId="0EF9C80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Для каждого типа данных реализована специализированная обработка потенциальных проблем. При сбое в получении данных о нагрузке GPU через NVML, система автоматически возвращает нулевое значение, предотвращая сбой всей системы мониторинга. При возникновении исключений в работе </w:t>
      </w:r>
      <w:r w:rsidRPr="00923128">
        <w:rPr>
          <w:rFonts w:ascii="Times New Roman" w:hAnsi="Times New Roman" w:cs="Times New Roman"/>
          <w:b/>
          <w:bCs/>
          <w:sz w:val="30"/>
          <w:szCs w:val="30"/>
        </w:rPr>
        <w:lastRenderedPageBreak/>
        <w:t>LibreHardwareMonitor (например, при попытке доступа к датчикам на оборудовании, не поддерживающем мониторинг), система устанавливает нулевые значения для всех температурных показателей и продолжает попытки получения данных в следующих циклах обновления. Все сообщения об ошибках выводятся в консоль с подробной информацией, что облегчает диагностику проблем при эксплуатации системы.</w:t>
      </w:r>
    </w:p>
    <w:p w14:paraId="1F7C206B" w14:textId="77777777" w:rsidR="00923128" w:rsidRPr="00923128" w:rsidRDefault="00923128" w:rsidP="00923128">
      <w:pPr>
        <w:rPr>
          <w:rFonts w:ascii="Times New Roman" w:hAnsi="Times New Roman" w:cs="Times New Roman"/>
          <w:b/>
          <w:bCs/>
          <w:sz w:val="30"/>
          <w:szCs w:val="30"/>
        </w:rPr>
      </w:pPr>
    </w:p>
    <w:p w14:paraId="77F47B3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Архитектура системы также предусматривает механизмы восстановления после сбоев в работе внешних библиотек. В случае критической ошибки при инициализации LibreHardwareMonitor (например, отсутствия необходимых DLL-файлов), система выводит подробное сообщение об ошибке с инструкциями по устранению проблемы и завершает работу приложения, предотвращая нестабильное поведение. Такой подход обеспечивает контролируемое поведение системы в случае фундаментальных проблем с зависимостями, в отличие от неожиданных сбоев во время работы.</w:t>
      </w:r>
    </w:p>
    <w:p w14:paraId="7927DEB8" w14:textId="77777777" w:rsidR="00923128" w:rsidRPr="00923128" w:rsidRDefault="00923128" w:rsidP="00923128">
      <w:pPr>
        <w:rPr>
          <w:rFonts w:ascii="Times New Roman" w:hAnsi="Times New Roman" w:cs="Times New Roman"/>
          <w:b/>
          <w:bCs/>
          <w:sz w:val="30"/>
          <w:szCs w:val="30"/>
        </w:rPr>
      </w:pPr>
    </w:p>
    <w:p w14:paraId="09982EDC" w14:textId="1F15C628" w:rsidR="00923128" w:rsidRPr="00923128" w:rsidRDefault="00923128" w:rsidP="006A5790">
      <w:pPr>
        <w:pStyle w:val="2"/>
      </w:pPr>
      <w:bookmarkStart w:id="19" w:name="_Toc217479069"/>
      <w:r w:rsidRPr="00923128">
        <w:t>2.5 Используемые технологии и библиотеки для графического интерфейса</w:t>
      </w:r>
      <w:bookmarkEnd w:id="19"/>
    </w:p>
    <w:p w14:paraId="2E4A64B2" w14:textId="77777777" w:rsidR="00923128" w:rsidRPr="00923128" w:rsidRDefault="00923128" w:rsidP="00923128">
      <w:pPr>
        <w:rPr>
          <w:rFonts w:ascii="Times New Roman" w:hAnsi="Times New Roman" w:cs="Times New Roman"/>
          <w:b/>
          <w:bCs/>
          <w:sz w:val="30"/>
          <w:szCs w:val="30"/>
        </w:rPr>
      </w:pPr>
    </w:p>
    <w:p w14:paraId="7705D208" w14:textId="4FAD3A5D"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Графическая подсистема проекта "B</w:t>
      </w:r>
      <w:r w:rsidR="006A5790">
        <w:rPr>
          <w:rFonts w:ascii="Times New Roman" w:hAnsi="Times New Roman" w:cs="Times New Roman"/>
          <w:b/>
          <w:bCs/>
          <w:sz w:val="30"/>
          <w:szCs w:val="30"/>
          <w:lang w:val="en-US"/>
        </w:rPr>
        <w:t>AI</w:t>
      </w:r>
      <w:r w:rsidRPr="00923128">
        <w:rPr>
          <w:rFonts w:ascii="Times New Roman" w:hAnsi="Times New Roman" w:cs="Times New Roman"/>
          <w:b/>
          <w:bCs/>
          <w:sz w:val="30"/>
          <w:szCs w:val="30"/>
        </w:rPr>
        <w:t>DA" построена на основе тщательно отобранного стека технологий и библиотек, каждая из которых вносит уникальный вклад в функциональность, производительность и пользовательский опыт приложения. Выбор конкретных технологий обусловлен требованиями к кросс-платформенности (с акцентом на Windows), производительности при интенсивном обновлении данных в реальном времени, современному внешнему виду интерфейса и простоте интеграции с существующей инфраструктурой мониторинга аппаратных компонентов.</w:t>
      </w:r>
    </w:p>
    <w:p w14:paraId="35578726" w14:textId="77777777" w:rsidR="00923128" w:rsidRPr="00923128" w:rsidRDefault="00923128" w:rsidP="00923128">
      <w:pPr>
        <w:rPr>
          <w:rFonts w:ascii="Times New Roman" w:hAnsi="Times New Roman" w:cs="Times New Roman"/>
          <w:b/>
          <w:bCs/>
          <w:sz w:val="30"/>
          <w:szCs w:val="30"/>
        </w:rPr>
      </w:pPr>
    </w:p>
    <w:p w14:paraId="79E89B96" w14:textId="77C487DE" w:rsidR="00923128" w:rsidRPr="00923128" w:rsidRDefault="00923128" w:rsidP="006A5790">
      <w:pPr>
        <w:pStyle w:val="2"/>
      </w:pPr>
      <w:bookmarkStart w:id="20" w:name="_Toc217479070"/>
      <w:r w:rsidRPr="00923128">
        <w:t>2.5.1 CustomTkinter: современный фреймворк для графических интерфейсов</w:t>
      </w:r>
      <w:bookmarkEnd w:id="20"/>
    </w:p>
    <w:p w14:paraId="6BA5C113" w14:textId="77777777" w:rsidR="00923128" w:rsidRPr="00923128" w:rsidRDefault="00923128" w:rsidP="00923128">
      <w:pPr>
        <w:rPr>
          <w:rFonts w:ascii="Times New Roman" w:hAnsi="Times New Roman" w:cs="Times New Roman"/>
          <w:b/>
          <w:bCs/>
          <w:sz w:val="30"/>
          <w:szCs w:val="30"/>
        </w:rPr>
      </w:pPr>
    </w:p>
    <w:p w14:paraId="50ECF235" w14:textId="272B538E"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Библиотека CustomTkinter представляет собой расширение стандартного модуля Tkinter, которое сохраняет все его преимущества (простота, кроссплатформенность, интеграция с Python) и добавляет современный внешний вид, дополнительные виджеты и улучшенные возможности настройки. В контексте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CustomTkinter был выбран по нескольким ключевым причинам. Во-первых, библиотека обеспечивает современный, "плоский" дизайн элементов управления, соответствующий актуальным тенденциям в разработке пользовательских интерфейсов, в отличие от устаревшего внешнего вида стандартных виджетов Tkinter. Во-вторых, CustomTkinter предоставляет встроенную поддержку тем оформления, включая темный режим, который стал стандартом де-факто для приложений мониторинга и администрирования, используемых в условиях пониженного освещения. В-третьих, библиотека включает специализированные виджеты, такие как CTkProgressBar с поддержкой вертикальной ориентации, которые идеально подходят для визуализации метрик производительности.</w:t>
      </w:r>
    </w:p>
    <w:p w14:paraId="2D14C248" w14:textId="77777777" w:rsidR="00923128" w:rsidRPr="00923128" w:rsidRDefault="00923128" w:rsidP="00923128">
      <w:pPr>
        <w:rPr>
          <w:rFonts w:ascii="Times New Roman" w:hAnsi="Times New Roman" w:cs="Times New Roman"/>
          <w:b/>
          <w:bCs/>
          <w:sz w:val="30"/>
          <w:szCs w:val="30"/>
        </w:rPr>
      </w:pPr>
    </w:p>
    <w:p w14:paraId="106E14A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Альтернативные фреймворки для разработки графических интерфейсов на Python включают PyQt/PySide, Kivy, wxPython и Dear PyGui. PyQt/PySide предлагает более богатый набор виджетов и лучшую производительность для сложных интерфейсов, но имеет более высокий порог входа и требует компиляции для распространения. Kivy ориентирован на сенсорные интерфейсы и мобильные платформы, что избыточно для десктопного приложения мониторинга. wxPython предоставляет нативные виджеты для каждой платформы, но имеет менее активное сообщество и ограниченную поддержку тем оформления. CustomTkinter был выбран как оптимальный баланс между современным внешним видом, простотой использования, производительностью и простотой распространения, особенно учитывая, что проект уже использует Tkinter для некоторых вспомогательных функций.</w:t>
      </w:r>
    </w:p>
    <w:p w14:paraId="6A1A4179" w14:textId="77777777" w:rsidR="00923128" w:rsidRPr="00923128" w:rsidRDefault="00923128" w:rsidP="00923128">
      <w:pPr>
        <w:rPr>
          <w:rFonts w:ascii="Times New Roman" w:hAnsi="Times New Roman" w:cs="Times New Roman"/>
          <w:b/>
          <w:bCs/>
          <w:sz w:val="30"/>
          <w:szCs w:val="30"/>
        </w:rPr>
      </w:pPr>
    </w:p>
    <w:p w14:paraId="0C4EA8C2" w14:textId="318C1115"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В проекте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CustomTkinter используется для создания всех элементов интерфейса: окон, фреймов, кнопок, меток, полей ввода, прогресс-баров и текстовых областей. Библиотека настраивается через глобальные параметры `set_appearance_mode("dark")` и `set_default_color_theme("dark-blue")`, которые устанавливают темный режим оформления с синим акцентным цветом, соответствующий современным стандартам UI/UX для приложений мониторинга. Все виджеты создаются с использованием классов CTk-префикса (CTkFrame, CTkButton, CTkLabel и т.д.), которые автоматически следуют установленной теме оформления и обеспечивают консистентный внешний вид всего приложения.</w:t>
      </w:r>
    </w:p>
    <w:p w14:paraId="40ACE03C" w14:textId="77777777" w:rsidR="00923128" w:rsidRPr="00923128" w:rsidRDefault="00923128" w:rsidP="00923128">
      <w:pPr>
        <w:rPr>
          <w:rFonts w:ascii="Times New Roman" w:hAnsi="Times New Roman" w:cs="Times New Roman"/>
          <w:b/>
          <w:bCs/>
          <w:sz w:val="30"/>
          <w:szCs w:val="30"/>
        </w:rPr>
      </w:pPr>
    </w:p>
    <w:p w14:paraId="43233BC2" w14:textId="3BE7F002" w:rsidR="00923128" w:rsidRPr="00923128" w:rsidRDefault="00923128" w:rsidP="006A5790">
      <w:pPr>
        <w:pStyle w:val="2"/>
      </w:pPr>
      <w:bookmarkStart w:id="21" w:name="_Toc217479071"/>
      <w:r w:rsidRPr="00923128">
        <w:t>2.5.2 Py3NVML: мониторинг графических процессоров NVIDIA</w:t>
      </w:r>
      <w:bookmarkEnd w:id="21"/>
    </w:p>
    <w:p w14:paraId="39B852C6" w14:textId="77777777" w:rsidR="00923128" w:rsidRPr="00923128" w:rsidRDefault="00923128" w:rsidP="00923128">
      <w:pPr>
        <w:rPr>
          <w:rFonts w:ascii="Times New Roman" w:hAnsi="Times New Roman" w:cs="Times New Roman"/>
          <w:b/>
          <w:bCs/>
          <w:sz w:val="30"/>
          <w:szCs w:val="30"/>
        </w:rPr>
      </w:pPr>
    </w:p>
    <w:p w14:paraId="6F4C52D7" w14:textId="4B636AE4"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Библиотека py3nvml представляет собой Python-обертку над NVIDIA Management Library (NVML), которая предоставляет программный интерфейс для мониторинга и управления графическими процессорами NVIDIA. В контексте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py3nvml используется для получения данных о загрузке графического процессора (GPU utilization) - ключевого показателя производительности для систем с дискретными видеокартами, особенно важного для рабочих станций, используемых в задачах машинного обучения, научных вычислений, компьютерной графики и игр.</w:t>
      </w:r>
    </w:p>
    <w:p w14:paraId="5E12E4EF" w14:textId="77777777" w:rsidR="00923128" w:rsidRPr="00923128" w:rsidRDefault="00923128" w:rsidP="00923128">
      <w:pPr>
        <w:rPr>
          <w:rFonts w:ascii="Times New Roman" w:hAnsi="Times New Roman" w:cs="Times New Roman"/>
          <w:b/>
          <w:bCs/>
          <w:sz w:val="30"/>
          <w:szCs w:val="30"/>
        </w:rPr>
      </w:pPr>
    </w:p>
    <w:p w14:paraId="15E59525"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Архитектура взаимодействия с py3nvml построена на основе инициализационно-деинициализационной парадигмы. При запуске системы мониторинга вызывается `py3nvml.nvmlInit()` для инициализации библиотеки NVML и установки соединения с драйвером NVIDIA. В фоновом потоке сбора метрик система затем использует последовательность вызовов: `nvmlDeviceGetCount()` для определения количества доступных GPU, `nvmlDeviceGetHandleByIndex(0)` для получения дескриптора первого (или основного) графического процессора, </w:t>
      </w:r>
      <w:r w:rsidRPr="00923128">
        <w:rPr>
          <w:rFonts w:ascii="Times New Roman" w:hAnsi="Times New Roman" w:cs="Times New Roman"/>
          <w:b/>
          <w:bCs/>
          <w:sz w:val="30"/>
          <w:szCs w:val="30"/>
        </w:rPr>
        <w:lastRenderedPageBreak/>
        <w:t>`nvmlDeviceGetUtilizationRates(handle)` для получения структуры с данными об утилизации GPU и видеопамяти. После завершения сбора данных вызывается `nvmlShutdown()` для корректного освобождения ресурсов, хотя в текущей реализации этот вызов выполняется на каждой итерации сбора данных, что может быть оптимизировано для повышения производительности.</w:t>
      </w:r>
    </w:p>
    <w:p w14:paraId="23976AA2" w14:textId="77777777" w:rsidR="00923128" w:rsidRPr="00923128" w:rsidRDefault="00923128" w:rsidP="00923128">
      <w:pPr>
        <w:rPr>
          <w:rFonts w:ascii="Times New Roman" w:hAnsi="Times New Roman" w:cs="Times New Roman"/>
          <w:b/>
          <w:bCs/>
          <w:sz w:val="30"/>
          <w:szCs w:val="30"/>
        </w:rPr>
      </w:pPr>
    </w:p>
    <w:p w14:paraId="02E2998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Альтернативные подходы к мониторингу GPU включают использование WMI классов Win32_VideoController (которые предоставляют ограниченную информацию, в основном о модели и памяти, но не об утилизации), запросы к драйверу через интерфейс DXGI в DirectX, или использование проприетарных API от других производителей GPU (AMD через ADL, Intel через Intel GPU Monitor). Py3nvml была выбрана благодаря ее специализации на мониторинге GPU NVIDIA, активному развитию, хорошей документации и относительной простоте интеграции. Для систем без графических процессоров NVIDIA или с интегрированной графикой, система корректно обрабатывает исключения и отображает нулевое значение загрузки GPU, предотвращая сбой всего мониторинга.</w:t>
      </w:r>
    </w:p>
    <w:p w14:paraId="4A2981C0" w14:textId="77777777" w:rsidR="00923128" w:rsidRPr="00923128" w:rsidRDefault="00923128" w:rsidP="00923128">
      <w:pPr>
        <w:rPr>
          <w:rFonts w:ascii="Times New Roman" w:hAnsi="Times New Roman" w:cs="Times New Roman"/>
          <w:b/>
          <w:bCs/>
          <w:sz w:val="30"/>
          <w:szCs w:val="30"/>
        </w:rPr>
      </w:pPr>
    </w:p>
    <w:p w14:paraId="35638030" w14:textId="18B372EC" w:rsidR="00923128" w:rsidRPr="00923128" w:rsidRDefault="00923128" w:rsidP="006A5790">
      <w:pPr>
        <w:pStyle w:val="2"/>
      </w:pPr>
      <w:bookmarkStart w:id="22" w:name="_Toc217479072"/>
      <w:r w:rsidRPr="00923128">
        <w:t>2.5.3 LibreHardwareMonitor и Python.NET: мониторинг аппаратных датчиков</w:t>
      </w:r>
      <w:bookmarkEnd w:id="22"/>
    </w:p>
    <w:p w14:paraId="45398F53" w14:textId="77777777" w:rsidR="00923128" w:rsidRPr="00923128" w:rsidRDefault="00923128" w:rsidP="00923128">
      <w:pPr>
        <w:rPr>
          <w:rFonts w:ascii="Times New Roman" w:hAnsi="Times New Roman" w:cs="Times New Roman"/>
          <w:b/>
          <w:bCs/>
          <w:sz w:val="30"/>
          <w:szCs w:val="30"/>
        </w:rPr>
      </w:pPr>
    </w:p>
    <w:p w14:paraId="4C3C2D7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Интеграция с LibreHardwareMonitor через Python.NET представляет собой наиболее технологически сложный аспект графической подсистемы, обеспечивающий доступ к температурным датчикам и другим показателям аппаратного состояния, которые недоступны через стандартные интерфейсы операционной системы. LibreHardwareMonitor - это открытое .NET-приложение, которое реализует прямое взаимодействие с аппаратными датчиками через различные низкоуровневые интерфейсы, включая SMBus для доступа к датчикам на материнской плате, NVAPI для графических процессоров NVIDIA, ADL для процессоров AMD, и собственные драйверы для процессоров Intel.</w:t>
      </w:r>
    </w:p>
    <w:p w14:paraId="3BA9A8B7" w14:textId="77777777" w:rsidR="00923128" w:rsidRPr="00923128" w:rsidRDefault="00923128" w:rsidP="00923128">
      <w:pPr>
        <w:rPr>
          <w:rFonts w:ascii="Times New Roman" w:hAnsi="Times New Roman" w:cs="Times New Roman"/>
          <w:b/>
          <w:bCs/>
          <w:sz w:val="30"/>
          <w:szCs w:val="30"/>
        </w:rPr>
      </w:pPr>
    </w:p>
    <w:p w14:paraId="76BA56E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 интеграции построен на использовании библиотеки Python.NET (clr), которая обеспечивает мост между средой выполнения Python и .NET Common Language Runtime (CLR). При инициализации графической подсистемы выполняется несколько критических шагов: добавление пути к сборкам LibreHardwareMonitor в sys.path, загрузка .NET сборки через `clr.AddReference("LibreHardwareMonitorLib")`, импорт необходимых типов .NET (Computer, SensorType) в пространство имен Python. После успешной загрузки библиотеки создается экземпляр класса Computer с активированными категориями мониторинга процессора, графического процессора, памяти и накопителей, после чего вызывается метод Open() для инициализации подключения к аппаратным датчикам.</w:t>
      </w:r>
    </w:p>
    <w:p w14:paraId="65A60296" w14:textId="77777777" w:rsidR="00923128" w:rsidRPr="00923128" w:rsidRDefault="00923128" w:rsidP="00923128">
      <w:pPr>
        <w:rPr>
          <w:rFonts w:ascii="Times New Roman" w:hAnsi="Times New Roman" w:cs="Times New Roman"/>
          <w:b/>
          <w:bCs/>
          <w:sz w:val="30"/>
          <w:szCs w:val="30"/>
        </w:rPr>
      </w:pPr>
    </w:p>
    <w:p w14:paraId="2CBE26C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Альтернативные подходы к мониторингу температур включают использование WMI классов (Win32_TemperatureProbe, которые часто недоступны или предоставляют ограниченные данные), прямое чтение данных из системных файлов (в Linux через /sys/class/thermal), использование проприетарных утилит от производителей оборудования (Intel Extreme Tuning Utility, AMD Ryzen Master) через их CLI-интерфейсы, или разработка собственных драйверов для доступа к аппаратным регистрам. Интеграция с LibreHardwareMonitor была выбрана благодаря ее исключительной полноте поддержки оборудования, активному сообществу разработчиков, регулярным обновлениям для новых моделей оборудования и открытой архитектуре, позволяющей легко расширять функциональность.</w:t>
      </w:r>
    </w:p>
    <w:p w14:paraId="15E1BA65" w14:textId="77777777" w:rsidR="00923128" w:rsidRPr="00923128" w:rsidRDefault="00923128" w:rsidP="00923128">
      <w:pPr>
        <w:rPr>
          <w:rFonts w:ascii="Times New Roman" w:hAnsi="Times New Roman" w:cs="Times New Roman"/>
          <w:b/>
          <w:bCs/>
          <w:sz w:val="30"/>
          <w:szCs w:val="30"/>
        </w:rPr>
      </w:pPr>
    </w:p>
    <w:p w14:paraId="0FB866F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В системе мониторинга температур LibreHardwareMonitor используется в отдельном фоновом потоке, который циклически обновляет показания датчиков через вызов метода Update() для каждого аппаратного компонента. Затем система анализирует иерархию компонентов и датчиков, идентифицируя температурные датчики по типу SensorType.Temperature и </w:t>
      </w:r>
      <w:r w:rsidRPr="00923128">
        <w:rPr>
          <w:rFonts w:ascii="Times New Roman" w:hAnsi="Times New Roman" w:cs="Times New Roman"/>
          <w:b/>
          <w:bCs/>
          <w:sz w:val="30"/>
          <w:szCs w:val="30"/>
        </w:rPr>
        <w:lastRenderedPageBreak/>
        <w:t>классифицируя их по принадлежности к конкретному типу оборудования на основе анализа имен компонентов. Такой подход позволяет корректно работать с системами, где один тип оборудования может иметь несколько температурных датчиков (например, процессоры с датчиками для каждого ядра или графические карты с отдельными датчиками для GPU и видеопамяти), выбирая первый доступный датчик для каждого типа оборудования.</w:t>
      </w:r>
    </w:p>
    <w:p w14:paraId="30530D5D" w14:textId="77777777" w:rsidR="00923128" w:rsidRPr="00923128" w:rsidRDefault="00923128" w:rsidP="00923128">
      <w:pPr>
        <w:rPr>
          <w:rFonts w:ascii="Times New Roman" w:hAnsi="Times New Roman" w:cs="Times New Roman"/>
          <w:b/>
          <w:bCs/>
          <w:sz w:val="30"/>
          <w:szCs w:val="30"/>
        </w:rPr>
      </w:pPr>
    </w:p>
    <w:p w14:paraId="7D347762" w14:textId="01A96317" w:rsidR="00923128" w:rsidRPr="00923128" w:rsidRDefault="00923128" w:rsidP="006A5790">
      <w:pPr>
        <w:pStyle w:val="2"/>
      </w:pPr>
      <w:bookmarkStart w:id="23" w:name="_Toc217479073"/>
      <w:r w:rsidRPr="00923128">
        <w:t>2.5.4 Многопоточность и синхронизация в Tkinter</w:t>
      </w:r>
      <w:bookmarkEnd w:id="23"/>
    </w:p>
    <w:p w14:paraId="60D4D932" w14:textId="77777777" w:rsidR="00923128" w:rsidRPr="00923128" w:rsidRDefault="00923128" w:rsidP="00923128">
      <w:pPr>
        <w:rPr>
          <w:rFonts w:ascii="Times New Roman" w:hAnsi="Times New Roman" w:cs="Times New Roman"/>
          <w:b/>
          <w:bCs/>
          <w:sz w:val="30"/>
          <w:szCs w:val="30"/>
        </w:rPr>
      </w:pPr>
    </w:p>
    <w:p w14:paraId="609D30E6" w14:textId="21AA653A"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Графическая подсистема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интенсивно использует многопоточность для обеспечения отзывчивости интерфейса при одновременном выполнении ресурсоемких операций сбора данных. Архитектура построена на разделении между главным потоком графического интерфейса (который управляет циклом событий Tkinter и обрабатывает пользовательский ввод) и несколькими фоновыми потоками (которые выполняют периодический сбор данных от различных источников). Такое разделение гарантирует, что интерфейс остается отзывчивым даже при возникновении задержек в получении данных от оборудования или при временной недоступности некоторых источников данных.</w:t>
      </w:r>
    </w:p>
    <w:p w14:paraId="0969CA50" w14:textId="77777777" w:rsidR="00923128" w:rsidRPr="00923128" w:rsidRDefault="00923128" w:rsidP="00923128">
      <w:pPr>
        <w:rPr>
          <w:rFonts w:ascii="Times New Roman" w:hAnsi="Times New Roman" w:cs="Times New Roman"/>
          <w:b/>
          <w:bCs/>
          <w:sz w:val="30"/>
          <w:szCs w:val="30"/>
        </w:rPr>
      </w:pPr>
    </w:p>
    <w:p w14:paraId="3A8321F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Механизм создания и управления потоками построен на использовании модуля threading стандартной библиотеки Python. При инициализации системы мониторинга создаются два демонических потока (`daemon=True`): один для сбора метрик нагрузки (`_metrics_thread`) и один для сбора температурных показателей (`_temperature_thread`). Демонические потоки автоматически завершаются при закрытии главного процесса, что обеспечивает корректное завершение работы приложения без явного управления жизненным циклом каждого потока. Каждый поток выполняет бесконечный цикл, в котором собирает данные от соответствующего источника, обновляет целевые значения в </w:t>
      </w:r>
      <w:r w:rsidRPr="00923128">
        <w:rPr>
          <w:rFonts w:ascii="Times New Roman" w:hAnsi="Times New Roman" w:cs="Times New Roman"/>
          <w:b/>
          <w:bCs/>
          <w:sz w:val="30"/>
          <w:szCs w:val="30"/>
        </w:rPr>
        <w:lastRenderedPageBreak/>
        <w:t>разделяемых структурах данных, а затем засыпает на фиксированный интервал времени, определяющий частоту обновления данных.</w:t>
      </w:r>
    </w:p>
    <w:p w14:paraId="53BB2F2A" w14:textId="77777777" w:rsidR="00923128" w:rsidRPr="00923128" w:rsidRDefault="00923128" w:rsidP="00923128">
      <w:pPr>
        <w:rPr>
          <w:rFonts w:ascii="Times New Roman" w:hAnsi="Times New Roman" w:cs="Times New Roman"/>
          <w:b/>
          <w:bCs/>
          <w:sz w:val="30"/>
          <w:szCs w:val="30"/>
        </w:rPr>
      </w:pPr>
    </w:p>
    <w:p w14:paraId="4F0D32B4"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Критической проблемой при работе с Tkinter в многопоточной среде является запрет на обновление виджетов Tkinter из фоновых потоков, поскольку Tkinter не является потокобезопасной библиотекой. Для решения этой проблемы система использует механизм обновления интерфейса через планировщик `after()` в главном потоке. Фоновые потоки лишь обновляют разделяемые структуры данных (`target_values` и `target_temps`), а методы `_update_bars()` и `_update_temps()`, выполняющиеся в главном потоке, периодически считывают эти значения и обновляют соответствующие виджеты. Методы обновления рекурсивно планируют свое следующее выполнение через `self.after(interval, self._update_...)`, создавая непрерывный цикл обновления визуализации, который автоматически синхронизируется с циклом событий Tkinter.</w:t>
      </w:r>
    </w:p>
    <w:p w14:paraId="485EF211" w14:textId="77777777" w:rsidR="00923128" w:rsidRPr="00923128" w:rsidRDefault="00923128" w:rsidP="00923128">
      <w:pPr>
        <w:rPr>
          <w:rFonts w:ascii="Times New Roman" w:hAnsi="Times New Roman" w:cs="Times New Roman"/>
          <w:b/>
          <w:bCs/>
          <w:sz w:val="30"/>
          <w:szCs w:val="30"/>
        </w:rPr>
      </w:pPr>
    </w:p>
    <w:p w14:paraId="7D79455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 передачи данных между потоками построен на использовании разделяемых списков, которые защищены от состояний гонки благодаря атомарности операций присваивания списков в CPython (Global Interpreter Lock гарантирует атомарность операций над отдельными объектами). Фоновые потоки полностью заменяют списки целевых значений новыми списками, в то время как главный поток копирует эти списки в локальные переменные для обработки. Такой подход обеспечивает безопасный обмен данными без необходимости использования явных механизмов синхронизации (блокировок, семафоров, условий), которые могли бы усложнить архитектуру и потенциально привести к взаимным блокировкам (deadlocks).</w:t>
      </w:r>
    </w:p>
    <w:p w14:paraId="30674D7E" w14:textId="77777777" w:rsidR="00923128" w:rsidRPr="00923128" w:rsidRDefault="00923128" w:rsidP="00923128">
      <w:pPr>
        <w:rPr>
          <w:rFonts w:ascii="Times New Roman" w:hAnsi="Times New Roman" w:cs="Times New Roman"/>
          <w:b/>
          <w:bCs/>
          <w:sz w:val="30"/>
          <w:szCs w:val="30"/>
        </w:rPr>
      </w:pPr>
    </w:p>
    <w:p w14:paraId="0614978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Обработка исключений в многопоточной архитектуре требует особого внимания, поскольку необработанные исключения в </w:t>
      </w:r>
      <w:r w:rsidRPr="00923128">
        <w:rPr>
          <w:rFonts w:ascii="Times New Roman" w:hAnsi="Times New Roman" w:cs="Times New Roman"/>
          <w:b/>
          <w:bCs/>
          <w:sz w:val="30"/>
          <w:szCs w:val="30"/>
        </w:rPr>
        <w:lastRenderedPageBreak/>
        <w:t>фоновых потоках могут привести к их тихому завершению без уведомления пользователя. В системе мониторинга каждый фоновый поток обернут в блоки `try-except`, которые перехватывают все исключения, логируют их в консоль с подробной информацией для последующей диагностики, и устанавливают значения по умолчанию для показателей, которые не удалось получить. Такая стратегия гарантирует непрерывную работу системы мониторинга даже при частичных сбоях, обеспечивая отказоустойчивость и стабильность работы приложения в различных условиях эксплуатации.</w:t>
      </w:r>
    </w:p>
    <w:p w14:paraId="5F066EE2" w14:textId="77777777" w:rsidR="00923128" w:rsidRPr="00923128" w:rsidRDefault="00923128" w:rsidP="00923128">
      <w:pPr>
        <w:rPr>
          <w:rFonts w:ascii="Times New Roman" w:hAnsi="Times New Roman" w:cs="Times New Roman"/>
          <w:b/>
          <w:bCs/>
          <w:sz w:val="30"/>
          <w:szCs w:val="30"/>
        </w:rPr>
      </w:pPr>
    </w:p>
    <w:p w14:paraId="14D8C792" w14:textId="1EE61530" w:rsidR="00923128" w:rsidRPr="00923128" w:rsidRDefault="00923128" w:rsidP="006A5790">
      <w:pPr>
        <w:pStyle w:val="2"/>
      </w:pPr>
      <w:bookmarkStart w:id="24" w:name="_Toc217479074"/>
      <w:r w:rsidRPr="00923128">
        <w:t>2.5.5 Дизайн и визуализация данных</w:t>
      </w:r>
      <w:bookmarkEnd w:id="24"/>
    </w:p>
    <w:p w14:paraId="5B6CDBFE" w14:textId="77777777" w:rsidR="00923128" w:rsidRPr="00923128" w:rsidRDefault="00923128" w:rsidP="00923128">
      <w:pPr>
        <w:rPr>
          <w:rFonts w:ascii="Times New Roman" w:hAnsi="Times New Roman" w:cs="Times New Roman"/>
          <w:b/>
          <w:bCs/>
          <w:sz w:val="30"/>
          <w:szCs w:val="30"/>
        </w:rPr>
      </w:pPr>
    </w:p>
    <w:p w14:paraId="7A4082B3"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Визуальный дизайн графической подсистемы построен на принципах современного пользовательского интерфейса с акцентом на функциональность, ясность представления информации и минималистичную эстетику. Цветовая схема основана на темной теме с синими акцентами, что соответствует современным стандартам для приложений мониторинга и администрирования, используемых в условиях пониженного освещения или в течение длительных периодов времени. Темный фон снижает нагрузку на зрение, улучшает контрастность текста и графических элементов, и создает профессиональное впечатление, соответствующее серьезности задач системного мониторинга.</w:t>
      </w:r>
    </w:p>
    <w:p w14:paraId="17E30EA8" w14:textId="77777777" w:rsidR="00923128" w:rsidRPr="00923128" w:rsidRDefault="00923128" w:rsidP="00923128">
      <w:pPr>
        <w:rPr>
          <w:rFonts w:ascii="Times New Roman" w:hAnsi="Times New Roman" w:cs="Times New Roman"/>
          <w:b/>
          <w:bCs/>
          <w:sz w:val="30"/>
          <w:szCs w:val="30"/>
        </w:rPr>
      </w:pPr>
    </w:p>
    <w:p w14:paraId="7CB5FFC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Система визуализации метрик производительности использует комбинацию графических индикаторов (вертикальные прогресс-бары) и числовых значений, что позволяет пользователю одновременно получить как мгновенное графическое представление о состоянии системы, так и точные числовые данные для детального анализа. Вертикальная ориентация прогресс-баров выбрана не только для экономии горизонтального пространства, но и потому, что она интуитивно ассоциируется с традиционными индикаторами уровня (как в </w:t>
      </w:r>
      <w:r w:rsidRPr="00923128">
        <w:rPr>
          <w:rFonts w:ascii="Times New Roman" w:hAnsi="Times New Roman" w:cs="Times New Roman"/>
          <w:b/>
          <w:bCs/>
          <w:sz w:val="30"/>
          <w:szCs w:val="30"/>
        </w:rPr>
        <w:lastRenderedPageBreak/>
        <w:t>аудиооборудовании или измерительных приборах), где движение вверх соответствует увеличению значения. Каждый индикатор имеет уникальный цвет в нейтральном состоянии, что позволяет легко различать типы метрик даже при беглом взгляде на панель мониторинга.</w:t>
      </w:r>
    </w:p>
    <w:p w14:paraId="6D231ADC" w14:textId="77777777" w:rsidR="00923128" w:rsidRPr="00923128" w:rsidRDefault="00923128" w:rsidP="00923128">
      <w:pPr>
        <w:rPr>
          <w:rFonts w:ascii="Times New Roman" w:hAnsi="Times New Roman" w:cs="Times New Roman"/>
          <w:b/>
          <w:bCs/>
          <w:sz w:val="30"/>
          <w:szCs w:val="30"/>
        </w:rPr>
      </w:pPr>
    </w:p>
    <w:p w14:paraId="76CA5D8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 плавной анимации изменений значений реализован через линейную интерполяцию с коэффициентом сглаживания, который тщательно подобран для достижения оптимального баланса между скоростью реакции на изменения и плавностью отображения. Для метрик нагрузки используется коэффициент сглаживания 0.05, что обеспечивает быстрое, но плавное отслеживание изменений с задержкой примерно в 20 итераций для полного отражения скачка значения. Для температурных показателей используется коэффициент 0.1, что соответствует более медленным изменениям температур и создает более плавную, инерционную анимацию, соответствующую физической природе тепловых процессов.</w:t>
      </w:r>
    </w:p>
    <w:p w14:paraId="4C733519" w14:textId="77777777" w:rsidR="00923128" w:rsidRPr="00923128" w:rsidRDefault="00923128" w:rsidP="00923128">
      <w:pPr>
        <w:rPr>
          <w:rFonts w:ascii="Times New Roman" w:hAnsi="Times New Roman" w:cs="Times New Roman"/>
          <w:b/>
          <w:bCs/>
          <w:sz w:val="30"/>
          <w:szCs w:val="30"/>
        </w:rPr>
      </w:pPr>
    </w:p>
    <w:p w14:paraId="7AC8E24F"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Семантическая цветовая кодировка реализует важный принцип прогрессивного раскрытия информации - на начальном уровне пользователь получает визуальную индикацию критичности состояния через цвет индикатора, без необходимости анализа числовых значений. Алгоритм интерполяции цвета `_interpolate_color()` вычисляет промежуточные значения RGB на основе линейной интерполяции между базовым цветом компонента и цветом предупреждения (красным), создавая плавный градиентный переход, который точно отражает степень приближения к критическому уровню. Для метрик нагрузки порог активации цветового перехода установлен на 80%, что соответствует общепринятому представлению о высокой нагрузке в системном администрировании. Для температурных показателей порог установлен на 70°C, что соответствует типичному верхнему пределу рекомендуемых рабочих температур для большинства компьютерных компонентов.</w:t>
      </w:r>
    </w:p>
    <w:p w14:paraId="079EF5ED" w14:textId="77777777" w:rsidR="00923128" w:rsidRPr="00923128" w:rsidRDefault="00923128" w:rsidP="00923128">
      <w:pPr>
        <w:rPr>
          <w:rFonts w:ascii="Times New Roman" w:hAnsi="Times New Roman" w:cs="Times New Roman"/>
          <w:b/>
          <w:bCs/>
          <w:sz w:val="30"/>
          <w:szCs w:val="30"/>
        </w:rPr>
      </w:pPr>
    </w:p>
    <w:p w14:paraId="784D371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Типографика и композиция интерфейса следуют принципам визуальной иерархии и согласованности. Заголовки разделов используют более крупный и жирный шрифт (`CTkFont(size=16, weight="bold")`), что позволяет легко идентифицировать структуру интерфейса. Текстовые метки используют стандартный шрифт Arial с размером 12 пунктов, обеспечивающий хорошую читаемость даже при длительной работе. Расположение элементов организовано с использованием менеджера геометрии `pack()` с тщательно подобранными отступами и заполнением, что создает сбалансированную композицию с достаточным "воздухом" между элементами для снижения визуального шума и улучшения восприятия информации.</w:t>
      </w:r>
    </w:p>
    <w:p w14:paraId="4546B3A9" w14:textId="77777777" w:rsidR="00923128" w:rsidRPr="00923128" w:rsidRDefault="00923128" w:rsidP="00923128">
      <w:pPr>
        <w:rPr>
          <w:rFonts w:ascii="Times New Roman" w:hAnsi="Times New Roman" w:cs="Times New Roman"/>
          <w:b/>
          <w:bCs/>
          <w:sz w:val="30"/>
          <w:szCs w:val="30"/>
        </w:rPr>
      </w:pPr>
    </w:p>
    <w:p w14:paraId="446739A1"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2.6 Архитектурные принципы и методологии разработки графической подсистемы</w:t>
      </w:r>
    </w:p>
    <w:p w14:paraId="471AAA28" w14:textId="77777777" w:rsidR="00923128" w:rsidRPr="00923128" w:rsidRDefault="00923128" w:rsidP="00923128">
      <w:pPr>
        <w:rPr>
          <w:rFonts w:ascii="Times New Roman" w:hAnsi="Times New Roman" w:cs="Times New Roman"/>
          <w:b/>
          <w:bCs/>
          <w:sz w:val="30"/>
          <w:szCs w:val="30"/>
        </w:rPr>
      </w:pPr>
    </w:p>
    <w:p w14:paraId="64FEA41C" w14:textId="37F94C6D"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Графическая подсистема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построена на основе ряда фундаментальных архитектурных принципов и методологий разработки, которые обеспечивают не только текущую функциональность и производительность системы, но и ее долгосрочную поддерживаемость, расширяемость и адаптируемость к изменяющимся требованиям. Эти принципы пронизывают все уровни системы - от организации кодовой базы и структуры классов до алгоритмов обработки данных и механизмов взаимодействия с пользователем.</w:t>
      </w:r>
    </w:p>
    <w:p w14:paraId="17EAAF60" w14:textId="77777777" w:rsidR="00923128" w:rsidRPr="00923128" w:rsidRDefault="00923128" w:rsidP="00923128">
      <w:pPr>
        <w:rPr>
          <w:rFonts w:ascii="Times New Roman" w:hAnsi="Times New Roman" w:cs="Times New Roman"/>
          <w:b/>
          <w:bCs/>
          <w:sz w:val="30"/>
          <w:szCs w:val="30"/>
        </w:rPr>
      </w:pPr>
    </w:p>
    <w:p w14:paraId="2156AA41"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2.6.1 Принцип разделения ответственности и модульности</w:t>
      </w:r>
    </w:p>
    <w:p w14:paraId="14CE31D1" w14:textId="77777777" w:rsidR="00923128" w:rsidRPr="00923128" w:rsidRDefault="00923128" w:rsidP="00923128">
      <w:pPr>
        <w:rPr>
          <w:rFonts w:ascii="Times New Roman" w:hAnsi="Times New Roman" w:cs="Times New Roman"/>
          <w:b/>
          <w:bCs/>
          <w:sz w:val="30"/>
          <w:szCs w:val="30"/>
        </w:rPr>
      </w:pPr>
    </w:p>
    <w:p w14:paraId="4559ED3A"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Архитектура графической подсистемы следует принципу четкого разделения ответственности между различными компонентами системы. Каждый класс и модуль имеет строго определенную </w:t>
      </w:r>
      <w:r w:rsidRPr="00923128">
        <w:rPr>
          <w:rFonts w:ascii="Times New Roman" w:hAnsi="Times New Roman" w:cs="Times New Roman"/>
          <w:b/>
          <w:bCs/>
          <w:sz w:val="30"/>
          <w:szCs w:val="30"/>
        </w:rPr>
        <w:lastRenderedPageBreak/>
        <w:t>область ответственности и инкапсулирует всю логику, связанную с выполнением своих функций. Класс `LoginWindow` отвечает исключительно за аутентификацию пользователя и не содержит логики, связанной с мониторингом системы или управлением основным интерфейсом. Класс `MainApp` управляет организацией основного рабочего пространства, навигацией между разделами и координацией работы различных компонентов интерфейса, но делегирует сбор данных специализированным фоновым потокам и методам обновления визуализации.</w:t>
      </w:r>
    </w:p>
    <w:p w14:paraId="25EE9CCB" w14:textId="77777777" w:rsidR="00923128" w:rsidRPr="00923128" w:rsidRDefault="00923128" w:rsidP="00923128">
      <w:pPr>
        <w:rPr>
          <w:rFonts w:ascii="Times New Roman" w:hAnsi="Times New Roman" w:cs="Times New Roman"/>
          <w:b/>
          <w:bCs/>
          <w:sz w:val="30"/>
          <w:szCs w:val="30"/>
        </w:rPr>
      </w:pPr>
    </w:p>
    <w:p w14:paraId="4E01DF9A"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Модульность архитектуры проявляется в том, что система мониторинга ресурсов реализована как относительно независимый компонент, который может быть легко извлечен из главного окна и использован в других контекстах или интерфейсах. Панель мониторинга инкапсулирует всю логику сбора данных, обработки, визуализации и обновления, предоставляя простой интерфейс для интеграции через методы `_create_monitor_panels()`, `_metrics_thread()`, `_temperature_thread()`, `_update_bars()` и `_update_temps()`. Такая организация позволяет модифицировать, заменять или расширять систему мониторинга без необходимости изменений в основном каркасе приложения.</w:t>
      </w:r>
    </w:p>
    <w:p w14:paraId="38EBF834" w14:textId="77777777" w:rsidR="00923128" w:rsidRPr="00923128" w:rsidRDefault="00923128" w:rsidP="00923128">
      <w:pPr>
        <w:rPr>
          <w:rFonts w:ascii="Times New Roman" w:hAnsi="Times New Roman" w:cs="Times New Roman"/>
          <w:b/>
          <w:bCs/>
          <w:sz w:val="30"/>
          <w:szCs w:val="30"/>
        </w:rPr>
      </w:pPr>
    </w:p>
    <w:p w14:paraId="4F9DB3E3"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Разделение между логикой представления (view) и логикой данных (model) реализовано через механизм фоновых потоков сбора данных и методов обновления интерфейса в главном потоке. Фоновые потоки действуют как модель (model), которая инкапсулирует логику получения и предварительной обработки данных от различных источников. Методы обновления интерфейса действуют как контроллеры (controllers), которые получают данные от модели, адаптируют их для представления и обновляют соответствующие виджеты. Виджеты Tkinter представляют собой представление (view), которое отображает данные пользователю и собирает пользовательский ввод. Такое </w:t>
      </w:r>
      <w:r w:rsidRPr="00923128">
        <w:rPr>
          <w:rFonts w:ascii="Times New Roman" w:hAnsi="Times New Roman" w:cs="Times New Roman"/>
          <w:b/>
          <w:bCs/>
          <w:sz w:val="30"/>
          <w:szCs w:val="30"/>
        </w:rPr>
        <w:lastRenderedPageBreak/>
        <w:t>разделение по паттерну Model-View-Controller (MVC) упрощает тестирование, модификацию и расширение системы.</w:t>
      </w:r>
    </w:p>
    <w:p w14:paraId="700AF2DD" w14:textId="77777777" w:rsidR="00923128" w:rsidRPr="00923128" w:rsidRDefault="00923128" w:rsidP="00923128">
      <w:pPr>
        <w:rPr>
          <w:rFonts w:ascii="Times New Roman" w:hAnsi="Times New Roman" w:cs="Times New Roman"/>
          <w:b/>
          <w:bCs/>
          <w:sz w:val="30"/>
          <w:szCs w:val="30"/>
        </w:rPr>
      </w:pPr>
    </w:p>
    <w:p w14:paraId="6F13FB99" w14:textId="56BC4955" w:rsidR="00923128" w:rsidRPr="00923128" w:rsidRDefault="00923128" w:rsidP="006A5790">
      <w:pPr>
        <w:pStyle w:val="2"/>
      </w:pPr>
      <w:bookmarkStart w:id="25" w:name="_Toc217479075"/>
      <w:r w:rsidRPr="00923128">
        <w:t>2.6.2 Принцип реактивности и отзывчивости интерфейса</w:t>
      </w:r>
      <w:bookmarkEnd w:id="25"/>
    </w:p>
    <w:p w14:paraId="6CA80B66" w14:textId="77777777" w:rsidR="00923128" w:rsidRPr="00923128" w:rsidRDefault="00923128" w:rsidP="00923128">
      <w:pPr>
        <w:rPr>
          <w:rFonts w:ascii="Times New Roman" w:hAnsi="Times New Roman" w:cs="Times New Roman"/>
          <w:b/>
          <w:bCs/>
          <w:sz w:val="30"/>
          <w:szCs w:val="30"/>
        </w:rPr>
      </w:pPr>
    </w:p>
    <w:p w14:paraId="05CA3AC6"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Графическая подсистема построена на принципе реактивности - способности интерфейса немедленно и адекватно реагировать на действия пользователя и изменения состояния системы. Этот принцип реализован через несколько ключевых механизмов. Во-первых, все операции сбора данных вынесены в фоновые потоки, что гарантирует, что графический интерфейс никогда не блокируется на время выполнения ресурсоемких операций запросов к оборудованию или системным интерфейсам. Во-вторых, система использует инкрементальное обновление визуализации через механизм `after()` Tkinter, который позволяет планировать обновления интерфейса с оптимальной частотой, не блокируя цикл событий и обеспечивая плавную анимацию изменений.</w:t>
      </w:r>
    </w:p>
    <w:p w14:paraId="3A3D7501" w14:textId="77777777" w:rsidR="00923128" w:rsidRPr="00923128" w:rsidRDefault="00923128" w:rsidP="00923128">
      <w:pPr>
        <w:rPr>
          <w:rFonts w:ascii="Times New Roman" w:hAnsi="Times New Roman" w:cs="Times New Roman"/>
          <w:b/>
          <w:bCs/>
          <w:sz w:val="30"/>
          <w:szCs w:val="30"/>
        </w:rPr>
      </w:pPr>
    </w:p>
    <w:p w14:paraId="62BE6E3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 обработки пользовательского ввода построен на системе обратных вызовов (callbacks), где каждый элемент управления связан с соответствующим методом-обработчиком через параметр `command`. При взаимодействии пользователя с элементом управления (нажатие кнопки, выбор пункта меню) соответствующий метод-обработчик вызывается немедленно в том же потоке, что обеспечивает минимальную задержку между действием пользователя и реакцией системы. Для операций, которые могут занять значительное время (например, загрузка большого объема данных для отображения в центральной панели), система может быть расширена для использования асинхронных операций с индикацией прогресса, не блокируя основной интерфейс.</w:t>
      </w:r>
    </w:p>
    <w:p w14:paraId="3E983A48" w14:textId="77777777" w:rsidR="00923128" w:rsidRPr="00923128" w:rsidRDefault="00923128" w:rsidP="00923128">
      <w:pPr>
        <w:rPr>
          <w:rFonts w:ascii="Times New Roman" w:hAnsi="Times New Roman" w:cs="Times New Roman"/>
          <w:b/>
          <w:bCs/>
          <w:sz w:val="30"/>
          <w:szCs w:val="30"/>
        </w:rPr>
      </w:pPr>
    </w:p>
    <w:p w14:paraId="7100BC5D"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lastRenderedPageBreak/>
        <w:t>Система визуальной обратной связи реализует принцип немедленного подтверждения действий пользователя. При нажатии на кнопки навигации в левой панели цвет кнопки немедленно изменяется, подтверждая выбор пользователя. При изменении значений в системе мониторинга прогресс-бары плавно анимируют переход к новым значениям, а цвет индикаторов постепенно изменяется в соответствии с семантикой значений. Такая визуальная обратная связь создает ощущение непосредственности взаимодействия и помогает пользователю понять, что система корректно реагирует на его действия и изменения состояния оборудования.</w:t>
      </w:r>
    </w:p>
    <w:p w14:paraId="44471E51" w14:textId="77777777" w:rsidR="00923128" w:rsidRPr="00923128" w:rsidRDefault="00923128" w:rsidP="00923128">
      <w:pPr>
        <w:rPr>
          <w:rFonts w:ascii="Times New Roman" w:hAnsi="Times New Roman" w:cs="Times New Roman"/>
          <w:b/>
          <w:bCs/>
          <w:sz w:val="30"/>
          <w:szCs w:val="30"/>
        </w:rPr>
      </w:pPr>
    </w:p>
    <w:p w14:paraId="7762DDDE" w14:textId="54448B09" w:rsidR="00923128" w:rsidRPr="00923128" w:rsidRDefault="00923128" w:rsidP="006A5790">
      <w:pPr>
        <w:pStyle w:val="2"/>
      </w:pPr>
      <w:bookmarkStart w:id="26" w:name="_Toc217479076"/>
      <w:r w:rsidRPr="00923128">
        <w:t>2.6.3 Принцип консистентности и предсказуемости интерфейса</w:t>
      </w:r>
      <w:bookmarkEnd w:id="26"/>
    </w:p>
    <w:p w14:paraId="26E682B0" w14:textId="77777777" w:rsidR="00923128" w:rsidRPr="00923128" w:rsidRDefault="00923128" w:rsidP="00923128">
      <w:pPr>
        <w:rPr>
          <w:rFonts w:ascii="Times New Roman" w:hAnsi="Times New Roman" w:cs="Times New Roman"/>
          <w:b/>
          <w:bCs/>
          <w:sz w:val="30"/>
          <w:szCs w:val="30"/>
        </w:rPr>
      </w:pPr>
    </w:p>
    <w:p w14:paraId="7430694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Дизайн графической подсистемы следует принципу консистентности - единообразия во внешнем виде и поведении элементов интерфейса во всем приложении. Все элементы управления используют единую цветовую схему, определенную глобальными настройками CustomTkinter (`appearance_mode="dark"`, `default_color_theme="dark-blue"`). Все кнопки имеют одинаковые размеры, отступы и стиль текста в пределах своих категорий (кнопки навигации в левой панели, кнопки действий в окне авторизации). Все прогресс-бары в системе мониторинга используют одинаковую вертикальную ориентацию, пропорции и механизмы цветовой кодировки. Такая консистентность снижает когнитивную нагрузку на пользователя, позволяя ему легко переносить понимание взаимодействия с одного элемента интерфейса на другие.</w:t>
      </w:r>
    </w:p>
    <w:p w14:paraId="0043FD13" w14:textId="77777777" w:rsidR="00923128" w:rsidRPr="00923128" w:rsidRDefault="00923128" w:rsidP="00923128">
      <w:pPr>
        <w:rPr>
          <w:rFonts w:ascii="Times New Roman" w:hAnsi="Times New Roman" w:cs="Times New Roman"/>
          <w:b/>
          <w:bCs/>
          <w:sz w:val="30"/>
          <w:szCs w:val="30"/>
        </w:rPr>
      </w:pPr>
    </w:p>
    <w:p w14:paraId="4B507694"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Принцип предсказуемости проявляется в том, что поведение элементов интерфейса соответствует общепринятым стандартам и пользовательским ожиданиям. Кнопка "Выход" в окне авторизации имеет красный цвет, что является стандартным обозначением деструктивных действий в пользовательских интерфейсах. Прогресс-бары заполняются снизу вверх, что </w:t>
      </w:r>
      <w:r w:rsidRPr="00923128">
        <w:rPr>
          <w:rFonts w:ascii="Times New Roman" w:hAnsi="Times New Roman" w:cs="Times New Roman"/>
          <w:b/>
          <w:bCs/>
          <w:sz w:val="30"/>
          <w:szCs w:val="30"/>
        </w:rPr>
        <w:lastRenderedPageBreak/>
        <w:t>соответствует интуитивному представление о "уровне" или "заполнении". Цветовая кодировка значений (зеленый/синий для нормальных значения, переход к красному при приближении к критическим) соответствует общепринятым стандартам в системах мониторинга и панелях управления. Навигационная структура (горизонтальные вкладки для основных категорий, вертикальное меню для подразделов) является знакомой и предсказуемой для пользователей, имеющих опыт работы с современными desktop-приложениями.</w:t>
      </w:r>
    </w:p>
    <w:p w14:paraId="68E1D9D7" w14:textId="77777777" w:rsidR="00923128" w:rsidRPr="00923128" w:rsidRDefault="00923128" w:rsidP="00923128">
      <w:pPr>
        <w:rPr>
          <w:rFonts w:ascii="Times New Roman" w:hAnsi="Times New Roman" w:cs="Times New Roman"/>
          <w:b/>
          <w:bCs/>
          <w:sz w:val="30"/>
          <w:szCs w:val="30"/>
        </w:rPr>
      </w:pPr>
    </w:p>
    <w:p w14:paraId="3B6EFFA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управления состоянием интерфейса обеспечивает предсказуемость при переходе между разделами. При выборе новой категории в верхних вкладках левая панель навигации полностью перестраивается для отображения подразделов выбранной категории, а центральная панель очищается и готовится к отображению нового контента. При выборе подраздела в левой панели центральная панель обновляется для отображения соответствующего контента, при этом состояние остальных частей интерфейса (верхние вкладки, правая панель мониторинга) остается неизменным. Такое поведение соответствует ментальной модели пользователя, где навигация на одном уровне не должна влиять на состояние других, независимых частей интерфейса.</w:t>
      </w:r>
    </w:p>
    <w:p w14:paraId="2C5338E9" w14:textId="77777777" w:rsidR="00923128" w:rsidRPr="00923128" w:rsidRDefault="00923128" w:rsidP="00923128">
      <w:pPr>
        <w:rPr>
          <w:rFonts w:ascii="Times New Roman" w:hAnsi="Times New Roman" w:cs="Times New Roman"/>
          <w:b/>
          <w:bCs/>
          <w:sz w:val="30"/>
          <w:szCs w:val="30"/>
        </w:rPr>
      </w:pPr>
    </w:p>
    <w:p w14:paraId="0FBB0ACE" w14:textId="5F9A0BED" w:rsidR="00923128" w:rsidRPr="00923128" w:rsidRDefault="00923128" w:rsidP="006A5790">
      <w:pPr>
        <w:pStyle w:val="2"/>
      </w:pPr>
      <w:bookmarkStart w:id="27" w:name="_Toc217479077"/>
      <w:r w:rsidRPr="00923128">
        <w:t>2.6.4 Принцип расширяемости и адаптируемости</w:t>
      </w:r>
      <w:bookmarkEnd w:id="27"/>
    </w:p>
    <w:p w14:paraId="159A313E" w14:textId="77777777" w:rsidR="00923128" w:rsidRPr="00923128" w:rsidRDefault="00923128" w:rsidP="00923128">
      <w:pPr>
        <w:rPr>
          <w:rFonts w:ascii="Times New Roman" w:hAnsi="Times New Roman" w:cs="Times New Roman"/>
          <w:b/>
          <w:bCs/>
          <w:sz w:val="30"/>
          <w:szCs w:val="30"/>
        </w:rPr>
      </w:pPr>
    </w:p>
    <w:p w14:paraId="575FD80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Архитектура графической подсистемы заложена с учетом необходимости будущего расширения и адаптации к изменяющимся требованиям. Система навигации построена на динамических структурах данных (списки `top_tabs`, словарь `left_tabs_map`), которые могут быть легко расширены для добавления новых категорий и подразделов без изменения основной логики работы интерфейса. Для добавления новой категории достаточно добавить ее название в список `top_tabs` и определить соответствующий список подразделов в словаре </w:t>
      </w:r>
      <w:r w:rsidRPr="00923128">
        <w:rPr>
          <w:rFonts w:ascii="Times New Roman" w:hAnsi="Times New Roman" w:cs="Times New Roman"/>
          <w:b/>
          <w:bCs/>
          <w:sz w:val="30"/>
          <w:szCs w:val="30"/>
        </w:rPr>
        <w:lastRenderedPageBreak/>
        <w:t>`left_tabs_map` - система автоматически создаст необходимые элементы управления и обеспечит корректную навигацию.</w:t>
      </w:r>
    </w:p>
    <w:p w14:paraId="12EFBA2C" w14:textId="77777777" w:rsidR="00923128" w:rsidRPr="00923128" w:rsidRDefault="00923128" w:rsidP="00923128">
      <w:pPr>
        <w:rPr>
          <w:rFonts w:ascii="Times New Roman" w:hAnsi="Times New Roman" w:cs="Times New Roman"/>
          <w:b/>
          <w:bCs/>
          <w:sz w:val="30"/>
          <w:szCs w:val="30"/>
        </w:rPr>
      </w:pPr>
    </w:p>
    <w:p w14:paraId="11C5E8DA"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мониторинга ресурсов спроектирована как расширяемый модуль, который может быть легко модифицирован для добавления новых типов метрик или источников данных. Для добавления нового индикатора в панель мониторинга необходимо: расширить списки `labels_text` и `colors` для определения имени и цвета индикатора, добавить логику сбора соответствующей метрики в метод `_metrics_thread()`, расширить списки `current_values` и `target_values` для хранения состояния индикатора, и добавить соответствующие элементы управления (прогресс-бар и метку) в метод `_create_monitor_panels()`. Аналогичная процедура применима для добавления новых температурных датчиков или других типов индикаторов.</w:t>
      </w:r>
    </w:p>
    <w:p w14:paraId="7082B5E1" w14:textId="77777777" w:rsidR="00923128" w:rsidRPr="00923128" w:rsidRDefault="00923128" w:rsidP="00923128">
      <w:pPr>
        <w:rPr>
          <w:rFonts w:ascii="Times New Roman" w:hAnsi="Times New Roman" w:cs="Times New Roman"/>
          <w:b/>
          <w:bCs/>
          <w:sz w:val="30"/>
          <w:szCs w:val="30"/>
        </w:rPr>
      </w:pPr>
    </w:p>
    <w:p w14:paraId="61886BE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 обновления контента центральной панели построен на основе гибкой системы, которая может быть легко адаптирована для отображения различных типов контента. В текущей реализации центральная панель использует текстовый виджет `CTkTextbox` для отображения простого текстового контента, но архитектура позволяет заменить этот виджет на любой другой контейнер или композицию виджетов. Метод `_on_left_tab()` может быть расширен для поддержки различных типов контента в зависимости от выбранного подраздела - например, для отображения таблиц данных, графиков, форм ввода или веб-контента.</w:t>
      </w:r>
    </w:p>
    <w:p w14:paraId="49A05DCD" w14:textId="77777777" w:rsidR="00923128" w:rsidRPr="00923128" w:rsidRDefault="00923128" w:rsidP="00923128">
      <w:pPr>
        <w:rPr>
          <w:rFonts w:ascii="Times New Roman" w:hAnsi="Times New Roman" w:cs="Times New Roman"/>
          <w:b/>
          <w:bCs/>
          <w:sz w:val="30"/>
          <w:szCs w:val="30"/>
        </w:rPr>
      </w:pPr>
    </w:p>
    <w:p w14:paraId="283B55F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Система также предусматривает механизмы адаптации к различным условиям использования и требованиям пользователей. Интерфейс поддерживает изменение размеров окна с сохранением читаемости и функциональности всех элементов. Цветовые пороги в системе мониторинга (80% для </w:t>
      </w:r>
      <w:r w:rsidRPr="00923128">
        <w:rPr>
          <w:rFonts w:ascii="Times New Roman" w:hAnsi="Times New Roman" w:cs="Times New Roman"/>
          <w:b/>
          <w:bCs/>
          <w:sz w:val="30"/>
          <w:szCs w:val="30"/>
        </w:rPr>
        <w:lastRenderedPageBreak/>
        <w:t>нагрузки, 70°C для температур) могут быть легко адаптированы для конкретных моделей оборудования или предпочтений пользователя. Частоты обновления данных (1 секунда для метрик нагрузки, 2 секунды для температур) могут быть скорректированы для баланса между актуальностью данных и нагрузкой на систему.</w:t>
      </w:r>
    </w:p>
    <w:p w14:paraId="075EC6EC" w14:textId="77777777" w:rsidR="00923128" w:rsidRPr="00923128" w:rsidRDefault="00923128" w:rsidP="00923128">
      <w:pPr>
        <w:rPr>
          <w:rFonts w:ascii="Times New Roman" w:hAnsi="Times New Roman" w:cs="Times New Roman"/>
          <w:b/>
          <w:bCs/>
          <w:sz w:val="30"/>
          <w:szCs w:val="30"/>
        </w:rPr>
      </w:pPr>
    </w:p>
    <w:p w14:paraId="5A01F073" w14:textId="5CA07CCE" w:rsidR="00923128" w:rsidRPr="00923128" w:rsidRDefault="00923128" w:rsidP="006A5790">
      <w:pPr>
        <w:pStyle w:val="2"/>
      </w:pPr>
      <w:bookmarkStart w:id="28" w:name="_Toc217479078"/>
      <w:r w:rsidRPr="00923128">
        <w:t>2.6.5 Принцип устойчивости и обработки ошибок</w:t>
      </w:r>
      <w:bookmarkEnd w:id="28"/>
    </w:p>
    <w:p w14:paraId="177245C5" w14:textId="77777777" w:rsidR="00923128" w:rsidRPr="00923128" w:rsidRDefault="00923128" w:rsidP="00923128">
      <w:pPr>
        <w:rPr>
          <w:rFonts w:ascii="Times New Roman" w:hAnsi="Times New Roman" w:cs="Times New Roman"/>
          <w:b/>
          <w:bCs/>
          <w:sz w:val="30"/>
          <w:szCs w:val="30"/>
        </w:rPr>
      </w:pPr>
    </w:p>
    <w:p w14:paraId="15EB4FD1"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Графическая подсистема реализует многоуровневую стратегию обработки ошибок, направленную на обеспечение непрерывной и стабильной работы приложения даже в условиях частичных сбоев оборудования, программного обеспечения или внешних зависимостей. На уровне инициализации приложения критически важные зависимости (LibreHardwareMonitor) проверяются при запуске, и в случае невозможности их загрузки приложение выводит понятное сообщение об ошибке с инструкциями по устранению проблемы и завершает работу, предотвращая нестабильное поведение.</w:t>
      </w:r>
    </w:p>
    <w:p w14:paraId="7F61AFB5" w14:textId="77777777" w:rsidR="00923128" w:rsidRPr="00923128" w:rsidRDefault="00923128" w:rsidP="00923128">
      <w:pPr>
        <w:rPr>
          <w:rFonts w:ascii="Times New Roman" w:hAnsi="Times New Roman" w:cs="Times New Roman"/>
          <w:b/>
          <w:bCs/>
          <w:sz w:val="30"/>
          <w:szCs w:val="30"/>
        </w:rPr>
      </w:pPr>
    </w:p>
    <w:p w14:paraId="619EA81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В процессе работы приложения каждый фоновый поток сбора данных обернут в блоки `try-except`, которые перехватывают все исключения, логируют их в консоль с подробной информацией для последующей диагностики, и устанавливают безопасные значения по умолчанию для показателей, которые не удалось получить. Такая стратегия гарантирует, что временная недоступность какого-либо источника данных (например, отключение мониторинга NVIDIA GPU при обновлении драйверов или временная недоступность датчиков температуры) не приводит к остановке всей системы мониторинга или сбою приложения.</w:t>
      </w:r>
    </w:p>
    <w:p w14:paraId="1EA36595" w14:textId="77777777" w:rsidR="00923128" w:rsidRPr="00923128" w:rsidRDefault="00923128" w:rsidP="00923128">
      <w:pPr>
        <w:rPr>
          <w:rFonts w:ascii="Times New Roman" w:hAnsi="Times New Roman" w:cs="Times New Roman"/>
          <w:b/>
          <w:bCs/>
          <w:sz w:val="30"/>
          <w:szCs w:val="30"/>
        </w:rPr>
      </w:pPr>
    </w:p>
    <w:p w14:paraId="7D7CB5D4"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Механизмы взаимодействия с внешними библиотеками (psutil, py3nvml, LibreHardwareMonitor через Python.NET) включают </w:t>
      </w:r>
      <w:r w:rsidRPr="00923128">
        <w:rPr>
          <w:rFonts w:ascii="Times New Roman" w:hAnsi="Times New Roman" w:cs="Times New Roman"/>
          <w:b/>
          <w:bCs/>
          <w:sz w:val="30"/>
          <w:szCs w:val="30"/>
        </w:rPr>
        <w:lastRenderedPageBreak/>
        <w:t>специализированную обработку потенциальных проблем, характерных для каждой библиотеки. При работе с py3nvml система корректно обрабатывает случаи отсутствия графических процессоров NVIDIA или недоступности библиотеки NVML, возвращая нулевое значение загрузки GPU и продолжая мониторинг других метрик. При работе с LibreHardwareMonitor система обрабатывает исключения, которые могут возникнуть при попытке доступа к датчикам на оборудовании, не поддерживающем мониторинг, или при временной недоступности некоторых датчиков.</w:t>
      </w:r>
    </w:p>
    <w:p w14:paraId="345888C4" w14:textId="77777777" w:rsidR="00923128" w:rsidRPr="00923128" w:rsidRDefault="00923128" w:rsidP="00923128">
      <w:pPr>
        <w:rPr>
          <w:rFonts w:ascii="Times New Roman" w:hAnsi="Times New Roman" w:cs="Times New Roman"/>
          <w:b/>
          <w:bCs/>
          <w:sz w:val="30"/>
          <w:szCs w:val="30"/>
        </w:rPr>
      </w:pPr>
    </w:p>
    <w:p w14:paraId="43839FB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Система также предусматривает механизмы восстановления после сбоев в работе внешних библиотек. В случае повторяющихся ошибок при обращении к определенному источнику данных, система может быть расширена для реализации алгоритмов повторных попыток с экспоненциальной задержкой или для временного отключения проблемного источника данных с периодическими попытками восстановления. В текущей реализации такие механизмы не реализованы, но архитектура позволяет легко добавить их благодаря модульной организации кода и четкому разделению логики сбора данных для каждого типа метрик.</w:t>
      </w:r>
    </w:p>
    <w:p w14:paraId="2B9236FF" w14:textId="77777777" w:rsidR="00923128" w:rsidRPr="00923128" w:rsidRDefault="00923128" w:rsidP="00923128">
      <w:pPr>
        <w:rPr>
          <w:rFonts w:ascii="Times New Roman" w:hAnsi="Times New Roman" w:cs="Times New Roman"/>
          <w:b/>
          <w:bCs/>
          <w:sz w:val="30"/>
          <w:szCs w:val="30"/>
        </w:rPr>
      </w:pPr>
    </w:p>
    <w:p w14:paraId="2354AB7B"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2.6.6 Принцип производительности и эффективности</w:t>
      </w:r>
    </w:p>
    <w:p w14:paraId="0243552B" w14:textId="77777777" w:rsidR="00923128" w:rsidRPr="00923128" w:rsidRDefault="00923128" w:rsidP="00923128">
      <w:pPr>
        <w:rPr>
          <w:rFonts w:ascii="Times New Roman" w:hAnsi="Times New Roman" w:cs="Times New Roman"/>
          <w:b/>
          <w:bCs/>
          <w:sz w:val="30"/>
          <w:szCs w:val="30"/>
        </w:rPr>
      </w:pPr>
    </w:p>
    <w:p w14:paraId="6C271109"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Архитектура графической подсистемы оптимизирована для обеспечения высокой производительности и эффективности использования ресурсов, что особенно важно для приложения мониторинга, которое должно работать непрерывно, не создавая значительной дополнительной нагрузки на систему. Ключевым аспектом оптимизации является разделение между потоком графического интерфейса и фоновыми потоками сбора данных, что гарантирует отзывчивость интерфейса даже при интенсивном мониторинге множества параметров системы.</w:t>
      </w:r>
    </w:p>
    <w:p w14:paraId="31C56BE0" w14:textId="77777777" w:rsidR="00923128" w:rsidRPr="00923128" w:rsidRDefault="00923128" w:rsidP="00923128">
      <w:pPr>
        <w:rPr>
          <w:rFonts w:ascii="Times New Roman" w:hAnsi="Times New Roman" w:cs="Times New Roman"/>
          <w:b/>
          <w:bCs/>
          <w:sz w:val="30"/>
          <w:szCs w:val="30"/>
        </w:rPr>
      </w:pPr>
    </w:p>
    <w:p w14:paraId="7DC8469D"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Механизм обновления визуализации использует инкрементальный подход, где только изменяющиеся части интерфейса обновляются с оптимальной частотой. Прогресс-бары и текстовые метки в системе мониторинга обновляются с частотой 20 кадров в секунду для метрик нагрузки и 1 кадр в секунду для температурных показателей, что обеспечивает плавную анимацию без чрезмерной нагрузки на систему. При этом обновление затрагивает только непосредственно изменяющиеся свойства виджетов (значение прогресс-бара, текст метки, цвет индикатора), а не приводит к полной перерисовке всего интерфейса.</w:t>
      </w:r>
    </w:p>
    <w:p w14:paraId="0749F7DD" w14:textId="77777777" w:rsidR="00923128" w:rsidRPr="00923128" w:rsidRDefault="00923128" w:rsidP="00923128">
      <w:pPr>
        <w:rPr>
          <w:rFonts w:ascii="Times New Roman" w:hAnsi="Times New Roman" w:cs="Times New Roman"/>
          <w:b/>
          <w:bCs/>
          <w:sz w:val="30"/>
          <w:szCs w:val="30"/>
        </w:rPr>
      </w:pPr>
    </w:p>
    <w:p w14:paraId="3BB69275"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Алгоритмы сбора данных оптимизированы для минимизации нагрузки на систему и источники данных. Метрики нагрузки обновляются каждую секунду, что обеспечивает достаточно актуальные данные без создания чрезмерной нагрузки на системные счетчики производительности. Температурные показатели обновляются каждые две секунды, что соответствует инерционности тепловых процессов и снижает нагрузку на аппаратные датчики. При сборе данных о дисковых операциях используется интеллектуальный алгоритм, который вычисляет процент использования на основе скорости передачи данных, а не постоянно опрашивает счетчики дисковых операций, что снижает нагрузку на систему ввода-вывода.</w:t>
      </w:r>
    </w:p>
    <w:p w14:paraId="661D5CAE" w14:textId="77777777" w:rsidR="00923128" w:rsidRPr="00923128" w:rsidRDefault="00923128" w:rsidP="00923128">
      <w:pPr>
        <w:rPr>
          <w:rFonts w:ascii="Times New Roman" w:hAnsi="Times New Roman" w:cs="Times New Roman"/>
          <w:b/>
          <w:bCs/>
          <w:sz w:val="30"/>
          <w:szCs w:val="30"/>
        </w:rPr>
      </w:pPr>
    </w:p>
    <w:p w14:paraId="0F7978AC"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Система также использует механизмы кэширования и повторного использования ресурсов для повышения эффективности. Дескрипторы графических процессоров, полученные через py3nvml, могут быть кэшированы и повторно использованы между циклами обновления, хотя в текущей реализации они создаются и уничтожаются на каждой итерации. Объект Computer из LibreHardwareMonitor создается один раз при инициализации системы мониторинга и затем повторно используется для обновления показаний датчиков, что </w:t>
      </w:r>
      <w:r w:rsidRPr="00923128">
        <w:rPr>
          <w:rFonts w:ascii="Times New Roman" w:hAnsi="Times New Roman" w:cs="Times New Roman"/>
          <w:b/>
          <w:bCs/>
          <w:sz w:val="30"/>
          <w:szCs w:val="30"/>
        </w:rPr>
        <w:lastRenderedPageBreak/>
        <w:t>исключает накладные расходы на повторную инициализацию библиотеки и подключение к аппаратным датчикам.</w:t>
      </w:r>
    </w:p>
    <w:p w14:paraId="421722D2" w14:textId="77777777" w:rsidR="00923128" w:rsidRPr="00923128" w:rsidRDefault="00923128" w:rsidP="00923128">
      <w:pPr>
        <w:rPr>
          <w:rFonts w:ascii="Times New Roman" w:hAnsi="Times New Roman" w:cs="Times New Roman"/>
          <w:b/>
          <w:bCs/>
          <w:sz w:val="30"/>
          <w:szCs w:val="30"/>
        </w:rPr>
      </w:pPr>
    </w:p>
    <w:p w14:paraId="0C9F9EF2" w14:textId="7C69EA08" w:rsidR="00923128" w:rsidRPr="00923128" w:rsidRDefault="00923128" w:rsidP="006A5790">
      <w:pPr>
        <w:pStyle w:val="2"/>
      </w:pPr>
      <w:bookmarkStart w:id="29" w:name="_Toc217479079"/>
      <w:r w:rsidRPr="00923128">
        <w:t>2.7 Заключение и перспективы развития фронтенд-системы</w:t>
      </w:r>
      <w:bookmarkEnd w:id="29"/>
    </w:p>
    <w:p w14:paraId="62A1566B" w14:textId="77777777" w:rsidR="00923128" w:rsidRPr="00923128" w:rsidRDefault="00923128" w:rsidP="00923128">
      <w:pPr>
        <w:rPr>
          <w:rFonts w:ascii="Times New Roman" w:hAnsi="Times New Roman" w:cs="Times New Roman"/>
          <w:b/>
          <w:bCs/>
          <w:sz w:val="30"/>
          <w:szCs w:val="30"/>
        </w:rPr>
      </w:pPr>
    </w:p>
    <w:p w14:paraId="627D4307" w14:textId="7A993B3D"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Фронтенд-система проекта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представляет собой современное, отзывчивое и интуитивно понятное графическое приложение, которое обеспечивает эффективный доступ к функциям мониторинга и диагностики компьютерных систем. Система успешно решает сложную задачу визуализации динамически изменяющихся данных в реальном времени, предоставляя пользователю как мгновенное графическое представление о состоянии системы, так и детальную информацию для глубокого анализа.</w:t>
      </w:r>
    </w:p>
    <w:p w14:paraId="7A813C8E" w14:textId="77777777" w:rsidR="00923128" w:rsidRPr="00923128" w:rsidRDefault="00923128" w:rsidP="00923128">
      <w:pPr>
        <w:rPr>
          <w:rFonts w:ascii="Times New Roman" w:hAnsi="Times New Roman" w:cs="Times New Roman"/>
          <w:b/>
          <w:bCs/>
          <w:sz w:val="30"/>
          <w:szCs w:val="30"/>
        </w:rPr>
      </w:pPr>
    </w:p>
    <w:p w14:paraId="4AFD0BB2"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Перспективы развития фронтенд-системы включают несколько направлений. В области пользовательского интерфейса планируется создание современного графического интерфейса с использованием технологий WebAssembly для обеспечения кроссплатформенности, реализация интерактивных дашбордов с возможностью глубокой настройки визуализации данных, разработка мобильных приложений для удаленного мониторинга систем. Особое внимание будет уделено доступности системы для пользователей с различными уровнями технической подготовки: реализация интуитивно понятных мастеров настройки, создание контекстно-зависимой системы помощи, разработка интерактивных учебных материалов.</w:t>
      </w:r>
    </w:p>
    <w:p w14:paraId="68B68C18" w14:textId="77777777" w:rsidR="00923128" w:rsidRPr="00923128" w:rsidRDefault="00923128" w:rsidP="00923128">
      <w:pPr>
        <w:rPr>
          <w:rFonts w:ascii="Times New Roman" w:hAnsi="Times New Roman" w:cs="Times New Roman"/>
          <w:b/>
          <w:bCs/>
          <w:sz w:val="30"/>
          <w:szCs w:val="30"/>
        </w:rPr>
      </w:pPr>
    </w:p>
    <w:p w14:paraId="3E296C28"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В области визуализации данных планируется внедрение продвинутых методов представления информации, включая интерактивные графики с возможностью масштабирования и детализации, тепловые карты для визуализации распределения температуры по компонентам системы, анимационные эффекты для выделения критических изменений. Система будет </w:t>
      </w:r>
      <w:r w:rsidRPr="00923128">
        <w:rPr>
          <w:rFonts w:ascii="Times New Roman" w:hAnsi="Times New Roman" w:cs="Times New Roman"/>
          <w:b/>
          <w:bCs/>
          <w:sz w:val="30"/>
          <w:szCs w:val="30"/>
        </w:rPr>
        <w:lastRenderedPageBreak/>
        <w:t>расширена для поддержки пользовательских тем оформления, включая возможность импорта тем из популярных редакторов и интеграции с системными темами операционной системы.</w:t>
      </w:r>
    </w:p>
    <w:p w14:paraId="56270289" w14:textId="77777777" w:rsidR="00923128" w:rsidRPr="00923128" w:rsidRDefault="00923128" w:rsidP="00923128">
      <w:pPr>
        <w:rPr>
          <w:rFonts w:ascii="Times New Roman" w:hAnsi="Times New Roman" w:cs="Times New Roman"/>
          <w:b/>
          <w:bCs/>
          <w:sz w:val="30"/>
          <w:szCs w:val="30"/>
        </w:rPr>
      </w:pPr>
    </w:p>
    <w:p w14:paraId="319930F7"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Интеграционные возможности фронтенд-системы будут расширены за счет реализации стандартизированных протоколов обмена данными и API для взаимодействия с внешними системами. Планируется разработка плагинной архитектуры для поддержки сторонних виджетов и расширений, создание системы макросов и сценариев для автоматизации часто выполняемых операций, интеграция с облачными сервисами для хранения истории мониторинга и совместного анализа данных.</w:t>
      </w:r>
    </w:p>
    <w:p w14:paraId="5CF83C7C" w14:textId="77777777" w:rsidR="00923128" w:rsidRPr="00923128" w:rsidRDefault="00923128" w:rsidP="00923128">
      <w:pPr>
        <w:rPr>
          <w:rFonts w:ascii="Times New Roman" w:hAnsi="Times New Roman" w:cs="Times New Roman"/>
          <w:b/>
          <w:bCs/>
          <w:sz w:val="30"/>
          <w:szCs w:val="30"/>
        </w:rPr>
      </w:pPr>
    </w:p>
    <w:p w14:paraId="3A354933" w14:textId="180776C6" w:rsidR="00923128" w:rsidRPr="00923128" w:rsidRDefault="00923128" w:rsidP="006A5790">
      <w:pPr>
        <w:pStyle w:val="1"/>
      </w:pPr>
      <w:bookmarkStart w:id="30" w:name="_Toc217479080"/>
      <w:r w:rsidRPr="00923128">
        <w:t>Заключение</w:t>
      </w:r>
      <w:bookmarkEnd w:id="30"/>
    </w:p>
    <w:p w14:paraId="2945EF70" w14:textId="77777777" w:rsidR="00923128" w:rsidRPr="00923128" w:rsidRDefault="00923128" w:rsidP="00923128">
      <w:pPr>
        <w:rPr>
          <w:rFonts w:ascii="Times New Roman" w:hAnsi="Times New Roman" w:cs="Times New Roman"/>
          <w:b/>
          <w:bCs/>
          <w:sz w:val="30"/>
          <w:szCs w:val="30"/>
        </w:rPr>
      </w:pPr>
    </w:p>
    <w:p w14:paraId="7AFF6138" w14:textId="241F9FBD"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Проект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представляет собой комплексное решение для мониторинга и диагностики компьютерных систем в среде Microsoft Windows, которое успешно сочетает глубину охвата аппаратных компонентов, точность получаемых данных, отказоустойчивость архитектуры и современный пользовательский интерфейс. Разработанная система демонстрирует конкурентные преимущества по сравнению как с коммерческими аналогами, так и с открытыми решениями, особенно в части детализации собираемой информации, надежности работы в условиях неидеальной операционной среды и удобства использования.</w:t>
      </w:r>
    </w:p>
    <w:p w14:paraId="324190C3" w14:textId="77777777" w:rsidR="00923128" w:rsidRPr="00923128" w:rsidRDefault="00923128" w:rsidP="00923128">
      <w:pPr>
        <w:rPr>
          <w:rFonts w:ascii="Times New Roman" w:hAnsi="Times New Roman" w:cs="Times New Roman"/>
          <w:b/>
          <w:bCs/>
          <w:sz w:val="30"/>
          <w:szCs w:val="30"/>
        </w:rPr>
      </w:pPr>
    </w:p>
    <w:p w14:paraId="185B6694"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Бэкенд-система проекта обеспечивает всесторонний сбор и обработку информации о аппаратных и программных компонентах компьютерной системы через комбинацию различных технологий и методов доступа к данным. Архитектура системы построена на принципах модульности, отказоустойчивости и расширяемости, что позволяет легко </w:t>
      </w:r>
      <w:r w:rsidRPr="00923128">
        <w:rPr>
          <w:rFonts w:ascii="Times New Roman" w:hAnsi="Times New Roman" w:cs="Times New Roman"/>
          <w:b/>
          <w:bCs/>
          <w:sz w:val="30"/>
          <w:szCs w:val="30"/>
        </w:rPr>
        <w:lastRenderedPageBreak/>
        <w:t>адаптировать ее к различным сценариям использования и требованиям. Реализованные модули hardware.py, sensors.py и serial.py предоставляют уникальную комбинацию статического анализа конфигурации системы, динамического мониторинга параметров в реальном времени и точной идентификации оборудования через серийные номера и аппаратные идентификаторы.</w:t>
      </w:r>
    </w:p>
    <w:p w14:paraId="057AF829" w14:textId="77777777" w:rsidR="00923128" w:rsidRPr="00923128" w:rsidRDefault="00923128" w:rsidP="00923128">
      <w:pPr>
        <w:rPr>
          <w:rFonts w:ascii="Times New Roman" w:hAnsi="Times New Roman" w:cs="Times New Roman"/>
          <w:b/>
          <w:bCs/>
          <w:sz w:val="30"/>
          <w:szCs w:val="30"/>
        </w:rPr>
      </w:pPr>
    </w:p>
    <w:p w14:paraId="598EFFCE"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Фронтенд-система проекта представляет собой современное графическое приложение, построенное на основе библиотеки CustomTkinter, которое обеспечивает интуитивно понятный и отзывчивый интерфейс для взаимодействия с функциями мониторинга и диагностики. Система реализует двухуровневую навигацию, динамическое обновление контента, семантическую визуализацию данных через цветовую кодировку и плавную анимацию изменений. Архитектура фронтенд-системы основана на принципах разделения ответственности, реактивности, консистентности и расширяемости, что обеспечивает высокую производительность, устойчивость к ошибкам и возможность легкой модификации и расширения.</w:t>
      </w:r>
    </w:p>
    <w:p w14:paraId="5DF8638A" w14:textId="77777777" w:rsidR="00923128" w:rsidRPr="00923128" w:rsidRDefault="00923128" w:rsidP="00923128">
      <w:pPr>
        <w:rPr>
          <w:rFonts w:ascii="Times New Roman" w:hAnsi="Times New Roman" w:cs="Times New Roman"/>
          <w:b/>
          <w:bCs/>
          <w:sz w:val="30"/>
          <w:szCs w:val="30"/>
        </w:rPr>
      </w:pPr>
    </w:p>
    <w:p w14:paraId="1D0F9FF1"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Ключевыми достижениями проекта являются: реализация многоуровневой системы сбора данных с автоматическим переключением между методами при возникновении ошибок; глубокая интеграция с Windows-специфичными технологиями (WMI, PowerShell, Windows API, .NET); поддержка широкого спектра аппаратных компонентов от различных производителей; современный графический интерфейс с интуитивной навигацией и семантической визуализацией данных; модульная архитектура, обеспечивающая простоту сопровождения и расширения функциональности.</w:t>
      </w:r>
    </w:p>
    <w:p w14:paraId="7B77AF39" w14:textId="77777777" w:rsidR="00923128" w:rsidRPr="00923128" w:rsidRDefault="00923128" w:rsidP="00923128">
      <w:pPr>
        <w:rPr>
          <w:rFonts w:ascii="Times New Roman" w:hAnsi="Times New Roman" w:cs="Times New Roman"/>
          <w:b/>
          <w:bCs/>
          <w:sz w:val="30"/>
          <w:szCs w:val="30"/>
        </w:rPr>
      </w:pPr>
    </w:p>
    <w:p w14:paraId="398A1345" w14:textId="77777777"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 xml:space="preserve">Проект имеет значительный потенциал для дальнейшего развития и внедрения в различных отраслях - от корпоративных </w:t>
      </w:r>
      <w:r w:rsidRPr="00923128">
        <w:rPr>
          <w:rFonts w:ascii="Times New Roman" w:hAnsi="Times New Roman" w:cs="Times New Roman"/>
          <w:b/>
          <w:bCs/>
          <w:sz w:val="30"/>
          <w:szCs w:val="30"/>
        </w:rPr>
        <w:lastRenderedPageBreak/>
        <w:t>ИТ-инфраструктур и центров обработки данных до образовательных учреждений и сервисных организаций. Открытая архитектура и модульная структура позволяют адаптировать систему под специфические требования различных сегментов рынка, создавая специализированные версии для конкретных применений.</w:t>
      </w:r>
    </w:p>
    <w:p w14:paraId="011217C2" w14:textId="77777777" w:rsidR="00923128" w:rsidRPr="00923128" w:rsidRDefault="00923128" w:rsidP="00923128">
      <w:pPr>
        <w:rPr>
          <w:rFonts w:ascii="Times New Roman" w:hAnsi="Times New Roman" w:cs="Times New Roman"/>
          <w:b/>
          <w:bCs/>
          <w:sz w:val="30"/>
          <w:szCs w:val="30"/>
        </w:rPr>
      </w:pPr>
    </w:p>
    <w:p w14:paraId="2E263137" w14:textId="3C22ADB8" w:rsidR="00923128" w:rsidRPr="00923128"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В заключение следует отметить, что проект "BA</w:t>
      </w:r>
      <w:r w:rsidR="006A5790">
        <w:rPr>
          <w:rFonts w:ascii="Times New Roman" w:hAnsi="Times New Roman" w:cs="Times New Roman"/>
          <w:b/>
          <w:bCs/>
          <w:sz w:val="30"/>
          <w:szCs w:val="30"/>
          <w:lang w:val="en-US"/>
        </w:rPr>
        <w:t>I</w:t>
      </w:r>
      <w:r w:rsidRPr="00923128">
        <w:rPr>
          <w:rFonts w:ascii="Times New Roman" w:hAnsi="Times New Roman" w:cs="Times New Roman"/>
          <w:b/>
          <w:bCs/>
          <w:sz w:val="30"/>
          <w:szCs w:val="30"/>
        </w:rPr>
        <w:t>DA" не только решает практические задачи мониторинга и диагностики компьютерного оборудования, но и служит демонстрацией передовых подходов к разработке комплексных программных решений, эффективного использования разнородных технологий в рамках единой архитектуры, создания отказоустойчивых и расширяемых систем в области системного администрирования и управления ИТ-инфраструктурой.</w:t>
      </w:r>
    </w:p>
    <w:p w14:paraId="0A3AC641" w14:textId="77777777" w:rsidR="00923128" w:rsidRPr="00923128" w:rsidRDefault="00923128" w:rsidP="00923128">
      <w:pPr>
        <w:rPr>
          <w:rFonts w:ascii="Times New Roman" w:hAnsi="Times New Roman" w:cs="Times New Roman"/>
          <w:b/>
          <w:bCs/>
          <w:sz w:val="30"/>
          <w:szCs w:val="30"/>
        </w:rPr>
      </w:pPr>
    </w:p>
    <w:p w14:paraId="2CE6271F" w14:textId="0BD45E3B" w:rsidR="008E50BC" w:rsidRDefault="00923128" w:rsidP="00923128">
      <w:pPr>
        <w:rPr>
          <w:rFonts w:ascii="Times New Roman" w:hAnsi="Times New Roman" w:cs="Times New Roman"/>
          <w:b/>
          <w:bCs/>
          <w:sz w:val="30"/>
          <w:szCs w:val="30"/>
        </w:rPr>
      </w:pPr>
      <w:r w:rsidRPr="00923128">
        <w:rPr>
          <w:rFonts w:ascii="Times New Roman" w:hAnsi="Times New Roman" w:cs="Times New Roman"/>
          <w:b/>
          <w:bCs/>
          <w:sz w:val="30"/>
          <w:szCs w:val="30"/>
        </w:rPr>
        <w:t>напиши правильно оформленный список источников для написания данного текста по курсовой "аналог AIDA64"</w:t>
      </w:r>
    </w:p>
    <w:p w14:paraId="32797159" w14:textId="77777777" w:rsidR="009563CB" w:rsidRDefault="009563CB" w:rsidP="00923128">
      <w:pPr>
        <w:rPr>
          <w:rFonts w:ascii="Times New Roman" w:hAnsi="Times New Roman" w:cs="Times New Roman"/>
          <w:b/>
          <w:bCs/>
          <w:sz w:val="30"/>
          <w:szCs w:val="30"/>
        </w:rPr>
      </w:pPr>
    </w:p>
    <w:p w14:paraId="2F81AFE3" w14:textId="77777777" w:rsidR="009563CB" w:rsidRPr="00680283" w:rsidRDefault="009563CB" w:rsidP="00692D28">
      <w:pPr>
        <w:pStyle w:val="1"/>
        <w:jc w:val="center"/>
      </w:pPr>
      <w:r w:rsidRPr="00680283">
        <w:t>СПИСОК ИСПОЛЬЗОВАННЫХ ИСТОЧНИКОВ</w:t>
      </w:r>
    </w:p>
    <w:p w14:paraId="1D45512A" w14:textId="77777777" w:rsidR="009563CB" w:rsidRDefault="009563CB" w:rsidP="00692D28">
      <w:pPr>
        <w:pStyle w:val="1"/>
        <w:jc w:val="center"/>
      </w:pPr>
      <w:r w:rsidRPr="00680283">
        <w:t>ОСНОВНЫЕ ИСТОЧНИКИ</w:t>
      </w:r>
    </w:p>
    <w:p w14:paraId="074771FE" w14:textId="77777777" w:rsidR="009563CB" w:rsidRPr="00680283" w:rsidRDefault="009563CB" w:rsidP="00692D28">
      <w:pPr>
        <w:ind w:firstLine="708"/>
        <w:jc w:val="center"/>
        <w:rPr>
          <w:rFonts w:ascii="Times New Roman" w:hAnsi="Times New Roman" w:cs="Times New Roman"/>
          <w:b/>
          <w:bCs/>
          <w:sz w:val="32"/>
          <w:szCs w:val="32"/>
        </w:rPr>
      </w:pPr>
    </w:p>
    <w:p w14:paraId="5AECE22B" w14:textId="77777777" w:rsidR="009563CB" w:rsidRPr="00680283" w:rsidRDefault="009563CB" w:rsidP="009563CB">
      <w:pPr>
        <w:ind w:left="708" w:firstLine="708"/>
        <w:rPr>
          <w:rFonts w:ascii="Times New Roman" w:hAnsi="Times New Roman" w:cs="Times New Roman"/>
          <w:sz w:val="32"/>
          <w:szCs w:val="32"/>
        </w:rPr>
      </w:pPr>
      <w:r w:rsidRPr="00680283">
        <w:rPr>
          <w:rFonts w:ascii="Times New Roman" w:hAnsi="Times New Roman" w:cs="Times New Roman"/>
          <w:b/>
          <w:bCs/>
          <w:sz w:val="32"/>
          <w:szCs w:val="32"/>
        </w:rPr>
        <w:t>Источники по технологиям и API:</w:t>
      </w:r>
    </w:p>
    <w:p w14:paraId="4CAD795A" w14:textId="77777777" w:rsidR="009563CB" w:rsidRPr="00680283" w:rsidRDefault="009563CB" w:rsidP="009563CB">
      <w:pPr>
        <w:numPr>
          <w:ilvl w:val="0"/>
          <w:numId w:val="6"/>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Microsoft Documentation</w:t>
      </w:r>
      <w:r w:rsidRPr="00680283">
        <w:rPr>
          <w:rFonts w:ascii="Times New Roman" w:hAnsi="Times New Roman" w:cs="Times New Roman"/>
          <w:sz w:val="30"/>
          <w:szCs w:val="30"/>
        </w:rPr>
        <w:t> - официальная документация Windows API</w:t>
      </w:r>
      <w:r w:rsidRPr="00680283">
        <w:rPr>
          <w:rFonts w:ascii="Times New Roman" w:hAnsi="Times New Roman" w:cs="Times New Roman"/>
          <w:sz w:val="30"/>
          <w:szCs w:val="30"/>
        </w:rPr>
        <w:br/>
        <w:t>URL: </w:t>
      </w:r>
      <w:hyperlink r:id="rId12" w:tgtFrame="_blank" w:history="1">
        <w:r w:rsidRPr="00680283">
          <w:rPr>
            <w:rStyle w:val="a9"/>
            <w:rFonts w:ascii="Times New Roman" w:hAnsi="Times New Roman" w:cs="Times New Roman"/>
            <w:sz w:val="30"/>
            <w:szCs w:val="30"/>
          </w:rPr>
          <w:t>https://docs.microsoft.com/en-us/windows/win32/</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15</w:t>
      </w:r>
      <w:r w:rsidRPr="00680283">
        <w:rPr>
          <w:rFonts w:ascii="Times New Roman" w:hAnsi="Times New Roman" w:cs="Times New Roman"/>
          <w:sz w:val="30"/>
          <w:szCs w:val="30"/>
        </w:rPr>
        <w:t>.1</w:t>
      </w:r>
      <w:r>
        <w:rPr>
          <w:rFonts w:ascii="Times New Roman" w:hAnsi="Times New Roman" w:cs="Times New Roman"/>
          <w:sz w:val="30"/>
          <w:szCs w:val="30"/>
        </w:rPr>
        <w:t>0</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36155F3E" w14:textId="77777777" w:rsidR="009563CB" w:rsidRPr="00680283" w:rsidRDefault="009563CB" w:rsidP="009563CB">
      <w:pPr>
        <w:numPr>
          <w:ilvl w:val="0"/>
          <w:numId w:val="6"/>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DMTF Standard</w:t>
      </w:r>
      <w:r w:rsidRPr="00680283">
        <w:rPr>
          <w:rFonts w:ascii="Times New Roman" w:hAnsi="Times New Roman" w:cs="Times New Roman"/>
          <w:sz w:val="30"/>
          <w:szCs w:val="30"/>
        </w:rPr>
        <w:t> - спецификации SMBIOS/DMI</w:t>
      </w:r>
      <w:r w:rsidRPr="00680283">
        <w:rPr>
          <w:rFonts w:ascii="Times New Roman" w:hAnsi="Times New Roman" w:cs="Times New Roman"/>
          <w:sz w:val="30"/>
          <w:szCs w:val="30"/>
        </w:rPr>
        <w:br/>
        <w:t>URL: </w:t>
      </w:r>
      <w:hyperlink r:id="rId13" w:tgtFrame="_blank" w:history="1">
        <w:r w:rsidRPr="00680283">
          <w:rPr>
            <w:rStyle w:val="a9"/>
            <w:rFonts w:ascii="Times New Roman" w:hAnsi="Times New Roman" w:cs="Times New Roman"/>
            <w:sz w:val="30"/>
            <w:szCs w:val="30"/>
          </w:rPr>
          <w:t>https://www.dmtf.org/standards/smbios</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21</w:t>
      </w:r>
      <w:r w:rsidRPr="00680283">
        <w:rPr>
          <w:rFonts w:ascii="Times New Roman" w:hAnsi="Times New Roman" w:cs="Times New Roman"/>
          <w:sz w:val="30"/>
          <w:szCs w:val="30"/>
        </w:rPr>
        <w:t>.1</w:t>
      </w:r>
      <w:r>
        <w:rPr>
          <w:rFonts w:ascii="Times New Roman" w:hAnsi="Times New Roman" w:cs="Times New Roman"/>
          <w:sz w:val="30"/>
          <w:szCs w:val="30"/>
        </w:rPr>
        <w:t>0</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6CF3966D" w14:textId="77777777" w:rsidR="009563CB" w:rsidRPr="00680283" w:rsidRDefault="009563CB" w:rsidP="009563CB">
      <w:pPr>
        <w:numPr>
          <w:ilvl w:val="0"/>
          <w:numId w:val="6"/>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lastRenderedPageBreak/>
        <w:t>NVIDIA NVAPI Documentation</w:t>
      </w:r>
      <w:r w:rsidRPr="00680283">
        <w:rPr>
          <w:rFonts w:ascii="Times New Roman" w:hAnsi="Times New Roman" w:cs="Times New Roman"/>
          <w:sz w:val="30"/>
          <w:szCs w:val="30"/>
        </w:rPr>
        <w:t> - SDK для работы с видеокартами NVIDIA</w:t>
      </w:r>
      <w:r w:rsidRPr="00680283">
        <w:rPr>
          <w:rFonts w:ascii="Times New Roman" w:hAnsi="Times New Roman" w:cs="Times New Roman"/>
          <w:sz w:val="30"/>
          <w:szCs w:val="30"/>
        </w:rPr>
        <w:br/>
        <w:t>URL: </w:t>
      </w:r>
      <w:hyperlink r:id="rId14" w:tgtFrame="_blank" w:history="1">
        <w:r w:rsidRPr="00680283">
          <w:rPr>
            <w:rStyle w:val="a9"/>
            <w:rFonts w:ascii="Times New Roman" w:hAnsi="Times New Roman" w:cs="Times New Roman"/>
            <w:sz w:val="30"/>
            <w:szCs w:val="30"/>
          </w:rPr>
          <w:t>https://developer.nvidia.com/nvapi</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24</w:t>
      </w:r>
      <w:r w:rsidRPr="00680283">
        <w:rPr>
          <w:rFonts w:ascii="Times New Roman" w:hAnsi="Times New Roman" w:cs="Times New Roman"/>
          <w:sz w:val="30"/>
          <w:szCs w:val="30"/>
        </w:rPr>
        <w:t>.1</w:t>
      </w:r>
      <w:r>
        <w:rPr>
          <w:rFonts w:ascii="Times New Roman" w:hAnsi="Times New Roman" w:cs="Times New Roman"/>
          <w:sz w:val="30"/>
          <w:szCs w:val="30"/>
        </w:rPr>
        <w:t>0</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3B7BCF19" w14:textId="786A25F8" w:rsidR="009563CB" w:rsidRDefault="009563CB" w:rsidP="009563CB">
      <w:pPr>
        <w:numPr>
          <w:ilvl w:val="0"/>
          <w:numId w:val="6"/>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AMD ADL SDK</w:t>
      </w:r>
      <w:r w:rsidRPr="00680283">
        <w:rPr>
          <w:rFonts w:ascii="Times New Roman" w:hAnsi="Times New Roman" w:cs="Times New Roman"/>
          <w:sz w:val="30"/>
          <w:szCs w:val="30"/>
        </w:rPr>
        <w:t> - библиотека для мониторинга оборудования AMD</w:t>
      </w:r>
      <w:r w:rsidRPr="00680283">
        <w:rPr>
          <w:rFonts w:ascii="Times New Roman" w:hAnsi="Times New Roman" w:cs="Times New Roman"/>
          <w:sz w:val="30"/>
          <w:szCs w:val="30"/>
        </w:rPr>
        <w:br/>
        <w:t>URL: </w:t>
      </w:r>
      <w:hyperlink r:id="rId15" w:tgtFrame="_blank" w:history="1">
        <w:r w:rsidRPr="00680283">
          <w:rPr>
            <w:rStyle w:val="a9"/>
            <w:rFonts w:ascii="Times New Roman" w:hAnsi="Times New Roman" w:cs="Times New Roman"/>
            <w:sz w:val="30"/>
            <w:szCs w:val="30"/>
          </w:rPr>
          <w:t>https://gpuopen.com/amd-display-library-adl/</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26</w:t>
      </w:r>
      <w:r w:rsidRPr="00680283">
        <w:rPr>
          <w:rFonts w:ascii="Times New Roman" w:hAnsi="Times New Roman" w:cs="Times New Roman"/>
          <w:sz w:val="30"/>
          <w:szCs w:val="30"/>
        </w:rPr>
        <w:t>.1</w:t>
      </w:r>
      <w:r>
        <w:rPr>
          <w:rFonts w:ascii="Times New Roman" w:hAnsi="Times New Roman" w:cs="Times New Roman"/>
          <w:sz w:val="30"/>
          <w:szCs w:val="30"/>
        </w:rPr>
        <w:t>0</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13B83B3C" w14:textId="77777777" w:rsidR="009563CB" w:rsidRPr="00680283" w:rsidRDefault="009563CB" w:rsidP="009563CB">
      <w:pPr>
        <w:ind w:left="708" w:firstLine="708"/>
        <w:rPr>
          <w:rFonts w:ascii="Times New Roman" w:hAnsi="Times New Roman" w:cs="Times New Roman"/>
          <w:b/>
          <w:bCs/>
          <w:sz w:val="30"/>
          <w:szCs w:val="30"/>
        </w:rPr>
      </w:pPr>
      <w:r w:rsidRPr="00680283">
        <w:rPr>
          <w:rFonts w:ascii="Times New Roman" w:hAnsi="Times New Roman" w:cs="Times New Roman"/>
          <w:b/>
          <w:bCs/>
          <w:sz w:val="30"/>
          <w:szCs w:val="30"/>
        </w:rPr>
        <w:t>Источники по открытым проектам:</w:t>
      </w:r>
    </w:p>
    <w:p w14:paraId="1DC52140" w14:textId="24299FB1" w:rsidR="009563CB" w:rsidRPr="009563CB" w:rsidRDefault="009563CB" w:rsidP="009563CB">
      <w:pPr>
        <w:pStyle w:val="a4"/>
        <w:numPr>
          <w:ilvl w:val="0"/>
          <w:numId w:val="7"/>
        </w:numPr>
        <w:spacing w:line="278" w:lineRule="auto"/>
        <w:rPr>
          <w:rFonts w:ascii="Times New Roman" w:hAnsi="Times New Roman" w:cs="Times New Roman"/>
          <w:sz w:val="30"/>
          <w:szCs w:val="30"/>
        </w:rPr>
      </w:pPr>
      <w:r w:rsidRPr="009563CB">
        <w:rPr>
          <w:rFonts w:ascii="Times New Roman" w:hAnsi="Times New Roman" w:cs="Times New Roman"/>
          <w:b/>
          <w:bCs/>
          <w:sz w:val="30"/>
          <w:szCs w:val="30"/>
        </w:rPr>
        <w:t>LibreHardwareMonitor</w:t>
      </w:r>
      <w:r w:rsidRPr="009563CB">
        <w:rPr>
          <w:rFonts w:ascii="Times New Roman" w:hAnsi="Times New Roman" w:cs="Times New Roman"/>
          <w:sz w:val="30"/>
          <w:szCs w:val="30"/>
        </w:rPr>
        <w:t> - исходный код открытого проекта мониторинга оборудования</w:t>
      </w:r>
      <w:r w:rsidRPr="009563CB">
        <w:rPr>
          <w:rFonts w:ascii="Times New Roman" w:hAnsi="Times New Roman" w:cs="Times New Roman"/>
          <w:sz w:val="30"/>
          <w:szCs w:val="30"/>
        </w:rPr>
        <w:br/>
        <w:t>URL: </w:t>
      </w:r>
      <w:hyperlink r:id="rId16" w:tgtFrame="_blank" w:history="1">
        <w:r w:rsidRPr="009563CB">
          <w:rPr>
            <w:rStyle w:val="a9"/>
            <w:rFonts w:ascii="Times New Roman" w:hAnsi="Times New Roman" w:cs="Times New Roman"/>
            <w:sz w:val="30"/>
            <w:szCs w:val="30"/>
          </w:rPr>
          <w:t>https://github.com/LibreHardwareMonitor/LibreHardwareMonitor</w:t>
        </w:r>
      </w:hyperlink>
      <w:r w:rsidRPr="009563CB">
        <w:rPr>
          <w:rFonts w:ascii="Times New Roman" w:hAnsi="Times New Roman" w:cs="Times New Roman"/>
          <w:sz w:val="30"/>
          <w:szCs w:val="30"/>
        </w:rPr>
        <w:br/>
        <w:t>(дата обращения: 13.10.2025)</w:t>
      </w:r>
    </w:p>
    <w:p w14:paraId="2E994D6C" w14:textId="77777777" w:rsidR="009563CB" w:rsidRPr="00680283" w:rsidRDefault="009563CB" w:rsidP="009563CB">
      <w:pPr>
        <w:numPr>
          <w:ilvl w:val="0"/>
          <w:numId w:val="7"/>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Open Hardware Monitor</w:t>
      </w:r>
      <w:r w:rsidRPr="00680283">
        <w:rPr>
          <w:rFonts w:ascii="Times New Roman" w:hAnsi="Times New Roman" w:cs="Times New Roman"/>
          <w:sz w:val="30"/>
          <w:szCs w:val="30"/>
        </w:rPr>
        <w:t> - репозиторий проекта-предшественника</w:t>
      </w:r>
      <w:r w:rsidRPr="00680283">
        <w:rPr>
          <w:rFonts w:ascii="Times New Roman" w:hAnsi="Times New Roman" w:cs="Times New Roman"/>
          <w:sz w:val="30"/>
          <w:szCs w:val="30"/>
        </w:rPr>
        <w:br/>
        <w:t>URL: </w:t>
      </w:r>
      <w:hyperlink r:id="rId17" w:tgtFrame="_blank" w:history="1">
        <w:r w:rsidRPr="00680283">
          <w:rPr>
            <w:rStyle w:val="a9"/>
            <w:rFonts w:ascii="Times New Roman" w:hAnsi="Times New Roman" w:cs="Times New Roman"/>
            <w:sz w:val="30"/>
            <w:szCs w:val="30"/>
          </w:rPr>
          <w:t>https://github.com/openhardwaremonitor/openhardwaremonitor</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13</w:t>
      </w:r>
      <w:r w:rsidRPr="00680283">
        <w:rPr>
          <w:rFonts w:ascii="Times New Roman" w:hAnsi="Times New Roman" w:cs="Times New Roman"/>
          <w:sz w:val="30"/>
          <w:szCs w:val="30"/>
        </w:rPr>
        <w:t>.1</w:t>
      </w:r>
      <w:r>
        <w:rPr>
          <w:rFonts w:ascii="Times New Roman" w:hAnsi="Times New Roman" w:cs="Times New Roman"/>
          <w:sz w:val="30"/>
          <w:szCs w:val="30"/>
        </w:rPr>
        <w:t>0</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4A3BF26A" w14:textId="77777777" w:rsidR="009563CB" w:rsidRDefault="009563CB" w:rsidP="009563CB">
      <w:pPr>
        <w:numPr>
          <w:ilvl w:val="0"/>
          <w:numId w:val="7"/>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Qt Framework Documentation</w:t>
      </w:r>
      <w:r w:rsidRPr="00680283">
        <w:rPr>
          <w:rFonts w:ascii="Times New Roman" w:hAnsi="Times New Roman" w:cs="Times New Roman"/>
          <w:sz w:val="30"/>
          <w:szCs w:val="30"/>
        </w:rPr>
        <w:t> - официальная документация по разработке GUI</w:t>
      </w:r>
      <w:r w:rsidRPr="00680283">
        <w:rPr>
          <w:rFonts w:ascii="Times New Roman" w:hAnsi="Times New Roman" w:cs="Times New Roman"/>
          <w:sz w:val="30"/>
          <w:szCs w:val="30"/>
        </w:rPr>
        <w:br/>
        <w:t>URL: </w:t>
      </w:r>
      <w:hyperlink r:id="rId18" w:tgtFrame="_blank" w:history="1">
        <w:r w:rsidRPr="00680283">
          <w:rPr>
            <w:rStyle w:val="a9"/>
            <w:rFonts w:ascii="Times New Roman" w:hAnsi="Times New Roman" w:cs="Times New Roman"/>
            <w:sz w:val="30"/>
            <w:szCs w:val="30"/>
          </w:rPr>
          <w:t>https://doc.qt.io/</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18</w:t>
      </w:r>
      <w:r w:rsidRPr="00680283">
        <w:rPr>
          <w:rFonts w:ascii="Times New Roman" w:hAnsi="Times New Roman" w:cs="Times New Roman"/>
          <w:sz w:val="30"/>
          <w:szCs w:val="30"/>
        </w:rPr>
        <w:t>.1</w:t>
      </w:r>
      <w:r>
        <w:rPr>
          <w:rFonts w:ascii="Times New Roman" w:hAnsi="Times New Roman" w:cs="Times New Roman"/>
          <w:sz w:val="30"/>
          <w:szCs w:val="30"/>
        </w:rPr>
        <w:t>0</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78CF9F9A" w14:textId="77777777" w:rsidR="009563CB" w:rsidRPr="00680283" w:rsidRDefault="009563CB" w:rsidP="009563CB">
      <w:pPr>
        <w:ind w:left="720"/>
        <w:rPr>
          <w:rFonts w:ascii="Times New Roman" w:hAnsi="Times New Roman" w:cs="Times New Roman"/>
          <w:sz w:val="30"/>
          <w:szCs w:val="30"/>
        </w:rPr>
      </w:pPr>
    </w:p>
    <w:p w14:paraId="502AC1A4" w14:textId="77777777" w:rsidR="009563CB" w:rsidRPr="00680283" w:rsidRDefault="009563CB" w:rsidP="009563CB">
      <w:pPr>
        <w:ind w:left="708" w:firstLine="708"/>
        <w:rPr>
          <w:rFonts w:ascii="Times New Roman" w:hAnsi="Times New Roman" w:cs="Times New Roman"/>
          <w:sz w:val="32"/>
          <w:szCs w:val="32"/>
        </w:rPr>
      </w:pPr>
      <w:r w:rsidRPr="00680283">
        <w:rPr>
          <w:rFonts w:ascii="Times New Roman" w:hAnsi="Times New Roman" w:cs="Times New Roman"/>
          <w:b/>
          <w:bCs/>
          <w:sz w:val="32"/>
          <w:szCs w:val="32"/>
        </w:rPr>
        <w:t>Аналитические и справочные материалы:</w:t>
      </w:r>
    </w:p>
    <w:p w14:paraId="1353A399" w14:textId="77777777" w:rsidR="009563CB" w:rsidRPr="00680283" w:rsidRDefault="009563CB" w:rsidP="009563CB">
      <w:pPr>
        <w:numPr>
          <w:ilvl w:val="0"/>
          <w:numId w:val="8"/>
        </w:numPr>
        <w:spacing w:line="278" w:lineRule="auto"/>
        <w:rPr>
          <w:rFonts w:ascii="Times New Roman" w:hAnsi="Times New Roman" w:cs="Times New Roman"/>
          <w:sz w:val="30"/>
          <w:szCs w:val="30"/>
          <w:lang w:val="en-US"/>
        </w:rPr>
      </w:pPr>
      <w:r w:rsidRPr="00680283">
        <w:rPr>
          <w:rFonts w:ascii="Times New Roman" w:hAnsi="Times New Roman" w:cs="Times New Roman"/>
          <w:b/>
          <w:bCs/>
          <w:sz w:val="30"/>
          <w:szCs w:val="30"/>
          <w:lang w:val="en-US"/>
        </w:rPr>
        <w:t>PCI-SIG Specifications</w:t>
      </w:r>
      <w:r w:rsidRPr="00680283">
        <w:rPr>
          <w:rFonts w:ascii="Times New Roman" w:hAnsi="Times New Roman" w:cs="Times New Roman"/>
          <w:sz w:val="30"/>
          <w:szCs w:val="30"/>
          <w:lang w:val="en-US"/>
        </w:rPr>
        <w:t xml:space="preserve"> - </w:t>
      </w:r>
      <w:r w:rsidRPr="00680283">
        <w:rPr>
          <w:rFonts w:ascii="Times New Roman" w:hAnsi="Times New Roman" w:cs="Times New Roman"/>
          <w:sz w:val="30"/>
          <w:szCs w:val="30"/>
        </w:rPr>
        <w:t>стандарты</w:t>
      </w:r>
      <w:r w:rsidRPr="00680283">
        <w:rPr>
          <w:rFonts w:ascii="Times New Roman" w:hAnsi="Times New Roman" w:cs="Times New Roman"/>
          <w:sz w:val="30"/>
          <w:szCs w:val="30"/>
          <w:lang w:val="en-US"/>
        </w:rPr>
        <w:t xml:space="preserve"> PCI/PCIe Configuration Space</w:t>
      </w:r>
      <w:r w:rsidRPr="00680283">
        <w:rPr>
          <w:rFonts w:ascii="Times New Roman" w:hAnsi="Times New Roman" w:cs="Times New Roman"/>
          <w:sz w:val="30"/>
          <w:szCs w:val="30"/>
          <w:lang w:val="en-US"/>
        </w:rPr>
        <w:br/>
        <w:t>URL: </w:t>
      </w:r>
      <w:hyperlink r:id="rId19" w:tgtFrame="_blank" w:history="1">
        <w:r w:rsidRPr="00680283">
          <w:rPr>
            <w:rStyle w:val="a9"/>
            <w:rFonts w:ascii="Times New Roman" w:hAnsi="Times New Roman" w:cs="Times New Roman"/>
            <w:sz w:val="30"/>
            <w:szCs w:val="30"/>
            <w:lang w:val="en-US"/>
          </w:rPr>
          <w:t>https://pcisig.com/specifications</w:t>
        </w:r>
      </w:hyperlink>
      <w:r w:rsidRPr="00680283">
        <w:rPr>
          <w:rFonts w:ascii="Times New Roman" w:hAnsi="Times New Roman" w:cs="Times New Roman"/>
          <w:sz w:val="30"/>
          <w:szCs w:val="30"/>
          <w:lang w:val="en-US"/>
        </w:rPr>
        <w:br/>
        <w:t>(</w:t>
      </w:r>
      <w:r w:rsidRPr="00680283">
        <w:rPr>
          <w:rFonts w:ascii="Times New Roman" w:hAnsi="Times New Roman" w:cs="Times New Roman"/>
          <w:sz w:val="30"/>
          <w:szCs w:val="30"/>
        </w:rPr>
        <w:t>дата</w:t>
      </w:r>
      <w:r w:rsidRPr="00680283">
        <w:rPr>
          <w:rFonts w:ascii="Times New Roman" w:hAnsi="Times New Roman" w:cs="Times New Roman"/>
          <w:sz w:val="30"/>
          <w:szCs w:val="30"/>
          <w:lang w:val="en-US"/>
        </w:rPr>
        <w:t xml:space="preserve"> </w:t>
      </w:r>
      <w:r w:rsidRPr="00680283">
        <w:rPr>
          <w:rFonts w:ascii="Times New Roman" w:hAnsi="Times New Roman" w:cs="Times New Roman"/>
          <w:sz w:val="30"/>
          <w:szCs w:val="30"/>
        </w:rPr>
        <w:t>обращения</w:t>
      </w:r>
      <w:r w:rsidRPr="00680283">
        <w:rPr>
          <w:rFonts w:ascii="Times New Roman" w:hAnsi="Times New Roman" w:cs="Times New Roman"/>
          <w:sz w:val="30"/>
          <w:szCs w:val="30"/>
          <w:lang w:val="en-US"/>
        </w:rPr>
        <w:t xml:space="preserve">: </w:t>
      </w:r>
      <w:r w:rsidRPr="00CD2E54">
        <w:rPr>
          <w:rFonts w:ascii="Times New Roman" w:hAnsi="Times New Roman" w:cs="Times New Roman"/>
          <w:sz w:val="30"/>
          <w:szCs w:val="30"/>
          <w:lang w:val="en-US"/>
        </w:rPr>
        <w:t>22</w:t>
      </w:r>
      <w:r w:rsidRPr="00680283">
        <w:rPr>
          <w:rFonts w:ascii="Times New Roman" w:hAnsi="Times New Roman" w:cs="Times New Roman"/>
          <w:sz w:val="30"/>
          <w:szCs w:val="30"/>
          <w:lang w:val="en-US"/>
        </w:rPr>
        <w:t>.1</w:t>
      </w:r>
      <w:r w:rsidRPr="00CD2E54">
        <w:rPr>
          <w:rFonts w:ascii="Times New Roman" w:hAnsi="Times New Roman" w:cs="Times New Roman"/>
          <w:sz w:val="30"/>
          <w:szCs w:val="30"/>
          <w:lang w:val="en-US"/>
        </w:rPr>
        <w:t>0</w:t>
      </w:r>
      <w:r w:rsidRPr="00680283">
        <w:rPr>
          <w:rFonts w:ascii="Times New Roman" w:hAnsi="Times New Roman" w:cs="Times New Roman"/>
          <w:sz w:val="30"/>
          <w:szCs w:val="30"/>
          <w:lang w:val="en-US"/>
        </w:rPr>
        <w:t>.202</w:t>
      </w:r>
      <w:r w:rsidRPr="00642C70">
        <w:rPr>
          <w:rFonts w:ascii="Times New Roman" w:hAnsi="Times New Roman" w:cs="Times New Roman"/>
          <w:sz w:val="30"/>
          <w:szCs w:val="30"/>
          <w:lang w:val="en-US"/>
        </w:rPr>
        <w:t>5</w:t>
      </w:r>
      <w:r w:rsidRPr="00680283">
        <w:rPr>
          <w:rFonts w:ascii="Times New Roman" w:hAnsi="Times New Roman" w:cs="Times New Roman"/>
          <w:sz w:val="30"/>
          <w:szCs w:val="30"/>
          <w:lang w:val="en-US"/>
        </w:rPr>
        <w:t>)</w:t>
      </w:r>
    </w:p>
    <w:p w14:paraId="0AB7D118" w14:textId="77777777" w:rsidR="009563CB" w:rsidRPr="00680283" w:rsidRDefault="009563CB" w:rsidP="009563CB">
      <w:pPr>
        <w:numPr>
          <w:ilvl w:val="0"/>
          <w:numId w:val="8"/>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ACPI Specification</w:t>
      </w:r>
      <w:r w:rsidRPr="00680283">
        <w:rPr>
          <w:rFonts w:ascii="Times New Roman" w:hAnsi="Times New Roman" w:cs="Times New Roman"/>
          <w:sz w:val="30"/>
          <w:szCs w:val="30"/>
        </w:rPr>
        <w:t> - стандарт расширенного управления питанием</w:t>
      </w:r>
      <w:r w:rsidRPr="00680283">
        <w:rPr>
          <w:rFonts w:ascii="Times New Roman" w:hAnsi="Times New Roman" w:cs="Times New Roman"/>
          <w:sz w:val="30"/>
          <w:szCs w:val="30"/>
        </w:rPr>
        <w:br/>
      </w:r>
      <w:r w:rsidRPr="00680283">
        <w:rPr>
          <w:rFonts w:ascii="Times New Roman" w:hAnsi="Times New Roman" w:cs="Times New Roman"/>
          <w:sz w:val="30"/>
          <w:szCs w:val="30"/>
        </w:rPr>
        <w:lastRenderedPageBreak/>
        <w:t>URL: </w:t>
      </w:r>
      <w:hyperlink r:id="rId20" w:tgtFrame="_blank" w:history="1">
        <w:r w:rsidRPr="00680283">
          <w:rPr>
            <w:rStyle w:val="a9"/>
            <w:rFonts w:ascii="Times New Roman" w:hAnsi="Times New Roman" w:cs="Times New Roman"/>
            <w:sz w:val="30"/>
            <w:szCs w:val="30"/>
          </w:rPr>
          <w:t>https://uefi.org/specifications</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7</w:t>
      </w:r>
      <w:r w:rsidRPr="00680283">
        <w:rPr>
          <w:rFonts w:ascii="Times New Roman" w:hAnsi="Times New Roman" w:cs="Times New Roman"/>
          <w:sz w:val="30"/>
          <w:szCs w:val="30"/>
        </w:rPr>
        <w:t>.</w:t>
      </w:r>
      <w:r>
        <w:rPr>
          <w:rFonts w:ascii="Times New Roman" w:hAnsi="Times New Roman" w:cs="Times New Roman"/>
          <w:sz w:val="30"/>
          <w:szCs w:val="30"/>
        </w:rPr>
        <w:t>11</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48DD3526" w14:textId="77777777" w:rsidR="009563CB" w:rsidRDefault="009563CB" w:rsidP="009563CB">
      <w:pPr>
        <w:numPr>
          <w:ilvl w:val="0"/>
          <w:numId w:val="8"/>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lm-sensors Project</w:t>
      </w:r>
      <w:r w:rsidRPr="00680283">
        <w:rPr>
          <w:rFonts w:ascii="Times New Roman" w:hAnsi="Times New Roman" w:cs="Times New Roman"/>
          <w:sz w:val="30"/>
          <w:szCs w:val="30"/>
        </w:rPr>
        <w:t> - документация по датчикам оборудования в Linux</w:t>
      </w:r>
      <w:r w:rsidRPr="00680283">
        <w:rPr>
          <w:rFonts w:ascii="Times New Roman" w:hAnsi="Times New Roman" w:cs="Times New Roman"/>
          <w:sz w:val="30"/>
          <w:szCs w:val="30"/>
        </w:rPr>
        <w:br/>
        <w:t>URL: </w:t>
      </w:r>
      <w:hyperlink r:id="rId21" w:tgtFrame="_blank" w:history="1">
        <w:r w:rsidRPr="00680283">
          <w:rPr>
            <w:rStyle w:val="a9"/>
            <w:rFonts w:ascii="Times New Roman" w:hAnsi="Times New Roman" w:cs="Times New Roman"/>
            <w:sz w:val="30"/>
            <w:szCs w:val="30"/>
          </w:rPr>
          <w:t>https://hwmon.wiki.kernel.org/lm_sensors</w:t>
        </w:r>
      </w:hyperlink>
      <w:r w:rsidRPr="00680283">
        <w:rPr>
          <w:rFonts w:ascii="Times New Roman" w:hAnsi="Times New Roman" w:cs="Times New Roman"/>
          <w:sz w:val="30"/>
          <w:szCs w:val="30"/>
        </w:rPr>
        <w:br/>
        <w:t>(дата обращения: 1</w:t>
      </w:r>
      <w:r>
        <w:rPr>
          <w:rFonts w:ascii="Times New Roman" w:hAnsi="Times New Roman" w:cs="Times New Roman"/>
          <w:sz w:val="30"/>
          <w:szCs w:val="30"/>
        </w:rPr>
        <w:t>3</w:t>
      </w:r>
      <w:r w:rsidRPr="00680283">
        <w:rPr>
          <w:rFonts w:ascii="Times New Roman" w:hAnsi="Times New Roman" w:cs="Times New Roman"/>
          <w:sz w:val="30"/>
          <w:szCs w:val="30"/>
        </w:rPr>
        <w:t>.1</w:t>
      </w:r>
      <w:r>
        <w:rPr>
          <w:rFonts w:ascii="Times New Roman" w:hAnsi="Times New Roman" w:cs="Times New Roman"/>
          <w:sz w:val="30"/>
          <w:szCs w:val="30"/>
        </w:rPr>
        <w:t>1</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694CCBD1" w14:textId="77777777" w:rsidR="009563CB" w:rsidRPr="00680283" w:rsidRDefault="009563CB" w:rsidP="009563CB">
      <w:pPr>
        <w:ind w:left="720"/>
        <w:rPr>
          <w:rFonts w:ascii="Times New Roman" w:hAnsi="Times New Roman" w:cs="Times New Roman"/>
          <w:sz w:val="30"/>
          <w:szCs w:val="30"/>
        </w:rPr>
      </w:pPr>
    </w:p>
    <w:p w14:paraId="42340909" w14:textId="77777777" w:rsidR="009563CB" w:rsidRPr="00680283" w:rsidRDefault="009563CB" w:rsidP="009563CB">
      <w:pPr>
        <w:ind w:left="708" w:firstLine="708"/>
        <w:rPr>
          <w:rFonts w:ascii="Times New Roman" w:hAnsi="Times New Roman" w:cs="Times New Roman"/>
          <w:sz w:val="30"/>
          <w:szCs w:val="30"/>
        </w:rPr>
      </w:pPr>
      <w:r w:rsidRPr="00680283">
        <w:rPr>
          <w:rFonts w:ascii="Times New Roman" w:hAnsi="Times New Roman" w:cs="Times New Roman"/>
          <w:b/>
          <w:bCs/>
          <w:sz w:val="30"/>
          <w:szCs w:val="30"/>
        </w:rPr>
        <w:t>Сравнительные материалы по аналогам:</w:t>
      </w:r>
    </w:p>
    <w:p w14:paraId="614B7EA0" w14:textId="77777777" w:rsidR="009563CB" w:rsidRPr="00680283" w:rsidRDefault="009563CB" w:rsidP="009563CB">
      <w:pPr>
        <w:numPr>
          <w:ilvl w:val="0"/>
          <w:numId w:val="9"/>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AIDA64 Technical Documentation</w:t>
      </w:r>
      <w:r w:rsidRPr="00680283">
        <w:rPr>
          <w:rFonts w:ascii="Times New Roman" w:hAnsi="Times New Roman" w:cs="Times New Roman"/>
          <w:sz w:val="30"/>
          <w:szCs w:val="30"/>
        </w:rPr>
        <w:t> - технические статьи о методах диагностики</w:t>
      </w:r>
      <w:r w:rsidRPr="00680283">
        <w:rPr>
          <w:rFonts w:ascii="Times New Roman" w:hAnsi="Times New Roman" w:cs="Times New Roman"/>
          <w:sz w:val="30"/>
          <w:szCs w:val="30"/>
        </w:rPr>
        <w:br/>
        <w:t>URL: </w:t>
      </w:r>
      <w:hyperlink r:id="rId22" w:tgtFrame="_blank" w:history="1">
        <w:r w:rsidRPr="00680283">
          <w:rPr>
            <w:rStyle w:val="a9"/>
            <w:rFonts w:ascii="Times New Roman" w:hAnsi="Times New Roman" w:cs="Times New Roman"/>
            <w:sz w:val="30"/>
            <w:szCs w:val="30"/>
          </w:rPr>
          <w:t>https://www.aida64.com/technical-documentation</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2</w:t>
      </w:r>
      <w:r w:rsidRPr="00680283">
        <w:rPr>
          <w:rFonts w:ascii="Times New Roman" w:hAnsi="Times New Roman" w:cs="Times New Roman"/>
          <w:sz w:val="30"/>
          <w:szCs w:val="30"/>
        </w:rPr>
        <w:t>.1</w:t>
      </w:r>
      <w:r>
        <w:rPr>
          <w:rFonts w:ascii="Times New Roman" w:hAnsi="Times New Roman" w:cs="Times New Roman"/>
          <w:sz w:val="30"/>
          <w:szCs w:val="30"/>
        </w:rPr>
        <w:t>1</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2845B098" w14:textId="77777777" w:rsidR="009563CB" w:rsidRPr="00680283" w:rsidRDefault="009563CB" w:rsidP="009563CB">
      <w:pPr>
        <w:numPr>
          <w:ilvl w:val="0"/>
          <w:numId w:val="9"/>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HWiNFO Development Forum</w:t>
      </w:r>
      <w:r w:rsidRPr="00680283">
        <w:rPr>
          <w:rFonts w:ascii="Times New Roman" w:hAnsi="Times New Roman" w:cs="Times New Roman"/>
          <w:sz w:val="30"/>
          <w:szCs w:val="30"/>
        </w:rPr>
        <w:t> - обсуждения технических аспектов мониторинга</w:t>
      </w:r>
      <w:r w:rsidRPr="00680283">
        <w:rPr>
          <w:rFonts w:ascii="Times New Roman" w:hAnsi="Times New Roman" w:cs="Times New Roman"/>
          <w:sz w:val="30"/>
          <w:szCs w:val="30"/>
        </w:rPr>
        <w:br/>
        <w:t>URL: </w:t>
      </w:r>
      <w:hyperlink r:id="rId23" w:tgtFrame="_blank" w:history="1">
        <w:r w:rsidRPr="00680283">
          <w:rPr>
            <w:rStyle w:val="a9"/>
            <w:rFonts w:ascii="Times New Roman" w:hAnsi="Times New Roman" w:cs="Times New Roman"/>
            <w:sz w:val="30"/>
            <w:szCs w:val="30"/>
          </w:rPr>
          <w:t>https://www.hwinfo.com/forum/</w:t>
        </w:r>
      </w:hyperlink>
      <w:r w:rsidRPr="00680283">
        <w:rPr>
          <w:rFonts w:ascii="Times New Roman" w:hAnsi="Times New Roman" w:cs="Times New Roman"/>
          <w:sz w:val="30"/>
          <w:szCs w:val="30"/>
        </w:rPr>
        <w:br/>
        <w:t>(дата обращения:</w:t>
      </w:r>
      <w:r>
        <w:rPr>
          <w:rFonts w:ascii="Times New Roman" w:hAnsi="Times New Roman" w:cs="Times New Roman"/>
          <w:sz w:val="30"/>
          <w:szCs w:val="30"/>
        </w:rPr>
        <w:t xml:space="preserve"> 3</w:t>
      </w:r>
      <w:r w:rsidRPr="00680283">
        <w:rPr>
          <w:rFonts w:ascii="Times New Roman" w:hAnsi="Times New Roman" w:cs="Times New Roman"/>
          <w:sz w:val="30"/>
          <w:szCs w:val="30"/>
        </w:rPr>
        <w:t>.1</w:t>
      </w:r>
      <w:r>
        <w:rPr>
          <w:rFonts w:ascii="Times New Roman" w:hAnsi="Times New Roman" w:cs="Times New Roman"/>
          <w:sz w:val="30"/>
          <w:szCs w:val="30"/>
        </w:rPr>
        <w:t>1</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14948359" w14:textId="77777777" w:rsidR="009563CB" w:rsidRPr="00680283" w:rsidRDefault="009563CB" w:rsidP="009563CB">
      <w:pPr>
        <w:ind w:firstLine="708"/>
        <w:rPr>
          <w:rFonts w:ascii="Times New Roman" w:hAnsi="Times New Roman" w:cs="Times New Roman"/>
          <w:sz w:val="32"/>
          <w:szCs w:val="32"/>
        </w:rPr>
      </w:pPr>
      <w:r w:rsidRPr="00680283">
        <w:rPr>
          <w:rFonts w:ascii="Times New Roman" w:hAnsi="Times New Roman" w:cs="Times New Roman"/>
          <w:b/>
          <w:bCs/>
          <w:sz w:val="32"/>
          <w:szCs w:val="32"/>
        </w:rPr>
        <w:t>Стандарты и спецификации:</w:t>
      </w:r>
    </w:p>
    <w:p w14:paraId="207FB5CA" w14:textId="77777777" w:rsidR="009563CB" w:rsidRPr="00680283" w:rsidRDefault="009563CB" w:rsidP="009563CB">
      <w:pPr>
        <w:numPr>
          <w:ilvl w:val="0"/>
          <w:numId w:val="10"/>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S.M.A.R.T. Specification</w:t>
      </w:r>
      <w:r w:rsidRPr="00680283">
        <w:rPr>
          <w:rFonts w:ascii="Times New Roman" w:hAnsi="Times New Roman" w:cs="Times New Roman"/>
          <w:sz w:val="30"/>
          <w:szCs w:val="30"/>
        </w:rPr>
        <w:t> - стандарт мониторинга жестких дисков и SSD</w:t>
      </w:r>
      <w:r w:rsidRPr="00680283">
        <w:rPr>
          <w:rFonts w:ascii="Times New Roman" w:hAnsi="Times New Roman" w:cs="Times New Roman"/>
          <w:sz w:val="30"/>
          <w:szCs w:val="30"/>
        </w:rPr>
        <w:br/>
        <w:t>URL: </w:t>
      </w:r>
      <w:hyperlink r:id="rId24" w:tgtFrame="_blank" w:history="1">
        <w:r w:rsidRPr="00680283">
          <w:rPr>
            <w:rStyle w:val="a9"/>
            <w:rFonts w:ascii="Times New Roman" w:hAnsi="Times New Roman" w:cs="Times New Roman"/>
            <w:sz w:val="30"/>
            <w:szCs w:val="30"/>
          </w:rPr>
          <w:t>https://www.t13.org/project/document-register</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3</w:t>
      </w:r>
      <w:r w:rsidRPr="00680283">
        <w:rPr>
          <w:rFonts w:ascii="Times New Roman" w:hAnsi="Times New Roman" w:cs="Times New Roman"/>
          <w:sz w:val="30"/>
          <w:szCs w:val="30"/>
        </w:rPr>
        <w:t>.1</w:t>
      </w:r>
      <w:r>
        <w:rPr>
          <w:rFonts w:ascii="Times New Roman" w:hAnsi="Times New Roman" w:cs="Times New Roman"/>
          <w:sz w:val="30"/>
          <w:szCs w:val="30"/>
        </w:rPr>
        <w:t>1</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5E6DD2A9" w14:textId="77777777" w:rsidR="009563CB" w:rsidRPr="00680283" w:rsidRDefault="009563CB" w:rsidP="009563CB">
      <w:pPr>
        <w:numPr>
          <w:ilvl w:val="0"/>
          <w:numId w:val="10"/>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JEDEC Memory Standards</w:t>
      </w:r>
      <w:r w:rsidRPr="00680283">
        <w:rPr>
          <w:rFonts w:ascii="Times New Roman" w:hAnsi="Times New Roman" w:cs="Times New Roman"/>
          <w:sz w:val="30"/>
          <w:szCs w:val="30"/>
        </w:rPr>
        <w:t> - спецификации оперативной памяти</w:t>
      </w:r>
      <w:r w:rsidRPr="00680283">
        <w:rPr>
          <w:rFonts w:ascii="Times New Roman" w:hAnsi="Times New Roman" w:cs="Times New Roman"/>
          <w:sz w:val="30"/>
          <w:szCs w:val="30"/>
        </w:rPr>
        <w:br/>
        <w:t>URL: </w:t>
      </w:r>
      <w:hyperlink r:id="rId25" w:tgtFrame="_blank" w:history="1">
        <w:r w:rsidRPr="00680283">
          <w:rPr>
            <w:rStyle w:val="a9"/>
            <w:rFonts w:ascii="Times New Roman" w:hAnsi="Times New Roman" w:cs="Times New Roman"/>
            <w:sz w:val="30"/>
            <w:szCs w:val="30"/>
          </w:rPr>
          <w:t>https://www.jedec.org/standards-documents</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3</w:t>
      </w:r>
      <w:r w:rsidRPr="00680283">
        <w:rPr>
          <w:rFonts w:ascii="Times New Roman" w:hAnsi="Times New Roman" w:cs="Times New Roman"/>
          <w:sz w:val="30"/>
          <w:szCs w:val="30"/>
        </w:rPr>
        <w:t>.1</w:t>
      </w:r>
      <w:r>
        <w:rPr>
          <w:rFonts w:ascii="Times New Roman" w:hAnsi="Times New Roman" w:cs="Times New Roman"/>
          <w:sz w:val="30"/>
          <w:szCs w:val="30"/>
        </w:rPr>
        <w:t>1</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363773CA" w14:textId="77777777" w:rsidR="009563CB" w:rsidRPr="00680283" w:rsidRDefault="009563CB" w:rsidP="009563CB">
      <w:pPr>
        <w:ind w:firstLine="708"/>
        <w:rPr>
          <w:rFonts w:ascii="Times New Roman" w:hAnsi="Times New Roman" w:cs="Times New Roman"/>
          <w:b/>
          <w:bCs/>
          <w:sz w:val="32"/>
          <w:szCs w:val="32"/>
        </w:rPr>
      </w:pPr>
      <w:r w:rsidRPr="00680283">
        <w:rPr>
          <w:rFonts w:ascii="Times New Roman" w:hAnsi="Times New Roman" w:cs="Times New Roman"/>
          <w:b/>
          <w:bCs/>
          <w:sz w:val="32"/>
          <w:szCs w:val="32"/>
        </w:rPr>
        <w:t>ДОПОЛНИТЕЛЬНЫЕ ИСТОЧНИКИ</w:t>
      </w:r>
    </w:p>
    <w:p w14:paraId="0861D06C" w14:textId="77777777" w:rsidR="009563CB" w:rsidRPr="00680283" w:rsidRDefault="009563CB" w:rsidP="009563CB">
      <w:pPr>
        <w:numPr>
          <w:ilvl w:val="0"/>
          <w:numId w:val="11"/>
        </w:numPr>
        <w:spacing w:line="278" w:lineRule="auto"/>
        <w:rPr>
          <w:rFonts w:ascii="Times New Roman" w:hAnsi="Times New Roman" w:cs="Times New Roman"/>
          <w:sz w:val="30"/>
          <w:szCs w:val="30"/>
        </w:rPr>
      </w:pPr>
      <w:r w:rsidRPr="00680283">
        <w:rPr>
          <w:rFonts w:ascii="Times New Roman" w:hAnsi="Times New Roman" w:cs="Times New Roman"/>
          <w:b/>
          <w:bCs/>
          <w:sz w:val="30"/>
          <w:szCs w:val="30"/>
        </w:rPr>
        <w:t>Stack Overflow</w:t>
      </w:r>
      <w:r w:rsidRPr="00680283">
        <w:rPr>
          <w:rFonts w:ascii="Times New Roman" w:hAnsi="Times New Roman" w:cs="Times New Roman"/>
          <w:sz w:val="30"/>
          <w:szCs w:val="30"/>
        </w:rPr>
        <w:t> - дискуссии по техническим вопросам низкоуровневого программирования</w:t>
      </w:r>
      <w:r w:rsidRPr="00680283">
        <w:rPr>
          <w:rFonts w:ascii="Times New Roman" w:hAnsi="Times New Roman" w:cs="Times New Roman"/>
          <w:sz w:val="30"/>
          <w:szCs w:val="30"/>
        </w:rPr>
        <w:br/>
        <w:t>URL: </w:t>
      </w:r>
      <w:hyperlink r:id="rId26" w:tgtFrame="_blank" w:history="1">
        <w:r w:rsidRPr="00680283">
          <w:rPr>
            <w:rStyle w:val="a9"/>
            <w:rFonts w:ascii="Times New Roman" w:hAnsi="Times New Roman" w:cs="Times New Roman"/>
            <w:sz w:val="30"/>
            <w:szCs w:val="30"/>
          </w:rPr>
          <w:t>https://stackoverflow.com/</w:t>
        </w:r>
      </w:hyperlink>
      <w:r w:rsidRPr="00680283">
        <w:rPr>
          <w:rFonts w:ascii="Times New Roman" w:hAnsi="Times New Roman" w:cs="Times New Roman"/>
          <w:sz w:val="30"/>
          <w:szCs w:val="30"/>
        </w:rPr>
        <w:br/>
        <w:t xml:space="preserve">(дата обращения: </w:t>
      </w:r>
      <w:r>
        <w:rPr>
          <w:rFonts w:ascii="Times New Roman" w:hAnsi="Times New Roman" w:cs="Times New Roman"/>
          <w:sz w:val="30"/>
          <w:szCs w:val="30"/>
        </w:rPr>
        <w:t>9</w:t>
      </w:r>
      <w:r w:rsidRPr="00680283">
        <w:rPr>
          <w:rFonts w:ascii="Times New Roman" w:hAnsi="Times New Roman" w:cs="Times New Roman"/>
          <w:sz w:val="30"/>
          <w:szCs w:val="30"/>
        </w:rPr>
        <w:t>.1</w:t>
      </w:r>
      <w:r>
        <w:rPr>
          <w:rFonts w:ascii="Times New Roman" w:hAnsi="Times New Roman" w:cs="Times New Roman"/>
          <w:sz w:val="30"/>
          <w:szCs w:val="30"/>
        </w:rPr>
        <w:t>1</w:t>
      </w:r>
      <w:r w:rsidRPr="00680283">
        <w:rPr>
          <w:rFonts w:ascii="Times New Roman" w:hAnsi="Times New Roman" w:cs="Times New Roman"/>
          <w:sz w:val="30"/>
          <w:szCs w:val="30"/>
        </w:rPr>
        <w:t>.202</w:t>
      </w:r>
      <w:r>
        <w:rPr>
          <w:rFonts w:ascii="Times New Roman" w:hAnsi="Times New Roman" w:cs="Times New Roman"/>
          <w:sz w:val="30"/>
          <w:szCs w:val="30"/>
        </w:rPr>
        <w:t>5</w:t>
      </w:r>
      <w:r w:rsidRPr="00680283">
        <w:rPr>
          <w:rFonts w:ascii="Times New Roman" w:hAnsi="Times New Roman" w:cs="Times New Roman"/>
          <w:sz w:val="30"/>
          <w:szCs w:val="30"/>
        </w:rPr>
        <w:t>)</w:t>
      </w:r>
    </w:p>
    <w:p w14:paraId="2B857004" w14:textId="77777777" w:rsidR="009563CB" w:rsidRPr="0016560F" w:rsidRDefault="009563CB" w:rsidP="009563CB">
      <w:pPr>
        <w:ind w:left="720"/>
        <w:rPr>
          <w:rFonts w:ascii="Times New Roman" w:hAnsi="Times New Roman" w:cs="Times New Roman"/>
          <w:sz w:val="30"/>
          <w:szCs w:val="30"/>
        </w:rPr>
      </w:pPr>
    </w:p>
    <w:p w14:paraId="6BC8FD55" w14:textId="77777777" w:rsidR="009563CB" w:rsidRPr="00923128" w:rsidRDefault="009563CB" w:rsidP="00923128"/>
    <w:sectPr w:rsidR="009563CB" w:rsidRPr="00923128" w:rsidSect="00072D2E">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1534C" w14:textId="77777777" w:rsidR="00741D7F" w:rsidRDefault="00741D7F">
      <w:pPr>
        <w:spacing w:after="0" w:line="240" w:lineRule="auto"/>
      </w:pPr>
      <w:r>
        <w:separator/>
      </w:r>
    </w:p>
  </w:endnote>
  <w:endnote w:type="continuationSeparator" w:id="0">
    <w:p w14:paraId="3DA38AD5" w14:textId="77777777" w:rsidR="00741D7F" w:rsidRDefault="00741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072D2E" w14:paraId="7D619034" w14:textId="77777777" w:rsidTr="4057585D">
      <w:trPr>
        <w:trHeight w:val="300"/>
      </w:trPr>
      <w:tc>
        <w:tcPr>
          <w:tcW w:w="3005" w:type="dxa"/>
        </w:tcPr>
        <w:p w14:paraId="33703A47" w14:textId="77777777" w:rsidR="00072D2E" w:rsidRDefault="00072D2E" w:rsidP="4057585D">
          <w:pPr>
            <w:pStyle w:val="aa"/>
            <w:ind w:left="-115"/>
          </w:pPr>
        </w:p>
      </w:tc>
      <w:tc>
        <w:tcPr>
          <w:tcW w:w="3005" w:type="dxa"/>
        </w:tcPr>
        <w:p w14:paraId="737877A7" w14:textId="77777777" w:rsidR="00072D2E" w:rsidRDefault="00072D2E" w:rsidP="4057585D">
          <w:pPr>
            <w:pStyle w:val="aa"/>
            <w:jc w:val="center"/>
          </w:pPr>
        </w:p>
      </w:tc>
      <w:tc>
        <w:tcPr>
          <w:tcW w:w="3005" w:type="dxa"/>
        </w:tcPr>
        <w:p w14:paraId="6F9334E8" w14:textId="77777777" w:rsidR="00072D2E" w:rsidRDefault="00072D2E" w:rsidP="4057585D">
          <w:pPr>
            <w:pStyle w:val="aa"/>
            <w:ind w:right="-115"/>
            <w:jc w:val="right"/>
          </w:pPr>
        </w:p>
      </w:tc>
    </w:tr>
  </w:tbl>
  <w:p w14:paraId="22E618B3" w14:textId="77777777" w:rsidR="00072D2E" w:rsidRDefault="00072D2E" w:rsidP="4057585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7E70F" w14:textId="77777777" w:rsidR="00741D7F" w:rsidRDefault="00741D7F">
      <w:pPr>
        <w:spacing w:after="0" w:line="240" w:lineRule="auto"/>
      </w:pPr>
      <w:r>
        <w:separator/>
      </w:r>
    </w:p>
  </w:footnote>
  <w:footnote w:type="continuationSeparator" w:id="0">
    <w:p w14:paraId="120C10EB" w14:textId="77777777" w:rsidR="00741D7F" w:rsidRDefault="00741D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072D2E" w14:paraId="64EA2E07" w14:textId="77777777" w:rsidTr="4057585D">
      <w:trPr>
        <w:trHeight w:val="300"/>
      </w:trPr>
      <w:tc>
        <w:tcPr>
          <w:tcW w:w="3005" w:type="dxa"/>
        </w:tcPr>
        <w:p w14:paraId="1CA59892" w14:textId="77777777" w:rsidR="00072D2E" w:rsidRDefault="00072D2E" w:rsidP="4057585D">
          <w:pPr>
            <w:pStyle w:val="aa"/>
            <w:ind w:left="-115"/>
          </w:pPr>
        </w:p>
      </w:tc>
      <w:tc>
        <w:tcPr>
          <w:tcW w:w="3005" w:type="dxa"/>
        </w:tcPr>
        <w:p w14:paraId="17DAE6E4" w14:textId="77777777" w:rsidR="00072D2E" w:rsidRDefault="00072D2E" w:rsidP="4057585D">
          <w:pPr>
            <w:pStyle w:val="aa"/>
            <w:jc w:val="center"/>
          </w:pPr>
        </w:p>
      </w:tc>
      <w:tc>
        <w:tcPr>
          <w:tcW w:w="3005" w:type="dxa"/>
        </w:tcPr>
        <w:p w14:paraId="43D8881A" w14:textId="77777777" w:rsidR="00072D2E" w:rsidRDefault="00072D2E" w:rsidP="4057585D">
          <w:pPr>
            <w:pStyle w:val="aa"/>
            <w:ind w:right="-115"/>
            <w:jc w:val="right"/>
          </w:pPr>
        </w:p>
      </w:tc>
    </w:tr>
  </w:tbl>
  <w:p w14:paraId="06F4A18E" w14:textId="77777777" w:rsidR="00072D2E" w:rsidRDefault="00072D2E" w:rsidP="4057585D">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B7FAA"/>
    <w:multiLevelType w:val="multilevel"/>
    <w:tmpl w:val="BF4A0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A15309"/>
    <w:multiLevelType w:val="multilevel"/>
    <w:tmpl w:val="9A1C90D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A77DA1"/>
    <w:multiLevelType w:val="multilevel"/>
    <w:tmpl w:val="A4ACC40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355AFC"/>
    <w:multiLevelType w:val="multilevel"/>
    <w:tmpl w:val="8A1E3E8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3B1ADC"/>
    <w:multiLevelType w:val="multilevel"/>
    <w:tmpl w:val="2C88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1E7379"/>
    <w:multiLevelType w:val="multilevel"/>
    <w:tmpl w:val="78E4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FA04DA"/>
    <w:multiLevelType w:val="multilevel"/>
    <w:tmpl w:val="C03C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F76467"/>
    <w:multiLevelType w:val="multilevel"/>
    <w:tmpl w:val="2546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282998"/>
    <w:multiLevelType w:val="hybridMultilevel"/>
    <w:tmpl w:val="DEB66F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1464F2C"/>
    <w:multiLevelType w:val="multilevel"/>
    <w:tmpl w:val="437202C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633D92"/>
    <w:multiLevelType w:val="multilevel"/>
    <w:tmpl w:val="787476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4696998">
    <w:abstractNumId w:val="8"/>
  </w:num>
  <w:num w:numId="2" w16cid:durableId="820929610">
    <w:abstractNumId w:val="6"/>
  </w:num>
  <w:num w:numId="3" w16cid:durableId="772288803">
    <w:abstractNumId w:val="5"/>
  </w:num>
  <w:num w:numId="4" w16cid:durableId="587734429">
    <w:abstractNumId w:val="4"/>
  </w:num>
  <w:num w:numId="5" w16cid:durableId="1278871810">
    <w:abstractNumId w:val="7"/>
  </w:num>
  <w:num w:numId="6" w16cid:durableId="547109631">
    <w:abstractNumId w:val="0"/>
  </w:num>
  <w:num w:numId="7" w16cid:durableId="569847640">
    <w:abstractNumId w:val="10"/>
  </w:num>
  <w:num w:numId="8" w16cid:durableId="1679650428">
    <w:abstractNumId w:val="9"/>
  </w:num>
  <w:num w:numId="9" w16cid:durableId="1722318113">
    <w:abstractNumId w:val="3"/>
  </w:num>
  <w:num w:numId="10" w16cid:durableId="1968313185">
    <w:abstractNumId w:val="2"/>
  </w:num>
  <w:num w:numId="11" w16cid:durableId="17087502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B84"/>
    <w:rsid w:val="00072D2E"/>
    <w:rsid w:val="00084831"/>
    <w:rsid w:val="00246273"/>
    <w:rsid w:val="00302758"/>
    <w:rsid w:val="00304AB1"/>
    <w:rsid w:val="003258D2"/>
    <w:rsid w:val="00496648"/>
    <w:rsid w:val="004A55E0"/>
    <w:rsid w:val="004A5EF4"/>
    <w:rsid w:val="005A20B4"/>
    <w:rsid w:val="005A6090"/>
    <w:rsid w:val="00692D28"/>
    <w:rsid w:val="006A5790"/>
    <w:rsid w:val="00741D7F"/>
    <w:rsid w:val="008E50BC"/>
    <w:rsid w:val="00923128"/>
    <w:rsid w:val="009563CB"/>
    <w:rsid w:val="00980ABC"/>
    <w:rsid w:val="00A40C3B"/>
    <w:rsid w:val="00A5558D"/>
    <w:rsid w:val="00A726EB"/>
    <w:rsid w:val="00AD35DE"/>
    <w:rsid w:val="00AE2069"/>
    <w:rsid w:val="00B04043"/>
    <w:rsid w:val="00BB6B84"/>
    <w:rsid w:val="00BE2601"/>
    <w:rsid w:val="00C07663"/>
    <w:rsid w:val="00CE5134"/>
    <w:rsid w:val="00D32D06"/>
    <w:rsid w:val="00D5415F"/>
    <w:rsid w:val="00E16794"/>
    <w:rsid w:val="00E30CF2"/>
    <w:rsid w:val="00E55095"/>
    <w:rsid w:val="00E56472"/>
    <w:rsid w:val="00E6376E"/>
    <w:rsid w:val="00F201C2"/>
    <w:rsid w:val="00FD3A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5791E"/>
  <w15:chartTrackingRefBased/>
  <w15:docId w15:val="{6C0D6705-50D2-41EF-8BA7-CB51891F2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0C3B"/>
  </w:style>
  <w:style w:type="paragraph" w:styleId="1">
    <w:name w:val="heading 1"/>
    <w:basedOn w:val="a"/>
    <w:next w:val="a"/>
    <w:link w:val="10"/>
    <w:uiPriority w:val="9"/>
    <w:qFormat/>
    <w:rsid w:val="006A5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A579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BB6B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BB6B84"/>
    <w:pPr>
      <w:ind w:left="720"/>
      <w:contextualSpacing/>
    </w:pPr>
  </w:style>
  <w:style w:type="paragraph" w:styleId="a5">
    <w:name w:val="Title"/>
    <w:link w:val="a6"/>
    <w:uiPriority w:val="10"/>
    <w:qFormat/>
    <w:rsid w:val="00072D2E"/>
    <w:pPr>
      <w:spacing w:after="80" w:line="240" w:lineRule="auto"/>
      <w:contextualSpacing/>
    </w:pPr>
    <w:rPr>
      <w:rFonts w:asciiTheme="majorHAnsi" w:eastAsiaTheme="majorEastAsia" w:hAnsiTheme="majorHAnsi" w:cstheme="majorBidi"/>
      <w:kern w:val="2"/>
      <w:sz w:val="56"/>
      <w:szCs w:val="56"/>
      <w14:ligatures w14:val="standardContextual"/>
    </w:rPr>
  </w:style>
  <w:style w:type="character" w:customStyle="1" w:styleId="a6">
    <w:name w:val="Заголовок Знак"/>
    <w:basedOn w:val="a0"/>
    <w:link w:val="a5"/>
    <w:uiPriority w:val="10"/>
    <w:rsid w:val="00072D2E"/>
    <w:rPr>
      <w:rFonts w:asciiTheme="majorHAnsi" w:eastAsiaTheme="majorEastAsia" w:hAnsiTheme="majorHAnsi" w:cstheme="majorBidi"/>
      <w:kern w:val="2"/>
      <w:sz w:val="56"/>
      <w:szCs w:val="56"/>
      <w14:ligatures w14:val="standardContextual"/>
    </w:rPr>
  </w:style>
  <w:style w:type="paragraph" w:styleId="a7">
    <w:name w:val="Subtitle"/>
    <w:link w:val="a8"/>
    <w:uiPriority w:val="11"/>
    <w:qFormat/>
    <w:rsid w:val="00072D2E"/>
    <w:pPr>
      <w:spacing w:line="278" w:lineRule="auto"/>
    </w:pPr>
    <w:rPr>
      <w:rFonts w:eastAsiaTheme="majorEastAsia" w:cstheme="majorBidi"/>
      <w:color w:val="595959" w:themeColor="text1" w:themeTint="A6"/>
      <w:kern w:val="2"/>
      <w:sz w:val="28"/>
      <w:szCs w:val="28"/>
      <w14:ligatures w14:val="standardContextual"/>
    </w:rPr>
  </w:style>
  <w:style w:type="character" w:customStyle="1" w:styleId="a8">
    <w:name w:val="Подзаголовок Знак"/>
    <w:basedOn w:val="a0"/>
    <w:link w:val="a7"/>
    <w:uiPriority w:val="11"/>
    <w:rsid w:val="00072D2E"/>
    <w:rPr>
      <w:rFonts w:eastAsiaTheme="majorEastAsia" w:cstheme="majorBidi"/>
      <w:color w:val="595959" w:themeColor="text1" w:themeTint="A6"/>
      <w:kern w:val="2"/>
      <w:sz w:val="28"/>
      <w:szCs w:val="28"/>
      <w14:ligatures w14:val="standardContextual"/>
    </w:rPr>
  </w:style>
  <w:style w:type="character" w:styleId="a9">
    <w:name w:val="Hyperlink"/>
    <w:basedOn w:val="a0"/>
    <w:uiPriority w:val="99"/>
    <w:unhideWhenUsed/>
    <w:rsid w:val="00072D2E"/>
    <w:rPr>
      <w:color w:val="0563C1" w:themeColor="hyperlink"/>
      <w:u w:val="single"/>
    </w:rPr>
  </w:style>
  <w:style w:type="paragraph" w:styleId="aa">
    <w:name w:val="header"/>
    <w:link w:val="ab"/>
    <w:uiPriority w:val="99"/>
    <w:unhideWhenUsed/>
    <w:rsid w:val="00072D2E"/>
    <w:pPr>
      <w:tabs>
        <w:tab w:val="center" w:pos="4680"/>
        <w:tab w:val="right" w:pos="9360"/>
      </w:tabs>
      <w:spacing w:after="0" w:line="240" w:lineRule="auto"/>
    </w:pPr>
    <w:rPr>
      <w:kern w:val="2"/>
      <w:sz w:val="24"/>
      <w:szCs w:val="24"/>
      <w14:ligatures w14:val="standardContextual"/>
    </w:rPr>
  </w:style>
  <w:style w:type="character" w:customStyle="1" w:styleId="ab">
    <w:name w:val="Верхний колонтитул Знак"/>
    <w:basedOn w:val="a0"/>
    <w:link w:val="aa"/>
    <w:uiPriority w:val="99"/>
    <w:rsid w:val="00072D2E"/>
    <w:rPr>
      <w:kern w:val="2"/>
      <w:sz w:val="24"/>
      <w:szCs w:val="24"/>
      <w14:ligatures w14:val="standardContextual"/>
    </w:rPr>
  </w:style>
  <w:style w:type="paragraph" w:styleId="ac">
    <w:name w:val="footer"/>
    <w:link w:val="ad"/>
    <w:uiPriority w:val="99"/>
    <w:unhideWhenUsed/>
    <w:rsid w:val="00072D2E"/>
    <w:pPr>
      <w:tabs>
        <w:tab w:val="center" w:pos="4680"/>
        <w:tab w:val="right" w:pos="9360"/>
      </w:tabs>
      <w:spacing w:after="0" w:line="240" w:lineRule="auto"/>
    </w:pPr>
    <w:rPr>
      <w:kern w:val="2"/>
      <w:sz w:val="24"/>
      <w:szCs w:val="24"/>
      <w14:ligatures w14:val="standardContextual"/>
    </w:rPr>
  </w:style>
  <w:style w:type="character" w:customStyle="1" w:styleId="ad">
    <w:name w:val="Нижний колонтитул Знак"/>
    <w:basedOn w:val="a0"/>
    <w:link w:val="ac"/>
    <w:uiPriority w:val="99"/>
    <w:rsid w:val="00072D2E"/>
    <w:rPr>
      <w:kern w:val="2"/>
      <w:sz w:val="24"/>
      <w:szCs w:val="24"/>
      <w14:ligatures w14:val="standardContextual"/>
    </w:rPr>
  </w:style>
  <w:style w:type="character" w:customStyle="1" w:styleId="10">
    <w:name w:val="Заголовок 1 Знак"/>
    <w:basedOn w:val="a0"/>
    <w:link w:val="1"/>
    <w:uiPriority w:val="9"/>
    <w:rsid w:val="006A5790"/>
    <w:rPr>
      <w:rFonts w:asciiTheme="majorHAnsi" w:eastAsiaTheme="majorEastAsia" w:hAnsiTheme="majorHAnsi" w:cstheme="majorBidi"/>
      <w:color w:val="2F5496" w:themeColor="accent1" w:themeShade="BF"/>
      <w:sz w:val="32"/>
      <w:szCs w:val="32"/>
    </w:rPr>
  </w:style>
  <w:style w:type="paragraph" w:styleId="ae">
    <w:name w:val="TOC Heading"/>
    <w:basedOn w:val="1"/>
    <w:next w:val="a"/>
    <w:uiPriority w:val="39"/>
    <w:unhideWhenUsed/>
    <w:qFormat/>
    <w:rsid w:val="006A5790"/>
    <w:pPr>
      <w:outlineLvl w:val="9"/>
    </w:pPr>
    <w:rPr>
      <w:lang w:eastAsia="ru-RU"/>
    </w:rPr>
  </w:style>
  <w:style w:type="character" w:customStyle="1" w:styleId="20">
    <w:name w:val="Заголовок 2 Знак"/>
    <w:basedOn w:val="a0"/>
    <w:link w:val="2"/>
    <w:uiPriority w:val="9"/>
    <w:rsid w:val="006A5790"/>
    <w:rPr>
      <w:rFonts w:asciiTheme="majorHAnsi" w:eastAsiaTheme="majorEastAsia" w:hAnsiTheme="majorHAnsi" w:cstheme="majorBidi"/>
      <w:color w:val="2F5496" w:themeColor="accent1" w:themeShade="BF"/>
      <w:sz w:val="26"/>
      <w:szCs w:val="26"/>
    </w:rPr>
  </w:style>
  <w:style w:type="paragraph" w:styleId="11">
    <w:name w:val="toc 1"/>
    <w:basedOn w:val="a"/>
    <w:next w:val="a"/>
    <w:autoRedefine/>
    <w:uiPriority w:val="39"/>
    <w:unhideWhenUsed/>
    <w:rsid w:val="00FD3A13"/>
    <w:pPr>
      <w:spacing w:after="100"/>
    </w:pPr>
  </w:style>
  <w:style w:type="paragraph" w:styleId="21">
    <w:name w:val="toc 2"/>
    <w:basedOn w:val="a"/>
    <w:next w:val="a"/>
    <w:autoRedefine/>
    <w:uiPriority w:val="39"/>
    <w:unhideWhenUsed/>
    <w:rsid w:val="00FD3A13"/>
    <w:pPr>
      <w:spacing w:after="100"/>
      <w:ind w:left="220"/>
    </w:pPr>
  </w:style>
  <w:style w:type="paragraph" w:styleId="HTML">
    <w:name w:val="HTML Preformatted"/>
    <w:basedOn w:val="a"/>
    <w:link w:val="HTML0"/>
    <w:uiPriority w:val="99"/>
    <w:semiHidden/>
    <w:unhideWhenUsed/>
    <w:rsid w:val="00496648"/>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9664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dmtf.org/standards/smbios" TargetMode="External"/><Relationship Id="rId18" Type="http://schemas.openxmlformats.org/officeDocument/2006/relationships/hyperlink" Target="https://doc.qt.io/" TargetMode="External"/><Relationship Id="rId26" Type="http://schemas.openxmlformats.org/officeDocument/2006/relationships/hyperlink" Target="https://stackoverflow.com/" TargetMode="External"/><Relationship Id="rId3" Type="http://schemas.openxmlformats.org/officeDocument/2006/relationships/styles" Target="styles.xml"/><Relationship Id="rId21" Type="http://schemas.openxmlformats.org/officeDocument/2006/relationships/hyperlink" Target="https://hwmon.wiki.kernel.org/lm_sensors" TargetMode="External"/><Relationship Id="rId7" Type="http://schemas.openxmlformats.org/officeDocument/2006/relationships/endnotes" Target="endnotes.xml"/><Relationship Id="rId12" Type="http://schemas.openxmlformats.org/officeDocument/2006/relationships/hyperlink" Target="https://docs.microsoft.com/en-us/windows/win32/" TargetMode="External"/><Relationship Id="rId17" Type="http://schemas.openxmlformats.org/officeDocument/2006/relationships/hyperlink" Target="https://github.com/openhardwaremonitor/openhardwaremonitor" TargetMode="External"/><Relationship Id="rId25" Type="http://schemas.openxmlformats.org/officeDocument/2006/relationships/hyperlink" Target="https://www.jedec.org/standards-documents" TargetMode="External"/><Relationship Id="rId2" Type="http://schemas.openxmlformats.org/officeDocument/2006/relationships/numbering" Target="numbering.xml"/><Relationship Id="rId16" Type="http://schemas.openxmlformats.org/officeDocument/2006/relationships/hyperlink" Target="https://github.com/LibreHardwareMonitor/LibreHardwareMonitor" TargetMode="External"/><Relationship Id="rId20" Type="http://schemas.openxmlformats.org/officeDocument/2006/relationships/hyperlink" Target="https://uefi.org/specification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t13.org/project/document-register" TargetMode="External"/><Relationship Id="rId5" Type="http://schemas.openxmlformats.org/officeDocument/2006/relationships/webSettings" Target="webSettings.xml"/><Relationship Id="rId15" Type="http://schemas.openxmlformats.org/officeDocument/2006/relationships/hyperlink" Target="https://gpuopen.com/amd-display-library-adl/" TargetMode="External"/><Relationship Id="rId23" Type="http://schemas.openxmlformats.org/officeDocument/2006/relationships/hyperlink" Target="https://www.hwinfo.com/forum/"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pcisig.com/specific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eloper.nvidia.com/nvapi" TargetMode="External"/><Relationship Id="rId22" Type="http://schemas.openxmlformats.org/officeDocument/2006/relationships/hyperlink" Target="https://www.aida64.com/technical-documentation"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AE1D7-BD3B-4D97-BD30-F7D9743F4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72</Pages>
  <Words>17243</Words>
  <Characters>98291</Characters>
  <Application>Microsoft Office Word</Application>
  <DocSecurity>0</DocSecurity>
  <Lines>819</Lines>
  <Paragraphs>230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Пётр Власов</dc:creator>
  <cp:keywords/>
  <dc:description/>
  <cp:lastModifiedBy>k4417867@gmail.com</cp:lastModifiedBy>
  <cp:revision>15</cp:revision>
  <dcterms:created xsi:type="dcterms:W3CDTF">2025-11-23T16:02:00Z</dcterms:created>
  <dcterms:modified xsi:type="dcterms:W3CDTF">2026-01-14T09:14:00Z</dcterms:modified>
</cp:coreProperties>
</file>