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280" w:before="220" w:line="342.85714285714283" w:lineRule="auto"/>
        <w:ind w:left="0" w:firstLine="0"/>
        <w:jc w:val="center"/>
        <w:rPr>
          <w:b w:val="1"/>
          <w:color w:val="1a1c1e"/>
          <w:sz w:val="21"/>
          <w:szCs w:val="21"/>
        </w:rPr>
      </w:pPr>
      <w:r w:rsidDel="00000000" w:rsidR="00000000" w:rsidRPr="00000000">
        <w:rPr>
          <w:b w:val="1"/>
          <w:color w:val="1a1c1e"/>
          <w:sz w:val="21"/>
          <w:szCs w:val="21"/>
        </w:rPr>
        <w:drawing>
          <wp:inline distB="114300" distT="114300" distL="114300" distR="114300">
            <wp:extent cx="5943600" cy="2476500"/>
            <wp:effectExtent b="0" l="0" r="0" t="0"/>
            <wp:docPr id="20"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after="280" w:before="220" w:line="342.85714285714283" w:lineRule="auto"/>
        <w:jc w:val="center"/>
        <w:rPr>
          <w:b w:val="1"/>
          <w:color w:val="1a1c1e"/>
          <w:sz w:val="32"/>
          <w:szCs w:val="32"/>
          <w:u w:val="single"/>
        </w:rPr>
      </w:pPr>
      <w:r w:rsidDel="00000000" w:rsidR="00000000" w:rsidRPr="00000000">
        <w:rPr>
          <w:b w:val="1"/>
          <w:color w:val="1a1c1e"/>
          <w:sz w:val="32"/>
          <w:szCs w:val="32"/>
          <w:u w:val="single"/>
          <w:rtl w:val="0"/>
        </w:rPr>
        <w:t xml:space="preserve">Object Oriented Design and Programming</w:t>
      </w:r>
    </w:p>
    <w:p w:rsidR="00000000" w:rsidDel="00000000" w:rsidP="00000000" w:rsidRDefault="00000000" w:rsidRPr="00000000" w14:paraId="00000003">
      <w:pPr>
        <w:shd w:fill="ffffff" w:val="clear"/>
        <w:spacing w:after="280" w:before="220" w:line="342.85714285714283" w:lineRule="auto"/>
        <w:jc w:val="center"/>
        <w:rPr>
          <w:b w:val="1"/>
          <w:color w:val="1a1c1e"/>
          <w:sz w:val="21"/>
          <w:szCs w:val="21"/>
        </w:rPr>
      </w:pPr>
      <w:r w:rsidDel="00000000" w:rsidR="00000000" w:rsidRPr="00000000">
        <w:rPr>
          <w:rtl w:val="0"/>
        </w:rPr>
      </w:r>
    </w:p>
    <w:p w:rsidR="00000000" w:rsidDel="00000000" w:rsidP="00000000" w:rsidRDefault="00000000" w:rsidRPr="00000000" w14:paraId="00000004">
      <w:pPr>
        <w:shd w:fill="ffffff" w:val="clear"/>
        <w:spacing w:after="280" w:before="220" w:line="342.85714285714283" w:lineRule="auto"/>
        <w:jc w:val="center"/>
        <w:rPr>
          <w:b w:val="1"/>
          <w:color w:val="1a1c1e"/>
          <w:sz w:val="28"/>
          <w:szCs w:val="28"/>
        </w:rPr>
      </w:pPr>
      <w:r w:rsidDel="00000000" w:rsidR="00000000" w:rsidRPr="00000000">
        <w:rPr>
          <w:b w:val="1"/>
          <w:color w:val="1a1c1e"/>
          <w:sz w:val="28"/>
          <w:szCs w:val="28"/>
          <w:rtl w:val="0"/>
        </w:rPr>
        <w:t xml:space="preserve">SC2002</w:t>
      </w:r>
    </w:p>
    <w:p w:rsidR="00000000" w:rsidDel="00000000" w:rsidP="00000000" w:rsidRDefault="00000000" w:rsidRPr="00000000" w14:paraId="00000005">
      <w:pPr>
        <w:shd w:fill="ffffff" w:val="clear"/>
        <w:spacing w:after="280" w:before="220" w:line="342.85714285714283" w:lineRule="auto"/>
        <w:jc w:val="center"/>
        <w:rPr>
          <w:b w:val="1"/>
          <w:color w:val="1a1c1e"/>
          <w:sz w:val="28"/>
          <w:szCs w:val="28"/>
        </w:rPr>
      </w:pPr>
      <w:r w:rsidDel="00000000" w:rsidR="00000000" w:rsidRPr="00000000">
        <w:rPr>
          <w:b w:val="1"/>
          <w:color w:val="1a1c1e"/>
          <w:sz w:val="28"/>
          <w:szCs w:val="28"/>
          <w:rtl w:val="0"/>
        </w:rPr>
        <w:t xml:space="preserve">24/25 Semester 2</w:t>
      </w:r>
    </w:p>
    <w:p w:rsidR="00000000" w:rsidDel="00000000" w:rsidP="00000000" w:rsidRDefault="00000000" w:rsidRPr="00000000" w14:paraId="00000006">
      <w:pPr>
        <w:shd w:fill="ffffff" w:val="clear"/>
        <w:spacing w:after="280" w:before="220" w:line="342.85714285714283" w:lineRule="auto"/>
        <w:jc w:val="center"/>
        <w:rPr>
          <w:b w:val="1"/>
          <w:color w:val="1a1c1e"/>
          <w:sz w:val="28"/>
          <w:szCs w:val="28"/>
        </w:rPr>
      </w:pPr>
      <w:r w:rsidDel="00000000" w:rsidR="00000000" w:rsidRPr="00000000">
        <w:rPr>
          <w:b w:val="1"/>
          <w:color w:val="1a1c1e"/>
          <w:sz w:val="28"/>
          <w:szCs w:val="28"/>
          <w:rtl w:val="0"/>
        </w:rPr>
        <w:t xml:space="preserve">Group Assignment</w:t>
      </w:r>
    </w:p>
    <w:p w:rsidR="00000000" w:rsidDel="00000000" w:rsidP="00000000" w:rsidRDefault="00000000" w:rsidRPr="00000000" w14:paraId="00000007">
      <w:pPr>
        <w:shd w:fill="ffffff" w:val="clear"/>
        <w:spacing w:after="280" w:before="220" w:line="342.85714285714283" w:lineRule="auto"/>
        <w:jc w:val="center"/>
        <w:rPr>
          <w:b w:val="1"/>
          <w:color w:val="1a1c1e"/>
          <w:sz w:val="28"/>
          <w:szCs w:val="2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1a1c1e"/>
                <w:sz w:val="24"/>
                <w:szCs w:val="24"/>
              </w:rPr>
            </w:pPr>
            <w:r w:rsidDel="00000000" w:rsidR="00000000" w:rsidRPr="00000000">
              <w:rPr>
                <w:b w:val="1"/>
                <w:color w:val="1a1c1e"/>
                <w:sz w:val="24"/>
                <w:szCs w:val="24"/>
                <w:rtl w:val="0"/>
              </w:rPr>
              <w:t xml:space="preserve">Project Title: BTO Management System</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a1c1e"/>
                <w:sz w:val="24"/>
                <w:szCs w:val="24"/>
              </w:rPr>
            </w:pPr>
            <w:r w:rsidDel="00000000" w:rsidR="00000000" w:rsidRPr="00000000">
              <w:rPr>
                <w:b w:val="1"/>
                <w:color w:val="1a1c1e"/>
                <w:sz w:val="24"/>
                <w:szCs w:val="24"/>
                <w:rtl w:val="0"/>
              </w:rPr>
              <w:t xml:space="preserve">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a1c1e"/>
                <w:sz w:val="24"/>
                <w:szCs w:val="24"/>
              </w:rPr>
            </w:pPr>
            <w:r w:rsidDel="00000000" w:rsidR="00000000" w:rsidRPr="00000000">
              <w:rPr>
                <w:b w:val="1"/>
                <w:color w:val="1a1c1e"/>
                <w:sz w:val="24"/>
                <w:szCs w:val="24"/>
                <w:rtl w:val="0"/>
              </w:rPr>
              <w:t xml:space="preserve">Matric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a1c1e"/>
                <w:sz w:val="24"/>
                <w:szCs w:val="24"/>
              </w:rPr>
            </w:pPr>
            <w:r w:rsidDel="00000000" w:rsidR="00000000" w:rsidRPr="00000000">
              <w:rPr>
                <w:b w:val="1"/>
                <w:color w:val="1a1c1e"/>
                <w:sz w:val="24"/>
                <w:szCs w:val="24"/>
                <w:rtl w:val="0"/>
              </w:rPr>
              <w:t xml:space="preserve">Goh Ee Sheng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a1c1e"/>
                <w:sz w:val="24"/>
                <w:szCs w:val="24"/>
              </w:rPr>
            </w:pPr>
            <w:r w:rsidDel="00000000" w:rsidR="00000000" w:rsidRPr="00000000">
              <w:rPr>
                <w:b w:val="1"/>
                <w:color w:val="1a1c1e"/>
                <w:sz w:val="24"/>
                <w:szCs w:val="24"/>
                <w:rtl w:val="0"/>
              </w:rPr>
              <w:t xml:space="preserve">U2420928E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a1c1e"/>
                <w:sz w:val="24"/>
                <w:szCs w:val="24"/>
              </w:rPr>
            </w:pPr>
            <w:r w:rsidDel="00000000" w:rsidR="00000000" w:rsidRPr="00000000">
              <w:rPr>
                <w:b w:val="1"/>
                <w:color w:val="1a1c1e"/>
                <w:sz w:val="24"/>
                <w:szCs w:val="24"/>
                <w:rtl w:val="0"/>
              </w:rPr>
              <w:t xml:space="preserve">Goh Zhuan Boon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a1c1e"/>
                <w:sz w:val="24"/>
                <w:szCs w:val="24"/>
              </w:rPr>
            </w:pPr>
            <w:r w:rsidDel="00000000" w:rsidR="00000000" w:rsidRPr="00000000">
              <w:rPr>
                <w:b w:val="1"/>
                <w:color w:val="1a1c1e"/>
                <w:sz w:val="24"/>
                <w:szCs w:val="24"/>
                <w:rtl w:val="0"/>
              </w:rPr>
              <w:t xml:space="preserve">U2422902C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color w:val="1a1c1e"/>
                <w:sz w:val="24"/>
                <w:szCs w:val="24"/>
              </w:rPr>
            </w:pPr>
            <w:r w:rsidDel="00000000" w:rsidR="00000000" w:rsidRPr="00000000">
              <w:rPr>
                <w:b w:val="1"/>
                <w:color w:val="1a1c1e"/>
                <w:sz w:val="24"/>
                <w:szCs w:val="24"/>
                <w:rtl w:val="0"/>
              </w:rPr>
              <w:t xml:space="preserve">Chandra Praket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a1c1e"/>
                <w:sz w:val="24"/>
                <w:szCs w:val="24"/>
              </w:rPr>
            </w:pPr>
            <w:r w:rsidDel="00000000" w:rsidR="00000000" w:rsidRPr="00000000">
              <w:rPr>
                <w:b w:val="1"/>
                <w:color w:val="1a1c1e"/>
                <w:sz w:val="24"/>
                <w:szCs w:val="24"/>
                <w:rtl w:val="0"/>
              </w:rPr>
              <w:t xml:space="preserve">U2423524G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a1c1e"/>
                <w:sz w:val="24"/>
                <w:szCs w:val="24"/>
              </w:rPr>
            </w:pPr>
            <w:r w:rsidDel="00000000" w:rsidR="00000000" w:rsidRPr="00000000">
              <w:rPr>
                <w:b w:val="1"/>
                <w:color w:val="1a1c1e"/>
                <w:sz w:val="24"/>
                <w:szCs w:val="24"/>
                <w:rtl w:val="0"/>
              </w:rPr>
              <w:t xml:space="preserve">Zac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a1c1e"/>
                <w:sz w:val="24"/>
                <w:szCs w:val="24"/>
              </w:rPr>
            </w:pPr>
            <w:r w:rsidDel="00000000" w:rsidR="00000000" w:rsidRPr="00000000">
              <w:rPr>
                <w:b w:val="1"/>
                <w:color w:val="1a1c1e"/>
                <w:sz w:val="24"/>
                <w:szCs w:val="24"/>
                <w:rtl w:val="0"/>
              </w:rPr>
              <w:t xml:space="preserve">U2423890J</w:t>
            </w:r>
          </w:p>
        </w:tc>
      </w:tr>
    </w:tbl>
    <w:p w:rsidR="00000000" w:rsidDel="00000000" w:rsidP="00000000" w:rsidRDefault="00000000" w:rsidRPr="00000000" w14:paraId="00000014">
      <w:pPr>
        <w:shd w:fill="ffffff" w:val="clear"/>
        <w:spacing w:after="280" w:before="220" w:line="342.85714285714283" w:lineRule="auto"/>
        <w:rPr>
          <w:b w:val="1"/>
          <w:color w:val="1a1c1e"/>
          <w:sz w:val="21"/>
          <w:szCs w:val="21"/>
        </w:rPr>
      </w:pPr>
      <w:r w:rsidDel="00000000" w:rsidR="00000000" w:rsidRPr="00000000">
        <w:rPr>
          <w:rtl w:val="0"/>
        </w:rPr>
      </w:r>
    </w:p>
    <w:p w:rsidR="00000000" w:rsidDel="00000000" w:rsidP="00000000" w:rsidRDefault="00000000" w:rsidRPr="00000000" w14:paraId="00000015">
      <w:pPr>
        <w:shd w:fill="ffffff" w:val="clear"/>
        <w:spacing w:after="280" w:before="220" w:line="342.85714285714283" w:lineRule="auto"/>
        <w:ind w:left="0" w:firstLine="0"/>
        <w:rPr>
          <w:b w:val="1"/>
          <w:color w:val="1a1c1e"/>
          <w:sz w:val="28"/>
          <w:szCs w:val="28"/>
        </w:rPr>
      </w:pPr>
      <w:r w:rsidDel="00000000" w:rsidR="00000000" w:rsidRPr="00000000">
        <w:rPr>
          <w:b w:val="1"/>
          <w:color w:val="1a1c1e"/>
          <w:sz w:val="28"/>
          <w:szCs w:val="28"/>
          <w:rtl w:val="0"/>
        </w:rPr>
        <w:t xml:space="preserve">Introduction</w:t>
      </w:r>
    </w:p>
    <w:p w:rsidR="00000000" w:rsidDel="00000000" w:rsidP="00000000" w:rsidRDefault="00000000" w:rsidRPr="00000000" w14:paraId="00000016">
      <w:pPr>
        <w:shd w:fill="ffffff" w:val="clear"/>
        <w:spacing w:after="280" w:before="220" w:line="342.85714285714283" w:lineRule="auto"/>
        <w:rPr>
          <w:color w:val="1a1c1e"/>
          <w:sz w:val="21"/>
          <w:szCs w:val="21"/>
        </w:rPr>
      </w:pPr>
      <w:r w:rsidDel="00000000" w:rsidR="00000000" w:rsidRPr="00000000">
        <w:rPr>
          <w:color w:val="1a1c1e"/>
          <w:sz w:val="21"/>
          <w:szCs w:val="21"/>
          <w:rtl w:val="0"/>
        </w:rPr>
        <w:t xml:space="preserve">This report outlines the design and implementation of the BTO Management System, a comprehensive application for managing Built-To-Order housing projects in Singapore. The system facilitates interactions between applicants, HDB officers, and HDB managers through a well-structured object-oriented architecture that addresses the complex requirements of the HDB application process</w:t>
      </w:r>
      <w:r w:rsidDel="00000000" w:rsidR="00000000" w:rsidRPr="00000000">
        <w:rPr>
          <w:rtl w:val="0"/>
        </w:rPr>
      </w:r>
    </w:p>
    <w:p w:rsidR="00000000" w:rsidDel="00000000" w:rsidP="00000000" w:rsidRDefault="00000000" w:rsidRPr="00000000" w14:paraId="00000017">
      <w:pPr>
        <w:shd w:fill="ffffff" w:val="clear"/>
        <w:spacing w:after="280" w:before="220" w:line="342.85714285714283" w:lineRule="auto"/>
        <w:rPr>
          <w:b w:val="1"/>
          <w:color w:val="1a1c1e"/>
          <w:sz w:val="28"/>
          <w:szCs w:val="28"/>
        </w:rPr>
      </w:pPr>
      <w:r w:rsidDel="00000000" w:rsidR="00000000" w:rsidRPr="00000000">
        <w:rPr>
          <w:b w:val="1"/>
          <w:color w:val="1a1c1e"/>
          <w:sz w:val="28"/>
          <w:szCs w:val="28"/>
          <w:rtl w:val="0"/>
        </w:rPr>
        <w:t xml:space="preserve">Understanding the Problem and Requirements</w:t>
      </w:r>
    </w:p>
    <w:p w:rsidR="00000000" w:rsidDel="00000000" w:rsidP="00000000" w:rsidRDefault="00000000" w:rsidRPr="00000000" w14:paraId="00000018">
      <w:pPr>
        <w:shd w:fill="ffffff" w:val="clear"/>
        <w:spacing w:after="280" w:before="220" w:line="342.85714285714283" w:lineRule="auto"/>
        <w:rPr>
          <w:color w:val="1a1c1e"/>
          <w:sz w:val="21"/>
          <w:szCs w:val="21"/>
        </w:rPr>
      </w:pPr>
      <w:r w:rsidDel="00000000" w:rsidR="00000000" w:rsidRPr="00000000">
        <w:rPr>
          <w:color w:val="1a1c1e"/>
          <w:sz w:val="21"/>
          <w:szCs w:val="21"/>
          <w:rtl w:val="0"/>
        </w:rPr>
        <w:t xml:space="preserve">To start this project off, we read through the assignment document and we highlighted all the nouns and labeled them as potential classes. Based on this we discussed and went through a process of elimination to determine which of these were core entities, which were attributes, and which could be grouped into utility or service components. This process helped us define our initial class structure and identify the key entities.</w:t>
      </w:r>
    </w:p>
    <w:p w:rsidR="00000000" w:rsidDel="00000000" w:rsidP="00000000" w:rsidRDefault="00000000" w:rsidRPr="00000000" w14:paraId="00000019">
      <w:pPr>
        <w:shd w:fill="ffffff" w:val="clear"/>
        <w:spacing w:after="280" w:before="220" w:line="342.85714285714283" w:lineRule="auto"/>
        <w:rPr>
          <w:color w:val="1a1c1e"/>
          <w:sz w:val="21"/>
          <w:szCs w:val="21"/>
        </w:rPr>
      </w:pPr>
      <w:r w:rsidDel="00000000" w:rsidR="00000000" w:rsidRPr="00000000">
        <w:rPr>
          <w:color w:val="1a1c1e"/>
          <w:sz w:val="21"/>
          <w:szCs w:val="21"/>
          <w:rtl w:val="0"/>
        </w:rPr>
        <w:t xml:space="preserve">The main problem domain is how we manage the BTO applications, bookings and how the applicant and HDB staff communicate with each other. The system’s entire purpose is to serve as a centralized platform for managing the BTO project, application processing as well as user interactions. </w:t>
      </w:r>
    </w:p>
    <w:p w:rsidR="00000000" w:rsidDel="00000000" w:rsidP="00000000" w:rsidRDefault="00000000" w:rsidRPr="00000000" w14:paraId="0000001A">
      <w:pPr>
        <w:shd w:fill="ffffff" w:val="clear"/>
        <w:spacing w:after="280" w:before="220" w:line="342.85714285714283" w:lineRule="auto"/>
        <w:rPr>
          <w:color w:val="1a1c1e"/>
          <w:sz w:val="21"/>
          <w:szCs w:val="21"/>
        </w:rPr>
      </w:pPr>
      <w:r w:rsidDel="00000000" w:rsidR="00000000" w:rsidRPr="00000000">
        <w:rPr>
          <w:color w:val="1a1c1e"/>
          <w:sz w:val="21"/>
          <w:szCs w:val="21"/>
          <w:rtl w:val="0"/>
        </w:rPr>
        <w:t xml:space="preserve">Some explicit requirements that were given are:</w:t>
      </w:r>
    </w:p>
    <w:p w:rsidR="00000000" w:rsidDel="00000000" w:rsidP="00000000" w:rsidRDefault="00000000" w:rsidRPr="00000000" w14:paraId="0000001B">
      <w:pPr>
        <w:numPr>
          <w:ilvl w:val="0"/>
          <w:numId w:val="1"/>
        </w:numPr>
        <w:shd w:fill="ffffff" w:val="clear"/>
        <w:spacing w:after="0" w:afterAutospacing="0" w:before="220" w:line="342.85714285714283" w:lineRule="auto"/>
        <w:ind w:left="720" w:hanging="360"/>
        <w:rPr>
          <w:color w:val="1a1c1e"/>
          <w:sz w:val="21"/>
          <w:szCs w:val="21"/>
          <w:u w:val="none"/>
        </w:rPr>
      </w:pPr>
      <w:r w:rsidDel="00000000" w:rsidR="00000000" w:rsidRPr="00000000">
        <w:rPr>
          <w:color w:val="1a1c1e"/>
          <w:sz w:val="21"/>
          <w:szCs w:val="21"/>
          <w:rtl w:val="0"/>
        </w:rPr>
        <w:t xml:space="preserve">User Authentication: (using NRIC and default password)</w:t>
      </w:r>
    </w:p>
    <w:p w:rsidR="00000000" w:rsidDel="00000000" w:rsidP="00000000" w:rsidRDefault="00000000" w:rsidRPr="00000000" w14:paraId="0000001C">
      <w:pPr>
        <w:numPr>
          <w:ilvl w:val="0"/>
          <w:numId w:val="1"/>
        </w:numPr>
        <w:shd w:fill="ffffff" w:val="clear"/>
        <w:spacing w:after="0" w:afterAutospacing="0" w:before="0" w:beforeAutospacing="0" w:line="342.85714285714283" w:lineRule="auto"/>
        <w:ind w:left="720" w:hanging="360"/>
        <w:rPr>
          <w:color w:val="1a1c1e"/>
          <w:sz w:val="21"/>
          <w:szCs w:val="21"/>
          <w:u w:val="none"/>
        </w:rPr>
      </w:pPr>
      <w:r w:rsidDel="00000000" w:rsidR="00000000" w:rsidRPr="00000000">
        <w:rPr>
          <w:color w:val="1a1c1e"/>
          <w:sz w:val="21"/>
          <w:szCs w:val="21"/>
          <w:rtl w:val="0"/>
        </w:rPr>
        <w:t xml:space="preserve">User Roles: (Applicant, HDBOfficer, HDBManager)</w:t>
      </w:r>
    </w:p>
    <w:p w:rsidR="00000000" w:rsidDel="00000000" w:rsidP="00000000" w:rsidRDefault="00000000" w:rsidRPr="00000000" w14:paraId="0000001D">
      <w:pPr>
        <w:numPr>
          <w:ilvl w:val="0"/>
          <w:numId w:val="1"/>
        </w:numPr>
        <w:shd w:fill="ffffff" w:val="clear"/>
        <w:spacing w:after="0" w:afterAutospacing="0" w:before="0" w:beforeAutospacing="0" w:line="342.85714285714283" w:lineRule="auto"/>
        <w:ind w:left="720" w:hanging="360"/>
        <w:rPr>
          <w:color w:val="1a1c1e"/>
          <w:sz w:val="21"/>
          <w:szCs w:val="21"/>
          <w:u w:val="none"/>
        </w:rPr>
      </w:pPr>
      <w:r w:rsidDel="00000000" w:rsidR="00000000" w:rsidRPr="00000000">
        <w:rPr>
          <w:color w:val="1a1c1e"/>
          <w:sz w:val="21"/>
          <w:szCs w:val="21"/>
          <w:rtl w:val="0"/>
        </w:rPr>
        <w:t xml:space="preserve">Applicant Capabilities: (View projects, Apply projects, Withdraw, Book flats (through officer), Manage enquiries):</w:t>
      </w:r>
    </w:p>
    <w:p w:rsidR="00000000" w:rsidDel="00000000" w:rsidP="00000000" w:rsidRDefault="00000000" w:rsidRPr="00000000" w14:paraId="0000001E">
      <w:pPr>
        <w:numPr>
          <w:ilvl w:val="0"/>
          <w:numId w:val="1"/>
        </w:numPr>
        <w:shd w:fill="ffffff" w:val="clear"/>
        <w:spacing w:after="0" w:afterAutospacing="0" w:before="0" w:beforeAutospacing="0" w:line="342.85714285714283" w:lineRule="auto"/>
        <w:ind w:left="720" w:hanging="360"/>
        <w:rPr>
          <w:color w:val="1a1c1e"/>
          <w:sz w:val="21"/>
          <w:szCs w:val="21"/>
          <w:u w:val="none"/>
        </w:rPr>
      </w:pPr>
      <w:r w:rsidDel="00000000" w:rsidR="00000000" w:rsidRPr="00000000">
        <w:rPr>
          <w:color w:val="1a1c1e"/>
          <w:sz w:val="21"/>
          <w:szCs w:val="21"/>
          <w:rtl w:val="0"/>
        </w:rPr>
        <w:t xml:space="preserve">HDBOfficer Capabilities: (Inherits all Applicant features and can manage flat bookings)</w:t>
      </w:r>
    </w:p>
    <w:p w:rsidR="00000000" w:rsidDel="00000000" w:rsidP="00000000" w:rsidRDefault="00000000" w:rsidRPr="00000000" w14:paraId="0000001F">
      <w:pPr>
        <w:numPr>
          <w:ilvl w:val="0"/>
          <w:numId w:val="1"/>
        </w:numPr>
        <w:shd w:fill="ffffff" w:val="clear"/>
        <w:spacing w:after="280" w:before="0" w:beforeAutospacing="0" w:line="342.85714285714283" w:lineRule="auto"/>
        <w:ind w:left="720" w:hanging="360"/>
        <w:rPr>
          <w:color w:val="1a1c1e"/>
          <w:sz w:val="21"/>
          <w:szCs w:val="21"/>
          <w:u w:val="none"/>
        </w:rPr>
      </w:pPr>
      <w:r w:rsidDel="00000000" w:rsidR="00000000" w:rsidRPr="00000000">
        <w:rPr>
          <w:color w:val="1a1c1e"/>
          <w:sz w:val="21"/>
          <w:szCs w:val="21"/>
          <w:rtl w:val="0"/>
        </w:rPr>
        <w:t xml:space="preserve">Application Status Tracking: (Pending, Successful, Unsuccessful, Booked)</w:t>
      </w:r>
    </w:p>
    <w:p w:rsidR="00000000" w:rsidDel="00000000" w:rsidP="00000000" w:rsidRDefault="00000000" w:rsidRPr="00000000" w14:paraId="00000020">
      <w:pPr>
        <w:shd w:fill="ffffff" w:val="clear"/>
        <w:spacing w:after="280" w:before="220" w:line="342.85714285714283" w:lineRule="auto"/>
        <w:rPr>
          <w:color w:val="1a1c1e"/>
          <w:sz w:val="21"/>
          <w:szCs w:val="21"/>
        </w:rPr>
      </w:pPr>
      <w:r w:rsidDel="00000000" w:rsidR="00000000" w:rsidRPr="00000000">
        <w:rPr>
          <w:color w:val="1a1c1e"/>
          <w:sz w:val="21"/>
          <w:szCs w:val="21"/>
          <w:rtl w:val="0"/>
        </w:rPr>
        <w:t xml:space="preserve">From there we can infer the following implicit requirements:</w:t>
      </w:r>
    </w:p>
    <w:p w:rsidR="00000000" w:rsidDel="00000000" w:rsidP="00000000" w:rsidRDefault="00000000" w:rsidRPr="00000000" w14:paraId="00000021">
      <w:pPr>
        <w:numPr>
          <w:ilvl w:val="0"/>
          <w:numId w:val="6"/>
        </w:numPr>
        <w:shd w:fill="ffffff" w:val="clear"/>
        <w:spacing w:after="0" w:afterAutospacing="0" w:before="220" w:line="342.85714285714283" w:lineRule="auto"/>
        <w:ind w:left="720" w:hanging="360"/>
        <w:rPr>
          <w:color w:val="1a1c1e"/>
          <w:sz w:val="21"/>
          <w:szCs w:val="21"/>
          <w:u w:val="none"/>
        </w:rPr>
      </w:pPr>
      <w:r w:rsidDel="00000000" w:rsidR="00000000" w:rsidRPr="00000000">
        <w:rPr>
          <w:color w:val="1a1c1e"/>
          <w:sz w:val="21"/>
          <w:szCs w:val="21"/>
          <w:rtl w:val="0"/>
        </w:rPr>
        <w:t xml:space="preserve">Data Validation: (NRIC format validation, application constraints)</w:t>
      </w:r>
    </w:p>
    <w:p w:rsidR="00000000" w:rsidDel="00000000" w:rsidP="00000000" w:rsidRDefault="00000000" w:rsidRPr="00000000" w14:paraId="00000022">
      <w:pPr>
        <w:numPr>
          <w:ilvl w:val="0"/>
          <w:numId w:val="6"/>
        </w:numPr>
        <w:shd w:fill="ffffff" w:val="clear"/>
        <w:spacing w:after="0" w:afterAutospacing="0" w:before="0" w:beforeAutospacing="0" w:line="342.85714285714283" w:lineRule="auto"/>
        <w:ind w:left="720" w:hanging="360"/>
        <w:rPr>
          <w:color w:val="1a1c1e"/>
          <w:sz w:val="21"/>
          <w:szCs w:val="21"/>
          <w:u w:val="none"/>
        </w:rPr>
      </w:pPr>
      <w:r w:rsidDel="00000000" w:rsidR="00000000" w:rsidRPr="00000000">
        <w:rPr>
          <w:color w:val="1a1c1e"/>
          <w:sz w:val="21"/>
          <w:szCs w:val="21"/>
          <w:rtl w:val="0"/>
        </w:rPr>
        <w:t xml:space="preserve">State Persistence: (User sessions, application progress)</w:t>
      </w:r>
    </w:p>
    <w:p w:rsidR="00000000" w:rsidDel="00000000" w:rsidP="00000000" w:rsidRDefault="00000000" w:rsidRPr="00000000" w14:paraId="00000023">
      <w:pPr>
        <w:numPr>
          <w:ilvl w:val="0"/>
          <w:numId w:val="6"/>
        </w:numPr>
        <w:shd w:fill="ffffff" w:val="clear"/>
        <w:spacing w:after="0" w:afterAutospacing="0" w:before="0" w:beforeAutospacing="0" w:line="342.85714285714283" w:lineRule="auto"/>
        <w:ind w:left="720" w:hanging="360"/>
        <w:rPr>
          <w:color w:val="1a1c1e"/>
          <w:sz w:val="21"/>
          <w:szCs w:val="21"/>
          <w:u w:val="none"/>
        </w:rPr>
      </w:pPr>
      <w:r w:rsidDel="00000000" w:rsidR="00000000" w:rsidRPr="00000000">
        <w:rPr>
          <w:color w:val="1a1c1e"/>
          <w:sz w:val="21"/>
          <w:szCs w:val="21"/>
          <w:rtl w:val="0"/>
        </w:rPr>
        <w:t xml:space="preserve">Role-Based Access Control: (Different permissions based on user roles)</w:t>
      </w:r>
    </w:p>
    <w:p w:rsidR="00000000" w:rsidDel="00000000" w:rsidP="00000000" w:rsidRDefault="00000000" w:rsidRPr="00000000" w14:paraId="00000024">
      <w:pPr>
        <w:numPr>
          <w:ilvl w:val="0"/>
          <w:numId w:val="6"/>
        </w:numPr>
        <w:shd w:fill="ffffff" w:val="clear"/>
        <w:spacing w:after="280" w:before="0" w:beforeAutospacing="0" w:line="342.85714285714283" w:lineRule="auto"/>
        <w:ind w:left="720" w:hanging="360"/>
        <w:rPr>
          <w:color w:val="1a1c1e"/>
          <w:sz w:val="21"/>
          <w:szCs w:val="21"/>
          <w:u w:val="none"/>
        </w:rPr>
      </w:pPr>
      <w:r w:rsidDel="00000000" w:rsidR="00000000" w:rsidRPr="00000000">
        <w:rPr>
          <w:color w:val="1a1c1e"/>
          <w:sz w:val="21"/>
          <w:szCs w:val="21"/>
          <w:rtl w:val="0"/>
        </w:rPr>
        <w:t xml:space="preserve">File Upload Functionality: (Initialize user lists)</w:t>
      </w:r>
    </w:p>
    <w:p w:rsidR="00000000" w:rsidDel="00000000" w:rsidP="00000000" w:rsidRDefault="00000000" w:rsidRPr="00000000" w14:paraId="00000025">
      <w:pPr>
        <w:shd w:fill="ffffff" w:val="clear"/>
        <w:spacing w:after="280" w:before="220" w:line="342.85714285714283" w:lineRule="auto"/>
        <w:rPr>
          <w:color w:val="1a1c1e"/>
          <w:sz w:val="21"/>
          <w:szCs w:val="21"/>
        </w:rPr>
      </w:pPr>
      <w:r w:rsidDel="00000000" w:rsidR="00000000" w:rsidRPr="00000000">
        <w:rPr>
          <w:color w:val="1a1c1e"/>
          <w:sz w:val="21"/>
          <w:szCs w:val="21"/>
          <w:rtl w:val="0"/>
        </w:rPr>
        <w:t xml:space="preserve">Some ambiguities and how we choose to resolve them are:</w:t>
      </w:r>
    </w:p>
    <w:p w:rsidR="00000000" w:rsidDel="00000000" w:rsidP="00000000" w:rsidRDefault="00000000" w:rsidRPr="00000000" w14:paraId="00000026">
      <w:pPr>
        <w:numPr>
          <w:ilvl w:val="0"/>
          <w:numId w:val="7"/>
        </w:numPr>
        <w:shd w:fill="ffffff" w:val="clear"/>
        <w:spacing w:after="0" w:afterAutospacing="0" w:before="220" w:line="342.85714285714283" w:lineRule="auto"/>
        <w:ind w:left="720" w:hanging="360"/>
        <w:rPr>
          <w:color w:val="1a1c1e"/>
          <w:sz w:val="21"/>
          <w:szCs w:val="21"/>
          <w:u w:val="none"/>
        </w:rPr>
      </w:pPr>
      <w:r w:rsidDel="00000000" w:rsidR="00000000" w:rsidRPr="00000000">
        <w:rPr>
          <w:color w:val="1a1c1e"/>
          <w:sz w:val="21"/>
          <w:szCs w:val="21"/>
          <w:rtl w:val="0"/>
        </w:rPr>
        <w:t xml:space="preserve">Enquiry Management: (We implemented text-based enquiries with tracking)</w:t>
      </w:r>
    </w:p>
    <w:p w:rsidR="00000000" w:rsidDel="00000000" w:rsidP="00000000" w:rsidRDefault="00000000" w:rsidRPr="00000000" w14:paraId="00000027">
      <w:pPr>
        <w:numPr>
          <w:ilvl w:val="0"/>
          <w:numId w:val="7"/>
        </w:numPr>
        <w:shd w:fill="ffffff" w:val="clear"/>
        <w:spacing w:after="280" w:before="0" w:beforeAutospacing="0" w:line="342.85714285714283" w:lineRule="auto"/>
        <w:ind w:left="720" w:hanging="360"/>
        <w:rPr>
          <w:color w:val="1a1c1e"/>
          <w:sz w:val="21"/>
          <w:szCs w:val="21"/>
          <w:u w:val="none"/>
        </w:rPr>
      </w:pPr>
      <w:r w:rsidDel="00000000" w:rsidR="00000000" w:rsidRPr="00000000">
        <w:rPr>
          <w:color w:val="1a1c1e"/>
          <w:sz w:val="21"/>
          <w:szCs w:val="21"/>
          <w:rtl w:val="0"/>
        </w:rPr>
        <w:t xml:space="preserve">Receipt Generation: (PDF format generation following Single Responsibility Principle)</w:t>
      </w:r>
    </w:p>
    <w:p w:rsidR="00000000" w:rsidDel="00000000" w:rsidP="00000000" w:rsidRDefault="00000000" w:rsidRPr="00000000" w14:paraId="00000028">
      <w:pPr>
        <w:shd w:fill="ffffff" w:val="clear"/>
        <w:spacing w:after="280" w:before="220" w:line="342.85714285714283" w:lineRule="auto"/>
        <w:ind w:left="0" w:firstLine="0"/>
        <w:rPr>
          <w:b w:val="1"/>
          <w:color w:val="1a1c1e"/>
          <w:sz w:val="28"/>
          <w:szCs w:val="28"/>
        </w:rPr>
      </w:pPr>
      <w:r w:rsidDel="00000000" w:rsidR="00000000" w:rsidRPr="00000000">
        <w:rPr>
          <w:b w:val="1"/>
          <w:color w:val="1a1c1e"/>
          <w:sz w:val="28"/>
          <w:szCs w:val="28"/>
          <w:rtl w:val="0"/>
        </w:rPr>
        <w:t xml:space="preserve">Deciding on Features and Scope</w:t>
      </w:r>
    </w:p>
    <w:p w:rsidR="00000000" w:rsidDel="00000000" w:rsidP="00000000" w:rsidRDefault="00000000" w:rsidRPr="00000000" w14:paraId="00000029">
      <w:pPr>
        <w:shd w:fill="ffffff" w:val="clear"/>
        <w:spacing w:after="280" w:before="220" w:line="342.85714285714283" w:lineRule="auto"/>
        <w:ind w:left="0" w:firstLine="0"/>
        <w:rPr>
          <w:color w:val="1a1c1e"/>
        </w:rPr>
      </w:pPr>
      <w:r w:rsidDel="00000000" w:rsidR="00000000" w:rsidRPr="00000000">
        <w:rPr>
          <w:color w:val="1a1c1e"/>
          <w:rtl w:val="0"/>
        </w:rPr>
        <w:t xml:space="preserve">With the analysis we did, we then grouped features into three categories, core, optional and excluded. With this it helps us clearly outline our goal and makes the work more streamline. </w:t>
      </w:r>
    </w:p>
    <w:p w:rsidR="00000000" w:rsidDel="00000000" w:rsidP="00000000" w:rsidRDefault="00000000" w:rsidRPr="00000000" w14:paraId="0000002A">
      <w:pPr>
        <w:shd w:fill="ffffff" w:val="clear"/>
        <w:spacing w:after="280" w:before="220" w:line="342.85714285714283" w:lineRule="auto"/>
        <w:ind w:left="0" w:firstLine="0"/>
        <w:rPr>
          <w:color w:val="ff0000"/>
        </w:rPr>
      </w:pPr>
      <w:r w:rsidDel="00000000" w:rsidR="00000000" w:rsidRPr="00000000">
        <w:rPr>
          <w:color w:val="1a1c1e"/>
          <w:rtl w:val="0"/>
        </w:rPr>
        <w:t xml:space="preserve">We decided that the following features will be implemented in the BTO management system</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General Features (All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Login system with NRIC and password authentication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Password change functionality</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View available projects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Submit enquiries about projects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Logout functionality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Applicant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View available BTO projects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Apply for projects with eligibility checking based on marital status and age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(TWO-ROOM for singles)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(THREE-ROOM for married couples)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View application status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Request application withdrawal</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Submit and track enquiries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View personal application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HDB Officer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View and reply to enquiries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View project details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Able to access all applicant functionalities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Register for projects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Generate booking receipts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Change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HDB Manager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Project Management such as View, Create, Edit, Delete projects (and toggle visibility)</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Officer Registration such as View, Approve, Reject officer registration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Application Management such as approving or rejecting applications or withdrawal requests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Enquiry Management (viewing and replying)</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Report Generation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Management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Multiple flat types (Two or Three room)</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Project visibility controls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Neighbourhood information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Track flat availability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Track application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Features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Test case functionality</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Excel integration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User session management</w:t>
            </w:r>
          </w:p>
        </w:tc>
      </w:tr>
    </w:tbl>
    <w:p w:rsidR="00000000" w:rsidDel="00000000" w:rsidP="00000000" w:rsidRDefault="00000000" w:rsidRPr="00000000" w14:paraId="00000051">
      <w:pPr>
        <w:shd w:fill="ffffff" w:val="clear"/>
        <w:spacing w:after="280" w:before="220" w:line="342.85714285714283" w:lineRule="auto"/>
        <w:ind w:left="0" w:firstLine="0"/>
        <w:rPr>
          <w:color w:val="ff0000"/>
        </w:rPr>
      </w:pPr>
      <w:r w:rsidDel="00000000" w:rsidR="00000000" w:rsidRPr="00000000">
        <w:rPr>
          <w:rtl w:val="0"/>
        </w:rPr>
      </w:r>
    </w:p>
    <w:p w:rsidR="00000000" w:rsidDel="00000000" w:rsidP="00000000" w:rsidRDefault="00000000" w:rsidRPr="00000000" w14:paraId="00000052">
      <w:pPr>
        <w:shd w:fill="ffffff" w:val="clear"/>
        <w:spacing w:after="280" w:before="220" w:line="342.85714285714283" w:lineRule="auto"/>
        <w:ind w:left="0" w:firstLine="0"/>
        <w:rPr>
          <w:b w:val="1"/>
          <w:color w:val="1a1c1e"/>
          <w:sz w:val="28"/>
          <w:szCs w:val="28"/>
        </w:rPr>
      </w:pPr>
      <w:r w:rsidDel="00000000" w:rsidR="00000000" w:rsidRPr="00000000">
        <w:rPr>
          <w:b w:val="1"/>
          <w:color w:val="1a1c1e"/>
          <w:sz w:val="28"/>
          <w:szCs w:val="28"/>
          <w:rtl w:val="0"/>
        </w:rPr>
        <w:t xml:space="preserve">Planning the System Structure</w:t>
      </w:r>
    </w:p>
    <w:p w:rsidR="00000000" w:rsidDel="00000000" w:rsidP="00000000" w:rsidRDefault="00000000" w:rsidRPr="00000000" w14:paraId="00000053">
      <w:pPr>
        <w:shd w:fill="ffffff" w:val="clear"/>
        <w:spacing w:after="280" w:before="220" w:line="342.85714285714283" w:lineRule="auto"/>
        <w:ind w:left="0" w:firstLine="0"/>
        <w:rPr>
          <w:color w:val="1a1c1e"/>
        </w:rPr>
      </w:pPr>
      <w:r w:rsidDel="00000000" w:rsidR="00000000" w:rsidRPr="00000000">
        <w:rPr>
          <w:color w:val="1a1c1e"/>
          <w:rtl w:val="0"/>
        </w:rPr>
        <w:t xml:space="preserve">Before implementation, we carefully designed the overall system layout by breaking it down into logical components based on the identified entities, responsibilities, and user interactions</w:t>
      </w:r>
      <w:r w:rsidDel="00000000" w:rsidR="00000000" w:rsidRPr="00000000">
        <w:rPr>
          <w:rtl w:val="0"/>
        </w:rPr>
      </w:r>
    </w:p>
    <w:p w:rsidR="00000000" w:rsidDel="00000000" w:rsidP="00000000" w:rsidRDefault="00000000" w:rsidRPr="00000000" w14:paraId="00000054">
      <w:pPr>
        <w:shd w:fill="ffffff" w:val="clear"/>
        <w:spacing w:after="280" w:before="220" w:line="342.85714285714283" w:lineRule="auto"/>
        <w:ind w:left="0" w:firstLine="0"/>
        <w:rPr>
          <w:color w:val="1a1c1e"/>
        </w:rPr>
      </w:pPr>
      <w:r w:rsidDel="00000000" w:rsidR="00000000" w:rsidRPr="00000000">
        <w:rPr>
          <w:color w:val="1a1c1e"/>
          <w:rtl w:val="0"/>
        </w:rPr>
        <w:t xml:space="preserve">Before constructing our class diagram we modeled our user flow to get a better overview of how the system works. This step is crucial for us to have a better insight into the relationships between different components and classes. It has helped us to differentiate the "is-a" and "has-a" relationships. For example this step helped us come to the decision that we will make the HDB Officer inherit from Applicant because it possesses all applicant capabilities.</w:t>
      </w:r>
    </w:p>
    <w:p w:rsidR="00000000" w:rsidDel="00000000" w:rsidP="00000000" w:rsidRDefault="00000000" w:rsidRPr="00000000" w14:paraId="00000055">
      <w:pPr>
        <w:shd w:fill="ffffff" w:val="clear"/>
        <w:spacing w:after="280" w:before="220" w:line="342.85714285714283" w:lineRule="auto"/>
        <w:rPr>
          <w:b w:val="1"/>
          <w:color w:val="1a1c1e"/>
          <w:sz w:val="28"/>
          <w:szCs w:val="28"/>
        </w:rPr>
      </w:pPr>
      <w:r w:rsidDel="00000000" w:rsidR="00000000" w:rsidRPr="00000000">
        <w:rPr>
          <w:b w:val="1"/>
          <w:color w:val="1a1c1e"/>
          <w:sz w:val="28"/>
          <w:szCs w:val="28"/>
          <w:rtl w:val="0"/>
        </w:rPr>
        <w:t xml:space="preserve">Architecture Overview</w:t>
      </w:r>
    </w:p>
    <w:p w:rsidR="00000000" w:rsidDel="00000000" w:rsidP="00000000" w:rsidRDefault="00000000" w:rsidRPr="00000000" w14:paraId="00000056">
      <w:pPr>
        <w:shd w:fill="ffffff" w:val="clear"/>
        <w:spacing w:after="280" w:before="220" w:line="342.85714285714283" w:lineRule="auto"/>
        <w:rPr>
          <w:color w:val="1a1c1e"/>
        </w:rPr>
      </w:pPr>
      <w:r w:rsidDel="00000000" w:rsidR="00000000" w:rsidRPr="00000000">
        <w:rPr>
          <w:color w:val="1a1c1e"/>
          <w:rtl w:val="0"/>
        </w:rPr>
        <w:t xml:space="preserve">The system follows a traditional object-oriented layered architecture:</w:t>
      </w:r>
    </w:p>
    <w:p w:rsidR="00000000" w:rsidDel="00000000" w:rsidP="00000000" w:rsidRDefault="00000000" w:rsidRPr="00000000" w14:paraId="00000057">
      <w:pPr>
        <w:numPr>
          <w:ilvl w:val="0"/>
          <w:numId w:val="2"/>
        </w:numPr>
        <w:shd w:fill="ffffff" w:val="clear"/>
        <w:spacing w:after="0" w:afterAutospacing="0" w:before="220" w:line="342.85714285714283" w:lineRule="auto"/>
        <w:ind w:left="720" w:hanging="360"/>
        <w:rPr>
          <w:color w:val="1a1c1e"/>
          <w:u w:val="none"/>
        </w:rPr>
      </w:pPr>
      <w:r w:rsidDel="00000000" w:rsidR="00000000" w:rsidRPr="00000000">
        <w:rPr>
          <w:i w:val="1"/>
          <w:color w:val="1a1c1e"/>
          <w:rtl w:val="0"/>
        </w:rPr>
        <w:t xml:space="preserve">Domain Layer</w:t>
      </w:r>
      <w:r w:rsidDel="00000000" w:rsidR="00000000" w:rsidRPr="00000000">
        <w:rPr>
          <w:color w:val="1a1c1e"/>
          <w:rtl w:val="0"/>
        </w:rPr>
        <w:t xml:space="preserve"> - Core entities (Project, Application, Enquiry)</w:t>
      </w:r>
    </w:p>
    <w:p w:rsidR="00000000" w:rsidDel="00000000" w:rsidP="00000000" w:rsidRDefault="00000000" w:rsidRPr="00000000" w14:paraId="00000058">
      <w:pPr>
        <w:numPr>
          <w:ilvl w:val="0"/>
          <w:numId w:val="2"/>
        </w:numPr>
        <w:shd w:fill="ffffff" w:val="clear"/>
        <w:spacing w:after="0" w:afterAutospacing="0" w:before="0" w:beforeAutospacing="0" w:line="342.85714285714283" w:lineRule="auto"/>
        <w:ind w:left="720" w:hanging="360"/>
        <w:rPr>
          <w:color w:val="1a1c1e"/>
          <w:u w:val="none"/>
        </w:rPr>
      </w:pPr>
      <w:r w:rsidDel="00000000" w:rsidR="00000000" w:rsidRPr="00000000">
        <w:rPr>
          <w:i w:val="1"/>
          <w:color w:val="1a1c1e"/>
          <w:rtl w:val="0"/>
        </w:rPr>
        <w:t xml:space="preserve">Service Layer</w:t>
      </w:r>
      <w:r w:rsidDel="00000000" w:rsidR="00000000" w:rsidRPr="00000000">
        <w:rPr>
          <w:color w:val="1a1c1e"/>
          <w:rtl w:val="0"/>
        </w:rPr>
        <w:t xml:space="preserve"> - Business logic for different user roles</w:t>
      </w:r>
    </w:p>
    <w:p w:rsidR="00000000" w:rsidDel="00000000" w:rsidP="00000000" w:rsidRDefault="00000000" w:rsidRPr="00000000" w14:paraId="00000059">
      <w:pPr>
        <w:numPr>
          <w:ilvl w:val="0"/>
          <w:numId w:val="2"/>
        </w:numPr>
        <w:shd w:fill="ffffff" w:val="clear"/>
        <w:spacing w:after="0" w:afterAutospacing="0" w:before="0" w:beforeAutospacing="0" w:line="342.85714285714283" w:lineRule="auto"/>
        <w:ind w:left="720" w:hanging="360"/>
        <w:rPr>
          <w:color w:val="1a1c1e"/>
          <w:u w:val="none"/>
        </w:rPr>
      </w:pPr>
      <w:r w:rsidDel="00000000" w:rsidR="00000000" w:rsidRPr="00000000">
        <w:rPr>
          <w:i w:val="1"/>
          <w:color w:val="1a1c1e"/>
          <w:rtl w:val="0"/>
        </w:rPr>
        <w:t xml:space="preserve">Data Access Layer</w:t>
      </w:r>
      <w:r w:rsidDel="00000000" w:rsidR="00000000" w:rsidRPr="00000000">
        <w:rPr>
          <w:color w:val="1a1c1e"/>
          <w:rtl w:val="0"/>
        </w:rPr>
        <w:t xml:space="preserve"> - Persistence and data management</w:t>
      </w:r>
    </w:p>
    <w:p w:rsidR="00000000" w:rsidDel="00000000" w:rsidP="00000000" w:rsidRDefault="00000000" w:rsidRPr="00000000" w14:paraId="0000005A">
      <w:pPr>
        <w:numPr>
          <w:ilvl w:val="0"/>
          <w:numId w:val="2"/>
        </w:numPr>
        <w:shd w:fill="ffffff" w:val="clear"/>
        <w:spacing w:after="280" w:before="0" w:beforeAutospacing="0" w:line="342.85714285714283" w:lineRule="auto"/>
        <w:ind w:left="720" w:hanging="360"/>
        <w:rPr>
          <w:color w:val="1a1c1e"/>
          <w:u w:val="none"/>
        </w:rPr>
      </w:pPr>
      <w:r w:rsidDel="00000000" w:rsidR="00000000" w:rsidRPr="00000000">
        <w:rPr>
          <w:i w:val="1"/>
          <w:color w:val="1a1c1e"/>
          <w:rtl w:val="0"/>
        </w:rPr>
        <w:t xml:space="preserve">Presentation Layer</w:t>
      </w:r>
      <w:r w:rsidDel="00000000" w:rsidR="00000000" w:rsidRPr="00000000">
        <w:rPr>
          <w:color w:val="1a1c1e"/>
          <w:rtl w:val="0"/>
        </w:rPr>
        <w:t xml:space="preserve"> - User interfaces for different operations</w:t>
      </w:r>
    </w:p>
    <w:p w:rsidR="00000000" w:rsidDel="00000000" w:rsidP="00000000" w:rsidRDefault="00000000" w:rsidRPr="00000000" w14:paraId="0000005B">
      <w:pPr>
        <w:shd w:fill="ffffff" w:val="clear"/>
        <w:spacing w:after="280" w:before="220" w:line="342.85714285714283" w:lineRule="auto"/>
        <w:rPr>
          <w:b w:val="1"/>
          <w:color w:val="1a1c1e"/>
          <w:sz w:val="28"/>
          <w:szCs w:val="28"/>
        </w:rPr>
      </w:pPr>
      <w:r w:rsidDel="00000000" w:rsidR="00000000" w:rsidRPr="00000000">
        <w:rPr>
          <w:b w:val="1"/>
          <w:color w:val="1a1c1e"/>
          <w:sz w:val="28"/>
          <w:szCs w:val="28"/>
          <w:rtl w:val="0"/>
        </w:rPr>
        <w:t xml:space="preserve">Reflection on Design Trade-offs</w:t>
      </w:r>
    </w:p>
    <w:p w:rsidR="00000000" w:rsidDel="00000000" w:rsidP="00000000" w:rsidRDefault="00000000" w:rsidRPr="00000000" w14:paraId="0000005C">
      <w:pPr>
        <w:shd w:fill="ffffff" w:val="clear"/>
        <w:spacing w:after="280" w:before="220" w:line="342.85714285714283" w:lineRule="auto"/>
        <w:rPr>
          <w:b w:val="1"/>
          <w:color w:val="1a1c1e"/>
          <w:sz w:val="28"/>
          <w:szCs w:val="28"/>
        </w:rPr>
      </w:pPr>
      <w:r w:rsidDel="00000000" w:rsidR="00000000" w:rsidRPr="00000000">
        <w:rPr>
          <w:color w:val="1a1c1e"/>
          <w:rtl w:val="0"/>
        </w:rPr>
        <w:t xml:space="preserve">There were some portions of the code that we initially wanted to combine such as the excelReader and excelWriter to make things simpler but after learning that we have to showcase design principles in our code we decided to separate them. For the majority of the project we decided that we would like to make things as simplistic as possible while maintaining the features. Our design goal was to ensure that it is simple to follow and understand while recognising the need for potential extensibility.</w:t>
      </w:r>
      <w:r w:rsidDel="00000000" w:rsidR="00000000" w:rsidRPr="00000000">
        <w:rPr>
          <w:rtl w:val="0"/>
        </w:rPr>
      </w:r>
    </w:p>
    <w:p w:rsidR="00000000" w:rsidDel="00000000" w:rsidP="00000000" w:rsidRDefault="00000000" w:rsidRPr="00000000" w14:paraId="0000005D">
      <w:pPr>
        <w:shd w:fill="ffffff" w:val="clear"/>
        <w:spacing w:after="280" w:before="220" w:line="342.85714285714283" w:lineRule="auto"/>
        <w:rPr>
          <w:b w:val="1"/>
          <w:color w:val="1a1c1e"/>
          <w:sz w:val="28"/>
          <w:szCs w:val="28"/>
        </w:rPr>
      </w:pPr>
      <w:r w:rsidDel="00000000" w:rsidR="00000000" w:rsidRPr="00000000">
        <w:rPr>
          <w:b w:val="1"/>
          <w:color w:val="1a1c1e"/>
          <w:sz w:val="28"/>
          <w:szCs w:val="28"/>
          <w:rtl w:val="0"/>
        </w:rPr>
        <w:t xml:space="preserve">Class Diagram </w:t>
      </w:r>
    </w:p>
    <w:p w:rsidR="00000000" w:rsidDel="00000000" w:rsidP="00000000" w:rsidRDefault="00000000" w:rsidRPr="00000000" w14:paraId="0000005E">
      <w:pPr>
        <w:shd w:fill="ffffff" w:val="clear"/>
        <w:spacing w:after="280" w:before="220" w:line="342.85714285714283" w:lineRule="auto"/>
        <w:rPr>
          <w:color w:val="1a1c1e"/>
        </w:rPr>
      </w:pPr>
      <w:r w:rsidDel="00000000" w:rsidR="00000000" w:rsidRPr="00000000">
        <w:rPr>
          <w:color w:val="1a1c1e"/>
          <w:rtl w:val="0"/>
        </w:rPr>
        <w:t xml:space="preserve">As mentioned in the beginning of the report, as a team we read through the assignment document and we highlighted all the nouns and labeled them as potential classes. We then slowly eliminate repeated or similar words to determine which of these were core entities, which were attributes, and which could be grouped into utility or service components. </w:t>
      </w:r>
    </w:p>
    <w:p w:rsidR="00000000" w:rsidDel="00000000" w:rsidP="00000000" w:rsidRDefault="00000000" w:rsidRPr="00000000" w14:paraId="0000005F">
      <w:pPr>
        <w:shd w:fill="ffffff" w:val="clear"/>
        <w:spacing w:after="280" w:before="220" w:line="342.85714285714283" w:lineRule="auto"/>
        <w:rPr>
          <w:b w:val="1"/>
        </w:rPr>
      </w:pPr>
      <w:r w:rsidDel="00000000" w:rsidR="00000000" w:rsidRPr="00000000">
        <w:rPr>
          <w:color w:val="1a1c1e"/>
          <w:rtl w:val="0"/>
        </w:rPr>
        <w:t xml:space="preserve">We then decide that the following are the responsibilities of each class.</w:t>
      </w:r>
      <w:r w:rsidDel="00000000" w:rsidR="00000000" w:rsidRPr="00000000">
        <w:rPr>
          <w:rtl w:val="0"/>
        </w:rPr>
      </w:r>
    </w:p>
    <w:tbl>
      <w:tblPr>
        <w:tblStyle w:val="Table3"/>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4335"/>
        <w:gridCol w:w="3600"/>
        <w:tblGridChange w:id="0">
          <w:tblGrid>
            <w:gridCol w:w="1440"/>
            <w:gridCol w:w="4335"/>
            <w:gridCol w:w="3600"/>
          </w:tblGrid>
        </w:tblGridChange>
      </w:tblGrid>
      <w:tr>
        <w:trPr>
          <w:cantSplit w:val="0"/>
          <w:trHeight w:val="420" w:hRule="atLeast"/>
          <w:tblHeader w:val="0"/>
        </w:trPr>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b w:val="1"/>
                <w:color w:val="1a1c1e"/>
              </w:rPr>
            </w:pPr>
            <w:r w:rsidDel="00000000" w:rsidR="00000000" w:rsidRPr="00000000">
              <w:rPr>
                <w:b w:val="1"/>
                <w:color w:val="1a1c1e"/>
                <w:rtl w:val="0"/>
              </w:rPr>
              <w:t xml:space="preserve">Core Domain Entities (Project, Application, Enquiry, FlatType)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color w:val="1a1c1e"/>
              </w:rPr>
            </w:pPr>
            <w:r w:rsidDel="00000000" w:rsidR="00000000" w:rsidRPr="00000000">
              <w:rPr>
                <w:b w:val="1"/>
                <w:color w:val="1a1c1e"/>
                <w:rtl w:val="0"/>
              </w:rPr>
              <w:t xml:space="preserve">Class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b w:val="1"/>
                <w:color w:val="1a1c1e"/>
              </w:rPr>
            </w:pPr>
            <w:r w:rsidDel="00000000" w:rsidR="00000000" w:rsidRPr="00000000">
              <w:rPr>
                <w:b w:val="1"/>
                <w:color w:val="1a1c1e"/>
                <w:rtl w:val="0"/>
              </w:rPr>
              <w:t xml:space="preserve">Relationships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color w:val="1a1c1e"/>
              </w:rPr>
            </w:pPr>
            <w:r w:rsidDel="00000000" w:rsidR="00000000" w:rsidRPr="00000000">
              <w:rPr>
                <w:b w:val="1"/>
                <w:color w:val="1a1c1e"/>
                <w:rtl w:val="0"/>
              </w:rPr>
              <w:t xml:space="preserve">Responsibility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b w:val="1"/>
                <w:color w:val="1a1c1e"/>
              </w:rPr>
            </w:pPr>
            <w:r w:rsidDel="00000000" w:rsidR="00000000" w:rsidRPr="00000000">
              <w:rPr>
                <w:b w:val="1"/>
                <w:color w:val="1a1c1e"/>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color w:val="1a1c1e"/>
              </w:rPr>
            </w:pPr>
            <w:r w:rsidDel="00000000" w:rsidR="00000000" w:rsidRPr="00000000">
              <w:rPr>
                <w:rFonts w:ascii="Arial Unicode MS" w:cs="Arial Unicode MS" w:eastAsia="Arial Unicode MS" w:hAnsi="Arial Unicode MS"/>
                <w:b w:val="1"/>
                <w:color w:val="1a1c1e"/>
                <w:rtl w:val="0"/>
              </w:rPr>
              <w:t xml:space="preserve">Project → Application (One-to-Many)</w:t>
            </w:r>
          </w:p>
          <w:p w:rsidR="00000000" w:rsidDel="00000000" w:rsidP="00000000" w:rsidRDefault="00000000" w:rsidRPr="00000000" w14:paraId="00000068">
            <w:pPr>
              <w:widowControl w:val="0"/>
              <w:spacing w:line="240" w:lineRule="auto"/>
              <w:rPr>
                <w:color w:val="1a1c1e"/>
              </w:rPr>
            </w:pPr>
            <w:r w:rsidDel="00000000" w:rsidR="00000000" w:rsidRPr="00000000">
              <w:rPr>
                <w:rtl w:val="0"/>
              </w:rPr>
            </w:r>
          </w:p>
          <w:p w:rsidR="00000000" w:rsidDel="00000000" w:rsidP="00000000" w:rsidRDefault="00000000" w:rsidRPr="00000000" w14:paraId="00000069">
            <w:pPr>
              <w:widowControl w:val="0"/>
              <w:spacing w:line="240" w:lineRule="auto"/>
              <w:rPr>
                <w:color w:val="1a1c1e"/>
              </w:rPr>
            </w:pPr>
            <w:r w:rsidDel="00000000" w:rsidR="00000000" w:rsidRPr="00000000">
              <w:rPr>
                <w:color w:val="1a1c1e"/>
                <w:rtl w:val="0"/>
              </w:rPr>
              <w:t xml:space="preserve">A project can have multiple applications</w:t>
            </w:r>
          </w:p>
          <w:p w:rsidR="00000000" w:rsidDel="00000000" w:rsidP="00000000" w:rsidRDefault="00000000" w:rsidRPr="00000000" w14:paraId="0000006A">
            <w:pPr>
              <w:widowControl w:val="0"/>
              <w:spacing w:line="240" w:lineRule="auto"/>
              <w:rPr>
                <w:color w:val="1a1c1e"/>
              </w:rPr>
            </w:pPr>
            <w:r w:rsidDel="00000000" w:rsidR="00000000" w:rsidRPr="00000000">
              <w:rPr>
                <w:rtl w:val="0"/>
              </w:rPr>
            </w:r>
          </w:p>
          <w:p w:rsidR="00000000" w:rsidDel="00000000" w:rsidP="00000000" w:rsidRDefault="00000000" w:rsidRPr="00000000" w14:paraId="0000006B">
            <w:pPr>
              <w:widowControl w:val="0"/>
              <w:spacing w:line="240" w:lineRule="auto"/>
              <w:rPr>
                <w:color w:val="1a1c1e"/>
              </w:rPr>
            </w:pPr>
            <w:r w:rsidDel="00000000" w:rsidR="00000000" w:rsidRPr="00000000">
              <w:rPr>
                <w:color w:val="1a1c1e"/>
                <w:rtl w:val="0"/>
              </w:rPr>
              <w:t xml:space="preserve">Applications are tied to specific projects</w:t>
            </w:r>
          </w:p>
          <w:p w:rsidR="00000000" w:rsidDel="00000000" w:rsidP="00000000" w:rsidRDefault="00000000" w:rsidRPr="00000000" w14:paraId="0000006C">
            <w:pPr>
              <w:widowControl w:val="0"/>
              <w:spacing w:line="240" w:lineRule="auto"/>
              <w:rPr>
                <w:color w:val="1a1c1e"/>
              </w:rPr>
            </w:pPr>
            <w:r w:rsidDel="00000000" w:rsidR="00000000" w:rsidRPr="00000000">
              <w:rPr>
                <w:rtl w:val="0"/>
              </w:rPr>
            </w:r>
          </w:p>
          <w:p w:rsidR="00000000" w:rsidDel="00000000" w:rsidP="00000000" w:rsidRDefault="00000000" w:rsidRPr="00000000" w14:paraId="0000006D">
            <w:pPr>
              <w:widowControl w:val="0"/>
              <w:spacing w:line="240" w:lineRule="auto"/>
              <w:rPr>
                <w:color w:val="1a1c1e"/>
              </w:rPr>
            </w:pPr>
            <w:r w:rsidDel="00000000" w:rsidR="00000000" w:rsidRPr="00000000">
              <w:rPr>
                <w:color w:val="1a1c1e"/>
                <w:rtl w:val="0"/>
              </w:rPr>
              <w:t xml:space="preserve">Project manages application lifecycle</w:t>
            </w:r>
          </w:p>
          <w:p w:rsidR="00000000" w:rsidDel="00000000" w:rsidP="00000000" w:rsidRDefault="00000000" w:rsidRPr="00000000" w14:paraId="0000006E">
            <w:pPr>
              <w:widowControl w:val="0"/>
              <w:spacing w:line="240" w:lineRule="auto"/>
              <w:rPr>
                <w:color w:val="1a1c1e"/>
              </w:rPr>
            </w:pPr>
            <w:r w:rsidDel="00000000" w:rsidR="00000000" w:rsidRPr="00000000">
              <w:rPr>
                <w:color w:val="1a1c1e"/>
                <w:rtl w:val="0"/>
              </w:rPr>
              <w:t xml:space="preserve">--------------------------------------------------------</w:t>
            </w:r>
          </w:p>
          <w:p w:rsidR="00000000" w:rsidDel="00000000" w:rsidP="00000000" w:rsidRDefault="00000000" w:rsidRPr="00000000" w14:paraId="0000006F">
            <w:pPr>
              <w:widowControl w:val="0"/>
              <w:spacing w:line="240" w:lineRule="auto"/>
              <w:rPr>
                <w:b w:val="1"/>
                <w:color w:val="1a1c1e"/>
              </w:rPr>
            </w:pPr>
            <w:r w:rsidDel="00000000" w:rsidR="00000000" w:rsidRPr="00000000">
              <w:rPr>
                <w:rFonts w:ascii="Arial Unicode MS" w:cs="Arial Unicode MS" w:eastAsia="Arial Unicode MS" w:hAnsi="Arial Unicode MS"/>
                <w:b w:val="1"/>
                <w:color w:val="1a1c1e"/>
                <w:rtl w:val="0"/>
              </w:rPr>
              <w:t xml:space="preserve">Project → Enquiry (One-to-Many)</w:t>
            </w:r>
          </w:p>
          <w:p w:rsidR="00000000" w:rsidDel="00000000" w:rsidP="00000000" w:rsidRDefault="00000000" w:rsidRPr="00000000" w14:paraId="00000070">
            <w:pPr>
              <w:widowControl w:val="0"/>
              <w:spacing w:line="240" w:lineRule="auto"/>
              <w:rPr>
                <w:b w:val="1"/>
                <w:color w:val="1a1c1e"/>
              </w:rPr>
            </w:pPr>
            <w:r w:rsidDel="00000000" w:rsidR="00000000" w:rsidRPr="00000000">
              <w:rPr>
                <w:rtl w:val="0"/>
              </w:rPr>
            </w:r>
          </w:p>
          <w:p w:rsidR="00000000" w:rsidDel="00000000" w:rsidP="00000000" w:rsidRDefault="00000000" w:rsidRPr="00000000" w14:paraId="00000071">
            <w:pPr>
              <w:widowControl w:val="0"/>
              <w:spacing w:line="240" w:lineRule="auto"/>
              <w:rPr>
                <w:color w:val="1a1c1e"/>
              </w:rPr>
            </w:pPr>
            <w:r w:rsidDel="00000000" w:rsidR="00000000" w:rsidRPr="00000000">
              <w:rPr>
                <w:color w:val="1a1c1e"/>
                <w:rtl w:val="0"/>
              </w:rPr>
              <w:t xml:space="preserve">A project can have multiple enquiries </w:t>
            </w:r>
          </w:p>
          <w:p w:rsidR="00000000" w:rsidDel="00000000" w:rsidP="00000000" w:rsidRDefault="00000000" w:rsidRPr="00000000" w14:paraId="00000072">
            <w:pPr>
              <w:widowControl w:val="0"/>
              <w:spacing w:line="240" w:lineRule="auto"/>
              <w:rPr>
                <w:color w:val="1a1c1e"/>
              </w:rPr>
            </w:pPr>
            <w:r w:rsidDel="00000000" w:rsidR="00000000" w:rsidRPr="00000000">
              <w:rPr>
                <w:rtl w:val="0"/>
              </w:rPr>
            </w:r>
          </w:p>
          <w:p w:rsidR="00000000" w:rsidDel="00000000" w:rsidP="00000000" w:rsidRDefault="00000000" w:rsidRPr="00000000" w14:paraId="00000073">
            <w:pPr>
              <w:widowControl w:val="0"/>
              <w:spacing w:line="240" w:lineRule="auto"/>
              <w:rPr>
                <w:color w:val="1a1c1e"/>
              </w:rPr>
            </w:pPr>
            <w:r w:rsidDel="00000000" w:rsidR="00000000" w:rsidRPr="00000000">
              <w:rPr>
                <w:color w:val="1a1c1e"/>
                <w:rtl w:val="0"/>
              </w:rPr>
              <w:t xml:space="preserve">Enquiries are associated with specific projects</w:t>
            </w:r>
          </w:p>
          <w:p w:rsidR="00000000" w:rsidDel="00000000" w:rsidP="00000000" w:rsidRDefault="00000000" w:rsidRPr="00000000" w14:paraId="00000074">
            <w:pPr>
              <w:widowControl w:val="0"/>
              <w:spacing w:line="240" w:lineRule="auto"/>
              <w:rPr>
                <w:color w:val="1a1c1e"/>
              </w:rPr>
            </w:pPr>
            <w:r w:rsidDel="00000000" w:rsidR="00000000" w:rsidRPr="00000000">
              <w:rPr>
                <w:rtl w:val="0"/>
              </w:rPr>
            </w:r>
          </w:p>
          <w:p w:rsidR="00000000" w:rsidDel="00000000" w:rsidP="00000000" w:rsidRDefault="00000000" w:rsidRPr="00000000" w14:paraId="00000075">
            <w:pPr>
              <w:widowControl w:val="0"/>
              <w:spacing w:line="240" w:lineRule="auto"/>
              <w:rPr>
                <w:color w:val="1a1c1e"/>
              </w:rPr>
            </w:pPr>
            <w:r w:rsidDel="00000000" w:rsidR="00000000" w:rsidRPr="00000000">
              <w:rPr>
                <w:color w:val="1a1c1e"/>
                <w:rtl w:val="0"/>
              </w:rPr>
              <w:t xml:space="preserve">Project tracks all related enquiries</w:t>
            </w:r>
          </w:p>
          <w:p w:rsidR="00000000" w:rsidDel="00000000" w:rsidP="00000000" w:rsidRDefault="00000000" w:rsidRPr="00000000" w14:paraId="00000076">
            <w:pPr>
              <w:widowControl w:val="0"/>
              <w:spacing w:line="240" w:lineRule="auto"/>
              <w:rPr>
                <w:color w:val="1a1c1e"/>
              </w:rPr>
            </w:pPr>
            <w:r w:rsidDel="00000000" w:rsidR="00000000" w:rsidRPr="00000000">
              <w:rPr>
                <w:color w:val="1a1c1e"/>
                <w:rtl w:val="0"/>
              </w:rPr>
              <w:t xml:space="preserve">--------------------------------------------------------</w:t>
            </w:r>
          </w:p>
          <w:p w:rsidR="00000000" w:rsidDel="00000000" w:rsidP="00000000" w:rsidRDefault="00000000" w:rsidRPr="00000000" w14:paraId="00000077">
            <w:pPr>
              <w:widowControl w:val="0"/>
              <w:spacing w:line="240" w:lineRule="auto"/>
              <w:rPr>
                <w:b w:val="1"/>
                <w:color w:val="1a1c1e"/>
              </w:rPr>
            </w:pPr>
            <w:r w:rsidDel="00000000" w:rsidR="00000000" w:rsidRPr="00000000">
              <w:rPr>
                <w:rFonts w:ascii="Arial Unicode MS" w:cs="Arial Unicode MS" w:eastAsia="Arial Unicode MS" w:hAnsi="Arial Unicode MS"/>
                <w:b w:val="1"/>
                <w:color w:val="1a1c1e"/>
                <w:rtl w:val="0"/>
              </w:rPr>
              <w:t xml:space="preserve">Project → FlatType (Uses)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color w:val="1a1c1e"/>
              </w:rPr>
            </w:pPr>
            <w:r w:rsidDel="00000000" w:rsidR="00000000" w:rsidRPr="00000000">
              <w:rPr>
                <w:color w:val="1a1c1e"/>
                <w:rtl w:val="0"/>
              </w:rPr>
              <w:t xml:space="preserve">Core entity that represents the BTO project managing:</w:t>
            </w:r>
          </w:p>
          <w:p w:rsidR="00000000" w:rsidDel="00000000" w:rsidP="00000000" w:rsidRDefault="00000000" w:rsidRPr="00000000" w14:paraId="00000079">
            <w:pPr>
              <w:widowControl w:val="0"/>
              <w:spacing w:line="240" w:lineRule="auto"/>
              <w:rPr>
                <w:color w:val="1a1c1e"/>
              </w:rPr>
            </w:pPr>
            <w:r w:rsidDel="00000000" w:rsidR="00000000" w:rsidRPr="00000000">
              <w:rPr>
                <w:rtl w:val="0"/>
              </w:rPr>
            </w:r>
          </w:p>
          <w:p w:rsidR="00000000" w:rsidDel="00000000" w:rsidP="00000000" w:rsidRDefault="00000000" w:rsidRPr="00000000" w14:paraId="0000007A">
            <w:pPr>
              <w:widowControl w:val="0"/>
              <w:spacing w:line="240" w:lineRule="auto"/>
              <w:rPr>
                <w:color w:val="1a1c1e"/>
              </w:rPr>
            </w:pPr>
            <w:r w:rsidDel="00000000" w:rsidR="00000000" w:rsidRPr="00000000">
              <w:rPr>
                <w:color w:val="1a1c1e"/>
                <w:rtl w:val="0"/>
              </w:rPr>
              <w:t xml:space="preserve">- Project details (name, location, description)</w:t>
            </w:r>
          </w:p>
          <w:p w:rsidR="00000000" w:rsidDel="00000000" w:rsidP="00000000" w:rsidRDefault="00000000" w:rsidRPr="00000000" w14:paraId="0000007B">
            <w:pPr>
              <w:widowControl w:val="0"/>
              <w:spacing w:line="240" w:lineRule="auto"/>
              <w:rPr>
                <w:color w:val="1a1c1e"/>
              </w:rPr>
            </w:pPr>
            <w:r w:rsidDel="00000000" w:rsidR="00000000" w:rsidRPr="00000000">
              <w:rPr>
                <w:color w:val="1a1c1e"/>
                <w:rtl w:val="0"/>
              </w:rPr>
              <w:t xml:space="preserve">- Application period validation</w:t>
            </w:r>
          </w:p>
          <w:p w:rsidR="00000000" w:rsidDel="00000000" w:rsidP="00000000" w:rsidRDefault="00000000" w:rsidRPr="00000000" w14:paraId="0000007C">
            <w:pPr>
              <w:widowControl w:val="0"/>
              <w:spacing w:line="240" w:lineRule="auto"/>
              <w:rPr>
                <w:color w:val="1a1c1e"/>
              </w:rPr>
            </w:pPr>
            <w:r w:rsidDel="00000000" w:rsidR="00000000" w:rsidRPr="00000000">
              <w:rPr>
                <w:color w:val="1a1c1e"/>
                <w:rtl w:val="0"/>
              </w:rPr>
              <w:t xml:space="preserve">- Flat type availability and counts</w:t>
            </w:r>
          </w:p>
          <w:p w:rsidR="00000000" w:rsidDel="00000000" w:rsidP="00000000" w:rsidRDefault="00000000" w:rsidRPr="00000000" w14:paraId="0000007D">
            <w:pPr>
              <w:widowControl w:val="0"/>
              <w:spacing w:line="240" w:lineRule="auto"/>
              <w:rPr>
                <w:color w:val="1a1c1e"/>
              </w:rPr>
            </w:pPr>
            <w:r w:rsidDel="00000000" w:rsidR="00000000" w:rsidRPr="00000000">
              <w:rPr>
                <w:color w:val="1a1c1e"/>
                <w:rtl w:val="0"/>
              </w:rPr>
              <w:t xml:space="preserve">- Application tracking</w:t>
            </w:r>
          </w:p>
          <w:p w:rsidR="00000000" w:rsidDel="00000000" w:rsidP="00000000" w:rsidRDefault="00000000" w:rsidRPr="00000000" w14:paraId="0000007E">
            <w:pPr>
              <w:widowControl w:val="0"/>
              <w:spacing w:line="240" w:lineRule="auto"/>
              <w:rPr>
                <w:color w:val="1a1c1e"/>
              </w:rPr>
            </w:pPr>
            <w:r w:rsidDel="00000000" w:rsidR="00000000" w:rsidRPr="00000000">
              <w:rPr>
                <w:color w:val="1a1c1e"/>
                <w:rtl w:val="0"/>
              </w:rPr>
              <w:t xml:space="preserve">- Officer assignments</w:t>
            </w:r>
          </w:p>
          <w:p w:rsidR="00000000" w:rsidDel="00000000" w:rsidP="00000000" w:rsidRDefault="00000000" w:rsidRPr="00000000" w14:paraId="0000007F">
            <w:pPr>
              <w:widowControl w:val="0"/>
              <w:spacing w:line="240" w:lineRule="auto"/>
              <w:rPr>
                <w:color w:val="1a1c1e"/>
              </w:rPr>
            </w:pPr>
            <w:r w:rsidDel="00000000" w:rsidR="00000000" w:rsidRPr="00000000">
              <w:rPr>
                <w:color w:val="1a1c1e"/>
                <w:rtl w:val="0"/>
              </w:rPr>
              <w:t xml:space="preserve">- Visibility control</w:t>
            </w:r>
          </w:p>
          <w:p w:rsidR="00000000" w:rsidDel="00000000" w:rsidP="00000000" w:rsidRDefault="00000000" w:rsidRPr="00000000" w14:paraId="00000080">
            <w:pPr>
              <w:widowControl w:val="0"/>
              <w:spacing w:line="240" w:lineRule="auto"/>
              <w:rPr>
                <w:color w:val="1a1c1e"/>
              </w:rPr>
            </w:pPr>
            <w:r w:rsidDel="00000000" w:rsidR="00000000" w:rsidRPr="00000000">
              <w:rPr>
                <w:rtl w:val="0"/>
              </w:rPr>
            </w:r>
          </w:p>
          <w:p w:rsidR="00000000" w:rsidDel="00000000" w:rsidP="00000000" w:rsidRDefault="00000000" w:rsidRPr="00000000" w14:paraId="00000081">
            <w:pPr>
              <w:widowControl w:val="0"/>
              <w:spacing w:line="240" w:lineRule="auto"/>
              <w:rPr>
                <w:color w:val="1a1c1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b w:val="1"/>
                <w:color w:val="1a1c1e"/>
              </w:rPr>
            </w:pPr>
            <w:r w:rsidDel="00000000" w:rsidR="00000000" w:rsidRPr="00000000">
              <w:rPr>
                <w:b w:val="1"/>
                <w:color w:val="1a1c1e"/>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b w:val="1"/>
                <w:color w:val="1a1c1e"/>
              </w:rPr>
            </w:pPr>
            <w:r w:rsidDel="00000000" w:rsidR="00000000" w:rsidRPr="00000000">
              <w:rPr>
                <w:rFonts w:ascii="Arial Unicode MS" w:cs="Arial Unicode MS" w:eastAsia="Arial Unicode MS" w:hAnsi="Arial Unicode MS"/>
                <w:b w:val="1"/>
                <w:color w:val="1a1c1e"/>
                <w:rtl w:val="0"/>
              </w:rPr>
              <w:t xml:space="preserve">Application → Project (Many-to-One)</w:t>
            </w:r>
          </w:p>
          <w:p w:rsidR="00000000" w:rsidDel="00000000" w:rsidP="00000000" w:rsidRDefault="00000000" w:rsidRPr="00000000" w14:paraId="00000084">
            <w:pPr>
              <w:widowControl w:val="0"/>
              <w:spacing w:line="240" w:lineRule="auto"/>
              <w:rPr>
                <w:color w:val="1a1c1e"/>
              </w:rPr>
            </w:pPr>
            <w:r w:rsidDel="00000000" w:rsidR="00000000" w:rsidRPr="00000000">
              <w:rPr>
                <w:rtl w:val="0"/>
              </w:rPr>
            </w:r>
          </w:p>
          <w:p w:rsidR="00000000" w:rsidDel="00000000" w:rsidP="00000000" w:rsidRDefault="00000000" w:rsidRPr="00000000" w14:paraId="00000085">
            <w:pPr>
              <w:widowControl w:val="0"/>
              <w:spacing w:line="240" w:lineRule="auto"/>
              <w:rPr>
                <w:color w:val="1a1c1e"/>
              </w:rPr>
            </w:pPr>
            <w:r w:rsidDel="00000000" w:rsidR="00000000" w:rsidRPr="00000000">
              <w:rPr>
                <w:color w:val="1a1c1e"/>
                <w:rtl w:val="0"/>
              </w:rPr>
              <w:t xml:space="preserve">Applications are linked to specific projects</w:t>
            </w:r>
          </w:p>
          <w:p w:rsidR="00000000" w:rsidDel="00000000" w:rsidP="00000000" w:rsidRDefault="00000000" w:rsidRPr="00000000" w14:paraId="00000086">
            <w:pPr>
              <w:widowControl w:val="0"/>
              <w:spacing w:line="240" w:lineRule="auto"/>
              <w:rPr>
                <w:color w:val="1a1c1e"/>
              </w:rPr>
            </w:pPr>
            <w:r w:rsidDel="00000000" w:rsidR="00000000" w:rsidRPr="00000000">
              <w:rPr>
                <w:rtl w:val="0"/>
              </w:rPr>
            </w:r>
          </w:p>
          <w:p w:rsidR="00000000" w:rsidDel="00000000" w:rsidP="00000000" w:rsidRDefault="00000000" w:rsidRPr="00000000" w14:paraId="00000087">
            <w:pPr>
              <w:widowControl w:val="0"/>
              <w:spacing w:line="240" w:lineRule="auto"/>
              <w:rPr>
                <w:color w:val="1a1c1e"/>
              </w:rPr>
            </w:pPr>
            <w:r w:rsidDel="00000000" w:rsidR="00000000" w:rsidRPr="00000000">
              <w:rPr>
                <w:color w:val="1a1c1e"/>
                <w:rtl w:val="0"/>
              </w:rPr>
              <w:t xml:space="preserve">Project manages application validation</w:t>
            </w:r>
          </w:p>
          <w:p w:rsidR="00000000" w:rsidDel="00000000" w:rsidP="00000000" w:rsidRDefault="00000000" w:rsidRPr="00000000" w14:paraId="00000088">
            <w:pPr>
              <w:widowControl w:val="0"/>
              <w:spacing w:line="240" w:lineRule="auto"/>
              <w:rPr>
                <w:color w:val="1a1c1e"/>
              </w:rPr>
            </w:pPr>
            <w:r w:rsidDel="00000000" w:rsidR="00000000" w:rsidRPr="00000000">
              <w:rPr>
                <w:rtl w:val="0"/>
              </w:rPr>
            </w:r>
          </w:p>
          <w:p w:rsidR="00000000" w:rsidDel="00000000" w:rsidP="00000000" w:rsidRDefault="00000000" w:rsidRPr="00000000" w14:paraId="00000089">
            <w:pPr>
              <w:widowControl w:val="0"/>
              <w:spacing w:line="240" w:lineRule="auto"/>
              <w:rPr>
                <w:color w:val="1a1c1e"/>
              </w:rPr>
            </w:pPr>
            <w:r w:rsidDel="00000000" w:rsidR="00000000" w:rsidRPr="00000000">
              <w:rPr>
                <w:color w:val="1a1c1e"/>
                <w:rtl w:val="0"/>
              </w:rPr>
              <w:t xml:space="preserve">Application status affects project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1a1c1e"/>
              </w:rPr>
            </w:pPr>
            <w:r w:rsidDel="00000000" w:rsidR="00000000" w:rsidRPr="00000000">
              <w:rPr>
                <w:color w:val="1a1c1e"/>
                <w:rtl w:val="0"/>
              </w:rPr>
              <w:t xml:space="preserve">Represents a formal application for a flat in a project</w:t>
            </w:r>
          </w:p>
          <w:p w:rsidR="00000000" w:rsidDel="00000000" w:rsidP="00000000" w:rsidRDefault="00000000" w:rsidRPr="00000000" w14:paraId="0000008B">
            <w:pPr>
              <w:widowControl w:val="0"/>
              <w:spacing w:line="240" w:lineRule="auto"/>
              <w:rPr>
                <w:color w:val="1a1c1e"/>
              </w:rPr>
            </w:pPr>
            <w:r w:rsidDel="00000000" w:rsidR="00000000" w:rsidRPr="00000000">
              <w:rPr>
                <w:rtl w:val="0"/>
              </w:rPr>
            </w:r>
          </w:p>
          <w:p w:rsidR="00000000" w:rsidDel="00000000" w:rsidP="00000000" w:rsidRDefault="00000000" w:rsidRPr="00000000" w14:paraId="0000008C">
            <w:pPr>
              <w:widowControl w:val="0"/>
              <w:spacing w:line="240" w:lineRule="auto"/>
              <w:rPr>
                <w:color w:val="1a1c1e"/>
              </w:rPr>
            </w:pPr>
            <w:r w:rsidDel="00000000" w:rsidR="00000000" w:rsidRPr="00000000">
              <w:rPr>
                <w:color w:val="1a1c1e"/>
                <w:rtl w:val="0"/>
              </w:rPr>
              <w:t xml:space="preserve">Manages:</w:t>
            </w:r>
          </w:p>
          <w:p w:rsidR="00000000" w:rsidDel="00000000" w:rsidP="00000000" w:rsidRDefault="00000000" w:rsidRPr="00000000" w14:paraId="0000008D">
            <w:pPr>
              <w:widowControl w:val="0"/>
              <w:spacing w:line="240" w:lineRule="auto"/>
              <w:rPr>
                <w:color w:val="1a1c1e"/>
              </w:rPr>
            </w:pPr>
            <w:r w:rsidDel="00000000" w:rsidR="00000000" w:rsidRPr="00000000">
              <w:rPr>
                <w:color w:val="1a1c1e"/>
                <w:rtl w:val="0"/>
              </w:rPr>
              <w:t xml:space="preserve">- Application lifecycle (creation, approval, withdrawal)</w:t>
            </w:r>
          </w:p>
          <w:p w:rsidR="00000000" w:rsidDel="00000000" w:rsidP="00000000" w:rsidRDefault="00000000" w:rsidRPr="00000000" w14:paraId="0000008E">
            <w:pPr>
              <w:widowControl w:val="0"/>
              <w:spacing w:line="240" w:lineRule="auto"/>
              <w:rPr>
                <w:color w:val="1a1c1e"/>
              </w:rPr>
            </w:pPr>
            <w:r w:rsidDel="00000000" w:rsidR="00000000" w:rsidRPr="00000000">
              <w:rPr>
                <w:color w:val="1a1c1e"/>
                <w:rtl w:val="0"/>
              </w:rPr>
              <w:t xml:space="preserve">- Flat type selection</w:t>
            </w:r>
          </w:p>
          <w:p w:rsidR="00000000" w:rsidDel="00000000" w:rsidP="00000000" w:rsidRDefault="00000000" w:rsidRPr="00000000" w14:paraId="0000008F">
            <w:pPr>
              <w:widowControl w:val="0"/>
              <w:spacing w:line="240" w:lineRule="auto"/>
              <w:rPr>
                <w:color w:val="1a1c1e"/>
              </w:rPr>
            </w:pPr>
            <w:r w:rsidDel="00000000" w:rsidR="00000000" w:rsidRPr="00000000">
              <w:rPr>
                <w:color w:val="1a1c1e"/>
                <w:rtl w:val="0"/>
              </w:rPr>
              <w:t xml:space="preserve">- Status tracking</w:t>
            </w:r>
          </w:p>
          <w:p w:rsidR="00000000" w:rsidDel="00000000" w:rsidP="00000000" w:rsidRDefault="00000000" w:rsidRPr="00000000" w14:paraId="00000090">
            <w:pPr>
              <w:widowControl w:val="0"/>
              <w:spacing w:line="240" w:lineRule="auto"/>
              <w:rPr>
                <w:color w:val="1a1c1e"/>
              </w:rPr>
            </w:pPr>
            <w:r w:rsidDel="00000000" w:rsidR="00000000" w:rsidRPr="00000000">
              <w:rPr>
                <w:color w:val="1a1c1e"/>
                <w:rtl w:val="0"/>
              </w:rPr>
              <w:t xml:space="preserve">- Withdrawal 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color w:val="1a1c1e"/>
              </w:rPr>
            </w:pPr>
            <w:r w:rsidDel="00000000" w:rsidR="00000000" w:rsidRPr="00000000">
              <w:rPr>
                <w:b w:val="1"/>
                <w:color w:val="1a1c1e"/>
                <w:rtl w:val="0"/>
              </w:rPr>
              <w:t xml:space="preserve">Enquiry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color w:val="1a1c1e"/>
              </w:rPr>
            </w:pPr>
            <w:r w:rsidDel="00000000" w:rsidR="00000000" w:rsidRPr="00000000">
              <w:rPr>
                <w:rFonts w:ascii="Arial Unicode MS" w:cs="Arial Unicode MS" w:eastAsia="Arial Unicode MS" w:hAnsi="Arial Unicode MS"/>
                <w:b w:val="1"/>
                <w:color w:val="1a1c1e"/>
                <w:rtl w:val="0"/>
              </w:rPr>
              <w:t xml:space="preserve">Enquiry → Project (Many-to-One)</w:t>
            </w:r>
          </w:p>
          <w:p w:rsidR="00000000" w:rsidDel="00000000" w:rsidP="00000000" w:rsidRDefault="00000000" w:rsidRPr="00000000" w14:paraId="00000093">
            <w:pPr>
              <w:widowControl w:val="0"/>
              <w:spacing w:line="240" w:lineRule="auto"/>
              <w:rPr>
                <w:color w:val="1a1c1e"/>
              </w:rPr>
            </w:pPr>
            <w:r w:rsidDel="00000000" w:rsidR="00000000" w:rsidRPr="00000000">
              <w:rPr>
                <w:rtl w:val="0"/>
              </w:rPr>
            </w:r>
          </w:p>
          <w:p w:rsidR="00000000" w:rsidDel="00000000" w:rsidP="00000000" w:rsidRDefault="00000000" w:rsidRPr="00000000" w14:paraId="00000094">
            <w:pPr>
              <w:widowControl w:val="0"/>
              <w:spacing w:line="240" w:lineRule="auto"/>
              <w:rPr>
                <w:color w:val="1a1c1e"/>
              </w:rPr>
            </w:pPr>
            <w:r w:rsidDel="00000000" w:rsidR="00000000" w:rsidRPr="00000000">
              <w:rPr>
                <w:color w:val="1a1c1e"/>
                <w:rtl w:val="0"/>
              </w:rPr>
              <w:t xml:space="preserve">Enquiries are linked to specific projects</w:t>
            </w:r>
          </w:p>
          <w:p w:rsidR="00000000" w:rsidDel="00000000" w:rsidP="00000000" w:rsidRDefault="00000000" w:rsidRPr="00000000" w14:paraId="00000095">
            <w:pPr>
              <w:widowControl w:val="0"/>
              <w:spacing w:line="240" w:lineRule="auto"/>
              <w:rPr>
                <w:color w:val="1a1c1e"/>
              </w:rPr>
            </w:pPr>
            <w:r w:rsidDel="00000000" w:rsidR="00000000" w:rsidRPr="00000000">
              <w:rPr>
                <w:rtl w:val="0"/>
              </w:rPr>
            </w:r>
          </w:p>
          <w:p w:rsidR="00000000" w:rsidDel="00000000" w:rsidP="00000000" w:rsidRDefault="00000000" w:rsidRPr="00000000" w14:paraId="00000096">
            <w:pPr>
              <w:widowControl w:val="0"/>
              <w:spacing w:line="240" w:lineRule="auto"/>
              <w:rPr>
                <w:color w:val="1a1c1e"/>
              </w:rPr>
            </w:pPr>
            <w:r w:rsidDel="00000000" w:rsidR="00000000" w:rsidRPr="00000000">
              <w:rPr>
                <w:color w:val="1a1c1e"/>
                <w:rtl w:val="0"/>
              </w:rPr>
              <w:t xml:space="preserve">Project manages enquiry visibility</w:t>
            </w:r>
          </w:p>
          <w:p w:rsidR="00000000" w:rsidDel="00000000" w:rsidP="00000000" w:rsidRDefault="00000000" w:rsidRPr="00000000" w14:paraId="00000097">
            <w:pPr>
              <w:widowControl w:val="0"/>
              <w:spacing w:line="240" w:lineRule="auto"/>
              <w:rPr>
                <w:color w:val="1a1c1e"/>
              </w:rPr>
            </w:pPr>
            <w:r w:rsidDel="00000000" w:rsidR="00000000" w:rsidRPr="00000000">
              <w:rPr>
                <w:rtl w:val="0"/>
              </w:rPr>
            </w:r>
          </w:p>
          <w:p w:rsidR="00000000" w:rsidDel="00000000" w:rsidP="00000000" w:rsidRDefault="00000000" w:rsidRPr="00000000" w14:paraId="00000098">
            <w:pPr>
              <w:widowControl w:val="0"/>
              <w:spacing w:line="240" w:lineRule="auto"/>
              <w:rPr>
                <w:color w:val="1a1c1e"/>
              </w:rPr>
            </w:pPr>
            <w:r w:rsidDel="00000000" w:rsidR="00000000" w:rsidRPr="00000000">
              <w:rPr>
                <w:color w:val="1a1c1e"/>
                <w:rtl w:val="0"/>
              </w:rPr>
              <w:t xml:space="preserve">Enquiry status affects project communication</w:t>
            </w:r>
          </w:p>
          <w:p w:rsidR="00000000" w:rsidDel="00000000" w:rsidP="00000000" w:rsidRDefault="00000000" w:rsidRPr="00000000" w14:paraId="00000099">
            <w:pPr>
              <w:widowControl w:val="0"/>
              <w:spacing w:line="240" w:lineRule="auto"/>
              <w:rPr>
                <w:color w:val="1a1c1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color w:val="1a1c1e"/>
              </w:rPr>
            </w:pPr>
            <w:r w:rsidDel="00000000" w:rsidR="00000000" w:rsidRPr="00000000">
              <w:rPr>
                <w:color w:val="1a1c1e"/>
                <w:rtl w:val="0"/>
              </w:rPr>
              <w:t xml:space="preserve">Represents user enquiries about BTO projects with complete tracking. </w:t>
            </w:r>
          </w:p>
          <w:p w:rsidR="00000000" w:rsidDel="00000000" w:rsidP="00000000" w:rsidRDefault="00000000" w:rsidRPr="00000000" w14:paraId="0000009B">
            <w:pPr>
              <w:widowControl w:val="0"/>
              <w:spacing w:line="240" w:lineRule="auto"/>
              <w:rPr>
                <w:color w:val="1a1c1e"/>
              </w:rPr>
            </w:pPr>
            <w:r w:rsidDel="00000000" w:rsidR="00000000" w:rsidRPr="00000000">
              <w:rPr>
                <w:rtl w:val="0"/>
              </w:rPr>
            </w:r>
          </w:p>
          <w:p w:rsidR="00000000" w:rsidDel="00000000" w:rsidP="00000000" w:rsidRDefault="00000000" w:rsidRPr="00000000" w14:paraId="0000009C">
            <w:pPr>
              <w:widowControl w:val="0"/>
              <w:spacing w:line="240" w:lineRule="auto"/>
              <w:rPr>
                <w:color w:val="1a1c1e"/>
              </w:rPr>
            </w:pPr>
            <w:r w:rsidDel="00000000" w:rsidR="00000000" w:rsidRPr="00000000">
              <w:rPr>
                <w:color w:val="1a1c1e"/>
                <w:rtl w:val="0"/>
              </w:rPr>
              <w:t xml:space="preserve">Handles:</w:t>
            </w:r>
          </w:p>
          <w:p w:rsidR="00000000" w:rsidDel="00000000" w:rsidP="00000000" w:rsidRDefault="00000000" w:rsidRPr="00000000" w14:paraId="0000009D">
            <w:pPr>
              <w:widowControl w:val="0"/>
              <w:spacing w:line="240" w:lineRule="auto"/>
              <w:rPr>
                <w:color w:val="1a1c1e"/>
              </w:rPr>
            </w:pPr>
            <w:r w:rsidDel="00000000" w:rsidR="00000000" w:rsidRPr="00000000">
              <w:rPr>
                <w:color w:val="1a1c1e"/>
                <w:rtl w:val="0"/>
              </w:rPr>
              <w:t xml:space="preserve">- Enquiry creation and tracking</w:t>
            </w:r>
          </w:p>
          <w:p w:rsidR="00000000" w:rsidDel="00000000" w:rsidP="00000000" w:rsidRDefault="00000000" w:rsidRPr="00000000" w14:paraId="0000009E">
            <w:pPr>
              <w:widowControl w:val="0"/>
              <w:spacing w:line="240" w:lineRule="auto"/>
              <w:rPr>
                <w:color w:val="1a1c1e"/>
              </w:rPr>
            </w:pPr>
            <w:r w:rsidDel="00000000" w:rsidR="00000000" w:rsidRPr="00000000">
              <w:rPr>
                <w:color w:val="1a1c1e"/>
                <w:rtl w:val="0"/>
              </w:rPr>
              <w:t xml:space="preserve">- Communication between users and HDBOfficer/Manager</w:t>
            </w:r>
          </w:p>
          <w:p w:rsidR="00000000" w:rsidDel="00000000" w:rsidP="00000000" w:rsidRDefault="00000000" w:rsidRPr="00000000" w14:paraId="0000009F">
            <w:pPr>
              <w:widowControl w:val="0"/>
              <w:spacing w:line="240" w:lineRule="auto"/>
              <w:rPr>
                <w:color w:val="1a1c1e"/>
              </w:rPr>
            </w:pPr>
            <w:r w:rsidDel="00000000" w:rsidR="00000000" w:rsidRPr="00000000">
              <w:rPr>
                <w:color w:val="1a1c1e"/>
                <w:rtl w:val="0"/>
              </w:rPr>
              <w:t xml:space="preserve">- Reply management</w:t>
            </w:r>
          </w:p>
          <w:p w:rsidR="00000000" w:rsidDel="00000000" w:rsidP="00000000" w:rsidRDefault="00000000" w:rsidRPr="00000000" w14:paraId="000000A0">
            <w:pPr>
              <w:widowControl w:val="0"/>
              <w:spacing w:line="240" w:lineRule="auto"/>
              <w:rPr>
                <w:color w:val="1a1c1e"/>
              </w:rPr>
            </w:pPr>
            <w:r w:rsidDel="00000000" w:rsidR="00000000" w:rsidRPr="00000000">
              <w:rPr>
                <w:color w:val="1a1c1e"/>
                <w:rtl w:val="0"/>
              </w:rPr>
              <w:t xml:space="preserve">- Timestamp tracking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color w:val="1a1c1e"/>
              </w:rPr>
            </w:pPr>
            <w:r w:rsidDel="00000000" w:rsidR="00000000" w:rsidRPr="00000000">
              <w:rPr>
                <w:b w:val="1"/>
                <w:color w:val="1a1c1e"/>
                <w:rtl w:val="0"/>
              </w:rPr>
              <w:t xml:space="preserve">Receipt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color w:val="1a1c1e"/>
              </w:rPr>
            </w:pPr>
            <w:r w:rsidDel="00000000" w:rsidR="00000000" w:rsidRPr="00000000">
              <w:rPr>
                <w:b w:val="1"/>
                <w:color w:val="1a1c1e"/>
                <w:rtl w:val="0"/>
              </w:rPr>
              <w:t xml:space="preserve">Receipt</w:t>
            </w:r>
            <w:r w:rsidDel="00000000" w:rsidR="00000000" w:rsidRPr="00000000">
              <w:rPr>
                <w:rFonts w:ascii="Arial Unicode MS" w:cs="Arial Unicode MS" w:eastAsia="Arial Unicode MS" w:hAnsi="Arial Unicode MS"/>
                <w:b w:val="1"/>
                <w:color w:val="1a1c1e"/>
                <w:rtl w:val="0"/>
              </w:rPr>
              <w:t xml:space="preserve"> → Application (One-to-One)</w:t>
            </w:r>
            <w:r w:rsidDel="00000000" w:rsidR="00000000" w:rsidRPr="00000000">
              <w:rPr>
                <w:rtl w:val="0"/>
              </w:rPr>
            </w:r>
          </w:p>
          <w:p w:rsidR="00000000" w:rsidDel="00000000" w:rsidP="00000000" w:rsidRDefault="00000000" w:rsidRPr="00000000" w14:paraId="000000A3">
            <w:pPr>
              <w:widowControl w:val="0"/>
              <w:spacing w:line="240" w:lineRule="auto"/>
              <w:rPr>
                <w:color w:val="1a1c1e"/>
              </w:rPr>
            </w:pPr>
            <w:r w:rsidDel="00000000" w:rsidR="00000000" w:rsidRPr="00000000">
              <w:rPr>
                <w:rtl w:val="0"/>
              </w:rPr>
            </w:r>
          </w:p>
          <w:p w:rsidR="00000000" w:rsidDel="00000000" w:rsidP="00000000" w:rsidRDefault="00000000" w:rsidRPr="00000000" w14:paraId="000000A4">
            <w:pPr>
              <w:widowControl w:val="0"/>
              <w:spacing w:line="240" w:lineRule="auto"/>
              <w:rPr>
                <w:color w:val="1a1c1e"/>
              </w:rPr>
            </w:pPr>
            <w:r w:rsidDel="00000000" w:rsidR="00000000" w:rsidRPr="00000000">
              <w:rPr>
                <w:color w:val="1a1c1e"/>
                <w:rtl w:val="0"/>
              </w:rPr>
              <w:t xml:space="preserve">One Application can have at most one Receipt </w:t>
            </w:r>
          </w:p>
          <w:p w:rsidR="00000000" w:rsidDel="00000000" w:rsidP="00000000" w:rsidRDefault="00000000" w:rsidRPr="00000000" w14:paraId="000000A5">
            <w:pPr>
              <w:widowControl w:val="0"/>
              <w:spacing w:line="240" w:lineRule="auto"/>
              <w:rPr>
                <w:color w:val="1a1c1e"/>
              </w:rPr>
            </w:pPr>
            <w:r w:rsidDel="00000000" w:rsidR="00000000" w:rsidRPr="00000000">
              <w:rPr>
                <w:rtl w:val="0"/>
              </w:rPr>
            </w:r>
          </w:p>
          <w:p w:rsidR="00000000" w:rsidDel="00000000" w:rsidP="00000000" w:rsidRDefault="00000000" w:rsidRPr="00000000" w14:paraId="000000A6">
            <w:pPr>
              <w:widowControl w:val="0"/>
              <w:spacing w:line="240" w:lineRule="auto"/>
              <w:rPr>
                <w:color w:val="1a1c1e"/>
              </w:rPr>
            </w:pPr>
            <w:r w:rsidDel="00000000" w:rsidR="00000000" w:rsidRPr="00000000">
              <w:rPr>
                <w:color w:val="1a1c1e"/>
                <w:rtl w:val="0"/>
              </w:rPr>
              <w:t xml:space="preserve">One Receipt is associated with exactly one Application </w:t>
            </w:r>
          </w:p>
          <w:p w:rsidR="00000000" w:rsidDel="00000000" w:rsidP="00000000" w:rsidRDefault="00000000" w:rsidRPr="00000000" w14:paraId="000000A7">
            <w:pPr>
              <w:widowControl w:val="0"/>
              <w:spacing w:line="240" w:lineRule="auto"/>
              <w:rPr>
                <w:color w:val="1a1c1e"/>
              </w:rPr>
            </w:pPr>
            <w:r w:rsidDel="00000000" w:rsidR="00000000" w:rsidRPr="00000000">
              <w:rPr>
                <w:rtl w:val="0"/>
              </w:rPr>
            </w:r>
          </w:p>
          <w:p w:rsidR="00000000" w:rsidDel="00000000" w:rsidP="00000000" w:rsidRDefault="00000000" w:rsidRPr="00000000" w14:paraId="000000A8">
            <w:pPr>
              <w:widowControl w:val="0"/>
              <w:spacing w:line="240" w:lineRule="auto"/>
              <w:rPr>
                <w:b w:val="1"/>
                <w:color w:val="1a1c1e"/>
              </w:rPr>
            </w:pPr>
            <w:r w:rsidDel="00000000" w:rsidR="00000000" w:rsidRPr="00000000">
              <w:rPr>
                <w:b w:val="1"/>
                <w:color w:val="1a1c1e"/>
                <w:rtl w:val="0"/>
              </w:rPr>
              <w:t xml:space="preserve">Receipt</w:t>
            </w:r>
            <w:r w:rsidDel="00000000" w:rsidR="00000000" w:rsidRPr="00000000">
              <w:rPr>
                <w:rFonts w:ascii="Arial Unicode MS" w:cs="Arial Unicode MS" w:eastAsia="Arial Unicode MS" w:hAnsi="Arial Unicode MS"/>
                <w:b w:val="1"/>
                <w:color w:val="1a1c1e"/>
                <w:rtl w:val="0"/>
              </w:rPr>
              <w:t xml:space="preserve"> → HDBOfficer (Many-to-One)</w:t>
            </w:r>
            <w:r w:rsidDel="00000000" w:rsidR="00000000" w:rsidRPr="00000000">
              <w:rPr>
                <w:rtl w:val="0"/>
              </w:rPr>
            </w:r>
          </w:p>
          <w:p w:rsidR="00000000" w:rsidDel="00000000" w:rsidP="00000000" w:rsidRDefault="00000000" w:rsidRPr="00000000" w14:paraId="000000A9">
            <w:pPr>
              <w:widowControl w:val="0"/>
              <w:spacing w:line="240" w:lineRule="auto"/>
              <w:rPr>
                <w:color w:val="1a1c1e"/>
              </w:rPr>
            </w:pPr>
            <w:r w:rsidDel="00000000" w:rsidR="00000000" w:rsidRPr="00000000">
              <w:rPr>
                <w:rtl w:val="0"/>
              </w:rPr>
            </w:r>
          </w:p>
          <w:p w:rsidR="00000000" w:rsidDel="00000000" w:rsidP="00000000" w:rsidRDefault="00000000" w:rsidRPr="00000000" w14:paraId="000000AA">
            <w:pPr>
              <w:widowControl w:val="0"/>
              <w:spacing w:line="240" w:lineRule="auto"/>
              <w:rPr>
                <w:color w:val="1a1c1e"/>
              </w:rPr>
            </w:pPr>
            <w:r w:rsidDel="00000000" w:rsidR="00000000" w:rsidRPr="00000000">
              <w:rPr>
                <w:color w:val="1a1c1e"/>
                <w:rtl w:val="0"/>
              </w:rPr>
              <w:t xml:space="preserve">One HDBOfficer can generate many Receipts</w:t>
            </w:r>
          </w:p>
          <w:p w:rsidR="00000000" w:rsidDel="00000000" w:rsidP="00000000" w:rsidRDefault="00000000" w:rsidRPr="00000000" w14:paraId="000000AB">
            <w:pPr>
              <w:widowControl w:val="0"/>
              <w:spacing w:line="240" w:lineRule="auto"/>
              <w:rPr>
                <w:color w:val="1a1c1e"/>
              </w:rPr>
            </w:pPr>
            <w:r w:rsidDel="00000000" w:rsidR="00000000" w:rsidRPr="00000000">
              <w:rPr>
                <w:rtl w:val="0"/>
              </w:rPr>
            </w:r>
          </w:p>
          <w:p w:rsidR="00000000" w:rsidDel="00000000" w:rsidP="00000000" w:rsidRDefault="00000000" w:rsidRPr="00000000" w14:paraId="000000AC">
            <w:pPr>
              <w:widowControl w:val="0"/>
              <w:spacing w:line="240" w:lineRule="auto"/>
              <w:rPr>
                <w:color w:val="1a1c1e"/>
              </w:rPr>
            </w:pPr>
            <w:r w:rsidDel="00000000" w:rsidR="00000000" w:rsidRPr="00000000">
              <w:rPr>
                <w:color w:val="1a1c1e"/>
                <w:rtl w:val="0"/>
              </w:rPr>
              <w:t xml:space="preserve">Each Receipt is generated by exactly one HDBOfficer </w:t>
            </w:r>
          </w:p>
          <w:p w:rsidR="00000000" w:rsidDel="00000000" w:rsidP="00000000" w:rsidRDefault="00000000" w:rsidRPr="00000000" w14:paraId="000000AD">
            <w:pPr>
              <w:widowControl w:val="0"/>
              <w:spacing w:line="240" w:lineRule="auto"/>
              <w:rPr>
                <w:color w:val="1a1c1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color w:val="1a1c1e"/>
              </w:rPr>
            </w:pPr>
            <w:r w:rsidDel="00000000" w:rsidR="00000000" w:rsidRPr="00000000">
              <w:rPr>
                <w:color w:val="1a1c1e"/>
                <w:rtl w:val="0"/>
              </w:rPr>
              <w:t xml:space="preserve">Record Booking Details:</w:t>
            </w:r>
          </w:p>
          <w:p w:rsidR="00000000" w:rsidDel="00000000" w:rsidP="00000000" w:rsidRDefault="00000000" w:rsidRPr="00000000" w14:paraId="000000AF">
            <w:pPr>
              <w:widowControl w:val="0"/>
              <w:spacing w:line="240" w:lineRule="auto"/>
              <w:rPr>
                <w:color w:val="1a1c1e"/>
              </w:rPr>
            </w:pPr>
            <w:r w:rsidDel="00000000" w:rsidR="00000000" w:rsidRPr="00000000">
              <w:rPr>
                <w:rtl w:val="0"/>
              </w:rPr>
            </w:r>
          </w:p>
          <w:p w:rsidR="00000000" w:rsidDel="00000000" w:rsidP="00000000" w:rsidRDefault="00000000" w:rsidRPr="00000000" w14:paraId="000000B0">
            <w:pPr>
              <w:widowControl w:val="0"/>
              <w:spacing w:line="240" w:lineRule="auto"/>
              <w:rPr>
                <w:color w:val="1a1c1e"/>
              </w:rPr>
            </w:pPr>
            <w:r w:rsidDel="00000000" w:rsidR="00000000" w:rsidRPr="00000000">
              <w:rPr>
                <w:color w:val="1a1c1e"/>
                <w:rtl w:val="0"/>
              </w:rPr>
              <w:t xml:space="preserve">Stores the applicant's personal information:</w:t>
            </w:r>
          </w:p>
          <w:p w:rsidR="00000000" w:rsidDel="00000000" w:rsidP="00000000" w:rsidRDefault="00000000" w:rsidRPr="00000000" w14:paraId="000000B1">
            <w:pPr>
              <w:widowControl w:val="0"/>
              <w:numPr>
                <w:ilvl w:val="0"/>
                <w:numId w:val="9"/>
              </w:numPr>
              <w:spacing w:line="240" w:lineRule="auto"/>
              <w:ind w:left="720" w:hanging="360"/>
              <w:rPr>
                <w:color w:val="1a1c1e"/>
                <w:u w:val="none"/>
              </w:rPr>
            </w:pPr>
            <w:r w:rsidDel="00000000" w:rsidR="00000000" w:rsidRPr="00000000">
              <w:rPr>
                <w:color w:val="1a1c1e"/>
                <w:rtl w:val="0"/>
              </w:rPr>
              <w:t xml:space="preserve">Name</w:t>
            </w:r>
          </w:p>
          <w:p w:rsidR="00000000" w:rsidDel="00000000" w:rsidP="00000000" w:rsidRDefault="00000000" w:rsidRPr="00000000" w14:paraId="000000B2">
            <w:pPr>
              <w:widowControl w:val="0"/>
              <w:numPr>
                <w:ilvl w:val="0"/>
                <w:numId w:val="9"/>
              </w:numPr>
              <w:spacing w:line="240" w:lineRule="auto"/>
              <w:ind w:left="720" w:hanging="360"/>
              <w:rPr>
                <w:color w:val="1a1c1e"/>
                <w:u w:val="none"/>
              </w:rPr>
            </w:pPr>
            <w:r w:rsidDel="00000000" w:rsidR="00000000" w:rsidRPr="00000000">
              <w:rPr>
                <w:color w:val="1a1c1e"/>
                <w:rtl w:val="0"/>
              </w:rPr>
              <w:t xml:space="preserve">NRIC</w:t>
            </w:r>
          </w:p>
          <w:p w:rsidR="00000000" w:rsidDel="00000000" w:rsidP="00000000" w:rsidRDefault="00000000" w:rsidRPr="00000000" w14:paraId="000000B3">
            <w:pPr>
              <w:widowControl w:val="0"/>
              <w:numPr>
                <w:ilvl w:val="0"/>
                <w:numId w:val="9"/>
              </w:numPr>
              <w:spacing w:line="240" w:lineRule="auto"/>
              <w:ind w:left="720" w:hanging="360"/>
              <w:rPr>
                <w:color w:val="1a1c1e"/>
                <w:u w:val="none"/>
              </w:rPr>
            </w:pPr>
            <w:r w:rsidDel="00000000" w:rsidR="00000000" w:rsidRPr="00000000">
              <w:rPr>
                <w:color w:val="1a1c1e"/>
                <w:rtl w:val="0"/>
              </w:rPr>
              <w:t xml:space="preserve">Age</w:t>
            </w:r>
          </w:p>
          <w:p w:rsidR="00000000" w:rsidDel="00000000" w:rsidP="00000000" w:rsidRDefault="00000000" w:rsidRPr="00000000" w14:paraId="000000B4">
            <w:pPr>
              <w:widowControl w:val="0"/>
              <w:numPr>
                <w:ilvl w:val="0"/>
                <w:numId w:val="9"/>
              </w:numPr>
              <w:spacing w:line="240" w:lineRule="auto"/>
              <w:ind w:left="720" w:hanging="360"/>
              <w:rPr>
                <w:color w:val="1a1c1e"/>
                <w:u w:val="none"/>
              </w:rPr>
            </w:pPr>
            <w:r w:rsidDel="00000000" w:rsidR="00000000" w:rsidRPr="00000000">
              <w:rPr>
                <w:color w:val="1a1c1e"/>
                <w:rtl w:val="0"/>
              </w:rPr>
              <w:t xml:space="preserve">Marital Status</w:t>
            </w:r>
          </w:p>
          <w:p w:rsidR="00000000" w:rsidDel="00000000" w:rsidP="00000000" w:rsidRDefault="00000000" w:rsidRPr="00000000" w14:paraId="000000B5">
            <w:pPr>
              <w:widowControl w:val="0"/>
              <w:spacing w:line="240" w:lineRule="auto"/>
              <w:ind w:left="0" w:firstLine="0"/>
              <w:rPr>
                <w:color w:val="1a1c1e"/>
              </w:rPr>
            </w:pPr>
            <w:r w:rsidDel="00000000" w:rsidR="00000000" w:rsidRPr="00000000">
              <w:rPr>
                <w:color w:val="1a1c1e"/>
                <w:rtl w:val="0"/>
              </w:rPr>
              <w:t xml:space="preserve">Records the booking details:</w:t>
            </w:r>
          </w:p>
          <w:p w:rsidR="00000000" w:rsidDel="00000000" w:rsidP="00000000" w:rsidRDefault="00000000" w:rsidRPr="00000000" w14:paraId="000000B6">
            <w:pPr>
              <w:widowControl w:val="0"/>
              <w:numPr>
                <w:ilvl w:val="0"/>
                <w:numId w:val="5"/>
              </w:numPr>
              <w:spacing w:line="240" w:lineRule="auto"/>
              <w:ind w:left="720" w:hanging="360"/>
              <w:rPr>
                <w:color w:val="1a1c1e"/>
                <w:u w:val="none"/>
              </w:rPr>
            </w:pPr>
            <w:r w:rsidDel="00000000" w:rsidR="00000000" w:rsidRPr="00000000">
              <w:rPr>
                <w:color w:val="1a1c1e"/>
                <w:rtl w:val="0"/>
              </w:rPr>
              <w:t xml:space="preserve">Type of flat booked</w:t>
            </w:r>
          </w:p>
          <w:p w:rsidR="00000000" w:rsidDel="00000000" w:rsidP="00000000" w:rsidRDefault="00000000" w:rsidRPr="00000000" w14:paraId="000000B7">
            <w:pPr>
              <w:widowControl w:val="0"/>
              <w:numPr>
                <w:ilvl w:val="0"/>
                <w:numId w:val="5"/>
              </w:numPr>
              <w:spacing w:line="240" w:lineRule="auto"/>
              <w:ind w:left="720" w:hanging="360"/>
              <w:rPr>
                <w:color w:val="1a1c1e"/>
                <w:u w:val="none"/>
              </w:rPr>
            </w:pPr>
            <w:r w:rsidDel="00000000" w:rsidR="00000000" w:rsidRPr="00000000">
              <w:rPr>
                <w:color w:val="1a1c1e"/>
                <w:rtl w:val="0"/>
              </w:rPr>
              <w:t xml:space="preserve">Project information</w:t>
            </w:r>
          </w:p>
          <w:p w:rsidR="00000000" w:rsidDel="00000000" w:rsidP="00000000" w:rsidRDefault="00000000" w:rsidRPr="00000000" w14:paraId="000000B8">
            <w:pPr>
              <w:widowControl w:val="0"/>
              <w:numPr>
                <w:ilvl w:val="0"/>
                <w:numId w:val="5"/>
              </w:numPr>
              <w:spacing w:line="240" w:lineRule="auto"/>
              <w:ind w:left="720" w:hanging="360"/>
              <w:rPr>
                <w:color w:val="1a1c1e"/>
                <w:u w:val="none"/>
              </w:rPr>
            </w:pPr>
            <w:r w:rsidDel="00000000" w:rsidR="00000000" w:rsidRPr="00000000">
              <w:rPr>
                <w:color w:val="1a1c1e"/>
                <w:rtl w:val="0"/>
              </w:rPr>
              <w:t xml:space="preserve">Booking date</w:t>
            </w:r>
          </w:p>
          <w:p w:rsidR="00000000" w:rsidDel="00000000" w:rsidP="00000000" w:rsidRDefault="00000000" w:rsidRPr="00000000" w14:paraId="000000B9">
            <w:pPr>
              <w:widowControl w:val="0"/>
              <w:spacing w:line="240" w:lineRule="auto"/>
              <w:ind w:left="0" w:firstLine="0"/>
              <w:rPr>
                <w:color w:val="1a1c1e"/>
              </w:rPr>
            </w:pPr>
            <w:r w:rsidDel="00000000" w:rsidR="00000000" w:rsidRPr="00000000">
              <w:rPr>
                <w:rtl w:val="0"/>
              </w:rPr>
            </w:r>
          </w:p>
          <w:p w:rsidR="00000000" w:rsidDel="00000000" w:rsidP="00000000" w:rsidRDefault="00000000" w:rsidRPr="00000000" w14:paraId="000000BA">
            <w:pPr>
              <w:widowControl w:val="0"/>
              <w:spacing w:line="240" w:lineRule="auto"/>
              <w:ind w:left="0" w:firstLine="0"/>
              <w:rPr>
                <w:color w:val="1a1c1e"/>
              </w:rPr>
            </w:pPr>
            <w:r w:rsidDel="00000000" w:rsidR="00000000" w:rsidRPr="00000000">
              <w:rPr>
                <w:color w:val="1a1c1e"/>
                <w:rtl w:val="0"/>
              </w:rPr>
              <w:t xml:space="preserve">Has a generatePDF() method that creates a formal PDF document</w:t>
            </w:r>
          </w:p>
          <w:p w:rsidR="00000000" w:rsidDel="00000000" w:rsidP="00000000" w:rsidRDefault="00000000" w:rsidRPr="00000000" w14:paraId="000000BB">
            <w:pPr>
              <w:widowControl w:val="0"/>
              <w:spacing w:line="240" w:lineRule="auto"/>
              <w:ind w:left="0" w:firstLine="0"/>
              <w:rPr>
                <w:color w:val="1a1c1e"/>
              </w:rPr>
            </w:pPr>
            <w:r w:rsidDel="00000000" w:rsidR="00000000" w:rsidRPr="00000000">
              <w:rPr>
                <w:rtl w:val="0"/>
              </w:rPr>
            </w:r>
          </w:p>
          <w:p w:rsidR="00000000" w:rsidDel="00000000" w:rsidP="00000000" w:rsidRDefault="00000000" w:rsidRPr="00000000" w14:paraId="000000BC">
            <w:pPr>
              <w:widowControl w:val="0"/>
              <w:spacing w:line="240" w:lineRule="auto"/>
              <w:ind w:left="0" w:firstLine="0"/>
              <w:rPr>
                <w:color w:val="1a1c1e"/>
              </w:rPr>
            </w:pPr>
            <w:r w:rsidDel="00000000" w:rsidR="00000000" w:rsidRPr="00000000">
              <w:rPr>
                <w:rtl w:val="0"/>
              </w:rPr>
            </w:r>
          </w:p>
        </w:tc>
      </w:tr>
    </w:tbl>
    <w:p w:rsidR="00000000" w:rsidDel="00000000" w:rsidP="00000000" w:rsidRDefault="00000000" w:rsidRPr="00000000" w14:paraId="000000BD">
      <w:pPr>
        <w:shd w:fill="ffffff" w:val="clear"/>
        <w:spacing w:after="280" w:before="220" w:line="342.85714285714283" w:lineRule="auto"/>
        <w:rPr>
          <w:b w:val="1"/>
        </w:rPr>
      </w:pPr>
      <w:r w:rsidDel="00000000" w:rsidR="00000000" w:rsidRPr="00000000">
        <w:rPr>
          <w:b w:val="1"/>
          <w:rtl w:val="0"/>
        </w:rPr>
        <w:t xml:space="preserve">-------------------------------------------------------------------------------------------------------------------------------</w:t>
      </w:r>
    </w:p>
    <w:tbl>
      <w:tblPr>
        <w:tblStyle w:val="Table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55"/>
        <w:tblGridChange w:id="0">
          <w:tblGrid>
            <w:gridCol w:w="2190"/>
            <w:gridCol w:w="7155"/>
          </w:tblGrid>
        </w:tblGridChange>
      </w:tblGrid>
      <w:tr>
        <w:trPr>
          <w:cantSplit w:val="0"/>
          <w:trHeight w:val="420" w:hRule="atLeast"/>
          <w:tblHeader w:val="0"/>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b w:val="1"/>
                <w:color w:val="1a1c1e"/>
              </w:rPr>
            </w:pPr>
            <w:r w:rsidDel="00000000" w:rsidR="00000000" w:rsidRPr="00000000">
              <w:rPr>
                <w:b w:val="1"/>
                <w:color w:val="1a1c1e"/>
                <w:rtl w:val="0"/>
              </w:rPr>
              <w:t xml:space="preserve">Value Objects (FlatType, ApplicationStatus, Enquiry, FlatType)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color w:val="1a1c1e"/>
              </w:rPr>
            </w:pPr>
            <w:r w:rsidDel="00000000" w:rsidR="00000000" w:rsidRPr="00000000">
              <w:rPr>
                <w:b w:val="1"/>
                <w:color w:val="1a1c1e"/>
                <w:rtl w:val="0"/>
              </w:rPr>
              <w:t xml:space="preserve">Enum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color w:val="1a1c1e"/>
              </w:rPr>
            </w:pPr>
            <w:r w:rsidDel="00000000" w:rsidR="00000000" w:rsidRPr="00000000">
              <w:rPr>
                <w:b w:val="1"/>
                <w:color w:val="1a1c1e"/>
                <w:rtl w:val="0"/>
              </w:rPr>
              <w:t xml:space="preserve">Responsibility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color w:val="1a1c1e"/>
              </w:rPr>
            </w:pPr>
            <w:r w:rsidDel="00000000" w:rsidR="00000000" w:rsidRPr="00000000">
              <w:rPr>
                <w:b w:val="1"/>
                <w:color w:val="1a1c1e"/>
                <w:rtl w:val="0"/>
              </w:rPr>
              <w:t xml:space="preserve">FlatType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color w:val="1a1c1e"/>
              </w:rPr>
            </w:pPr>
            <w:r w:rsidDel="00000000" w:rsidR="00000000" w:rsidRPr="00000000">
              <w:rPr>
                <w:color w:val="1a1c1e"/>
                <w:rtl w:val="0"/>
              </w:rPr>
              <w:t xml:space="preserve">Defines the standard flat types available in BTO projects</w:t>
            </w:r>
          </w:p>
          <w:p w:rsidR="00000000" w:rsidDel="00000000" w:rsidP="00000000" w:rsidRDefault="00000000" w:rsidRPr="00000000" w14:paraId="000000C4">
            <w:pPr>
              <w:widowControl w:val="0"/>
              <w:spacing w:line="240" w:lineRule="auto"/>
              <w:rPr>
                <w:color w:val="1a1c1e"/>
              </w:rPr>
            </w:pPr>
            <w:r w:rsidDel="00000000" w:rsidR="00000000" w:rsidRPr="00000000">
              <w:rPr>
                <w:color w:val="1a1c1e"/>
                <w:rtl w:val="0"/>
              </w:rPr>
              <w:t xml:space="preserve">- TWO_ROOM</w:t>
            </w:r>
          </w:p>
          <w:p w:rsidR="00000000" w:rsidDel="00000000" w:rsidP="00000000" w:rsidRDefault="00000000" w:rsidRPr="00000000" w14:paraId="000000C5">
            <w:pPr>
              <w:widowControl w:val="0"/>
              <w:spacing w:line="240" w:lineRule="auto"/>
              <w:rPr>
                <w:color w:val="1a1c1e"/>
              </w:rPr>
            </w:pPr>
            <w:r w:rsidDel="00000000" w:rsidR="00000000" w:rsidRPr="00000000">
              <w:rPr>
                <w:color w:val="1a1c1e"/>
                <w:rtl w:val="0"/>
              </w:rPr>
              <w:t xml:space="preserve">- THREE_ROOM</w:t>
            </w:r>
          </w:p>
          <w:p w:rsidR="00000000" w:rsidDel="00000000" w:rsidP="00000000" w:rsidRDefault="00000000" w:rsidRPr="00000000" w14:paraId="000000C6">
            <w:pPr>
              <w:widowControl w:val="0"/>
              <w:spacing w:line="240" w:lineRule="auto"/>
              <w:rPr>
                <w:color w:val="1a1c1e"/>
              </w:rPr>
            </w:pPr>
            <w:r w:rsidDel="00000000" w:rsidR="00000000" w:rsidRPr="00000000">
              <w:rPr>
                <w:rtl w:val="0"/>
              </w:rPr>
            </w:r>
          </w:p>
          <w:p w:rsidR="00000000" w:rsidDel="00000000" w:rsidP="00000000" w:rsidRDefault="00000000" w:rsidRPr="00000000" w14:paraId="000000C7">
            <w:pPr>
              <w:widowControl w:val="0"/>
              <w:spacing w:line="240" w:lineRule="auto"/>
              <w:rPr>
                <w:color w:val="1a1c1e"/>
              </w:rPr>
            </w:pPr>
            <w:r w:rsidDel="00000000" w:rsidR="00000000" w:rsidRPr="00000000">
              <w:rPr>
                <w:rtl w:val="0"/>
              </w:rPr>
            </w:r>
          </w:p>
          <w:p w:rsidR="00000000" w:rsidDel="00000000" w:rsidP="00000000" w:rsidRDefault="00000000" w:rsidRPr="00000000" w14:paraId="000000C8">
            <w:pPr>
              <w:widowControl w:val="0"/>
              <w:spacing w:line="240" w:lineRule="auto"/>
              <w:rPr>
                <w:color w:val="1a1c1e"/>
              </w:rPr>
            </w:pPr>
            <w:r w:rsidDel="00000000" w:rsidR="00000000" w:rsidRPr="00000000">
              <w:rPr>
                <w:color w:val="1a1c1e"/>
                <w:rtl w:val="0"/>
              </w:rPr>
              <w:t xml:space="preserve">- Enforces type safety in flat selection</w:t>
            </w:r>
          </w:p>
          <w:p w:rsidR="00000000" w:rsidDel="00000000" w:rsidP="00000000" w:rsidRDefault="00000000" w:rsidRPr="00000000" w14:paraId="000000C9">
            <w:pPr>
              <w:widowControl w:val="0"/>
              <w:spacing w:line="240" w:lineRule="auto"/>
              <w:rPr>
                <w:color w:val="1a1c1e"/>
              </w:rPr>
            </w:pPr>
            <w:r w:rsidDel="00000000" w:rsidR="00000000" w:rsidRPr="00000000">
              <w:rPr>
                <w:color w:val="1a1c1e"/>
                <w:rtl w:val="0"/>
              </w:rPr>
              <w:t xml:space="preserve">- Used to track availability and manage quotas</w:t>
            </w:r>
          </w:p>
          <w:p w:rsidR="00000000" w:rsidDel="00000000" w:rsidP="00000000" w:rsidRDefault="00000000" w:rsidRPr="00000000" w14:paraId="000000CA">
            <w:pPr>
              <w:widowControl w:val="0"/>
              <w:spacing w:line="240" w:lineRule="auto"/>
              <w:rPr>
                <w:color w:val="1a1c1e"/>
              </w:rPr>
            </w:pPr>
            <w:r w:rsidDel="00000000" w:rsidR="00000000" w:rsidRPr="00000000">
              <w:rPr>
                <w:color w:val="1a1c1e"/>
                <w:rtl w:val="0"/>
              </w:rPr>
              <w:t xml:space="preserve">- Essential for eligibility rules (e.g., singles can only apply for 2-room)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color w:val="1a1c1e"/>
              </w:rPr>
            </w:pPr>
            <w:r w:rsidDel="00000000" w:rsidR="00000000" w:rsidRPr="00000000">
              <w:rPr>
                <w:b w:val="1"/>
                <w:color w:val="1a1c1e"/>
                <w:rtl w:val="0"/>
              </w:rPr>
              <w:t xml:space="preserve">ApplicationStatus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color w:val="1a1c1e"/>
              </w:rPr>
            </w:pPr>
            <w:r w:rsidDel="00000000" w:rsidR="00000000" w:rsidRPr="00000000">
              <w:rPr>
                <w:color w:val="1a1c1e"/>
                <w:rtl w:val="0"/>
              </w:rPr>
              <w:t xml:space="preserve">Represents the complete lifecycle of a BTO application</w:t>
            </w:r>
          </w:p>
          <w:p w:rsidR="00000000" w:rsidDel="00000000" w:rsidP="00000000" w:rsidRDefault="00000000" w:rsidRPr="00000000" w14:paraId="000000CD">
            <w:pPr>
              <w:widowControl w:val="0"/>
              <w:spacing w:line="240" w:lineRule="auto"/>
              <w:rPr>
                <w:color w:val="1a1c1e"/>
              </w:rPr>
            </w:pPr>
            <w:r w:rsidDel="00000000" w:rsidR="00000000" w:rsidRPr="00000000">
              <w:rPr>
                <w:color w:val="1a1c1e"/>
                <w:rtl w:val="0"/>
              </w:rPr>
              <w:t xml:space="preserve">- PENDING</w:t>
            </w:r>
          </w:p>
          <w:p w:rsidR="00000000" w:rsidDel="00000000" w:rsidP="00000000" w:rsidRDefault="00000000" w:rsidRPr="00000000" w14:paraId="000000CE">
            <w:pPr>
              <w:widowControl w:val="0"/>
              <w:spacing w:line="240" w:lineRule="auto"/>
              <w:rPr>
                <w:color w:val="1a1c1e"/>
              </w:rPr>
            </w:pPr>
            <w:r w:rsidDel="00000000" w:rsidR="00000000" w:rsidRPr="00000000">
              <w:rPr>
                <w:color w:val="1a1c1e"/>
                <w:rtl w:val="0"/>
              </w:rPr>
              <w:t xml:space="preserve">- SUCCESSFUL</w:t>
            </w:r>
          </w:p>
          <w:p w:rsidR="00000000" w:rsidDel="00000000" w:rsidP="00000000" w:rsidRDefault="00000000" w:rsidRPr="00000000" w14:paraId="000000CF">
            <w:pPr>
              <w:widowControl w:val="0"/>
              <w:spacing w:line="240" w:lineRule="auto"/>
              <w:rPr>
                <w:color w:val="1a1c1e"/>
              </w:rPr>
            </w:pPr>
            <w:r w:rsidDel="00000000" w:rsidR="00000000" w:rsidRPr="00000000">
              <w:rPr>
                <w:color w:val="1a1c1e"/>
                <w:rtl w:val="0"/>
              </w:rPr>
              <w:t xml:space="preserve">- UNSUCCESSFUL</w:t>
            </w:r>
          </w:p>
          <w:p w:rsidR="00000000" w:rsidDel="00000000" w:rsidP="00000000" w:rsidRDefault="00000000" w:rsidRPr="00000000" w14:paraId="000000D0">
            <w:pPr>
              <w:widowControl w:val="0"/>
              <w:spacing w:line="240" w:lineRule="auto"/>
              <w:rPr>
                <w:color w:val="1a1c1e"/>
              </w:rPr>
            </w:pPr>
            <w:r w:rsidDel="00000000" w:rsidR="00000000" w:rsidRPr="00000000">
              <w:rPr>
                <w:color w:val="1a1c1e"/>
                <w:rtl w:val="0"/>
              </w:rPr>
              <w:t xml:space="preserve">- BOOKED</w:t>
            </w:r>
          </w:p>
          <w:p w:rsidR="00000000" w:rsidDel="00000000" w:rsidP="00000000" w:rsidRDefault="00000000" w:rsidRPr="00000000" w14:paraId="000000D1">
            <w:pPr>
              <w:widowControl w:val="0"/>
              <w:spacing w:line="240" w:lineRule="auto"/>
              <w:rPr>
                <w:color w:val="1a1c1e"/>
              </w:rPr>
            </w:pPr>
            <w:r w:rsidDel="00000000" w:rsidR="00000000" w:rsidRPr="00000000">
              <w:rPr>
                <w:rtl w:val="0"/>
              </w:rPr>
            </w:r>
          </w:p>
          <w:p w:rsidR="00000000" w:rsidDel="00000000" w:rsidP="00000000" w:rsidRDefault="00000000" w:rsidRPr="00000000" w14:paraId="000000D2">
            <w:pPr>
              <w:widowControl w:val="0"/>
              <w:spacing w:line="240" w:lineRule="auto"/>
              <w:rPr>
                <w:color w:val="1a1c1e"/>
              </w:rPr>
            </w:pPr>
            <w:r w:rsidDel="00000000" w:rsidR="00000000" w:rsidRPr="00000000">
              <w:rPr>
                <w:color w:val="1a1c1e"/>
                <w:rtl w:val="0"/>
              </w:rPr>
              <w:t xml:space="preserve">- Controls what actions can be performed (e.g., only SUCCESSFUL applications can book flats)</w:t>
            </w:r>
          </w:p>
          <w:p w:rsidR="00000000" w:rsidDel="00000000" w:rsidP="00000000" w:rsidRDefault="00000000" w:rsidRPr="00000000" w14:paraId="000000D3">
            <w:pPr>
              <w:widowControl w:val="0"/>
              <w:spacing w:line="240" w:lineRule="auto"/>
              <w:rPr>
                <w:color w:val="1a1c1e"/>
              </w:rPr>
            </w:pPr>
            <w:r w:rsidDel="00000000" w:rsidR="00000000" w:rsidRPr="00000000">
              <w:rPr>
                <w:color w:val="1a1c1e"/>
                <w:rtl w:val="0"/>
              </w:rPr>
              <w:t xml:space="preserve">- Used to enforce business rules and workflows</w:t>
            </w:r>
          </w:p>
          <w:p w:rsidR="00000000" w:rsidDel="00000000" w:rsidP="00000000" w:rsidRDefault="00000000" w:rsidRPr="00000000" w14:paraId="000000D4">
            <w:pPr>
              <w:widowControl w:val="0"/>
              <w:spacing w:line="240" w:lineRule="auto"/>
              <w:rPr>
                <w:color w:val="1a1c1e"/>
              </w:rPr>
            </w:pPr>
            <w:r w:rsidDel="00000000" w:rsidR="00000000" w:rsidRPr="00000000">
              <w:rPr>
                <w:color w:val="1a1c1e"/>
                <w:rtl w:val="0"/>
              </w:rPr>
              <w:t xml:space="preserve">- Essential for tracking application progress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b w:val="1"/>
                <w:color w:val="1a1c1e"/>
              </w:rPr>
            </w:pPr>
            <w:r w:rsidDel="00000000" w:rsidR="00000000" w:rsidRPr="00000000">
              <w:rPr>
                <w:b w:val="1"/>
                <w:color w:val="1a1c1e"/>
                <w:rtl w:val="0"/>
              </w:rPr>
              <w:t xml:space="preserve">RegistrationStatus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color w:val="1a1c1e"/>
              </w:rPr>
            </w:pPr>
            <w:r w:rsidDel="00000000" w:rsidR="00000000" w:rsidRPr="00000000">
              <w:rPr>
                <w:color w:val="1a1c1e"/>
                <w:rtl w:val="0"/>
              </w:rPr>
              <w:t xml:space="preserve">Manages the registration process for HDB officers</w:t>
            </w:r>
          </w:p>
          <w:p w:rsidR="00000000" w:rsidDel="00000000" w:rsidP="00000000" w:rsidRDefault="00000000" w:rsidRPr="00000000" w14:paraId="000000D7">
            <w:pPr>
              <w:widowControl w:val="0"/>
              <w:spacing w:line="240" w:lineRule="auto"/>
              <w:rPr>
                <w:color w:val="1a1c1e"/>
              </w:rPr>
            </w:pPr>
            <w:r w:rsidDel="00000000" w:rsidR="00000000" w:rsidRPr="00000000">
              <w:rPr>
                <w:color w:val="1a1c1e"/>
                <w:rtl w:val="0"/>
              </w:rPr>
              <w:t xml:space="preserve">- PENDING</w:t>
            </w:r>
          </w:p>
          <w:p w:rsidR="00000000" w:rsidDel="00000000" w:rsidP="00000000" w:rsidRDefault="00000000" w:rsidRPr="00000000" w14:paraId="000000D8">
            <w:pPr>
              <w:widowControl w:val="0"/>
              <w:spacing w:line="240" w:lineRule="auto"/>
              <w:rPr>
                <w:color w:val="1a1c1e"/>
              </w:rPr>
            </w:pPr>
            <w:r w:rsidDel="00000000" w:rsidR="00000000" w:rsidRPr="00000000">
              <w:rPr>
                <w:color w:val="1a1c1e"/>
                <w:rtl w:val="0"/>
              </w:rPr>
              <w:t xml:space="preserve">- APPROVED</w:t>
            </w:r>
          </w:p>
          <w:p w:rsidR="00000000" w:rsidDel="00000000" w:rsidP="00000000" w:rsidRDefault="00000000" w:rsidRPr="00000000" w14:paraId="000000D9">
            <w:pPr>
              <w:widowControl w:val="0"/>
              <w:spacing w:line="240" w:lineRule="auto"/>
              <w:rPr>
                <w:color w:val="1a1c1e"/>
              </w:rPr>
            </w:pPr>
            <w:r w:rsidDel="00000000" w:rsidR="00000000" w:rsidRPr="00000000">
              <w:rPr>
                <w:color w:val="1a1c1e"/>
                <w:rtl w:val="0"/>
              </w:rPr>
              <w:t xml:space="preserve">- REJECTED</w:t>
            </w:r>
          </w:p>
          <w:p w:rsidR="00000000" w:rsidDel="00000000" w:rsidP="00000000" w:rsidRDefault="00000000" w:rsidRPr="00000000" w14:paraId="000000DA">
            <w:pPr>
              <w:widowControl w:val="0"/>
              <w:spacing w:line="240" w:lineRule="auto"/>
              <w:rPr>
                <w:color w:val="1a1c1e"/>
              </w:rPr>
            </w:pPr>
            <w:r w:rsidDel="00000000" w:rsidR="00000000" w:rsidRPr="00000000">
              <w:rPr>
                <w:rtl w:val="0"/>
              </w:rPr>
            </w:r>
          </w:p>
          <w:p w:rsidR="00000000" w:rsidDel="00000000" w:rsidP="00000000" w:rsidRDefault="00000000" w:rsidRPr="00000000" w14:paraId="000000DB">
            <w:pPr>
              <w:widowControl w:val="0"/>
              <w:spacing w:line="240" w:lineRule="auto"/>
              <w:rPr>
                <w:color w:val="1a1c1e"/>
              </w:rPr>
            </w:pPr>
            <w:r w:rsidDel="00000000" w:rsidR="00000000" w:rsidRPr="00000000">
              <w:rPr>
                <w:color w:val="1a1c1e"/>
                <w:rtl w:val="0"/>
              </w:rPr>
              <w:t xml:space="preserve">- Controls officer permissions and capabilities</w:t>
            </w:r>
          </w:p>
          <w:p w:rsidR="00000000" w:rsidDel="00000000" w:rsidP="00000000" w:rsidRDefault="00000000" w:rsidRPr="00000000" w14:paraId="000000DC">
            <w:pPr>
              <w:widowControl w:val="0"/>
              <w:spacing w:line="240" w:lineRule="auto"/>
              <w:rPr>
                <w:color w:val="1a1c1e"/>
              </w:rPr>
            </w:pPr>
            <w:r w:rsidDel="00000000" w:rsidR="00000000" w:rsidRPr="00000000">
              <w:rPr>
                <w:color w:val="1a1c1e"/>
                <w:rtl w:val="0"/>
              </w:rPr>
              <w:t xml:space="preserve">- Used to enforce officer eligibility rules</w:t>
            </w:r>
          </w:p>
          <w:p w:rsidR="00000000" w:rsidDel="00000000" w:rsidP="00000000" w:rsidRDefault="00000000" w:rsidRPr="00000000" w14:paraId="000000DD">
            <w:pPr>
              <w:widowControl w:val="0"/>
              <w:spacing w:line="240" w:lineRule="auto"/>
              <w:rPr>
                <w:color w:val="1a1c1e"/>
              </w:rPr>
            </w:pPr>
            <w:r w:rsidDel="00000000" w:rsidR="00000000" w:rsidRPr="00000000">
              <w:rPr>
                <w:color w:val="1a1c1e"/>
                <w:rtl w:val="0"/>
              </w:rPr>
              <w:t xml:space="preserve">- Essential for project management workflows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color w:val="1a1c1e"/>
              </w:rPr>
            </w:pPr>
            <w:r w:rsidDel="00000000" w:rsidR="00000000" w:rsidRPr="00000000">
              <w:rPr>
                <w:b w:val="1"/>
                <w:color w:val="1a1c1e"/>
                <w:rtl w:val="0"/>
              </w:rPr>
              <w:t xml:space="preserve">Withdrawal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color w:val="1a1c1e"/>
              </w:rPr>
            </w:pPr>
            <w:r w:rsidDel="00000000" w:rsidR="00000000" w:rsidRPr="00000000">
              <w:rPr>
                <w:color w:val="1a1c1e"/>
                <w:rtl w:val="0"/>
              </w:rPr>
              <w:t xml:space="preserve">Manages the withdrawal status of a BTO application</w:t>
            </w:r>
          </w:p>
          <w:p w:rsidR="00000000" w:rsidDel="00000000" w:rsidP="00000000" w:rsidRDefault="00000000" w:rsidRPr="00000000" w14:paraId="000000E0">
            <w:pPr>
              <w:widowControl w:val="0"/>
              <w:spacing w:line="240" w:lineRule="auto"/>
              <w:rPr>
                <w:color w:val="1a1c1e"/>
              </w:rPr>
            </w:pPr>
            <w:r w:rsidDel="00000000" w:rsidR="00000000" w:rsidRPr="00000000">
              <w:rPr>
                <w:color w:val="1a1c1e"/>
                <w:rtl w:val="0"/>
              </w:rPr>
              <w:t xml:space="preserve">- NIL</w:t>
            </w:r>
          </w:p>
          <w:p w:rsidR="00000000" w:rsidDel="00000000" w:rsidP="00000000" w:rsidRDefault="00000000" w:rsidRPr="00000000" w14:paraId="000000E1">
            <w:pPr>
              <w:widowControl w:val="0"/>
              <w:spacing w:line="240" w:lineRule="auto"/>
              <w:rPr>
                <w:color w:val="1a1c1e"/>
              </w:rPr>
            </w:pPr>
            <w:r w:rsidDel="00000000" w:rsidR="00000000" w:rsidRPr="00000000">
              <w:rPr>
                <w:color w:val="1a1c1e"/>
                <w:rtl w:val="0"/>
              </w:rPr>
              <w:t xml:space="preserve">- PENDING</w:t>
            </w:r>
          </w:p>
          <w:p w:rsidR="00000000" w:rsidDel="00000000" w:rsidP="00000000" w:rsidRDefault="00000000" w:rsidRPr="00000000" w14:paraId="000000E2">
            <w:pPr>
              <w:widowControl w:val="0"/>
              <w:spacing w:line="240" w:lineRule="auto"/>
              <w:rPr>
                <w:color w:val="1a1c1e"/>
              </w:rPr>
            </w:pPr>
            <w:r w:rsidDel="00000000" w:rsidR="00000000" w:rsidRPr="00000000">
              <w:rPr>
                <w:color w:val="1a1c1e"/>
                <w:rtl w:val="0"/>
              </w:rPr>
              <w:t xml:space="preserve">- APPROVED</w:t>
            </w:r>
          </w:p>
          <w:p w:rsidR="00000000" w:rsidDel="00000000" w:rsidP="00000000" w:rsidRDefault="00000000" w:rsidRPr="00000000" w14:paraId="000000E3">
            <w:pPr>
              <w:widowControl w:val="0"/>
              <w:spacing w:line="240" w:lineRule="auto"/>
              <w:rPr>
                <w:color w:val="1a1c1e"/>
              </w:rPr>
            </w:pPr>
            <w:r w:rsidDel="00000000" w:rsidR="00000000" w:rsidRPr="00000000">
              <w:rPr>
                <w:color w:val="1a1c1e"/>
                <w:rtl w:val="0"/>
              </w:rPr>
              <w:t xml:space="preserve">- REJECTED</w:t>
            </w:r>
          </w:p>
          <w:p w:rsidR="00000000" w:rsidDel="00000000" w:rsidP="00000000" w:rsidRDefault="00000000" w:rsidRPr="00000000" w14:paraId="000000E4">
            <w:pPr>
              <w:widowControl w:val="0"/>
              <w:spacing w:line="240" w:lineRule="auto"/>
              <w:rPr>
                <w:color w:val="1a1c1e"/>
              </w:rPr>
            </w:pPr>
            <w:r w:rsidDel="00000000" w:rsidR="00000000" w:rsidRPr="00000000">
              <w:rPr>
                <w:rtl w:val="0"/>
              </w:rPr>
            </w:r>
          </w:p>
          <w:p w:rsidR="00000000" w:rsidDel="00000000" w:rsidP="00000000" w:rsidRDefault="00000000" w:rsidRPr="00000000" w14:paraId="000000E5">
            <w:pPr>
              <w:widowControl w:val="0"/>
              <w:spacing w:line="240" w:lineRule="auto"/>
              <w:rPr>
                <w:color w:val="1a1c1e"/>
              </w:rPr>
            </w:pPr>
            <w:r w:rsidDel="00000000" w:rsidR="00000000" w:rsidRPr="00000000">
              <w:rPr>
                <w:color w:val="1a1c1e"/>
                <w:rtl w:val="0"/>
              </w:rPr>
              <w:t xml:space="preserve">- Controls whether a withdrawal request is under review, accepted, or denied</w:t>
            </w:r>
          </w:p>
          <w:p w:rsidR="00000000" w:rsidDel="00000000" w:rsidP="00000000" w:rsidRDefault="00000000" w:rsidRPr="00000000" w14:paraId="000000E6">
            <w:pPr>
              <w:widowControl w:val="0"/>
              <w:spacing w:line="240" w:lineRule="auto"/>
              <w:rPr>
                <w:color w:val="1a1c1e"/>
              </w:rPr>
            </w:pPr>
            <w:r w:rsidDel="00000000" w:rsidR="00000000" w:rsidRPr="00000000">
              <w:rPr>
                <w:color w:val="1a1c1e"/>
                <w:rtl w:val="0"/>
              </w:rPr>
              <w:t xml:space="preserve">- Used to prevent further actions on withdrawn applications</w:t>
            </w:r>
          </w:p>
          <w:p w:rsidR="00000000" w:rsidDel="00000000" w:rsidP="00000000" w:rsidRDefault="00000000" w:rsidRPr="00000000" w14:paraId="000000E7">
            <w:pPr>
              <w:widowControl w:val="0"/>
              <w:spacing w:line="240" w:lineRule="auto"/>
              <w:rPr>
                <w:color w:val="1a1c1e"/>
              </w:rPr>
            </w:pPr>
            <w:r w:rsidDel="00000000" w:rsidR="00000000" w:rsidRPr="00000000">
              <w:rPr>
                <w:color w:val="1a1c1e"/>
                <w:rtl w:val="0"/>
              </w:rPr>
              <w:t xml:space="preserve">- Essential for auditing and refund processing workflows</w:t>
            </w:r>
          </w:p>
        </w:tc>
      </w:tr>
    </w:tbl>
    <w:p w:rsidR="00000000" w:rsidDel="00000000" w:rsidP="00000000" w:rsidRDefault="00000000" w:rsidRPr="00000000" w14:paraId="000000E8">
      <w:pPr>
        <w:shd w:fill="ffffff" w:val="clear"/>
        <w:spacing w:after="280" w:before="220" w:line="342.85714285714283" w:lineRule="auto"/>
        <w:rPr>
          <w:b w:val="1"/>
        </w:rPr>
      </w:pPr>
      <w:r w:rsidDel="00000000" w:rsidR="00000000" w:rsidRPr="00000000">
        <w:rPr>
          <w:b w:val="1"/>
          <w:color w:val="1a1c1e"/>
          <w:sz w:val="21"/>
          <w:szCs w:val="21"/>
          <w:rtl w:val="0"/>
        </w:rPr>
        <w:t xml:space="preserve">-------------------------------------------------------------------------------------------------------------------------------------</w:t>
      </w:r>
      <w:r w:rsidDel="00000000" w:rsidR="00000000" w:rsidRPr="00000000">
        <w:rPr>
          <w:rtl w:val="0"/>
        </w:rPr>
      </w:r>
    </w:p>
    <w:tbl>
      <w:tblPr>
        <w:tblStyle w:val="Table5"/>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405"/>
        <w:tblGridChange w:id="0">
          <w:tblGrid>
            <w:gridCol w:w="2940"/>
            <w:gridCol w:w="6405"/>
          </w:tblGrid>
        </w:tblGridChange>
      </w:tblGrid>
      <w:tr>
        <w:trPr>
          <w:cantSplit w:val="0"/>
          <w:trHeight w:val="420" w:hRule="atLeast"/>
          <w:tblHeader w:val="0"/>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b w:val="1"/>
                <w:color w:val="1a1c1e"/>
              </w:rPr>
            </w:pPr>
            <w:r w:rsidDel="00000000" w:rsidR="00000000" w:rsidRPr="00000000">
              <w:rPr>
                <w:b w:val="1"/>
                <w:color w:val="1a1c1e"/>
                <w:rtl w:val="0"/>
              </w:rPr>
              <w:t xml:space="preserve">Presentation/UI (FlatType, ApplicationStatus, Enquiry, FlatType)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color w:val="1a1c1e"/>
              </w:rPr>
            </w:pPr>
            <w:r w:rsidDel="00000000" w:rsidR="00000000" w:rsidRPr="00000000">
              <w:rPr>
                <w:b w:val="1"/>
                <w:color w:val="1a1c1e"/>
                <w:rtl w:val="0"/>
              </w:rPr>
              <w:t xml:space="preserve">Class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b w:val="1"/>
                <w:color w:val="1a1c1e"/>
              </w:rPr>
            </w:pPr>
            <w:r w:rsidDel="00000000" w:rsidR="00000000" w:rsidRPr="00000000">
              <w:rPr>
                <w:b w:val="1"/>
                <w:color w:val="1a1c1e"/>
                <w:rtl w:val="0"/>
              </w:rPr>
              <w:t xml:space="preserve">Responsibility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color w:val="1a1c1e"/>
              </w:rPr>
            </w:pPr>
            <w:r w:rsidDel="00000000" w:rsidR="00000000" w:rsidRPr="00000000">
              <w:rPr>
                <w:b w:val="1"/>
                <w:color w:val="1a1c1e"/>
                <w:rtl w:val="0"/>
              </w:rPr>
              <w:t xml:space="preserve">ApplicantMenu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color w:val="1a1c1e"/>
              </w:rPr>
            </w:pPr>
            <w:r w:rsidDel="00000000" w:rsidR="00000000" w:rsidRPr="00000000">
              <w:rPr>
                <w:color w:val="1a1c1e"/>
                <w:rtl w:val="0"/>
              </w:rPr>
              <w:t xml:space="preserve">Primary interface for BTO applicants</w:t>
            </w:r>
          </w:p>
          <w:p w:rsidR="00000000" w:rsidDel="00000000" w:rsidP="00000000" w:rsidRDefault="00000000" w:rsidRPr="00000000" w14:paraId="000000EF">
            <w:pPr>
              <w:widowControl w:val="0"/>
              <w:spacing w:line="240" w:lineRule="auto"/>
              <w:rPr>
                <w:color w:val="1a1c1e"/>
              </w:rPr>
            </w:pPr>
            <w:r w:rsidDel="00000000" w:rsidR="00000000" w:rsidRPr="00000000">
              <w:rPr>
                <w:color w:val="1a1c1e"/>
                <w:rtl w:val="0"/>
              </w:rPr>
              <w:t xml:space="preserve">- Handles application submission and tracking</w:t>
            </w:r>
          </w:p>
          <w:p w:rsidR="00000000" w:rsidDel="00000000" w:rsidP="00000000" w:rsidRDefault="00000000" w:rsidRPr="00000000" w14:paraId="000000F0">
            <w:pPr>
              <w:widowControl w:val="0"/>
              <w:spacing w:line="240" w:lineRule="auto"/>
              <w:rPr>
                <w:color w:val="1a1c1e"/>
              </w:rPr>
            </w:pPr>
            <w:r w:rsidDel="00000000" w:rsidR="00000000" w:rsidRPr="00000000">
              <w:rPr>
                <w:color w:val="1a1c1e"/>
                <w:rtl w:val="0"/>
              </w:rPr>
              <w:t xml:space="preserve">- Manages flat booking process</w:t>
            </w:r>
          </w:p>
          <w:p w:rsidR="00000000" w:rsidDel="00000000" w:rsidP="00000000" w:rsidRDefault="00000000" w:rsidRPr="00000000" w14:paraId="000000F1">
            <w:pPr>
              <w:widowControl w:val="0"/>
              <w:spacing w:line="240" w:lineRule="auto"/>
              <w:rPr>
                <w:color w:val="1a1c1e"/>
              </w:rPr>
            </w:pPr>
            <w:r w:rsidDel="00000000" w:rsidR="00000000" w:rsidRPr="00000000">
              <w:rPr>
                <w:color w:val="1a1c1e"/>
                <w:rtl w:val="0"/>
              </w:rPr>
              <w:t xml:space="preserve">- Allows viewing application status and project details</w:t>
            </w:r>
          </w:p>
          <w:p w:rsidR="00000000" w:rsidDel="00000000" w:rsidP="00000000" w:rsidRDefault="00000000" w:rsidRPr="00000000" w14:paraId="000000F2">
            <w:pPr>
              <w:widowControl w:val="0"/>
              <w:spacing w:line="240" w:lineRule="auto"/>
              <w:rPr>
                <w:color w:val="1a1c1e"/>
              </w:rPr>
            </w:pPr>
            <w:r w:rsidDel="00000000" w:rsidR="00000000" w:rsidRPr="00000000">
              <w:rPr>
                <w:color w:val="1a1c1e"/>
                <w:rtl w:val="0"/>
              </w:rPr>
              <w:t xml:space="preserve">- Provides access to applicant-specific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b w:val="1"/>
                <w:color w:val="1a1c1e"/>
              </w:rPr>
            </w:pPr>
            <w:r w:rsidDel="00000000" w:rsidR="00000000" w:rsidRPr="00000000">
              <w:rPr>
                <w:b w:val="1"/>
                <w:color w:val="1a1c1e"/>
                <w:rtl w:val="0"/>
              </w:rPr>
              <w:t xml:space="preserve">ApplicationManagerMenu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color w:val="1a1c1e"/>
              </w:rPr>
            </w:pPr>
            <w:r w:rsidDel="00000000" w:rsidR="00000000" w:rsidRPr="00000000">
              <w:rPr>
                <w:color w:val="1a1c1e"/>
                <w:rtl w:val="0"/>
              </w:rPr>
              <w:t xml:space="preserve">Manages application processing workflow</w:t>
            </w:r>
          </w:p>
          <w:p w:rsidR="00000000" w:rsidDel="00000000" w:rsidP="00000000" w:rsidRDefault="00000000" w:rsidRPr="00000000" w14:paraId="000000F5">
            <w:pPr>
              <w:widowControl w:val="0"/>
              <w:spacing w:line="240" w:lineRule="auto"/>
              <w:rPr>
                <w:color w:val="1a1c1e"/>
              </w:rPr>
            </w:pPr>
            <w:r w:rsidDel="00000000" w:rsidR="00000000" w:rsidRPr="00000000">
              <w:rPr>
                <w:color w:val="1a1c1e"/>
                <w:rtl w:val="0"/>
              </w:rPr>
              <w:t xml:space="preserve">- Handles application approval/rejection</w:t>
            </w:r>
          </w:p>
          <w:p w:rsidR="00000000" w:rsidDel="00000000" w:rsidP="00000000" w:rsidRDefault="00000000" w:rsidRPr="00000000" w14:paraId="000000F6">
            <w:pPr>
              <w:widowControl w:val="0"/>
              <w:spacing w:line="240" w:lineRule="auto"/>
              <w:rPr>
                <w:color w:val="1a1c1e"/>
              </w:rPr>
            </w:pPr>
            <w:r w:rsidDel="00000000" w:rsidR="00000000" w:rsidRPr="00000000">
              <w:rPr>
                <w:color w:val="1a1c1e"/>
                <w:rtl w:val="0"/>
              </w:rPr>
              <w:t xml:space="preserve">- Processes withdrawal 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color w:val="1a1c1e"/>
              </w:rPr>
            </w:pPr>
            <w:r w:rsidDel="00000000" w:rsidR="00000000" w:rsidRPr="00000000">
              <w:rPr>
                <w:b w:val="1"/>
                <w:color w:val="1a1c1e"/>
                <w:rtl w:val="0"/>
              </w:rPr>
              <w:t xml:space="preserve">EnquiryMenu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color w:val="1a1c1e"/>
              </w:rPr>
            </w:pPr>
            <w:r w:rsidDel="00000000" w:rsidR="00000000" w:rsidRPr="00000000">
              <w:rPr>
                <w:color w:val="1a1c1e"/>
                <w:rtl w:val="0"/>
              </w:rPr>
              <w:t xml:space="preserve">Manages enquiry submission and tracking</w:t>
            </w:r>
          </w:p>
          <w:p w:rsidR="00000000" w:rsidDel="00000000" w:rsidP="00000000" w:rsidRDefault="00000000" w:rsidRPr="00000000" w14:paraId="000000F9">
            <w:pPr>
              <w:widowControl w:val="0"/>
              <w:spacing w:line="240" w:lineRule="auto"/>
              <w:rPr>
                <w:color w:val="1a1c1e"/>
              </w:rPr>
            </w:pPr>
            <w:r w:rsidDel="00000000" w:rsidR="00000000" w:rsidRPr="00000000">
              <w:rPr>
                <w:color w:val="1a1c1e"/>
                <w:rtl w:val="0"/>
              </w:rPr>
              <w:t xml:space="preserve">- View all enquiries</w:t>
            </w:r>
          </w:p>
          <w:p w:rsidR="00000000" w:rsidDel="00000000" w:rsidP="00000000" w:rsidRDefault="00000000" w:rsidRPr="00000000" w14:paraId="000000FA">
            <w:pPr>
              <w:widowControl w:val="0"/>
              <w:spacing w:line="240" w:lineRule="auto"/>
              <w:rPr>
                <w:color w:val="1a1c1e"/>
              </w:rPr>
            </w:pPr>
            <w:r w:rsidDel="00000000" w:rsidR="00000000" w:rsidRPr="00000000">
              <w:rPr>
                <w:color w:val="1a1c1e"/>
                <w:rtl w:val="0"/>
              </w:rPr>
              <w:t xml:space="preserve">- Reply to an enquiry</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color w:val="1a1c1e"/>
              </w:rPr>
            </w:pPr>
            <w:r w:rsidDel="00000000" w:rsidR="00000000" w:rsidRPr="00000000">
              <w:rPr>
                <w:b w:val="1"/>
                <w:color w:val="1a1c1e"/>
                <w:rtl w:val="0"/>
              </w:rPr>
              <w:t xml:space="preserve">HDBManagerMenu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color w:val="1a1c1e"/>
              </w:rPr>
            </w:pPr>
            <w:r w:rsidDel="00000000" w:rsidR="00000000" w:rsidRPr="00000000">
              <w:rPr>
                <w:color w:val="1a1c1e"/>
                <w:rtl w:val="0"/>
              </w:rPr>
              <w:t xml:space="preserve">Main interface for HDB managers</w:t>
            </w:r>
          </w:p>
          <w:p w:rsidR="00000000" w:rsidDel="00000000" w:rsidP="00000000" w:rsidRDefault="00000000" w:rsidRPr="00000000" w14:paraId="000000FD">
            <w:pPr>
              <w:widowControl w:val="0"/>
              <w:spacing w:line="240" w:lineRule="auto"/>
              <w:rPr>
                <w:color w:val="1a1c1e"/>
              </w:rPr>
            </w:pPr>
            <w:r w:rsidDel="00000000" w:rsidR="00000000" w:rsidRPr="00000000">
              <w:rPr>
                <w:color w:val="1a1c1e"/>
                <w:rtl w:val="0"/>
              </w:rPr>
              <w:t xml:space="preserve">- Provides access to all manager functions</w:t>
            </w:r>
          </w:p>
          <w:p w:rsidR="00000000" w:rsidDel="00000000" w:rsidP="00000000" w:rsidRDefault="00000000" w:rsidRPr="00000000" w14:paraId="000000FE">
            <w:pPr>
              <w:widowControl w:val="0"/>
              <w:spacing w:line="240" w:lineRule="auto"/>
              <w:rPr>
                <w:color w:val="1a1c1e"/>
              </w:rPr>
            </w:pPr>
            <w:r w:rsidDel="00000000" w:rsidR="00000000" w:rsidRPr="00000000">
              <w:rPr>
                <w:color w:val="1a1c1e"/>
                <w:rtl w:val="0"/>
              </w:rPr>
              <w:t xml:space="preserve">- Handles user management</w:t>
            </w:r>
          </w:p>
          <w:p w:rsidR="00000000" w:rsidDel="00000000" w:rsidP="00000000" w:rsidRDefault="00000000" w:rsidRPr="00000000" w14:paraId="000000FF">
            <w:pPr>
              <w:widowControl w:val="0"/>
              <w:spacing w:line="240" w:lineRule="auto"/>
              <w:rPr>
                <w:color w:val="1a1c1e"/>
              </w:rPr>
            </w:pPr>
            <w:r w:rsidDel="00000000" w:rsidR="00000000" w:rsidRPr="00000000">
              <w:rPr>
                <w:color w:val="1a1c1e"/>
                <w:rtl w:val="0"/>
              </w:rPr>
              <w:t xml:space="preserve">- Controls system settings</w:t>
            </w:r>
          </w:p>
          <w:p w:rsidR="00000000" w:rsidDel="00000000" w:rsidP="00000000" w:rsidRDefault="00000000" w:rsidRPr="00000000" w14:paraId="00000100">
            <w:pPr>
              <w:widowControl w:val="0"/>
              <w:spacing w:line="240" w:lineRule="auto"/>
              <w:rPr>
                <w:color w:val="1a1c1e"/>
              </w:rPr>
            </w:pPr>
            <w:r w:rsidDel="00000000" w:rsidR="00000000" w:rsidRPr="00000000">
              <w:rPr>
                <w:color w:val="1a1c1e"/>
                <w:rtl w:val="0"/>
              </w:rPr>
              <w:t xml:space="preserve">- Manages overall system operations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b w:val="1"/>
                <w:color w:val="1a1c1e"/>
              </w:rPr>
            </w:pPr>
            <w:r w:rsidDel="00000000" w:rsidR="00000000" w:rsidRPr="00000000">
              <w:rPr>
                <w:b w:val="1"/>
                <w:color w:val="1a1c1e"/>
                <w:rtl w:val="0"/>
              </w:rPr>
              <w:t xml:space="preserve">HDBManagerProjectMenu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color w:val="1a1c1e"/>
              </w:rPr>
            </w:pPr>
            <w:r w:rsidDel="00000000" w:rsidR="00000000" w:rsidRPr="00000000">
              <w:rPr>
                <w:color w:val="1a1c1e"/>
                <w:rtl w:val="0"/>
              </w:rPr>
              <w:t xml:space="preserve">Specialized interface for project management</w:t>
            </w:r>
          </w:p>
          <w:p w:rsidR="00000000" w:rsidDel="00000000" w:rsidP="00000000" w:rsidRDefault="00000000" w:rsidRPr="00000000" w14:paraId="00000103">
            <w:pPr>
              <w:widowControl w:val="0"/>
              <w:spacing w:line="240" w:lineRule="auto"/>
              <w:rPr>
                <w:color w:val="1a1c1e"/>
              </w:rPr>
            </w:pPr>
            <w:r w:rsidDel="00000000" w:rsidR="00000000" w:rsidRPr="00000000">
              <w:rPr>
                <w:color w:val="1a1c1e"/>
                <w:rtl w:val="0"/>
              </w:rPr>
              <w:t xml:space="preserve">- Handles project creation and editing</w:t>
            </w:r>
          </w:p>
          <w:p w:rsidR="00000000" w:rsidDel="00000000" w:rsidP="00000000" w:rsidRDefault="00000000" w:rsidRPr="00000000" w14:paraId="00000104">
            <w:pPr>
              <w:widowControl w:val="0"/>
              <w:spacing w:line="240" w:lineRule="auto"/>
              <w:rPr>
                <w:color w:val="1a1c1e"/>
              </w:rPr>
            </w:pPr>
            <w:r w:rsidDel="00000000" w:rsidR="00000000" w:rsidRPr="00000000">
              <w:rPr>
                <w:color w:val="1a1c1e"/>
                <w:rtl w:val="0"/>
              </w:rPr>
              <w:t xml:space="preserve">- Manages project visibility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b w:val="1"/>
                <w:color w:val="1a1c1e"/>
              </w:rPr>
            </w:pPr>
            <w:r w:rsidDel="00000000" w:rsidR="00000000" w:rsidRPr="00000000">
              <w:rPr>
                <w:b w:val="1"/>
                <w:color w:val="1a1c1e"/>
                <w:rtl w:val="0"/>
              </w:rPr>
              <w:t xml:space="preserve">HDBOfficerMenu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color w:val="1a1c1e"/>
              </w:rPr>
            </w:pPr>
            <w:r w:rsidDel="00000000" w:rsidR="00000000" w:rsidRPr="00000000">
              <w:rPr>
                <w:color w:val="1a1c1e"/>
                <w:rtl w:val="0"/>
              </w:rPr>
              <w:t xml:space="preserve">Main interface for HDB officers</w:t>
            </w:r>
          </w:p>
          <w:p w:rsidR="00000000" w:rsidDel="00000000" w:rsidP="00000000" w:rsidRDefault="00000000" w:rsidRPr="00000000" w14:paraId="00000107">
            <w:pPr>
              <w:widowControl w:val="0"/>
              <w:spacing w:line="240" w:lineRule="auto"/>
              <w:rPr>
                <w:color w:val="1a1c1e"/>
              </w:rPr>
            </w:pPr>
            <w:r w:rsidDel="00000000" w:rsidR="00000000" w:rsidRPr="00000000">
              <w:rPr>
                <w:color w:val="1a1c1e"/>
                <w:rtl w:val="0"/>
              </w:rPr>
              <w:t xml:space="preserve">- Provides access to officer functions</w:t>
            </w:r>
          </w:p>
          <w:p w:rsidR="00000000" w:rsidDel="00000000" w:rsidP="00000000" w:rsidRDefault="00000000" w:rsidRPr="00000000" w14:paraId="00000108">
            <w:pPr>
              <w:widowControl w:val="0"/>
              <w:spacing w:line="240" w:lineRule="auto"/>
              <w:rPr>
                <w:color w:val="1a1c1e"/>
              </w:rPr>
            </w:pPr>
            <w:r w:rsidDel="00000000" w:rsidR="00000000" w:rsidRPr="00000000">
              <w:rPr>
                <w:color w:val="1a1c1e"/>
                <w:rtl w:val="0"/>
              </w:rPr>
              <w:t xml:space="preserve">- Handles project registration</w:t>
            </w:r>
          </w:p>
          <w:p w:rsidR="00000000" w:rsidDel="00000000" w:rsidP="00000000" w:rsidRDefault="00000000" w:rsidRPr="00000000" w14:paraId="00000109">
            <w:pPr>
              <w:widowControl w:val="0"/>
              <w:spacing w:line="240" w:lineRule="auto"/>
              <w:rPr>
                <w:color w:val="1a1c1e"/>
              </w:rPr>
            </w:pPr>
            <w:r w:rsidDel="00000000" w:rsidR="00000000" w:rsidRPr="00000000">
              <w:rPr>
                <w:color w:val="1a1c1e"/>
                <w:rtl w:val="0"/>
              </w:rPr>
              <w:t xml:space="preserve">- Manages enquiries and responses</w:t>
            </w:r>
          </w:p>
          <w:p w:rsidR="00000000" w:rsidDel="00000000" w:rsidP="00000000" w:rsidRDefault="00000000" w:rsidRPr="00000000" w14:paraId="0000010A">
            <w:pPr>
              <w:widowControl w:val="0"/>
              <w:spacing w:line="240" w:lineRule="auto"/>
              <w:rPr>
                <w:color w:val="1a1c1e"/>
              </w:rPr>
            </w:pPr>
            <w:r w:rsidDel="00000000" w:rsidR="00000000" w:rsidRPr="00000000">
              <w:rPr>
                <w:color w:val="1a1c1e"/>
                <w:rtl w:val="0"/>
              </w:rPr>
              <w:t xml:space="preserve">- Processes flat bookings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b w:val="1"/>
                <w:color w:val="1a1c1e"/>
              </w:rPr>
            </w:pPr>
            <w:r w:rsidDel="00000000" w:rsidR="00000000" w:rsidRPr="00000000">
              <w:rPr>
                <w:b w:val="1"/>
                <w:color w:val="1a1c1e"/>
                <w:rtl w:val="0"/>
              </w:rPr>
              <w:t xml:space="preserve">OfficerRegistrationMenu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color w:val="1a1c1e"/>
              </w:rPr>
            </w:pPr>
            <w:r w:rsidDel="00000000" w:rsidR="00000000" w:rsidRPr="00000000">
              <w:rPr>
                <w:color w:val="1a1c1e"/>
                <w:rtl w:val="0"/>
              </w:rPr>
              <w:t xml:space="preserve">Handles officer registration process</w:t>
            </w:r>
          </w:p>
          <w:p w:rsidR="00000000" w:rsidDel="00000000" w:rsidP="00000000" w:rsidRDefault="00000000" w:rsidRPr="00000000" w14:paraId="0000010D">
            <w:pPr>
              <w:widowControl w:val="0"/>
              <w:spacing w:line="240" w:lineRule="auto"/>
              <w:rPr>
                <w:color w:val="1a1c1e"/>
              </w:rPr>
            </w:pPr>
            <w:r w:rsidDel="00000000" w:rsidR="00000000" w:rsidRPr="00000000">
              <w:rPr>
                <w:color w:val="1a1c1e"/>
                <w:rtl w:val="0"/>
              </w:rPr>
              <w:t xml:space="preserve">- Manages registration requests</w:t>
            </w:r>
          </w:p>
          <w:p w:rsidR="00000000" w:rsidDel="00000000" w:rsidP="00000000" w:rsidRDefault="00000000" w:rsidRPr="00000000" w14:paraId="0000010E">
            <w:pPr>
              <w:widowControl w:val="0"/>
              <w:spacing w:line="240" w:lineRule="auto"/>
              <w:rPr>
                <w:color w:val="1a1c1e"/>
              </w:rPr>
            </w:pPr>
            <w:r w:rsidDel="00000000" w:rsidR="00000000" w:rsidRPr="00000000">
              <w:rPr>
                <w:color w:val="1a1c1e"/>
                <w:rtl w:val="0"/>
              </w:rPr>
              <w:t xml:space="preserve">- Tracks registration status</w:t>
            </w:r>
          </w:p>
          <w:p w:rsidR="00000000" w:rsidDel="00000000" w:rsidP="00000000" w:rsidRDefault="00000000" w:rsidRPr="00000000" w14:paraId="0000010F">
            <w:pPr>
              <w:widowControl w:val="0"/>
              <w:spacing w:line="240" w:lineRule="auto"/>
              <w:rPr>
                <w:color w:val="1a1c1e"/>
              </w:rPr>
            </w:pPr>
            <w:r w:rsidDel="00000000" w:rsidR="00000000" w:rsidRPr="00000000">
              <w:rPr>
                <w:color w:val="1a1c1e"/>
                <w:rtl w:val="0"/>
              </w:rPr>
              <w:t xml:space="preserve">- Processes registration approvals</w:t>
            </w:r>
          </w:p>
          <w:p w:rsidR="00000000" w:rsidDel="00000000" w:rsidP="00000000" w:rsidRDefault="00000000" w:rsidRPr="00000000" w14:paraId="00000110">
            <w:pPr>
              <w:widowControl w:val="0"/>
              <w:spacing w:line="240" w:lineRule="auto"/>
              <w:rPr>
                <w:color w:val="1a1c1e"/>
              </w:rPr>
            </w:pPr>
            <w:r w:rsidDel="00000000" w:rsidR="00000000" w:rsidRPr="00000000">
              <w:rPr>
                <w:color w:val="1a1c1e"/>
                <w:rtl w:val="0"/>
              </w:rPr>
              <w:t xml:space="preserve">- Maintains officer record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b w:val="1"/>
                <w:color w:val="1a1c1e"/>
              </w:rPr>
            </w:pPr>
            <w:r w:rsidDel="00000000" w:rsidR="00000000" w:rsidRPr="00000000">
              <w:rPr>
                <w:b w:val="1"/>
                <w:color w:val="1a1c1e"/>
                <w:rtl w:val="0"/>
              </w:rPr>
              <w:t xml:space="preserve">ProjectMenu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color w:val="1a1c1e"/>
              </w:rPr>
            </w:pPr>
            <w:r w:rsidDel="00000000" w:rsidR="00000000" w:rsidRPr="00000000">
              <w:rPr>
                <w:color w:val="1a1c1e"/>
                <w:rtl w:val="0"/>
              </w:rPr>
              <w:t xml:space="preserve">General project interface</w:t>
            </w:r>
          </w:p>
          <w:p w:rsidR="00000000" w:rsidDel="00000000" w:rsidP="00000000" w:rsidRDefault="00000000" w:rsidRPr="00000000" w14:paraId="00000113">
            <w:pPr>
              <w:widowControl w:val="0"/>
              <w:spacing w:line="240" w:lineRule="auto"/>
              <w:rPr>
                <w:color w:val="1a1c1e"/>
              </w:rPr>
            </w:pPr>
            <w:r w:rsidDel="00000000" w:rsidR="00000000" w:rsidRPr="00000000">
              <w:rPr>
                <w:color w:val="1a1c1e"/>
                <w:rtl w:val="0"/>
              </w:rPr>
              <w:t xml:space="preserve">- Displays project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b w:val="1"/>
                <w:color w:val="1a1c1e"/>
              </w:rPr>
            </w:pPr>
            <w:r w:rsidDel="00000000" w:rsidR="00000000" w:rsidRPr="00000000">
              <w:rPr>
                <w:b w:val="1"/>
                <w:color w:val="1a1c1e"/>
                <w:rtl w:val="0"/>
              </w:rPr>
              <w:t xml:space="preserve">ProjectRegisterMenu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color w:val="1a1c1e"/>
              </w:rPr>
            </w:pPr>
            <w:r w:rsidDel="00000000" w:rsidR="00000000" w:rsidRPr="00000000">
              <w:rPr>
                <w:color w:val="1a1c1e"/>
                <w:rtl w:val="0"/>
              </w:rPr>
              <w:t xml:space="preserve">Specialized interface for project registration</w:t>
            </w:r>
          </w:p>
          <w:p w:rsidR="00000000" w:rsidDel="00000000" w:rsidP="00000000" w:rsidRDefault="00000000" w:rsidRPr="00000000" w14:paraId="00000116">
            <w:pPr>
              <w:widowControl w:val="0"/>
              <w:spacing w:line="240" w:lineRule="auto"/>
              <w:rPr>
                <w:color w:val="1a1c1e"/>
              </w:rPr>
            </w:pPr>
            <w:r w:rsidDel="00000000" w:rsidR="00000000" w:rsidRPr="00000000">
              <w:rPr>
                <w:color w:val="1a1c1e"/>
                <w:rtl w:val="0"/>
              </w:rPr>
              <w:t xml:space="preserve">- Manages registration details</w:t>
            </w:r>
          </w:p>
          <w:p w:rsidR="00000000" w:rsidDel="00000000" w:rsidP="00000000" w:rsidRDefault="00000000" w:rsidRPr="00000000" w14:paraId="00000117">
            <w:pPr>
              <w:widowControl w:val="0"/>
              <w:spacing w:line="240" w:lineRule="auto"/>
              <w:rPr>
                <w:color w:val="1a1c1e"/>
              </w:rPr>
            </w:pPr>
            <w:r w:rsidDel="00000000" w:rsidR="00000000" w:rsidRPr="00000000">
              <w:rPr>
                <w:color w:val="1a1c1e"/>
                <w:rtl w:val="0"/>
              </w:rPr>
              <w:t xml:space="preserve">- Tracks registration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color w:val="1a1c1e"/>
              </w:rPr>
            </w:pPr>
            <w:r w:rsidDel="00000000" w:rsidR="00000000" w:rsidRPr="00000000">
              <w:rPr>
                <w:b w:val="1"/>
                <w:color w:val="1a1c1e"/>
                <w:rtl w:val="0"/>
              </w:rPr>
              <w:t xml:space="preserve">UserMenu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color w:val="1a1c1e"/>
              </w:rPr>
            </w:pPr>
            <w:r w:rsidDel="00000000" w:rsidR="00000000" w:rsidRPr="00000000">
              <w:rPr>
                <w:color w:val="1a1c1e"/>
                <w:rtl w:val="0"/>
              </w:rPr>
              <w:t xml:space="preserve">Handles user account management</w:t>
            </w:r>
          </w:p>
          <w:p w:rsidR="00000000" w:rsidDel="00000000" w:rsidP="00000000" w:rsidRDefault="00000000" w:rsidRPr="00000000" w14:paraId="0000011A">
            <w:pPr>
              <w:widowControl w:val="0"/>
              <w:spacing w:line="240" w:lineRule="auto"/>
              <w:rPr>
                <w:color w:val="1a1c1e"/>
              </w:rPr>
            </w:pPr>
            <w:r w:rsidDel="00000000" w:rsidR="00000000" w:rsidRPr="00000000">
              <w:rPr>
                <w:color w:val="1a1c1e"/>
                <w:rtl w:val="0"/>
              </w:rPr>
              <w:t xml:space="preserve">- Manages user profiles</w:t>
            </w:r>
          </w:p>
          <w:p w:rsidR="00000000" w:rsidDel="00000000" w:rsidP="00000000" w:rsidRDefault="00000000" w:rsidRPr="00000000" w14:paraId="0000011B">
            <w:pPr>
              <w:widowControl w:val="0"/>
              <w:spacing w:line="240" w:lineRule="auto"/>
              <w:rPr>
                <w:color w:val="1a1c1e"/>
              </w:rPr>
            </w:pPr>
            <w:r w:rsidDel="00000000" w:rsidR="00000000" w:rsidRPr="00000000">
              <w:rPr>
                <w:color w:val="1a1c1e"/>
                <w:rtl w:val="0"/>
              </w:rPr>
              <w:t xml:space="preserve">- Controls authentication</w:t>
            </w:r>
          </w:p>
          <w:p w:rsidR="00000000" w:rsidDel="00000000" w:rsidP="00000000" w:rsidRDefault="00000000" w:rsidRPr="00000000" w14:paraId="0000011C">
            <w:pPr>
              <w:widowControl w:val="0"/>
              <w:spacing w:line="240" w:lineRule="auto"/>
              <w:rPr>
                <w:color w:val="1a1c1e"/>
              </w:rPr>
            </w:pPr>
            <w:r w:rsidDel="00000000" w:rsidR="00000000" w:rsidRPr="00000000">
              <w:rPr>
                <w:color w:val="1a1c1e"/>
                <w:rtl w:val="0"/>
              </w:rPr>
              <w:t xml:space="preserve">- Handles password changes</w:t>
            </w:r>
          </w:p>
          <w:p w:rsidR="00000000" w:rsidDel="00000000" w:rsidP="00000000" w:rsidRDefault="00000000" w:rsidRPr="00000000" w14:paraId="0000011D">
            <w:pPr>
              <w:widowControl w:val="0"/>
              <w:spacing w:line="240" w:lineRule="auto"/>
              <w:rPr>
                <w:color w:val="1a1c1e"/>
              </w:rPr>
            </w:pPr>
            <w:r w:rsidDel="00000000" w:rsidR="00000000" w:rsidRPr="00000000">
              <w:rPr>
                <w:color w:val="1a1c1e"/>
                <w:rtl w:val="0"/>
              </w:rPr>
              <w:t xml:space="preserve">- Manages user preferences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color w:val="1a1c1e"/>
              </w:rPr>
            </w:pPr>
            <w:r w:rsidDel="00000000" w:rsidR="00000000" w:rsidRPr="00000000">
              <w:rPr>
                <w:b w:val="1"/>
                <w:color w:val="1a1c1e"/>
                <w:rtl w:val="0"/>
              </w:rPr>
              <w:t xml:space="preserve">LoginInterface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color w:val="1a1c1e"/>
              </w:rPr>
            </w:pPr>
            <w:r w:rsidDel="00000000" w:rsidR="00000000" w:rsidRPr="00000000">
              <w:rPr>
                <w:color w:val="1a1c1e"/>
                <w:rtl w:val="0"/>
              </w:rPr>
              <w:t xml:space="preserve">Handles user authentication and directing users to their appropriate menus based on their user roles</w:t>
            </w:r>
          </w:p>
          <w:p w:rsidR="00000000" w:rsidDel="00000000" w:rsidP="00000000" w:rsidRDefault="00000000" w:rsidRPr="00000000" w14:paraId="00000120">
            <w:pPr>
              <w:widowControl w:val="0"/>
              <w:spacing w:line="240" w:lineRule="auto"/>
              <w:ind w:left="0" w:firstLine="0"/>
              <w:rPr>
                <w:color w:val="1a1c1e"/>
              </w:rPr>
            </w:pPr>
            <w:r w:rsidDel="00000000" w:rsidR="00000000" w:rsidRPr="00000000">
              <w:rPr>
                <w:color w:val="1a1c1e"/>
                <w:rtl w:val="0"/>
              </w:rPr>
              <w:t xml:space="preserve">- User authentication</w:t>
            </w:r>
          </w:p>
          <w:p w:rsidR="00000000" w:rsidDel="00000000" w:rsidP="00000000" w:rsidRDefault="00000000" w:rsidRPr="00000000" w14:paraId="00000121">
            <w:pPr>
              <w:widowControl w:val="0"/>
              <w:spacing w:line="240" w:lineRule="auto"/>
              <w:ind w:left="0" w:firstLine="0"/>
              <w:rPr>
                <w:color w:val="1a1c1e"/>
              </w:rPr>
            </w:pPr>
            <w:r w:rsidDel="00000000" w:rsidR="00000000" w:rsidRPr="00000000">
              <w:rPr>
                <w:color w:val="1a1c1e"/>
                <w:rtl w:val="0"/>
              </w:rPr>
              <w:t xml:space="preserve">- Role based menu navigation</w:t>
            </w:r>
          </w:p>
          <w:p w:rsidR="00000000" w:rsidDel="00000000" w:rsidP="00000000" w:rsidRDefault="00000000" w:rsidRPr="00000000" w14:paraId="00000122">
            <w:pPr>
              <w:widowControl w:val="0"/>
              <w:spacing w:line="240" w:lineRule="auto"/>
              <w:ind w:left="0" w:firstLine="0"/>
              <w:rPr>
                <w:color w:val="1a1c1e"/>
              </w:rPr>
            </w:pPr>
            <w:r w:rsidDel="00000000" w:rsidR="00000000" w:rsidRPr="00000000">
              <w:rPr>
                <w:color w:val="1a1c1e"/>
                <w:rtl w:val="0"/>
              </w:rPr>
              <w:t xml:space="preserve">- Error handling (NRIC Validation)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color w:val="1a1c1e"/>
              </w:rPr>
            </w:pPr>
            <w:r w:rsidDel="00000000" w:rsidR="00000000" w:rsidRPr="00000000">
              <w:rPr>
                <w:b w:val="1"/>
                <w:color w:val="1a1c1e"/>
                <w:rtl w:val="0"/>
              </w:rPr>
              <w:t xml:space="preserve">Applicants: </w:t>
            </w:r>
            <w:r w:rsidDel="00000000" w:rsidR="00000000" w:rsidRPr="00000000">
              <w:rPr>
                <w:color w:val="1a1c1e"/>
                <w:rtl w:val="0"/>
              </w:rPr>
              <w:t xml:space="preserve">ApplicantMenu</w:t>
            </w:r>
          </w:p>
          <w:p w:rsidR="00000000" w:rsidDel="00000000" w:rsidP="00000000" w:rsidRDefault="00000000" w:rsidRPr="00000000" w14:paraId="00000124">
            <w:pPr>
              <w:widowControl w:val="0"/>
              <w:spacing w:line="240" w:lineRule="auto"/>
              <w:rPr>
                <w:color w:val="1a1c1e"/>
              </w:rPr>
            </w:pPr>
            <w:r w:rsidDel="00000000" w:rsidR="00000000" w:rsidRPr="00000000">
              <w:rPr>
                <w:b w:val="1"/>
                <w:color w:val="1a1c1e"/>
                <w:rtl w:val="0"/>
              </w:rPr>
              <w:t xml:space="preserve">Officers: </w:t>
            </w:r>
            <w:r w:rsidDel="00000000" w:rsidR="00000000" w:rsidRPr="00000000">
              <w:rPr>
                <w:color w:val="1a1c1e"/>
                <w:rtl w:val="0"/>
              </w:rPr>
              <w:t xml:space="preserve">HDBOfficerMenu, ProjectMenu, ProjectRegisterMenu, EnquiryMenu</w:t>
            </w:r>
          </w:p>
          <w:p w:rsidR="00000000" w:rsidDel="00000000" w:rsidP="00000000" w:rsidRDefault="00000000" w:rsidRPr="00000000" w14:paraId="00000125">
            <w:pPr>
              <w:widowControl w:val="0"/>
              <w:spacing w:line="240" w:lineRule="auto"/>
              <w:rPr>
                <w:b w:val="1"/>
                <w:color w:val="1a1c1e"/>
              </w:rPr>
            </w:pPr>
            <w:r w:rsidDel="00000000" w:rsidR="00000000" w:rsidRPr="00000000">
              <w:rPr>
                <w:b w:val="1"/>
                <w:color w:val="1a1c1e"/>
                <w:rtl w:val="0"/>
              </w:rPr>
              <w:t xml:space="preserve">Managers:</w:t>
            </w:r>
            <w:r w:rsidDel="00000000" w:rsidR="00000000" w:rsidRPr="00000000">
              <w:rPr>
                <w:color w:val="1a1c1e"/>
                <w:rtl w:val="0"/>
              </w:rPr>
              <w:t xml:space="preserve"> HDBManagerMenu, HDBManagerProjectMenu, OfficerRegistrationMenu, EnquiryMenu, ApplicationManagerMenu</w:t>
            </w:r>
            <w:r w:rsidDel="00000000" w:rsidR="00000000" w:rsidRPr="00000000">
              <w:rPr>
                <w:rtl w:val="0"/>
              </w:rPr>
            </w:r>
          </w:p>
        </w:tc>
      </w:tr>
    </w:tbl>
    <w:p w:rsidR="00000000" w:rsidDel="00000000" w:rsidP="00000000" w:rsidRDefault="00000000" w:rsidRPr="00000000" w14:paraId="00000127">
      <w:pPr>
        <w:shd w:fill="ffffff" w:val="clear"/>
        <w:spacing w:after="280" w:before="220" w:line="342.85714285714283" w:lineRule="auto"/>
        <w:rPr>
          <w:b w:val="1"/>
        </w:rPr>
      </w:pPr>
      <w:r w:rsidDel="00000000" w:rsidR="00000000" w:rsidRPr="00000000">
        <w:rPr>
          <w:b w:val="1"/>
          <w:color w:val="1a1c1e"/>
          <w:sz w:val="21"/>
          <w:szCs w:val="21"/>
          <w:rtl w:val="0"/>
        </w:rPr>
        <w:t xml:space="preserve">-------------------------------------------------------------------------------------------------------------------------------------</w:t>
      </w:r>
      <w:r w:rsidDel="00000000" w:rsidR="00000000" w:rsidRPr="00000000">
        <w:rPr>
          <w:rtl w:val="0"/>
        </w:rPr>
      </w:r>
    </w:p>
    <w:tbl>
      <w:tblPr>
        <w:tblStyle w:val="Table6"/>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55"/>
        <w:tblGridChange w:id="0">
          <w:tblGrid>
            <w:gridCol w:w="2190"/>
            <w:gridCol w:w="7155"/>
          </w:tblGrid>
        </w:tblGridChange>
      </w:tblGrid>
      <w:tr>
        <w:trPr>
          <w:cantSplit w:val="0"/>
          <w:trHeight w:val="420" w:hRule="atLeast"/>
          <w:tblHeader w:val="0"/>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b w:val="1"/>
                <w:color w:val="1a1c1e"/>
              </w:rPr>
            </w:pPr>
            <w:r w:rsidDel="00000000" w:rsidR="00000000" w:rsidRPr="00000000">
              <w:rPr>
                <w:b w:val="1"/>
                <w:color w:val="1a1c1e"/>
                <w:sz w:val="21"/>
                <w:szCs w:val="21"/>
                <w:rtl w:val="0"/>
              </w:rPr>
              <w:t xml:space="preserve">Utility</w:t>
            </w:r>
            <w:r w:rsidDel="00000000" w:rsidR="00000000" w:rsidRPr="00000000">
              <w:rPr>
                <w:b w:val="1"/>
                <w:color w:val="1a1c1e"/>
                <w:rtl w:val="0"/>
              </w:rPr>
              <w:t xml:space="preserve"> (FlatType, ApplicationStatus, Enquiry, FlatType)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color w:val="1a1c1e"/>
              </w:rPr>
            </w:pPr>
            <w:r w:rsidDel="00000000" w:rsidR="00000000" w:rsidRPr="00000000">
              <w:rPr>
                <w:b w:val="1"/>
                <w:color w:val="1a1c1e"/>
                <w:rtl w:val="0"/>
              </w:rPr>
              <w:t xml:space="preserve">Class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1"/>
                <w:color w:val="1a1c1e"/>
              </w:rPr>
            </w:pPr>
            <w:r w:rsidDel="00000000" w:rsidR="00000000" w:rsidRPr="00000000">
              <w:rPr>
                <w:b w:val="1"/>
                <w:color w:val="1a1c1e"/>
                <w:rtl w:val="0"/>
              </w:rPr>
              <w:t xml:space="preserve">Responsibility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color w:val="1a1c1e"/>
              </w:rPr>
            </w:pPr>
            <w:r w:rsidDel="00000000" w:rsidR="00000000" w:rsidRPr="00000000">
              <w:rPr>
                <w:b w:val="1"/>
                <w:color w:val="1a1c1e"/>
                <w:rtl w:val="0"/>
              </w:rPr>
              <w:t xml:space="preserve">BTODataStore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color w:val="1a1c1e"/>
              </w:rPr>
            </w:pPr>
            <w:r w:rsidDel="00000000" w:rsidR="00000000" w:rsidRPr="00000000">
              <w:rPr>
                <w:color w:val="1a1c1e"/>
                <w:rtl w:val="0"/>
              </w:rPr>
              <w:t xml:space="preserve">Centralized repository for users, projects, applications, enquiries, and registrations</w:t>
            </w:r>
          </w:p>
          <w:p w:rsidR="00000000" w:rsidDel="00000000" w:rsidP="00000000" w:rsidRDefault="00000000" w:rsidRPr="00000000" w14:paraId="0000012E">
            <w:pPr>
              <w:widowControl w:val="0"/>
              <w:spacing w:line="240" w:lineRule="auto"/>
              <w:rPr>
                <w:color w:val="1a1c1e"/>
              </w:rPr>
            </w:pPr>
            <w:r w:rsidDel="00000000" w:rsidR="00000000" w:rsidRPr="00000000">
              <w:rPr>
                <w:color w:val="1a1c1e"/>
                <w:rtl w:val="0"/>
              </w:rPr>
              <w:t xml:space="preserve">- Provides methods for adding finding and removing entities</w:t>
            </w:r>
          </w:p>
          <w:p w:rsidR="00000000" w:rsidDel="00000000" w:rsidP="00000000" w:rsidRDefault="00000000" w:rsidRPr="00000000" w14:paraId="0000012F">
            <w:pPr>
              <w:widowControl w:val="0"/>
              <w:spacing w:line="240" w:lineRule="auto"/>
              <w:rPr>
                <w:color w:val="1a1c1e"/>
              </w:rPr>
            </w:pPr>
            <w:r w:rsidDel="00000000" w:rsidR="00000000" w:rsidRPr="00000000">
              <w:rPr>
                <w:color w:val="1a1c1e"/>
                <w:rtl w:val="0"/>
              </w:rPr>
              <w:t xml:space="preserve">- Loads and saves data with PersistenceUtils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b w:val="1"/>
                <w:color w:val="1a1c1e"/>
              </w:rPr>
            </w:pPr>
            <w:r w:rsidDel="00000000" w:rsidR="00000000" w:rsidRPr="00000000">
              <w:rPr>
                <w:b w:val="1"/>
                <w:color w:val="1a1c1e"/>
                <w:rtl w:val="0"/>
              </w:rPr>
              <w:t xml:space="preserve">excelReader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color w:val="1a1c1e"/>
              </w:rPr>
            </w:pPr>
            <w:r w:rsidDel="00000000" w:rsidR="00000000" w:rsidRPr="00000000">
              <w:rPr>
                <w:color w:val="1a1c1e"/>
                <w:rtl w:val="0"/>
              </w:rPr>
              <w:t xml:space="preserve">Reads Excel with Apache POI</w:t>
            </w:r>
          </w:p>
          <w:p w:rsidR="00000000" w:rsidDel="00000000" w:rsidP="00000000" w:rsidRDefault="00000000" w:rsidRPr="00000000" w14:paraId="00000132">
            <w:pPr>
              <w:widowControl w:val="0"/>
              <w:spacing w:line="240" w:lineRule="auto"/>
              <w:rPr>
                <w:color w:val="1a1c1e"/>
              </w:rPr>
            </w:pPr>
            <w:r w:rsidDel="00000000" w:rsidR="00000000" w:rsidRPr="00000000">
              <w:rPr>
                <w:color w:val="1a1c1e"/>
                <w:rtl w:val="0"/>
              </w:rPr>
              <w:t xml:space="preserve">- Opens and goes through the excel sheet row by row and extracts the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b w:val="1"/>
                <w:color w:val="1a1c1e"/>
              </w:rPr>
            </w:pPr>
            <w:r w:rsidDel="00000000" w:rsidR="00000000" w:rsidRPr="00000000">
              <w:rPr>
                <w:b w:val="1"/>
                <w:color w:val="1a1c1e"/>
                <w:rtl w:val="0"/>
              </w:rPr>
              <w:t xml:space="preserve">excelWriter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color w:val="1a1c1e"/>
              </w:rPr>
            </w:pPr>
            <w:r w:rsidDel="00000000" w:rsidR="00000000" w:rsidRPr="00000000">
              <w:rPr>
                <w:color w:val="1a1c1e"/>
                <w:rtl w:val="0"/>
              </w:rPr>
              <w:t xml:space="preserve">Writes in Excel with Apache POI</w:t>
            </w:r>
          </w:p>
          <w:p w:rsidR="00000000" w:rsidDel="00000000" w:rsidP="00000000" w:rsidRDefault="00000000" w:rsidRPr="00000000" w14:paraId="00000135">
            <w:pPr>
              <w:widowControl w:val="0"/>
              <w:spacing w:line="240" w:lineRule="auto"/>
              <w:rPr>
                <w:color w:val="1a1c1e"/>
              </w:rPr>
            </w:pPr>
            <w:r w:rsidDel="00000000" w:rsidR="00000000" w:rsidRPr="00000000">
              <w:rPr>
                <w:color w:val="1a1c1e"/>
                <w:rtl w:val="0"/>
              </w:rPr>
              <w:t xml:space="preserve">- Exports data to Excel files</w:t>
            </w:r>
          </w:p>
          <w:p w:rsidR="00000000" w:rsidDel="00000000" w:rsidP="00000000" w:rsidRDefault="00000000" w:rsidRPr="00000000" w14:paraId="00000136">
            <w:pPr>
              <w:widowControl w:val="0"/>
              <w:spacing w:line="240" w:lineRule="auto"/>
              <w:rPr>
                <w:color w:val="1a1c1e"/>
              </w:rPr>
            </w:pPr>
            <w:r w:rsidDel="00000000" w:rsidR="00000000" w:rsidRPr="00000000">
              <w:rPr>
                <w:color w:val="1a1c1e"/>
                <w:rtl w:val="0"/>
              </w:rPr>
              <w:t xml:space="preserve">- Creates Workbook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b w:val="1"/>
                <w:color w:val="1a1c1e"/>
              </w:rPr>
            </w:pPr>
            <w:r w:rsidDel="00000000" w:rsidR="00000000" w:rsidRPr="00000000">
              <w:rPr>
                <w:b w:val="1"/>
                <w:color w:val="1a1c1e"/>
                <w:rtl w:val="0"/>
              </w:rPr>
              <w:t xml:space="preserve">loginHandler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color w:val="1a1c1e"/>
              </w:rPr>
            </w:pPr>
            <w:r w:rsidDel="00000000" w:rsidR="00000000" w:rsidRPr="00000000">
              <w:rPr>
                <w:color w:val="1a1c1e"/>
                <w:rtl w:val="0"/>
              </w:rPr>
              <w:t xml:space="preserve">Handles the user login process</w:t>
            </w:r>
          </w:p>
          <w:p w:rsidR="00000000" w:rsidDel="00000000" w:rsidP="00000000" w:rsidRDefault="00000000" w:rsidRPr="00000000" w14:paraId="00000139">
            <w:pPr>
              <w:widowControl w:val="0"/>
              <w:spacing w:line="240" w:lineRule="auto"/>
              <w:rPr>
                <w:color w:val="1a1c1e"/>
              </w:rPr>
            </w:pPr>
            <w:r w:rsidDel="00000000" w:rsidR="00000000" w:rsidRPr="00000000">
              <w:rPr>
                <w:color w:val="1a1c1e"/>
                <w:rtl w:val="0"/>
              </w:rPr>
              <w:t xml:space="preserve">- Extends Userfilehandler to reuse file reading logic</w:t>
            </w:r>
          </w:p>
          <w:p w:rsidR="00000000" w:rsidDel="00000000" w:rsidP="00000000" w:rsidRDefault="00000000" w:rsidRPr="00000000" w14:paraId="0000013A">
            <w:pPr>
              <w:widowControl w:val="0"/>
              <w:spacing w:line="240" w:lineRule="auto"/>
              <w:rPr>
                <w:color w:val="1a1c1e"/>
              </w:rPr>
            </w:pPr>
            <w:r w:rsidDel="00000000" w:rsidR="00000000" w:rsidRPr="00000000">
              <w:rPr>
                <w:color w:val="1a1c1e"/>
                <w:rtl w:val="0"/>
              </w:rPr>
              <w:t xml:space="preserve">- Checks through the files for valid valid credentials</w:t>
              <w:br w:type="textWrapping"/>
              <w:t xml:space="preserve">- Ensures NRIC format is valid before verifying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b w:val="1"/>
                <w:color w:val="1a1c1e"/>
              </w:rPr>
            </w:pPr>
            <w:r w:rsidDel="00000000" w:rsidR="00000000" w:rsidRPr="00000000">
              <w:rPr>
                <w:b w:val="1"/>
                <w:color w:val="1a1c1e"/>
                <w:rtl w:val="0"/>
              </w:rPr>
              <w:t xml:space="preserve">PersistenceUtils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color w:val="1a1c1e"/>
              </w:rPr>
            </w:pPr>
            <w:r w:rsidDel="00000000" w:rsidR="00000000" w:rsidRPr="00000000">
              <w:rPr>
                <w:color w:val="1a1c1e"/>
                <w:rtl w:val="0"/>
              </w:rPr>
              <w:t xml:space="preserve">Handles all reading/writing to CSV files</w:t>
            </w:r>
          </w:p>
          <w:p w:rsidR="00000000" w:rsidDel="00000000" w:rsidP="00000000" w:rsidRDefault="00000000" w:rsidRPr="00000000" w14:paraId="0000013D">
            <w:pPr>
              <w:widowControl w:val="0"/>
              <w:spacing w:line="240" w:lineRule="auto"/>
              <w:rPr>
                <w:color w:val="1a1c1e"/>
              </w:rPr>
            </w:pPr>
            <w:r w:rsidDel="00000000" w:rsidR="00000000" w:rsidRPr="00000000">
              <w:rPr>
                <w:color w:val="1a1c1e"/>
                <w:rtl w:val="0"/>
              </w:rPr>
              <w:t xml:space="preserve">- Saves lists of users, projects, applications etc. to CSV</w:t>
            </w:r>
          </w:p>
          <w:p w:rsidR="00000000" w:rsidDel="00000000" w:rsidP="00000000" w:rsidRDefault="00000000" w:rsidRPr="00000000" w14:paraId="0000013E">
            <w:pPr>
              <w:widowControl w:val="0"/>
              <w:spacing w:line="240" w:lineRule="auto"/>
              <w:rPr>
                <w:color w:val="1a1c1e"/>
              </w:rPr>
            </w:pPr>
            <w:r w:rsidDel="00000000" w:rsidR="00000000" w:rsidRPr="00000000">
              <w:rPr>
                <w:color w:val="1a1c1e"/>
                <w:rtl w:val="0"/>
              </w:rPr>
              <w:t xml:space="preserve">- Loads those lists back as well</w:t>
            </w:r>
          </w:p>
        </w:tc>
      </w:tr>
    </w:tbl>
    <w:p w:rsidR="00000000" w:rsidDel="00000000" w:rsidP="00000000" w:rsidRDefault="00000000" w:rsidRPr="00000000" w14:paraId="0000013F">
      <w:pPr>
        <w:shd w:fill="ffffff" w:val="clear"/>
        <w:spacing w:after="280" w:before="220" w:line="342.85714285714283" w:lineRule="auto"/>
        <w:rPr>
          <w:color w:val="1a1c1e"/>
        </w:rPr>
      </w:pPr>
      <w:r w:rsidDel="00000000" w:rsidR="00000000" w:rsidRPr="00000000">
        <w:rPr>
          <w:color w:val="1a1c1e"/>
          <w:rtl w:val="0"/>
        </w:rPr>
        <w:t xml:space="preserve">Our class relationships were determined by our own logic and interpretation of our code. For example the table below shows our thought process on how the relationship would be like for the User Hierarchy.</w:t>
      </w:r>
    </w:p>
    <w:tbl>
      <w:tblPr>
        <w:tblStyle w:val="Table7"/>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835"/>
        <w:tblGridChange w:id="0">
          <w:tblGrid>
            <w:gridCol w:w="3525"/>
            <w:gridCol w:w="5835"/>
          </w:tblGrid>
        </w:tblGridChange>
      </w:tblGrid>
      <w:tr>
        <w:trPr>
          <w:cantSplit w:val="0"/>
          <w:trHeight w:val="702.978515625" w:hRule="atLeast"/>
          <w:tblHeader w:val="0"/>
        </w:trPr>
        <w:tc>
          <w:tcPr>
            <w:gridSpan w:val="2"/>
            <w:shd w:fill="b7b7b7" w:val="clear"/>
          </w:tcPr>
          <w:p w:rsidR="00000000" w:rsidDel="00000000" w:rsidP="00000000" w:rsidRDefault="00000000" w:rsidRPr="00000000" w14:paraId="00000140">
            <w:pPr>
              <w:widowControl w:val="0"/>
              <w:spacing w:line="240" w:lineRule="auto"/>
              <w:jc w:val="center"/>
              <w:rPr>
                <w:b w:val="1"/>
                <w:color w:val="1a1c1e"/>
              </w:rPr>
            </w:pPr>
            <w:r w:rsidDel="00000000" w:rsidR="00000000" w:rsidRPr="00000000">
              <w:rPr>
                <w:b w:val="1"/>
                <w:color w:val="1a1c1e"/>
                <w:rtl w:val="0"/>
              </w:rPr>
              <w:t xml:space="preserve">User Hierarchy (User, Applicant, HDBOfficer, HDBManager)</w:t>
            </w:r>
          </w:p>
        </w:tc>
      </w:tr>
      <w:tr>
        <w:trPr>
          <w:cantSplit w:val="0"/>
          <w:tblHeader w:val="0"/>
        </w:trPr>
        <w:tc>
          <w:tcPr>
            <w:shd w:fill="d9d9d9" w:val="clear"/>
          </w:tcPr>
          <w:p w:rsidR="00000000" w:rsidDel="00000000" w:rsidP="00000000" w:rsidRDefault="00000000" w:rsidRPr="00000000" w14:paraId="00000142">
            <w:pPr>
              <w:widowControl w:val="0"/>
              <w:spacing w:line="240" w:lineRule="auto"/>
              <w:rPr>
                <w:b w:val="1"/>
                <w:color w:val="1a1c1e"/>
              </w:rPr>
            </w:pPr>
            <w:r w:rsidDel="00000000" w:rsidR="00000000" w:rsidRPr="00000000">
              <w:rPr>
                <w:b w:val="1"/>
                <w:color w:val="1a1c1e"/>
                <w:rtl w:val="0"/>
              </w:rPr>
              <w:t xml:space="preserve">Class</w:t>
            </w:r>
          </w:p>
        </w:tc>
        <w:tc>
          <w:tcPr>
            <w:shd w:fill="d9d9d9" w:val="clear"/>
          </w:tcPr>
          <w:p w:rsidR="00000000" w:rsidDel="00000000" w:rsidP="00000000" w:rsidRDefault="00000000" w:rsidRPr="00000000" w14:paraId="00000143">
            <w:pPr>
              <w:widowControl w:val="0"/>
              <w:spacing w:line="240" w:lineRule="auto"/>
              <w:rPr>
                <w:b w:val="1"/>
                <w:color w:val="1a1c1e"/>
              </w:rPr>
            </w:pPr>
            <w:r w:rsidDel="00000000" w:rsidR="00000000" w:rsidRPr="00000000">
              <w:rPr>
                <w:b w:val="1"/>
                <w:color w:val="1a1c1e"/>
                <w:rtl w:val="0"/>
              </w:rPr>
              <w:t xml:space="preserve">Justifications</w:t>
            </w:r>
          </w:p>
        </w:tc>
      </w:tr>
      <w:tr>
        <w:trPr>
          <w:cantSplit w:val="0"/>
          <w:tblHeader w:val="0"/>
        </w:trPr>
        <w:tc>
          <w:tcPr/>
          <w:p w:rsidR="00000000" w:rsidDel="00000000" w:rsidP="00000000" w:rsidRDefault="00000000" w:rsidRPr="00000000" w14:paraId="00000144">
            <w:pPr>
              <w:widowControl w:val="0"/>
              <w:spacing w:line="240" w:lineRule="auto"/>
              <w:rPr>
                <w:b w:val="1"/>
                <w:color w:val="1a1c1e"/>
              </w:rPr>
            </w:pPr>
            <w:r w:rsidDel="00000000" w:rsidR="00000000" w:rsidRPr="00000000">
              <w:rPr>
                <w:b w:val="1"/>
                <w:color w:val="1a1c1e"/>
                <w:rtl w:val="0"/>
              </w:rPr>
              <w:t xml:space="preserve">User (Base Class)</w:t>
            </w:r>
          </w:p>
        </w:tc>
        <w:tc>
          <w:tcPr/>
          <w:p w:rsidR="00000000" w:rsidDel="00000000" w:rsidP="00000000" w:rsidRDefault="00000000" w:rsidRPr="00000000" w14:paraId="00000145">
            <w:pPr>
              <w:widowControl w:val="0"/>
              <w:spacing w:line="240" w:lineRule="auto"/>
              <w:rPr>
                <w:color w:val="1a1c1e"/>
              </w:rPr>
            </w:pPr>
            <w:r w:rsidDel="00000000" w:rsidR="00000000" w:rsidRPr="00000000">
              <w:rPr>
                <w:color w:val="1a1c1e"/>
                <w:rtl w:val="0"/>
              </w:rPr>
              <w:t xml:space="preserve">Defines shared attributes (NRIC, password, age, marital status) and behaviors (login, change password, view/filter projects, manage enquiries) for all users. Serves as the base class for all user roles, promoting encapsulation and reuse.</w:t>
            </w:r>
          </w:p>
        </w:tc>
      </w:tr>
      <w:tr>
        <w:trPr>
          <w:cantSplit w:val="0"/>
          <w:tblHeader w:val="0"/>
        </w:trPr>
        <w:tc>
          <w:tcPr/>
          <w:p w:rsidR="00000000" w:rsidDel="00000000" w:rsidP="00000000" w:rsidRDefault="00000000" w:rsidRPr="00000000" w14:paraId="00000146">
            <w:pPr>
              <w:widowControl w:val="0"/>
              <w:spacing w:line="240" w:lineRule="auto"/>
              <w:rPr>
                <w:b w:val="1"/>
                <w:color w:val="1a1c1e"/>
              </w:rPr>
            </w:pPr>
            <w:r w:rsidDel="00000000" w:rsidR="00000000" w:rsidRPr="00000000">
              <w:rPr>
                <w:b w:val="1"/>
                <w:color w:val="1a1c1e"/>
                <w:rtl w:val="0"/>
              </w:rPr>
              <w:t xml:space="preserve">Applicant (extends User)</w:t>
            </w:r>
          </w:p>
        </w:tc>
        <w:tc>
          <w:tcPr/>
          <w:p w:rsidR="00000000" w:rsidDel="00000000" w:rsidP="00000000" w:rsidRDefault="00000000" w:rsidRPr="00000000" w14:paraId="00000147">
            <w:pPr>
              <w:widowControl w:val="0"/>
              <w:spacing w:line="240" w:lineRule="auto"/>
              <w:rPr>
                <w:color w:val="1a1c1e"/>
              </w:rPr>
            </w:pPr>
            <w:r w:rsidDel="00000000" w:rsidR="00000000" w:rsidRPr="00000000">
              <w:rPr>
                <w:color w:val="1a1c1e"/>
                <w:rtl w:val="0"/>
              </w:rPr>
              <w:t xml:space="preserve">Represents users who can apply for BTO projects and view application status. Inherits common user features from User</w:t>
            </w:r>
          </w:p>
        </w:tc>
      </w:tr>
      <w:tr>
        <w:trPr>
          <w:cantSplit w:val="0"/>
          <w:tblHeader w:val="0"/>
        </w:trPr>
        <w:tc>
          <w:tcPr/>
          <w:p w:rsidR="00000000" w:rsidDel="00000000" w:rsidP="00000000" w:rsidRDefault="00000000" w:rsidRPr="00000000" w14:paraId="00000148">
            <w:pPr>
              <w:widowControl w:val="0"/>
              <w:spacing w:line="240" w:lineRule="auto"/>
              <w:rPr>
                <w:b w:val="1"/>
                <w:color w:val="1a1c1e"/>
              </w:rPr>
            </w:pPr>
            <w:r w:rsidDel="00000000" w:rsidR="00000000" w:rsidRPr="00000000">
              <w:rPr>
                <w:b w:val="1"/>
                <w:color w:val="1a1c1e"/>
                <w:rtl w:val="0"/>
              </w:rPr>
              <w:t xml:space="preserve">HDBOfficer (extends Applicant)</w:t>
            </w:r>
          </w:p>
        </w:tc>
        <w:tc>
          <w:tcPr/>
          <w:p w:rsidR="00000000" w:rsidDel="00000000" w:rsidP="00000000" w:rsidRDefault="00000000" w:rsidRPr="00000000" w14:paraId="00000149">
            <w:pPr>
              <w:widowControl w:val="0"/>
              <w:spacing w:line="240" w:lineRule="auto"/>
              <w:rPr>
                <w:color w:val="1a1c1e"/>
              </w:rPr>
            </w:pPr>
            <w:r w:rsidDel="00000000" w:rsidR="00000000" w:rsidRPr="00000000">
              <w:rPr>
                <w:color w:val="1a1c1e"/>
                <w:rtl w:val="0"/>
              </w:rPr>
              <w:t xml:space="preserve">HDB Officer should inherit from Applicant because it possesses all applicant capabilities.</w:t>
            </w:r>
          </w:p>
          <w:p w:rsidR="00000000" w:rsidDel="00000000" w:rsidP="00000000" w:rsidRDefault="00000000" w:rsidRPr="00000000" w14:paraId="0000014A">
            <w:pPr>
              <w:widowControl w:val="0"/>
              <w:spacing w:line="240" w:lineRule="auto"/>
              <w:rPr>
                <w:color w:val="1a1c1e"/>
              </w:rPr>
            </w:pPr>
            <w:r w:rsidDel="00000000" w:rsidR="00000000" w:rsidRPr="00000000">
              <w:rPr>
                <w:rtl w:val="0"/>
              </w:rPr>
            </w:r>
          </w:p>
          <w:p w:rsidR="00000000" w:rsidDel="00000000" w:rsidP="00000000" w:rsidRDefault="00000000" w:rsidRPr="00000000" w14:paraId="0000014B">
            <w:pPr>
              <w:widowControl w:val="0"/>
              <w:spacing w:line="240" w:lineRule="auto"/>
              <w:rPr>
                <w:color w:val="1a1c1e"/>
              </w:rPr>
            </w:pPr>
            <w:r w:rsidDel="00000000" w:rsidR="00000000" w:rsidRPr="00000000">
              <w:rPr>
                <w:color w:val="1a1c1e"/>
                <w:rtl w:val="0"/>
              </w:rPr>
              <w:t xml:space="preserve">Since Applicant already inherits from User, HDB Officer will indirectly inherit from User as well, avoiding redundant inheritance.</w:t>
            </w:r>
          </w:p>
          <w:p w:rsidR="00000000" w:rsidDel="00000000" w:rsidP="00000000" w:rsidRDefault="00000000" w:rsidRPr="00000000" w14:paraId="0000014C">
            <w:pPr>
              <w:widowControl w:val="0"/>
              <w:spacing w:line="240" w:lineRule="auto"/>
              <w:rPr>
                <w:color w:val="1a1c1e"/>
              </w:rPr>
            </w:pPr>
            <w:r w:rsidDel="00000000" w:rsidR="00000000" w:rsidRPr="00000000">
              <w:rPr>
                <w:rtl w:val="0"/>
              </w:rPr>
            </w:r>
          </w:p>
          <w:p w:rsidR="00000000" w:rsidDel="00000000" w:rsidP="00000000" w:rsidRDefault="00000000" w:rsidRPr="00000000" w14:paraId="0000014D">
            <w:pPr>
              <w:widowControl w:val="0"/>
              <w:spacing w:line="240" w:lineRule="auto"/>
              <w:rPr>
                <w:color w:val="1a1c1e"/>
              </w:rPr>
            </w:pPr>
            <w:r w:rsidDel="00000000" w:rsidR="00000000" w:rsidRPr="00000000">
              <w:rPr>
                <w:color w:val="1a1c1e"/>
                <w:rtl w:val="0"/>
              </w:rPr>
              <w:t xml:space="preserve">Adds on officer-specific functions such as registering projects, handling enquiries, confirming bookings, and generating receipts</w:t>
            </w:r>
          </w:p>
          <w:p w:rsidR="00000000" w:rsidDel="00000000" w:rsidP="00000000" w:rsidRDefault="00000000" w:rsidRPr="00000000" w14:paraId="0000014E">
            <w:pPr>
              <w:widowControl w:val="0"/>
              <w:spacing w:line="240" w:lineRule="auto"/>
              <w:rPr>
                <w:color w:val="1a1c1e"/>
              </w:rPr>
            </w:pPr>
            <w:r w:rsidDel="00000000" w:rsidR="00000000" w:rsidRPr="00000000">
              <w:rPr>
                <w:rtl w:val="0"/>
              </w:rPr>
            </w:r>
          </w:p>
          <w:p w:rsidR="00000000" w:rsidDel="00000000" w:rsidP="00000000" w:rsidRDefault="00000000" w:rsidRPr="00000000" w14:paraId="0000014F">
            <w:pPr>
              <w:widowControl w:val="0"/>
              <w:spacing w:line="240" w:lineRule="auto"/>
              <w:rPr>
                <w:color w:val="1a1c1e"/>
              </w:rPr>
            </w:pPr>
            <w:r w:rsidDel="00000000" w:rsidR="00000000" w:rsidRPr="00000000">
              <w:rPr>
                <w:color w:val="1a1c1e"/>
                <w:rtl w:val="0"/>
              </w:rPr>
              <w:t xml:space="preserve">This design ensures:</w:t>
            </w:r>
          </w:p>
          <w:p w:rsidR="00000000" w:rsidDel="00000000" w:rsidP="00000000" w:rsidRDefault="00000000" w:rsidRPr="00000000" w14:paraId="00000150">
            <w:pPr>
              <w:widowControl w:val="0"/>
              <w:spacing w:line="240" w:lineRule="auto"/>
              <w:rPr>
                <w:color w:val="1a1c1e"/>
              </w:rPr>
            </w:pPr>
            <w:r w:rsidDel="00000000" w:rsidR="00000000" w:rsidRPr="00000000">
              <w:rPr>
                <w:rFonts w:ascii="Arial Unicode MS" w:cs="Arial Unicode MS" w:eastAsia="Arial Unicode MS" w:hAnsi="Arial Unicode MS"/>
                <w:color w:val="1a1c1e"/>
                <w:rtl w:val="0"/>
              </w:rPr>
              <w:t xml:space="preserve">✔ Code reuse (HDB Officer gets all Applicant features)</w:t>
            </w:r>
          </w:p>
          <w:p w:rsidR="00000000" w:rsidDel="00000000" w:rsidP="00000000" w:rsidRDefault="00000000" w:rsidRPr="00000000" w14:paraId="00000151">
            <w:pPr>
              <w:widowControl w:val="0"/>
              <w:spacing w:line="240" w:lineRule="auto"/>
              <w:rPr>
                <w:color w:val="1a1c1e"/>
              </w:rPr>
            </w:pPr>
            <w:r w:rsidDel="00000000" w:rsidR="00000000" w:rsidRPr="00000000">
              <w:rPr>
                <w:rFonts w:ascii="Arial Unicode MS" w:cs="Arial Unicode MS" w:eastAsia="Arial Unicode MS" w:hAnsi="Arial Unicode MS"/>
                <w:color w:val="1a1c1e"/>
                <w:rtl w:val="0"/>
              </w:rPr>
              <w:t xml:space="preserve">✔ Avoids redundancy (No need to inherit from both User and Applicant)</w:t>
            </w:r>
          </w:p>
        </w:tc>
      </w:tr>
      <w:tr>
        <w:trPr>
          <w:cantSplit w:val="0"/>
          <w:tblHeader w:val="0"/>
        </w:trPr>
        <w:tc>
          <w:tcPr/>
          <w:p w:rsidR="00000000" w:rsidDel="00000000" w:rsidP="00000000" w:rsidRDefault="00000000" w:rsidRPr="00000000" w14:paraId="00000152">
            <w:pPr>
              <w:widowControl w:val="0"/>
              <w:spacing w:line="240" w:lineRule="auto"/>
              <w:rPr>
                <w:b w:val="1"/>
                <w:color w:val="1a1c1e"/>
              </w:rPr>
            </w:pPr>
            <w:r w:rsidDel="00000000" w:rsidR="00000000" w:rsidRPr="00000000">
              <w:rPr>
                <w:b w:val="1"/>
                <w:color w:val="1a1c1e"/>
                <w:rtl w:val="0"/>
              </w:rPr>
              <w:t xml:space="preserve">HDBManager (extends User)</w:t>
            </w:r>
          </w:p>
        </w:tc>
        <w:tc>
          <w:tcPr/>
          <w:p w:rsidR="00000000" w:rsidDel="00000000" w:rsidP="00000000" w:rsidRDefault="00000000" w:rsidRPr="00000000" w14:paraId="00000153">
            <w:pPr>
              <w:widowControl w:val="0"/>
              <w:spacing w:line="240" w:lineRule="auto"/>
              <w:rPr>
                <w:color w:val="1a1c1e"/>
              </w:rPr>
            </w:pPr>
            <w:r w:rsidDel="00000000" w:rsidR="00000000" w:rsidRPr="00000000">
              <w:rPr>
                <w:color w:val="1a1c1e"/>
                <w:rtl w:val="0"/>
              </w:rPr>
              <w:t xml:space="preserve">HDB Managers do not apply for BTOs. Therefore it directly extend</w:t>
            </w:r>
            <w:r w:rsidDel="00000000" w:rsidR="00000000" w:rsidRPr="00000000">
              <w:rPr>
                <w:rtl w:val="0"/>
              </w:rPr>
              <w:t xml:space="preserve">s User,</w:t>
            </w:r>
            <w:r w:rsidDel="00000000" w:rsidR="00000000" w:rsidRPr="00000000">
              <w:rPr>
                <w:color w:val="1a1c1e"/>
                <w:rtl w:val="0"/>
              </w:rPr>
              <w:t xml:space="preserve"> excluding applicant functions. Responsible for project CRUD (Create, Read, Update, Delete), toggling visibility, approving officer registrations, applications, withdrawals, and generating reports.</w:t>
            </w:r>
          </w:p>
        </w:tc>
      </w:tr>
    </w:tbl>
    <w:p w:rsidR="00000000" w:rsidDel="00000000" w:rsidP="00000000" w:rsidRDefault="00000000" w:rsidRPr="00000000" w14:paraId="00000154">
      <w:pPr>
        <w:shd w:fill="ffffff" w:val="clear"/>
        <w:spacing w:after="280" w:before="220" w:line="342.85714285714283" w:lineRule="auto"/>
        <w:rPr>
          <w:color w:val="1a1c1e"/>
        </w:rPr>
      </w:pPr>
      <w:r w:rsidDel="00000000" w:rsidR="00000000" w:rsidRPr="00000000">
        <w:rPr>
          <w:color w:val="1a1c1e"/>
          <w:rtl w:val="0"/>
        </w:rPr>
        <w:t xml:space="preserve">There were certain trade offs that we have to consider when working on this project. For example one of the requirements is to show the design principles. If we were to code the entire project adhering to the design principles it would be massive and would require more time. Thus we went for a simplistic approach.</w:t>
      </w:r>
      <w:r w:rsidDel="00000000" w:rsidR="00000000" w:rsidRPr="00000000">
        <w:rPr>
          <w:rtl w:val="0"/>
        </w:rPr>
      </w:r>
    </w:p>
    <w:p w:rsidR="00000000" w:rsidDel="00000000" w:rsidP="00000000" w:rsidRDefault="00000000" w:rsidRPr="00000000" w14:paraId="00000155">
      <w:pPr>
        <w:shd w:fill="ffffff" w:val="clear"/>
        <w:spacing w:after="280" w:before="220" w:line="342.85714285714283" w:lineRule="auto"/>
        <w:rPr>
          <w:b w:val="1"/>
          <w:color w:val="1a1c1e"/>
        </w:rPr>
      </w:pPr>
      <w:r w:rsidDel="00000000" w:rsidR="00000000" w:rsidRPr="00000000">
        <w:rPr>
          <w:b w:val="1"/>
          <w:color w:val="1a1c1e"/>
          <w:rtl w:val="0"/>
        </w:rPr>
        <w:t xml:space="preserve">The UML diagram will be separated from this document to save space. </w:t>
      </w:r>
    </w:p>
    <w:p w:rsidR="00000000" w:rsidDel="00000000" w:rsidP="00000000" w:rsidRDefault="00000000" w:rsidRPr="00000000" w14:paraId="00000156">
      <w:pPr>
        <w:shd w:fill="ffffff" w:val="clear"/>
        <w:spacing w:after="280" w:before="220" w:line="342.85714285714283" w:lineRule="auto"/>
        <w:rPr>
          <w:b w:val="1"/>
          <w:color w:val="1a1c1e"/>
        </w:rPr>
      </w:pPr>
      <w:r w:rsidDel="00000000" w:rsidR="00000000" w:rsidRPr="00000000">
        <w:rPr>
          <w:rtl w:val="0"/>
        </w:rPr>
      </w:r>
    </w:p>
    <w:p w:rsidR="00000000" w:rsidDel="00000000" w:rsidP="00000000" w:rsidRDefault="00000000" w:rsidRPr="00000000" w14:paraId="00000157">
      <w:pPr>
        <w:shd w:fill="ffffff" w:val="clear"/>
        <w:spacing w:after="280" w:before="220" w:line="342.85714285714283" w:lineRule="auto"/>
        <w:rPr>
          <w:color w:val="1a1c1e"/>
        </w:rPr>
      </w:pPr>
      <w:r w:rsidDel="00000000" w:rsidR="00000000" w:rsidRPr="00000000">
        <w:rPr>
          <w:b w:val="1"/>
          <w:color w:val="1a1c1e"/>
          <w:sz w:val="28"/>
          <w:szCs w:val="28"/>
          <w:rtl w:val="0"/>
        </w:rPr>
        <w:t xml:space="preserve">Sequence Diagrams</w:t>
      </w:r>
      <w:r w:rsidDel="00000000" w:rsidR="00000000" w:rsidRPr="00000000">
        <w:rPr>
          <w:rtl w:val="0"/>
        </w:rPr>
      </w:r>
    </w:p>
    <w:p w:rsidR="00000000" w:rsidDel="00000000" w:rsidP="00000000" w:rsidRDefault="00000000" w:rsidRPr="00000000" w14:paraId="00000158">
      <w:pPr>
        <w:shd w:fill="ffffff" w:val="clear"/>
        <w:spacing w:after="280" w:before="220" w:line="342.85714285714283" w:lineRule="auto"/>
        <w:rPr>
          <w:color w:val="1a1c1e"/>
        </w:rPr>
      </w:pPr>
      <w:r w:rsidDel="00000000" w:rsidR="00000000" w:rsidRPr="00000000">
        <w:rPr>
          <w:color w:val="1a1c1e"/>
          <w:rtl w:val="0"/>
        </w:rPr>
        <w:t xml:space="preserve">For the Booking process Sequence Diagram, we chose to demonstrate the report generation with file output. This process was selected because it encapsulates some of the essential administrative functions of the system, such as project creation, applicant and officer approval, and final report output. Less relevant processes were omitted, such as replying to applicant enquiries, approving withdrawals, and password changes to maintain clarity and highlight the flow of this specific task.</w:t>
      </w:r>
    </w:p>
    <w:p w:rsidR="00000000" w:rsidDel="00000000" w:rsidP="00000000" w:rsidRDefault="00000000" w:rsidRPr="00000000" w14:paraId="00000159">
      <w:pPr>
        <w:shd w:fill="ffffff" w:val="clear"/>
        <w:spacing w:after="280" w:before="220" w:line="342.85714285714283" w:lineRule="auto"/>
        <w:rPr>
          <w:color w:val="1a1c1e"/>
        </w:rPr>
      </w:pPr>
      <w:r w:rsidDel="00000000" w:rsidR="00000000" w:rsidRPr="00000000">
        <w:rPr>
          <w:color w:val="1a1c1e"/>
          <w:rtl w:val="0"/>
        </w:rPr>
        <w:t xml:space="preserve">For the Manager Sequence Diagram, we chose to demonstrate the flat application and booking process. Similarly, less relevant processes were omitted. This process was selected as it involves coordination across all three key user roles: the applicant initiates the booking, the HDB Manager approving the application, and only then can the HDB Officer proceed with booking on behalf of the applicant. The sequence diagram was used to clearly map out this multi-user interaction and the dependencies involved.</w:t>
      </w:r>
    </w:p>
    <w:p w:rsidR="00000000" w:rsidDel="00000000" w:rsidP="00000000" w:rsidRDefault="00000000" w:rsidRPr="00000000" w14:paraId="0000015A">
      <w:pPr>
        <w:shd w:fill="ffffff" w:val="clear"/>
        <w:spacing w:after="280" w:before="220" w:line="342.85714285714283" w:lineRule="auto"/>
        <w:rPr>
          <w:color w:val="1a1c1e"/>
        </w:rPr>
      </w:pPr>
      <w:r w:rsidDel="00000000" w:rsidR="00000000" w:rsidRPr="00000000">
        <w:rPr>
          <w:b w:val="1"/>
          <w:color w:val="1a1c1e"/>
          <w:rtl w:val="0"/>
        </w:rPr>
        <w:t xml:space="preserve">The Sequence diagram will be separated from this document to save space. </w:t>
      </w:r>
      <w:r w:rsidDel="00000000" w:rsidR="00000000" w:rsidRPr="00000000">
        <w:rPr>
          <w:rtl w:val="0"/>
        </w:rPr>
      </w:r>
    </w:p>
    <w:p w:rsidR="00000000" w:rsidDel="00000000" w:rsidP="00000000" w:rsidRDefault="00000000" w:rsidRPr="00000000" w14:paraId="0000015B">
      <w:pPr>
        <w:shd w:fill="ffffff" w:val="clear"/>
        <w:spacing w:after="280" w:before="220" w:line="342.85714285714283" w:lineRule="auto"/>
        <w:rPr>
          <w:color w:val="1a1c1e"/>
        </w:rPr>
      </w:pPr>
      <w:r w:rsidDel="00000000" w:rsidR="00000000" w:rsidRPr="00000000">
        <w:rPr>
          <w:rtl w:val="0"/>
        </w:rPr>
      </w:r>
    </w:p>
    <w:p w:rsidR="00000000" w:rsidDel="00000000" w:rsidP="00000000" w:rsidRDefault="00000000" w:rsidRPr="00000000" w14:paraId="0000015C">
      <w:pPr>
        <w:shd w:fill="ffffff" w:val="clear"/>
        <w:spacing w:after="280" w:before="220" w:line="342.85714285714283" w:lineRule="auto"/>
        <w:rPr>
          <w:b w:val="1"/>
          <w:color w:val="1a1c1e"/>
          <w:sz w:val="28"/>
          <w:szCs w:val="28"/>
        </w:rPr>
      </w:pPr>
      <w:r w:rsidDel="00000000" w:rsidR="00000000" w:rsidRPr="00000000">
        <w:rPr>
          <w:b w:val="1"/>
          <w:color w:val="1a1c1e"/>
          <w:sz w:val="28"/>
          <w:szCs w:val="28"/>
          <w:rtl w:val="0"/>
        </w:rPr>
        <w:t xml:space="preserve">Application of OOD Principles (SOLID)</w:t>
      </w:r>
    </w:p>
    <w:p w:rsidR="00000000" w:rsidDel="00000000" w:rsidP="00000000" w:rsidRDefault="00000000" w:rsidRPr="00000000" w14:paraId="0000015D">
      <w:pPr>
        <w:rPr/>
      </w:pPr>
      <w:r w:rsidDel="00000000" w:rsidR="00000000" w:rsidRPr="00000000">
        <w:rPr>
          <w:rtl w:val="0"/>
        </w:rPr>
        <w:t xml:space="preserve">While it may not be feasible for the BTO Management System to fully adhere to all SOLID design principles due to its complexity, we selectively applied each principle to specific parts of our BTO Management System to demonstrate our understanding</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shd w:fill="ffffff" w:val="clear"/>
        <w:spacing w:after="280" w:before="220" w:line="342.85714285714283" w:lineRule="auto"/>
        <w:rPr>
          <w:b w:val="1"/>
          <w:color w:val="1a1c1e"/>
          <w:sz w:val="24"/>
          <w:szCs w:val="24"/>
        </w:rPr>
      </w:pPr>
      <w:r w:rsidDel="00000000" w:rsidR="00000000" w:rsidRPr="00000000">
        <w:rPr>
          <w:b w:val="1"/>
          <w:color w:val="1a1c1e"/>
          <w:sz w:val="24"/>
          <w:szCs w:val="24"/>
          <w:rtl w:val="0"/>
        </w:rPr>
        <w:t xml:space="preserve">Single Responsibility Principle (SRP)</w:t>
      </w:r>
    </w:p>
    <w:p w:rsidR="00000000" w:rsidDel="00000000" w:rsidP="00000000" w:rsidRDefault="00000000" w:rsidRPr="00000000" w14:paraId="00000160">
      <w:pPr>
        <w:shd w:fill="ffffff" w:val="clear"/>
        <w:spacing w:after="280" w:before="220" w:line="342.85714285714283" w:lineRule="auto"/>
        <w:ind w:left="0" w:firstLine="0"/>
        <w:rPr>
          <w:color w:val="1a1c1e"/>
        </w:rPr>
      </w:pPr>
      <w:r w:rsidDel="00000000" w:rsidR="00000000" w:rsidRPr="00000000">
        <w:rPr>
          <w:color w:val="1a1c1e"/>
          <w:rtl w:val="0"/>
        </w:rPr>
        <w:t xml:space="preserve">The </w:t>
      </w:r>
      <w:r w:rsidDel="00000000" w:rsidR="00000000" w:rsidRPr="00000000">
        <w:rPr>
          <w:b w:val="1"/>
          <w:color w:val="1a1c1e"/>
          <w:rtl w:val="0"/>
        </w:rPr>
        <w:t xml:space="preserve">Single Responsibility Principle (SRP)</w:t>
      </w:r>
      <w:r w:rsidDel="00000000" w:rsidR="00000000" w:rsidRPr="00000000">
        <w:rPr>
          <w:color w:val="1a1c1e"/>
          <w:rtl w:val="0"/>
        </w:rPr>
        <w:t xml:space="preserve"> states that a system should have classes that are responsible for only one part of the functionality. This principle ensures ease of maintenance and clarity of the system structure by ensuring that each class has one distinct responsibility, making the system less prone to errors when changes are required. In our BTO Management System, we chose to separate the responsibilities of reading data from Excel files and writing data to Excel files into two different classes, ExcelReader and ExcelWriter.</w:t>
      </w:r>
    </w:p>
    <w:p w:rsidR="00000000" w:rsidDel="00000000" w:rsidP="00000000" w:rsidRDefault="00000000" w:rsidRPr="00000000" w14:paraId="00000161">
      <w:pPr>
        <w:shd w:fill="ffffff" w:val="clear"/>
        <w:spacing w:after="280" w:before="220" w:line="342.85714285714283" w:lineRule="auto"/>
        <w:ind w:left="0" w:firstLine="0"/>
        <w:rPr>
          <w:color w:val="1a1c1e"/>
        </w:rPr>
      </w:pPr>
      <w:r w:rsidDel="00000000" w:rsidR="00000000" w:rsidRPr="00000000">
        <w:rPr>
          <w:color w:val="1a1c1e"/>
          <w:rtl w:val="0"/>
        </w:rPr>
        <w:t xml:space="preserve">The </w:t>
      </w:r>
      <w:r w:rsidDel="00000000" w:rsidR="00000000" w:rsidRPr="00000000">
        <w:rPr>
          <w:b w:val="1"/>
          <w:color w:val="1a1c1e"/>
          <w:rtl w:val="0"/>
        </w:rPr>
        <w:t xml:space="preserve">ExcelReader class</w:t>
      </w:r>
      <w:r w:rsidDel="00000000" w:rsidR="00000000" w:rsidRPr="00000000">
        <w:rPr>
          <w:color w:val="1a1c1e"/>
          <w:rtl w:val="0"/>
        </w:rPr>
        <w:t xml:space="preserve"> is responsible for reading and extracting data from Excel files. This includes parsing the file, validating the contents, and converting the data into usable formats for further processing within the system. The sole responsibility of the ExcelReader class is to handle input from Excel files.</w:t>
      </w:r>
    </w:p>
    <w:p w:rsidR="00000000" w:rsidDel="00000000" w:rsidP="00000000" w:rsidRDefault="00000000" w:rsidRPr="00000000" w14:paraId="00000162">
      <w:pPr>
        <w:shd w:fill="ffffff" w:val="clear"/>
        <w:spacing w:after="280" w:before="220" w:line="342.85714285714283" w:lineRule="auto"/>
        <w:ind w:left="0" w:firstLine="0"/>
        <w:rPr>
          <w:color w:val="1a1c1e"/>
        </w:rPr>
      </w:pPr>
      <w:r w:rsidDel="00000000" w:rsidR="00000000" w:rsidRPr="00000000">
        <w:rPr>
          <w:color w:val="1a1c1e"/>
          <w:rtl w:val="0"/>
        </w:rPr>
        <w:t xml:space="preserve">The </w:t>
      </w:r>
      <w:r w:rsidDel="00000000" w:rsidR="00000000" w:rsidRPr="00000000">
        <w:rPr>
          <w:b w:val="1"/>
          <w:color w:val="1a1c1e"/>
          <w:rtl w:val="0"/>
        </w:rPr>
        <w:t xml:space="preserve">ExcelWriter class </w:t>
      </w:r>
      <w:r w:rsidDel="00000000" w:rsidR="00000000" w:rsidRPr="00000000">
        <w:rPr>
          <w:color w:val="1a1c1e"/>
          <w:rtl w:val="0"/>
        </w:rPr>
        <w:t xml:space="preserve">is responsible for writing data to Excel files. It handles the functionality of formatting and exporting system data into an Excel file format suitable for reporting or archival purposes. The sole responsibility of the ExcelWriter class is to manage output to Excel files.</w:t>
      </w:r>
    </w:p>
    <w:p w:rsidR="00000000" w:rsidDel="00000000" w:rsidP="00000000" w:rsidRDefault="00000000" w:rsidRPr="00000000" w14:paraId="00000163">
      <w:pPr>
        <w:shd w:fill="ffffff" w:val="clear"/>
        <w:spacing w:after="280" w:before="220" w:line="342.85714285714283" w:lineRule="auto"/>
        <w:ind w:left="0" w:firstLine="0"/>
        <w:rPr>
          <w:color w:val="1a1c1e"/>
          <w:sz w:val="24"/>
          <w:szCs w:val="24"/>
        </w:rPr>
      </w:pPr>
      <w:r w:rsidDel="00000000" w:rsidR="00000000" w:rsidRPr="00000000">
        <w:rPr>
          <w:rtl w:val="0"/>
        </w:rPr>
      </w:r>
    </w:p>
    <w:p w:rsidR="00000000" w:rsidDel="00000000" w:rsidP="00000000" w:rsidRDefault="00000000" w:rsidRPr="00000000" w14:paraId="00000164">
      <w:pPr>
        <w:shd w:fill="ffffff" w:val="clear"/>
        <w:spacing w:after="280" w:before="220" w:line="342.85714285714283" w:lineRule="auto"/>
        <w:rPr>
          <w:b w:val="1"/>
          <w:color w:val="1a1c1e"/>
          <w:sz w:val="24"/>
          <w:szCs w:val="24"/>
        </w:rPr>
      </w:pPr>
      <w:r w:rsidDel="00000000" w:rsidR="00000000" w:rsidRPr="00000000">
        <w:rPr>
          <w:b w:val="1"/>
          <w:color w:val="1a1c1e"/>
          <w:sz w:val="24"/>
          <w:szCs w:val="24"/>
          <w:rtl w:val="0"/>
        </w:rPr>
        <w:t xml:space="preserve">Open-Closed Principle (OCP)</w:t>
      </w:r>
    </w:p>
    <w:p w:rsidR="00000000" w:rsidDel="00000000" w:rsidP="00000000" w:rsidRDefault="00000000" w:rsidRPr="00000000" w14:paraId="00000165">
      <w:pPr>
        <w:shd w:fill="ffffff" w:val="clear"/>
        <w:spacing w:after="280" w:before="220" w:line="342.85714285714283" w:lineRule="auto"/>
        <w:ind w:left="0" w:firstLine="0"/>
        <w:rPr>
          <w:color w:val="1a1c1e"/>
        </w:rPr>
      </w:pPr>
      <w:r w:rsidDel="00000000" w:rsidR="00000000" w:rsidRPr="00000000">
        <w:rPr>
          <w:color w:val="1a1c1e"/>
          <w:rtl w:val="0"/>
        </w:rPr>
        <w:t xml:space="preserve">The</w:t>
      </w:r>
      <w:r w:rsidDel="00000000" w:rsidR="00000000" w:rsidRPr="00000000">
        <w:rPr>
          <w:b w:val="1"/>
          <w:color w:val="1a1c1e"/>
          <w:rtl w:val="0"/>
        </w:rPr>
        <w:t xml:space="preserve"> Open-Closed Principle (OCP)</w:t>
      </w:r>
      <w:r w:rsidDel="00000000" w:rsidR="00000000" w:rsidRPr="00000000">
        <w:rPr>
          <w:color w:val="1a1c1e"/>
          <w:rtl w:val="0"/>
        </w:rPr>
        <w:t xml:space="preserve"> states that a system should be open for extension but closed for modification. This principle ensures that when new functionalities are added the core functionalities are not modified, thus promoting maintainability and scalability. In our BTO Management System, we chose the relationship between the user abstract class, Applicant, HDBOfficer and HDBManager to demonstrate the Open-Closed Principle.</w:t>
      </w:r>
    </w:p>
    <w:p w:rsidR="00000000" w:rsidDel="00000000" w:rsidP="00000000" w:rsidRDefault="00000000" w:rsidRPr="00000000" w14:paraId="00000166">
      <w:pPr>
        <w:shd w:fill="ffffff" w:val="clear"/>
        <w:spacing w:after="280" w:before="220" w:line="342.85714285714283" w:lineRule="auto"/>
        <w:ind w:left="0" w:firstLine="0"/>
        <w:rPr>
          <w:color w:val="1a1c1e"/>
        </w:rPr>
      </w:pPr>
      <w:r w:rsidDel="00000000" w:rsidR="00000000" w:rsidRPr="00000000">
        <w:rPr>
          <w:color w:val="1a1c1e"/>
          <w:rtl w:val="0"/>
        </w:rPr>
        <w:t xml:space="preserve">To adhere to OCP, an abstract </w:t>
      </w:r>
      <w:r w:rsidDel="00000000" w:rsidR="00000000" w:rsidRPr="00000000">
        <w:rPr>
          <w:b w:val="1"/>
          <w:color w:val="1a1c1e"/>
          <w:rtl w:val="0"/>
        </w:rPr>
        <w:t xml:space="preserve">User class</w:t>
      </w:r>
      <w:r w:rsidDel="00000000" w:rsidR="00000000" w:rsidRPr="00000000">
        <w:rPr>
          <w:color w:val="1a1c1e"/>
          <w:rtl w:val="0"/>
        </w:rPr>
        <w:t xml:space="preserve"> is introduced. The User class serves as the base class for all user types. It defines common attributes and behaviors such as authentication, user details (e.g., NRIC, age, marital status).</w:t>
      </w:r>
    </w:p>
    <w:p w:rsidR="00000000" w:rsidDel="00000000" w:rsidP="00000000" w:rsidRDefault="00000000" w:rsidRPr="00000000" w14:paraId="00000167">
      <w:pPr>
        <w:shd w:fill="ffffff" w:val="clear"/>
        <w:spacing w:after="280" w:before="220" w:line="342.85714285714283" w:lineRule="auto"/>
        <w:ind w:left="0" w:firstLine="0"/>
        <w:rPr>
          <w:color w:val="1a1c1e"/>
        </w:rPr>
      </w:pPr>
      <w:r w:rsidDel="00000000" w:rsidR="00000000" w:rsidRPr="00000000">
        <w:rPr>
          <w:color w:val="1a1c1e"/>
          <w:rtl w:val="0"/>
        </w:rPr>
        <w:t xml:space="preserve">The system then extends User into two primary roles: </w:t>
      </w:r>
      <w:r w:rsidDel="00000000" w:rsidR="00000000" w:rsidRPr="00000000">
        <w:rPr>
          <w:b w:val="1"/>
          <w:color w:val="1a1c1e"/>
          <w:rtl w:val="0"/>
        </w:rPr>
        <w:t xml:space="preserve">Applicant and HDBManager.</w:t>
      </w:r>
      <w:r w:rsidDel="00000000" w:rsidR="00000000" w:rsidRPr="00000000">
        <w:rPr>
          <w:color w:val="1a1c1e"/>
          <w:rtl w:val="0"/>
        </w:rPr>
        <w:t xml:space="preserve"> The HDBOfficer role would extend Applicant, inheriting its capabilities while adding specific functionalities related to project management and flat booking as the criteria stated that HDBOfficer possesses all applicant capabilities. Since Applicant already inherits from User, HDB Officer will indirectly inherit from User as well, avoiding redundant inheritance.</w:t>
      </w:r>
    </w:p>
    <w:p w:rsidR="00000000" w:rsidDel="00000000" w:rsidP="00000000" w:rsidRDefault="00000000" w:rsidRPr="00000000" w14:paraId="00000168">
      <w:pPr>
        <w:shd w:fill="ffffff" w:val="clear"/>
        <w:spacing w:after="280" w:before="220" w:line="342.85714285714283" w:lineRule="auto"/>
        <w:ind w:left="0" w:firstLine="0"/>
        <w:rPr>
          <w:color w:val="1a1c1e"/>
        </w:rPr>
      </w:pPr>
      <w:r w:rsidDel="00000000" w:rsidR="00000000" w:rsidRPr="00000000">
        <w:rPr>
          <w:rtl w:val="0"/>
        </w:rPr>
      </w:r>
    </w:p>
    <w:p w:rsidR="00000000" w:rsidDel="00000000" w:rsidP="00000000" w:rsidRDefault="00000000" w:rsidRPr="00000000" w14:paraId="00000169">
      <w:pPr>
        <w:shd w:fill="ffffff" w:val="clear"/>
        <w:spacing w:after="280" w:before="220" w:line="342.85714285714283" w:lineRule="auto"/>
        <w:rPr>
          <w:b w:val="1"/>
          <w:color w:val="1a1c1e"/>
          <w:sz w:val="24"/>
          <w:szCs w:val="24"/>
        </w:rPr>
      </w:pPr>
      <w:r w:rsidDel="00000000" w:rsidR="00000000" w:rsidRPr="00000000">
        <w:rPr>
          <w:b w:val="1"/>
          <w:color w:val="1a1c1e"/>
          <w:sz w:val="24"/>
          <w:szCs w:val="24"/>
          <w:rtl w:val="0"/>
        </w:rPr>
        <w:t xml:space="preserve">Liskov Substitution Principle (LSP)</w:t>
      </w:r>
    </w:p>
    <w:p w:rsidR="00000000" w:rsidDel="00000000" w:rsidP="00000000" w:rsidRDefault="00000000" w:rsidRPr="00000000" w14:paraId="0000016A">
      <w:pPr>
        <w:shd w:fill="ffffff" w:val="clear"/>
        <w:spacing w:after="280" w:before="220" w:line="342.85714285714283" w:lineRule="auto"/>
        <w:rPr>
          <w:color w:val="1a1c1e"/>
        </w:rPr>
      </w:pPr>
      <w:r w:rsidDel="00000000" w:rsidR="00000000" w:rsidRPr="00000000">
        <w:rPr>
          <w:color w:val="1a1c1e"/>
          <w:rtl w:val="0"/>
        </w:rPr>
        <w:t xml:space="preserve">The </w:t>
      </w:r>
      <w:r w:rsidDel="00000000" w:rsidR="00000000" w:rsidRPr="00000000">
        <w:rPr>
          <w:b w:val="1"/>
          <w:color w:val="1a1c1e"/>
          <w:rtl w:val="0"/>
        </w:rPr>
        <w:t xml:space="preserve">Liskov Substitution Principle (LSP) </w:t>
      </w:r>
      <w:r w:rsidDel="00000000" w:rsidR="00000000" w:rsidRPr="00000000">
        <w:rPr>
          <w:color w:val="1a1c1e"/>
          <w:rtl w:val="0"/>
        </w:rPr>
        <w:t xml:space="preserve">states that the object of a superclass should be able to be replaced by objects of a subclass without affecting the system. In our system, the abstract User class defines several abstract methods that establish a contract for all user types. </w:t>
      </w:r>
    </w:p>
    <w:p w:rsidR="00000000" w:rsidDel="00000000" w:rsidP="00000000" w:rsidRDefault="00000000" w:rsidRPr="00000000" w14:paraId="0000016B">
      <w:pPr>
        <w:numPr>
          <w:ilvl w:val="0"/>
          <w:numId w:val="4"/>
        </w:numPr>
        <w:shd w:fill="ffffff" w:val="clear"/>
        <w:spacing w:after="0" w:afterAutospacing="0" w:before="220" w:line="342.85714285714283" w:lineRule="auto"/>
        <w:ind w:left="720" w:hanging="360"/>
        <w:rPr>
          <w:color w:val="1a1c1e"/>
          <w:u w:val="none"/>
        </w:rPr>
      </w:pPr>
      <w:r w:rsidDel="00000000" w:rsidR="00000000" w:rsidRPr="00000000">
        <w:rPr>
          <w:color w:val="1a1c1e"/>
          <w:rtl w:val="0"/>
        </w:rPr>
        <w:t xml:space="preserve">public abstract Enquiry submitEnquiry(Project project, String enquiryText);</w:t>
      </w:r>
    </w:p>
    <w:p w:rsidR="00000000" w:rsidDel="00000000" w:rsidP="00000000" w:rsidRDefault="00000000" w:rsidRPr="00000000" w14:paraId="0000016C">
      <w:pPr>
        <w:numPr>
          <w:ilvl w:val="0"/>
          <w:numId w:val="4"/>
        </w:numPr>
        <w:shd w:fill="ffffff" w:val="clear"/>
        <w:spacing w:after="0" w:afterAutospacing="0" w:before="0" w:beforeAutospacing="0" w:line="342.85714285714283" w:lineRule="auto"/>
        <w:ind w:left="720" w:hanging="360"/>
        <w:rPr>
          <w:color w:val="1a1c1e"/>
          <w:u w:val="none"/>
        </w:rPr>
      </w:pPr>
      <w:r w:rsidDel="00000000" w:rsidR="00000000" w:rsidRPr="00000000">
        <w:rPr>
          <w:color w:val="1a1c1e"/>
          <w:rtl w:val="0"/>
        </w:rPr>
        <w:t xml:space="preserve">public abstract boolean editEnquiry(String enquiryId, String newText);</w:t>
      </w:r>
    </w:p>
    <w:p w:rsidR="00000000" w:rsidDel="00000000" w:rsidP="00000000" w:rsidRDefault="00000000" w:rsidRPr="00000000" w14:paraId="0000016D">
      <w:pPr>
        <w:numPr>
          <w:ilvl w:val="0"/>
          <w:numId w:val="4"/>
        </w:numPr>
        <w:shd w:fill="ffffff" w:val="clear"/>
        <w:spacing w:after="280" w:before="0" w:beforeAutospacing="0" w:line="342.85714285714283" w:lineRule="auto"/>
        <w:ind w:left="720" w:hanging="360"/>
        <w:rPr>
          <w:color w:val="1a1c1e"/>
          <w:u w:val="none"/>
        </w:rPr>
      </w:pPr>
      <w:r w:rsidDel="00000000" w:rsidR="00000000" w:rsidRPr="00000000">
        <w:rPr>
          <w:color w:val="1a1c1e"/>
          <w:rtl w:val="0"/>
        </w:rPr>
        <w:t xml:space="preserve">public abstract boolean deleteEnquiry(String enquiryId);</w:t>
      </w:r>
    </w:p>
    <w:p w:rsidR="00000000" w:rsidDel="00000000" w:rsidP="00000000" w:rsidRDefault="00000000" w:rsidRPr="00000000" w14:paraId="0000016E">
      <w:pPr>
        <w:shd w:fill="ffffff" w:val="clear"/>
        <w:spacing w:after="280" w:before="220" w:line="342.85714285714283" w:lineRule="auto"/>
        <w:rPr>
          <w:color w:val="1a1c1e"/>
        </w:rPr>
      </w:pPr>
      <w:r w:rsidDel="00000000" w:rsidR="00000000" w:rsidRPr="00000000">
        <w:rPr>
          <w:color w:val="1a1c1e"/>
          <w:rtl w:val="0"/>
        </w:rPr>
        <w:t xml:space="preserve">These abstract methods will define the expected behavior for the enquiry management across all the different user types (Applicant, HDBOfficer, HDBManager). All the subclasses must implement these methods to maintain the “contract” with the base class (User). By doing this, it benefits our system in such a way where the code is reusable as common functionality is defined once in the base class and reused across the subclasses, and it will be easier to maintain as changes to the base class will mean all the subclasses have to adapt accordingly. </w:t>
      </w:r>
      <w:r w:rsidDel="00000000" w:rsidR="00000000" w:rsidRPr="00000000">
        <w:rPr>
          <w:rtl w:val="0"/>
        </w:rPr>
      </w:r>
    </w:p>
    <w:p w:rsidR="00000000" w:rsidDel="00000000" w:rsidP="00000000" w:rsidRDefault="00000000" w:rsidRPr="00000000" w14:paraId="0000016F">
      <w:pPr>
        <w:shd w:fill="ffffff" w:val="clear"/>
        <w:spacing w:after="280" w:before="220" w:line="342.85714285714283" w:lineRule="auto"/>
        <w:rPr>
          <w:color w:val="1a1c1e"/>
        </w:rPr>
      </w:pPr>
      <w:r w:rsidDel="00000000" w:rsidR="00000000" w:rsidRPr="00000000">
        <w:rPr>
          <w:rtl w:val="0"/>
        </w:rPr>
      </w:r>
    </w:p>
    <w:p w:rsidR="00000000" w:rsidDel="00000000" w:rsidP="00000000" w:rsidRDefault="00000000" w:rsidRPr="00000000" w14:paraId="00000170">
      <w:pPr>
        <w:shd w:fill="ffffff" w:val="clear"/>
        <w:spacing w:after="280" w:before="220" w:line="342.85714285714283" w:lineRule="auto"/>
        <w:rPr>
          <w:b w:val="1"/>
          <w:color w:val="1a1c1e"/>
          <w:sz w:val="24"/>
          <w:szCs w:val="24"/>
        </w:rPr>
      </w:pPr>
      <w:r w:rsidDel="00000000" w:rsidR="00000000" w:rsidRPr="00000000">
        <w:rPr>
          <w:b w:val="1"/>
          <w:color w:val="1a1c1e"/>
          <w:sz w:val="24"/>
          <w:szCs w:val="24"/>
          <w:rtl w:val="0"/>
        </w:rPr>
        <w:t xml:space="preserve">Interface Segregation Principle (ISP)</w:t>
      </w:r>
    </w:p>
    <w:p w:rsidR="00000000" w:rsidDel="00000000" w:rsidP="00000000" w:rsidRDefault="00000000" w:rsidRPr="00000000" w14:paraId="00000171">
      <w:pPr>
        <w:shd w:fill="ffffff" w:val="clear"/>
        <w:spacing w:after="280" w:before="220" w:line="342.85714285714283" w:lineRule="auto"/>
        <w:rPr>
          <w:color w:val="1a1c1e"/>
        </w:rPr>
      </w:pPr>
      <w:r w:rsidDel="00000000" w:rsidR="00000000" w:rsidRPr="00000000">
        <w:rPr>
          <w:color w:val="1a1c1e"/>
          <w:rtl w:val="0"/>
        </w:rPr>
        <w:t xml:space="preserve">The </w:t>
      </w:r>
      <w:r w:rsidDel="00000000" w:rsidR="00000000" w:rsidRPr="00000000">
        <w:rPr>
          <w:b w:val="1"/>
          <w:color w:val="1a1c1e"/>
          <w:rtl w:val="0"/>
        </w:rPr>
        <w:t xml:space="preserve">Interface Segregation Principle (ISP)</w:t>
      </w:r>
      <w:r w:rsidDel="00000000" w:rsidR="00000000" w:rsidRPr="00000000">
        <w:rPr>
          <w:color w:val="1a1c1e"/>
          <w:rtl w:val="0"/>
        </w:rPr>
        <w:t xml:space="preserve"> states that a class should not be forced to implement methods that it does not need. </w:t>
      </w:r>
      <w:r w:rsidDel="00000000" w:rsidR="00000000" w:rsidRPr="00000000">
        <w:rPr>
          <w:color w:val="1a1c1e"/>
          <w:rtl w:val="0"/>
        </w:rPr>
        <w:t xml:space="preserve">Although we did not not explicitly implement Java interfaces, we followed ISP by designing cohesive classes with focused responsibilities, avoiding "fat" interfaces with methods that clients don't need and creating specific menu classes for different operations. This ensures that each user role only contains the methods that are relevant to its own responsibilities. This implementation will help reduce coupling and improve the maintenance of the code. </w:t>
      </w:r>
    </w:p>
    <w:p w:rsidR="00000000" w:rsidDel="00000000" w:rsidP="00000000" w:rsidRDefault="00000000" w:rsidRPr="00000000" w14:paraId="00000172">
      <w:pPr>
        <w:shd w:fill="ffffff" w:val="clear"/>
        <w:spacing w:after="280" w:before="220" w:line="342.85714285714283" w:lineRule="auto"/>
        <w:rPr>
          <w:color w:val="1a1c1e"/>
        </w:rPr>
      </w:pPr>
      <w:r w:rsidDel="00000000" w:rsidR="00000000" w:rsidRPr="00000000">
        <w:rPr>
          <w:rtl w:val="0"/>
        </w:rPr>
      </w:r>
    </w:p>
    <w:p w:rsidR="00000000" w:rsidDel="00000000" w:rsidP="00000000" w:rsidRDefault="00000000" w:rsidRPr="00000000" w14:paraId="00000173">
      <w:pPr>
        <w:shd w:fill="ffffff" w:val="clear"/>
        <w:spacing w:after="280" w:before="220" w:line="342.85714285714283" w:lineRule="auto"/>
        <w:rPr>
          <w:b w:val="1"/>
          <w:color w:val="1a1c1e"/>
          <w:sz w:val="24"/>
          <w:szCs w:val="24"/>
        </w:rPr>
      </w:pPr>
      <w:r w:rsidDel="00000000" w:rsidR="00000000" w:rsidRPr="00000000">
        <w:rPr>
          <w:b w:val="1"/>
          <w:color w:val="1a1c1e"/>
          <w:sz w:val="24"/>
          <w:szCs w:val="24"/>
          <w:rtl w:val="0"/>
        </w:rPr>
        <w:t xml:space="preserve">Dependency Inversion Principle (DIP)</w:t>
      </w:r>
    </w:p>
    <w:p w:rsidR="00000000" w:rsidDel="00000000" w:rsidP="00000000" w:rsidRDefault="00000000" w:rsidRPr="00000000" w14:paraId="00000174">
      <w:pPr>
        <w:shd w:fill="ffffff" w:val="clear"/>
        <w:spacing w:after="280" w:before="220" w:line="342.85714285714283" w:lineRule="auto"/>
        <w:rPr>
          <w:color w:val="1a1c1e"/>
        </w:rPr>
      </w:pPr>
      <w:r w:rsidDel="00000000" w:rsidR="00000000" w:rsidRPr="00000000">
        <w:rPr>
          <w:color w:val="1a1c1e"/>
          <w:rtl w:val="0"/>
        </w:rPr>
        <w:t xml:space="preserve">The Dependency Inversion Principle (DIP) states that high-level modules should not depend on low-level modules. The core of these principles emphasizes decoupling and abstraction and both the high-level and low-level modules should depend on abstraction. In our BTO Management System we demonstrate DIP through the design of our data storage and project management components. </w:t>
      </w:r>
    </w:p>
    <w:p w:rsidR="00000000" w:rsidDel="00000000" w:rsidP="00000000" w:rsidRDefault="00000000" w:rsidRPr="00000000" w14:paraId="00000175">
      <w:pPr>
        <w:shd w:fill="ffffff" w:val="clear"/>
        <w:spacing w:after="280" w:before="220" w:line="342.85714285714283" w:lineRule="auto"/>
        <w:rPr>
          <w:color w:val="1a1c1e"/>
        </w:rPr>
      </w:pPr>
      <w:r w:rsidDel="00000000" w:rsidR="00000000" w:rsidRPr="00000000">
        <w:rPr>
          <w:color w:val="1a1c1e"/>
          <w:rtl w:val="0"/>
        </w:rPr>
        <w:t xml:space="preserve">High-level modules such as the user classes depend on abstractions rather than concrete implementation and the BTODataStore is implemented as a singleton which provides a stable abstraction for data access. All in all, we rely </w:t>
      </w:r>
      <w:r w:rsidDel="00000000" w:rsidR="00000000" w:rsidRPr="00000000">
        <w:rPr>
          <w:color w:val="1a1c1e"/>
          <w:rtl w:val="0"/>
        </w:rPr>
        <w:t xml:space="preserve">on abstractions rather than concrete implementations where appropriate.</w:t>
      </w:r>
    </w:p>
    <w:p w:rsidR="00000000" w:rsidDel="00000000" w:rsidP="00000000" w:rsidRDefault="00000000" w:rsidRPr="00000000" w14:paraId="00000176">
      <w:pPr>
        <w:shd w:fill="ffffff" w:val="clear"/>
        <w:spacing w:after="280" w:before="220" w:line="342.85714285714283" w:lineRule="auto"/>
        <w:rPr>
          <w:color w:val="1a1c1e"/>
        </w:rPr>
      </w:pPr>
      <w:r w:rsidDel="00000000" w:rsidR="00000000" w:rsidRPr="00000000">
        <w:rPr>
          <w:rtl w:val="0"/>
        </w:rPr>
      </w:r>
    </w:p>
    <w:p w:rsidR="00000000" w:rsidDel="00000000" w:rsidP="00000000" w:rsidRDefault="00000000" w:rsidRPr="00000000" w14:paraId="00000177">
      <w:pPr>
        <w:shd w:fill="ffffff" w:val="clear"/>
        <w:spacing w:after="280" w:before="220" w:line="342.85714285714283" w:lineRule="auto"/>
        <w:rPr>
          <w:b w:val="1"/>
          <w:color w:val="1a1c1e"/>
          <w:sz w:val="28"/>
          <w:szCs w:val="28"/>
        </w:rPr>
      </w:pPr>
      <w:r w:rsidDel="00000000" w:rsidR="00000000" w:rsidRPr="00000000">
        <w:rPr>
          <w:b w:val="1"/>
          <w:color w:val="1a1c1e"/>
          <w:sz w:val="28"/>
          <w:szCs w:val="28"/>
          <w:rtl w:val="0"/>
        </w:rPr>
        <w:t xml:space="preserve">Implementation </w:t>
      </w:r>
    </w:p>
    <w:p w:rsidR="00000000" w:rsidDel="00000000" w:rsidP="00000000" w:rsidRDefault="00000000" w:rsidRPr="00000000" w14:paraId="00000178">
      <w:pPr>
        <w:shd w:fill="ffffff" w:val="clear"/>
        <w:spacing w:after="280" w:before="220" w:line="342.85714285714283" w:lineRule="auto"/>
        <w:rPr>
          <w:b w:val="1"/>
          <w:color w:val="1a1c1e"/>
          <w:sz w:val="28"/>
          <w:szCs w:val="28"/>
        </w:rPr>
      </w:pPr>
      <w:r w:rsidDel="00000000" w:rsidR="00000000" w:rsidRPr="00000000">
        <w:rPr>
          <w:color w:val="1a1c1e"/>
          <w:rtl w:val="0"/>
        </w:rPr>
        <w:t xml:space="preserve">For our tools used, we used Java</w:t>
      </w:r>
      <w:r w:rsidDel="00000000" w:rsidR="00000000" w:rsidRPr="00000000">
        <w:rPr>
          <w:color w:val="1a1c1e"/>
          <w:rtl w:val="0"/>
        </w:rPr>
        <w:t xml:space="preserve"> </w:t>
      </w:r>
      <w:r w:rsidDel="00000000" w:rsidR="00000000" w:rsidRPr="00000000">
        <w:rPr>
          <w:color w:val="1a1c1e"/>
          <w:rtl w:val="0"/>
        </w:rPr>
        <w:t xml:space="preserve">17 and must be compiled with JDK 17, our preferred IDE was Visual Studio Code and the version control is GitHub. We also used Maven to manage the build process and documentation of Java. </w:t>
      </w:r>
      <w:r w:rsidDel="00000000" w:rsidR="00000000" w:rsidRPr="00000000">
        <w:rPr>
          <w:rtl w:val="0"/>
        </w:rPr>
      </w:r>
    </w:p>
    <w:p w:rsidR="00000000" w:rsidDel="00000000" w:rsidP="00000000" w:rsidRDefault="00000000" w:rsidRPr="00000000" w14:paraId="00000179">
      <w:pPr>
        <w:shd w:fill="ffffff" w:val="clear"/>
        <w:spacing w:after="280" w:before="220" w:line="342.85714285714283" w:lineRule="auto"/>
        <w:rPr>
          <w:b w:val="1"/>
          <w:color w:val="1a1c1e"/>
          <w:sz w:val="28"/>
          <w:szCs w:val="28"/>
        </w:rPr>
      </w:pPr>
      <w:r w:rsidDel="00000000" w:rsidR="00000000" w:rsidRPr="00000000">
        <w:rPr>
          <w:b w:val="1"/>
          <w:color w:val="1a1c1e"/>
          <w:sz w:val="28"/>
          <w:szCs w:val="28"/>
          <w:rtl w:val="0"/>
        </w:rPr>
        <w:t xml:space="preserve">Sample Code Snippets</w:t>
      </w:r>
    </w:p>
    <w:p w:rsidR="00000000" w:rsidDel="00000000" w:rsidP="00000000" w:rsidRDefault="00000000" w:rsidRPr="00000000" w14:paraId="0000017A">
      <w:pPr>
        <w:shd w:fill="ffffff" w:val="clear"/>
        <w:spacing w:after="280" w:before="220" w:line="342.85714285714283" w:lineRule="auto"/>
        <w:rPr>
          <w:color w:val="1a1c1e"/>
        </w:rPr>
      </w:pPr>
      <w:r w:rsidDel="00000000" w:rsidR="00000000" w:rsidRPr="00000000">
        <w:rPr>
          <w:b w:val="1"/>
          <w:color w:val="1a1c1e"/>
          <w:rtl w:val="0"/>
        </w:rPr>
        <w:t xml:space="preserve">Encapsulation</w:t>
      </w:r>
      <w:r w:rsidDel="00000000" w:rsidR="00000000" w:rsidRPr="00000000">
        <w:rPr>
          <w:color w:val="1a1c1e"/>
          <w:rtl w:val="0"/>
        </w:rPr>
        <w:t xml:space="preserve"> in Java involves hiding information about attributes and methods. The importance of it is to keep certain fields safe from unintended modification and to hide the implementation. The snippet of the code below shows the private fields of the HDBOfficer class. The private fields are hidden from other classes and only the HDBOfficer can access them directly. However the public fields are accessible to everyone. </w:t>
      </w:r>
    </w:p>
    <w:p w:rsidR="00000000" w:rsidDel="00000000" w:rsidP="00000000" w:rsidRDefault="00000000" w:rsidRPr="00000000" w14:paraId="0000017B">
      <w:pPr>
        <w:shd w:fill="ffffff" w:val="clear"/>
        <w:spacing w:after="280" w:before="220" w:line="342.85714285714283" w:lineRule="auto"/>
        <w:jc w:val="center"/>
        <w:rPr>
          <w:color w:val="1a1c1e"/>
        </w:rPr>
      </w:pPr>
      <w:r w:rsidDel="00000000" w:rsidR="00000000" w:rsidRPr="00000000">
        <w:rPr>
          <w:b w:val="1"/>
          <w:color w:val="1a1c1e"/>
        </w:rPr>
        <w:drawing>
          <wp:inline distB="114300" distT="114300" distL="114300" distR="114300">
            <wp:extent cx="3702545" cy="2909888"/>
            <wp:effectExtent b="0" l="0" r="0" t="0"/>
            <wp:docPr id="25" name="image23.png"/>
            <a:graphic>
              <a:graphicData uri="http://schemas.openxmlformats.org/drawingml/2006/picture">
                <pic:pic>
                  <pic:nvPicPr>
                    <pic:cNvPr id="0" name="image23.png"/>
                    <pic:cNvPicPr preferRelativeResize="0"/>
                  </pic:nvPicPr>
                  <pic:blipFill>
                    <a:blip r:embed="rId7"/>
                    <a:srcRect b="26527" l="0" r="0" t="0"/>
                    <a:stretch>
                      <a:fillRect/>
                    </a:stretch>
                  </pic:blipFill>
                  <pic:spPr>
                    <a:xfrm>
                      <a:off x="0" y="0"/>
                      <a:ext cx="3702545"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hd w:fill="ffffff" w:val="clear"/>
        <w:spacing w:after="280" w:before="220" w:line="342.85714285714283" w:lineRule="auto"/>
        <w:rPr>
          <w:color w:val="1a1c1e"/>
        </w:rPr>
      </w:pPr>
      <w:r w:rsidDel="00000000" w:rsidR="00000000" w:rsidRPr="00000000">
        <w:rPr>
          <w:b w:val="1"/>
          <w:color w:val="1a1c1e"/>
          <w:rtl w:val="0"/>
        </w:rPr>
        <w:t xml:space="preserve">Inheritance </w:t>
      </w:r>
      <w:r w:rsidDel="00000000" w:rsidR="00000000" w:rsidRPr="00000000">
        <w:rPr>
          <w:color w:val="1a1c1e"/>
          <w:rtl w:val="0"/>
        </w:rPr>
        <w:t xml:space="preserve">in Java allows new classes to inherit properties and methods of an existing class. The benefit of it is that the code can be reusable and does not need to be rewritten. It promotes extensibility and other subclasses can further extend and it can cater if a more specialized version of the parent class were to be created in the future. The snippet of the code below shows that Applicant extends User where the user is the parent class. This means the Applicant class will inherit the properties of the User. The Applicant can later add on specific attributes and methods. </w:t>
      </w:r>
    </w:p>
    <w:p w:rsidR="00000000" w:rsidDel="00000000" w:rsidP="00000000" w:rsidRDefault="00000000" w:rsidRPr="00000000" w14:paraId="0000017D">
      <w:pPr>
        <w:shd w:fill="ffffff" w:val="clear"/>
        <w:spacing w:after="280" w:before="220" w:line="342.85714285714283" w:lineRule="auto"/>
        <w:jc w:val="center"/>
        <w:rPr>
          <w:b w:val="1"/>
          <w:color w:val="1a1c1e"/>
        </w:rPr>
      </w:pPr>
      <w:r w:rsidDel="00000000" w:rsidR="00000000" w:rsidRPr="00000000">
        <w:rPr>
          <w:b w:val="1"/>
          <w:color w:val="1a1c1e"/>
        </w:rPr>
        <w:drawing>
          <wp:inline distB="114300" distT="114300" distL="114300" distR="114300">
            <wp:extent cx="3709988" cy="2137659"/>
            <wp:effectExtent b="0" l="0" r="0" t="0"/>
            <wp:docPr id="1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709988" cy="2137659"/>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hd w:fill="ffffff" w:val="clear"/>
        <w:spacing w:after="280" w:before="220" w:line="342.85714285714283" w:lineRule="auto"/>
        <w:rPr>
          <w:color w:val="1a1c1e"/>
        </w:rPr>
      </w:pPr>
      <w:r w:rsidDel="00000000" w:rsidR="00000000" w:rsidRPr="00000000">
        <w:rPr>
          <w:b w:val="1"/>
          <w:color w:val="1a1c1e"/>
          <w:rtl w:val="0"/>
        </w:rPr>
        <w:t xml:space="preserve">Polymorphism</w:t>
      </w:r>
      <w:r w:rsidDel="00000000" w:rsidR="00000000" w:rsidRPr="00000000">
        <w:rPr>
          <w:color w:val="1a1c1e"/>
          <w:rtl w:val="0"/>
        </w:rPr>
        <w:t xml:space="preserve"> in Java is where a task performs a single action in different ways. One common example is method overriding which is when a subclass have its own implementation of a method which is defined in the superclass. The snippet of the code below shows how each menu extends the abstract user menu. The Applicant, HDBOfficer and HDBManager each have their own implementation of the displayMenu() method. This demonstrates how the same method name behaves differently depending on the object’s runtime type.</w:t>
      </w:r>
    </w:p>
    <w:p w:rsidR="00000000" w:rsidDel="00000000" w:rsidP="00000000" w:rsidRDefault="00000000" w:rsidRPr="00000000" w14:paraId="0000017F">
      <w:pPr>
        <w:shd w:fill="ffffff" w:val="clear"/>
        <w:spacing w:after="280" w:before="220" w:line="342.85714285714283" w:lineRule="auto"/>
        <w:rPr>
          <w:color w:val="1a1c1e"/>
        </w:rPr>
      </w:pPr>
      <w:r w:rsidDel="00000000" w:rsidR="00000000" w:rsidRPr="00000000">
        <w:rPr>
          <w:rtl w:val="0"/>
        </w:rPr>
      </w:r>
    </w:p>
    <w:p w:rsidR="00000000" w:rsidDel="00000000" w:rsidP="00000000" w:rsidRDefault="00000000" w:rsidRPr="00000000" w14:paraId="00000180">
      <w:pPr>
        <w:shd w:fill="ffffff" w:val="clear"/>
        <w:spacing w:after="280" w:before="220" w:line="342.85714285714283" w:lineRule="auto"/>
        <w:jc w:val="center"/>
        <w:rPr>
          <w:color w:val="1a1c1e"/>
        </w:rPr>
      </w:pPr>
      <w:r w:rsidDel="00000000" w:rsidR="00000000" w:rsidRPr="00000000">
        <w:rPr>
          <w:color w:val="1a1c1e"/>
        </w:rPr>
        <w:drawing>
          <wp:inline distB="114300" distT="114300" distL="114300" distR="114300">
            <wp:extent cx="3033713" cy="2140538"/>
            <wp:effectExtent b="0" l="0" r="0" t="0"/>
            <wp:docPr id="1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033713" cy="214053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hd w:fill="ffffff" w:val="clear"/>
        <w:spacing w:after="280" w:before="220" w:line="342.85714285714283" w:lineRule="auto"/>
        <w:jc w:val="center"/>
        <w:rPr>
          <w:color w:val="1a1c1e"/>
        </w:rPr>
      </w:pPr>
      <w:r w:rsidDel="00000000" w:rsidR="00000000" w:rsidRPr="00000000">
        <w:rPr>
          <w:color w:val="1a1c1e"/>
        </w:rPr>
        <w:drawing>
          <wp:inline distB="114300" distT="114300" distL="114300" distR="114300">
            <wp:extent cx="3233738" cy="2347569"/>
            <wp:effectExtent b="0" l="0" r="0" t="0"/>
            <wp:docPr id="2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233738" cy="2347569"/>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hd w:fill="ffffff" w:val="clear"/>
        <w:spacing w:after="280" w:before="220" w:line="342.85714285714283" w:lineRule="auto"/>
        <w:rPr>
          <w:color w:val="1a1c1e"/>
        </w:rPr>
      </w:pPr>
      <w:r w:rsidDel="00000000" w:rsidR="00000000" w:rsidRPr="00000000">
        <w:rPr>
          <w:b w:val="1"/>
          <w:color w:val="1a1c1e"/>
          <w:rtl w:val="0"/>
        </w:rPr>
        <w:t xml:space="preserve">We do not have any interfaces. Our system mainly makes use of inheritance and abstract classes like the UserMenu as shown above. </w:t>
      </w:r>
      <w:r w:rsidDel="00000000" w:rsidR="00000000" w:rsidRPr="00000000">
        <w:rPr>
          <w:rtl w:val="0"/>
        </w:rPr>
      </w:r>
    </w:p>
    <w:p w:rsidR="00000000" w:rsidDel="00000000" w:rsidP="00000000" w:rsidRDefault="00000000" w:rsidRPr="00000000" w14:paraId="00000183">
      <w:pPr>
        <w:shd w:fill="ffffff" w:val="clear"/>
        <w:spacing w:after="280" w:before="220" w:line="342.85714285714283" w:lineRule="auto"/>
        <w:rPr>
          <w:color w:val="1a1c1e"/>
        </w:rPr>
      </w:pPr>
      <w:r w:rsidDel="00000000" w:rsidR="00000000" w:rsidRPr="00000000">
        <w:rPr>
          <w:b w:val="1"/>
          <w:color w:val="1a1c1e"/>
          <w:rtl w:val="0"/>
        </w:rPr>
        <w:t xml:space="preserve">Error Handling</w:t>
      </w:r>
      <w:r w:rsidDel="00000000" w:rsidR="00000000" w:rsidRPr="00000000">
        <w:rPr>
          <w:color w:val="1a1c1e"/>
          <w:rtl w:val="0"/>
        </w:rPr>
        <w:t xml:space="preserve"> in Java</w:t>
      </w:r>
      <w:r w:rsidDel="00000000" w:rsidR="00000000" w:rsidRPr="00000000">
        <w:rPr>
          <w:color w:val="1a1c1e"/>
          <w:rtl w:val="0"/>
        </w:rPr>
        <w:t xml:space="preserve"> is to ensure that our application can handle unexpected situations such as when a user input something invalid or missing files to prevent crashes for a better user experience. One such example is the try and catch blocks which allows the program to catch exceptions. </w:t>
      </w:r>
      <w:r w:rsidDel="00000000" w:rsidR="00000000" w:rsidRPr="00000000">
        <w:rPr>
          <w:color w:val="1a1c1e"/>
          <w:rtl w:val="0"/>
        </w:rPr>
        <w:t xml:space="preserve">The snippet of the code below shows</w:t>
      </w:r>
      <w:r w:rsidDel="00000000" w:rsidR="00000000" w:rsidRPr="00000000">
        <w:rPr>
          <w:color w:val="1a1c1e"/>
          <w:rtl w:val="0"/>
        </w:rPr>
        <w:t xml:space="preserve"> an example of a basic input error handling. In our code, it tries to read the user’s input and if the user types something that's not an integer (number), it catches the error and shows a friendly message.</w:t>
      </w:r>
    </w:p>
    <w:p w:rsidR="00000000" w:rsidDel="00000000" w:rsidP="00000000" w:rsidRDefault="00000000" w:rsidRPr="00000000" w14:paraId="00000184">
      <w:pPr>
        <w:shd w:fill="ffffff" w:val="clear"/>
        <w:spacing w:after="280" w:before="220" w:line="342.85714285714283" w:lineRule="auto"/>
        <w:jc w:val="center"/>
        <w:rPr>
          <w:b w:val="1"/>
          <w:color w:val="1a1c1e"/>
          <w:sz w:val="21"/>
          <w:szCs w:val="21"/>
        </w:rPr>
      </w:pPr>
      <w:r w:rsidDel="00000000" w:rsidR="00000000" w:rsidRPr="00000000">
        <w:rPr>
          <w:b w:val="1"/>
          <w:color w:val="1a1c1e"/>
          <w:sz w:val="21"/>
          <w:szCs w:val="21"/>
        </w:rPr>
        <w:drawing>
          <wp:inline distB="114300" distT="114300" distL="114300" distR="114300">
            <wp:extent cx="3290888" cy="1924180"/>
            <wp:effectExtent b="0" l="0" r="0" t="0"/>
            <wp:docPr id="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290888" cy="192418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hd w:fill="ffffff" w:val="clear"/>
        <w:spacing w:after="280" w:before="220" w:line="342.85714285714283" w:lineRule="auto"/>
        <w:jc w:val="left"/>
        <w:rPr>
          <w:b w:val="1"/>
          <w:color w:val="1a1c1e"/>
          <w:sz w:val="21"/>
          <w:szCs w:val="21"/>
        </w:rPr>
      </w:pPr>
      <w:r w:rsidDel="00000000" w:rsidR="00000000" w:rsidRPr="00000000">
        <w:rPr>
          <w:rtl w:val="0"/>
        </w:rPr>
      </w:r>
    </w:p>
    <w:p w:rsidR="00000000" w:rsidDel="00000000" w:rsidP="00000000" w:rsidRDefault="00000000" w:rsidRPr="00000000" w14:paraId="00000186">
      <w:pPr>
        <w:shd w:fill="ffffff" w:val="clear"/>
        <w:spacing w:after="280" w:before="220" w:line="342.85714285714283" w:lineRule="auto"/>
        <w:rPr>
          <w:b w:val="1"/>
          <w:color w:val="1a1c1e"/>
          <w:sz w:val="28"/>
          <w:szCs w:val="28"/>
        </w:rPr>
      </w:pPr>
      <w:r w:rsidDel="00000000" w:rsidR="00000000" w:rsidRPr="00000000">
        <w:rPr>
          <w:b w:val="1"/>
          <w:color w:val="1a1c1e"/>
          <w:sz w:val="28"/>
          <w:szCs w:val="28"/>
          <w:rtl w:val="0"/>
        </w:rPr>
        <w:t xml:space="preserve">Test Strategy</w:t>
      </w:r>
    </w:p>
    <w:p w:rsidR="00000000" w:rsidDel="00000000" w:rsidP="00000000" w:rsidRDefault="00000000" w:rsidRPr="00000000" w14:paraId="00000187">
      <w:pPr>
        <w:shd w:fill="ffffff" w:val="clear"/>
        <w:spacing w:after="280" w:before="220" w:line="342.85714285714283" w:lineRule="auto"/>
        <w:rPr>
          <w:color w:val="1a1c1e"/>
        </w:rPr>
      </w:pPr>
      <w:r w:rsidDel="00000000" w:rsidR="00000000" w:rsidRPr="00000000">
        <w:rPr>
          <w:color w:val="1a1c1e"/>
          <w:rtl w:val="0"/>
        </w:rPr>
        <w:t xml:space="preserve">For our test strategy, the majority of our test cases are unit testing with a few requiring manual functional testing. We went from a top down approach with the testing and the flow would be how the user login to the main functionalities of the Applicant such as booking an application and submitting and enquiry, to the main functionalities of the HDBOfficer such as checking their eligibility and responding to enquiries, to lastly the main functionalities of the HDBManager such as togginging project visibility and view all project listings.  </w:t>
      </w:r>
    </w:p>
    <w:p w:rsidR="00000000" w:rsidDel="00000000" w:rsidP="00000000" w:rsidRDefault="00000000" w:rsidRPr="00000000" w14:paraId="00000188">
      <w:pPr>
        <w:shd w:fill="ffffff" w:val="clear"/>
        <w:spacing w:after="280" w:before="220" w:line="342.85714285714283" w:lineRule="auto"/>
        <w:rPr>
          <w:color w:val="1a1c1e"/>
        </w:rPr>
      </w:pPr>
      <w:r w:rsidDel="00000000" w:rsidR="00000000" w:rsidRPr="00000000">
        <w:rPr>
          <w:color w:val="1a1c1e"/>
          <w:rtl w:val="0"/>
        </w:rPr>
        <w:t xml:space="preserve">For example, the login process includes 4 test cases. Valid User Login, Invalid NRIC Format, Incorrect Password and Password Change Functionality. A user with a wrong user login should not be able to access the system. In the event the user types in an invalid NRIC format, the system will prompt them and say that the format is invalid. In the event the user types in an invalid password the system will say that it is incorrect. The system also has a password change functionality where users can change their password. The rest would be as follows in the test case table. </w:t>
      </w:r>
      <w:r w:rsidDel="00000000" w:rsidR="00000000" w:rsidRPr="00000000">
        <w:rPr>
          <w:rtl w:val="0"/>
        </w:rPr>
      </w:r>
    </w:p>
    <w:p w:rsidR="00000000" w:rsidDel="00000000" w:rsidP="00000000" w:rsidRDefault="00000000" w:rsidRPr="00000000" w14:paraId="00000189">
      <w:pPr>
        <w:shd w:fill="ffffff" w:val="clear"/>
        <w:spacing w:after="280" w:before="220" w:line="342.85714285714283" w:lineRule="auto"/>
        <w:rPr>
          <w:b w:val="1"/>
          <w:color w:val="1a1c1e"/>
          <w:sz w:val="28"/>
          <w:szCs w:val="28"/>
        </w:rPr>
      </w:pPr>
      <w:r w:rsidDel="00000000" w:rsidR="00000000" w:rsidRPr="00000000">
        <w:rPr>
          <w:rtl w:val="0"/>
        </w:rPr>
      </w:r>
    </w:p>
    <w:p w:rsidR="00000000" w:rsidDel="00000000" w:rsidP="00000000" w:rsidRDefault="00000000" w:rsidRPr="00000000" w14:paraId="0000018A">
      <w:pPr>
        <w:shd w:fill="ffffff" w:val="clear"/>
        <w:spacing w:after="280" w:before="220" w:line="342.85714285714283" w:lineRule="auto"/>
        <w:rPr>
          <w:b w:val="1"/>
          <w:color w:val="1a1c1e"/>
          <w:sz w:val="28"/>
          <w:szCs w:val="28"/>
        </w:rPr>
      </w:pPr>
      <w:r w:rsidDel="00000000" w:rsidR="00000000" w:rsidRPr="00000000">
        <w:rPr>
          <w:rtl w:val="0"/>
        </w:rPr>
      </w:r>
    </w:p>
    <w:p w:rsidR="00000000" w:rsidDel="00000000" w:rsidP="00000000" w:rsidRDefault="00000000" w:rsidRPr="00000000" w14:paraId="0000018B">
      <w:pPr>
        <w:shd w:fill="ffffff" w:val="clear"/>
        <w:spacing w:after="280" w:before="220" w:line="342.85714285714283" w:lineRule="auto"/>
        <w:rPr>
          <w:b w:val="1"/>
          <w:color w:val="1a1c1e"/>
          <w:sz w:val="28"/>
          <w:szCs w:val="28"/>
        </w:rPr>
      </w:pPr>
      <w:r w:rsidDel="00000000" w:rsidR="00000000" w:rsidRPr="00000000">
        <w:rPr>
          <w:rtl w:val="0"/>
        </w:rPr>
      </w:r>
    </w:p>
    <w:p w:rsidR="00000000" w:rsidDel="00000000" w:rsidP="00000000" w:rsidRDefault="00000000" w:rsidRPr="00000000" w14:paraId="0000018C">
      <w:pPr>
        <w:shd w:fill="ffffff" w:val="clear"/>
        <w:spacing w:after="280" w:before="220" w:line="342.85714285714283" w:lineRule="auto"/>
        <w:rPr>
          <w:b w:val="1"/>
          <w:color w:val="1a1c1e"/>
          <w:sz w:val="28"/>
          <w:szCs w:val="28"/>
        </w:rPr>
      </w:pPr>
      <w:r w:rsidDel="00000000" w:rsidR="00000000" w:rsidRPr="00000000">
        <w:rPr>
          <w:b w:val="1"/>
          <w:color w:val="1a1c1e"/>
          <w:sz w:val="28"/>
          <w:szCs w:val="28"/>
          <w:rtl w:val="0"/>
        </w:rPr>
        <w:t xml:space="preserve">Test Case Table</w:t>
      </w:r>
    </w:p>
    <w:tbl>
      <w:tblPr>
        <w:tblStyle w:val="Table8"/>
        <w:tblW w:w="933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935"/>
        <w:gridCol w:w="6660"/>
        <w:tblGridChange w:id="0">
          <w:tblGrid>
            <w:gridCol w:w="735"/>
            <w:gridCol w:w="1935"/>
            <w:gridCol w:w="666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a1c1e"/>
              </w:rPr>
            </w:pPr>
            <w:r w:rsidDel="00000000" w:rsidR="00000000" w:rsidRPr="00000000">
              <w:rPr>
                <w:b w:val="1"/>
                <w:color w:val="1a1c1e"/>
                <w:rtl w:val="0"/>
              </w:rPr>
              <w:t xml:space="preserve">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a1c1e"/>
              </w:rPr>
            </w:pPr>
            <w:r w:rsidDel="00000000" w:rsidR="00000000" w:rsidRPr="00000000">
              <w:rPr>
                <w:b w:val="1"/>
                <w:color w:val="1a1c1e"/>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a1c1e"/>
              </w:rPr>
            </w:pPr>
            <w:r w:rsidDel="00000000" w:rsidR="00000000" w:rsidRPr="00000000">
              <w:rPr>
                <w:b w:val="1"/>
                <w:color w:val="1a1c1e"/>
                <w:rtl w:val="0"/>
              </w:rPr>
              <w:t xml:space="preserve">Test case Implementation (all Passed)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Valid 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15748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943350" cy="157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Invalid NRIC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762375" cy="762000"/>
                  <wp:effectExtent b="0" l="0" r="0" t="0"/>
                  <wp:docPr id="1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762375" cy="762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Incorrect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762375" cy="698500"/>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762375" cy="698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Password Change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762375" cy="673100"/>
                  <wp:effectExtent b="0" l="0" r="0" t="0"/>
                  <wp:docPr id="26"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762375" cy="67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Project Visibility Based on User Group and Toggle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762375" cy="1536700"/>
                  <wp:effectExtent b="0" l="0" r="0" t="0"/>
                  <wp:docPr id="2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3762375" cy="1536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Project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2933700"/>
                  <wp:effectExtent b="0" l="0" r="0" t="0"/>
                  <wp:docPr id="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943350" cy="2933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Viewing Application Status After Visibility Toggle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1041400"/>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943350" cy="1041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Single Flat Booking per Successful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1092200"/>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943350" cy="1092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Applicant’s enquiries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1638300"/>
                  <wp:effectExtent b="0" l="0" r="0" t="0"/>
                  <wp:docPr id="1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943350" cy="1638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HDB Officer Registration Eligibility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1892300"/>
                  <wp:effectExtent b="0" l="0" r="0" t="0"/>
                  <wp:docPr id="22"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943350" cy="189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HDB Officer Registration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76200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943350" cy="762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Project Detail Access for HDB Officer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838200"/>
                  <wp:effectExtent b="0" l="0" r="0" t="0"/>
                  <wp:docPr id="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943350" cy="838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Restriction on Editing Project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Pr>
              <w:drawing>
                <wp:inline distB="114300" distT="114300" distL="114300" distR="114300">
                  <wp:extent cx="3943350" cy="2603500"/>
                  <wp:effectExtent b="0" l="0" r="0" t="0"/>
                  <wp:docPr id="1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943350" cy="260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Response to Project Enquiries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1409700"/>
                  <wp:effectExtent b="0" l="0" r="0" t="0"/>
                  <wp:docPr id="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943350" cy="1409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Flat Selection and Booking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2400300"/>
                  <wp:effectExtent b="0" l="0" r="0" t="0"/>
                  <wp:docPr id="1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943350" cy="2400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Receipt Generation for Flat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2082800"/>
                  <wp:effectExtent b="0" l="0" r="0" t="0"/>
                  <wp:docPr id="1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943350" cy="2082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Create, Edit, and Delete BTO Project Listings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4419600"/>
                  <wp:effectExtent b="0" l="0" r="0" t="0"/>
                  <wp:docPr id="2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943350" cy="4419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Single Project Management per Application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6515100"/>
                  <wp:effectExtent b="0" l="0" r="0" t="0"/>
                  <wp:docPr id="2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94335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1993900"/>
                  <wp:effectExtent b="0" l="0" r="0" t="0"/>
                  <wp:docPr id="2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3943350" cy="1993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Toggle Project Visibility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1104900"/>
                  <wp:effectExtent b="0" l="0" r="0" t="0"/>
                  <wp:docPr id="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943350" cy="110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View All and Filtered Project Listings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889000"/>
                  <wp:effectExtent b="0" l="0" r="0" t="0"/>
                  <wp:docPr id="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943350" cy="889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Manage HDB Officer Registrations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2476500"/>
                  <wp:effectExtent b="0" l="0" r="0" t="0"/>
                  <wp:docPr id="10"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943350" cy="2476500"/>
                          </a:xfrm>
                          <a:prstGeom prst="rect"/>
                          <a:ln/>
                        </pic:spPr>
                      </pic:pic>
                    </a:graphicData>
                  </a:graphic>
                </wp:inline>
              </w:drawing>
            </w:r>
            <w:r w:rsidDel="00000000" w:rsidR="00000000" w:rsidRPr="00000000">
              <w:rPr>
                <w:rtl w:val="0"/>
              </w:rPr>
            </w:r>
          </w:p>
        </w:tc>
      </w:tr>
      <w:tr>
        <w:trPr>
          <w:cantSplit w:val="0"/>
          <w:trHeight w:val="59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Approve or Reject BTO Applications and Withdrawals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2057400"/>
                  <wp:effectExtent b="0" l="0" r="0" t="0"/>
                  <wp:docPr id="30"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3943350" cy="2057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tl w:val="0"/>
              </w:rPr>
              <w:t xml:space="preserve">Generate and Filter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c1e"/>
              </w:rPr>
            </w:pPr>
            <w:r w:rsidDel="00000000" w:rsidR="00000000" w:rsidRPr="00000000">
              <w:rPr>
                <w:color w:val="1a1c1e"/>
              </w:rPr>
              <w:drawing>
                <wp:inline distB="114300" distT="114300" distL="114300" distR="114300">
                  <wp:extent cx="3943350" cy="1536700"/>
                  <wp:effectExtent b="0" l="0" r="0" t="0"/>
                  <wp:docPr id="23"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943350" cy="1536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6">
      <w:pPr>
        <w:shd w:fill="ffffff" w:val="clear"/>
        <w:spacing w:after="280" w:before="220" w:line="342.85714285714283" w:lineRule="auto"/>
        <w:rPr>
          <w:b w:val="1"/>
          <w:color w:val="1a1c1e"/>
          <w:sz w:val="28"/>
          <w:szCs w:val="28"/>
        </w:rPr>
      </w:pPr>
      <w:r w:rsidDel="00000000" w:rsidR="00000000" w:rsidRPr="00000000">
        <w:rPr>
          <w:rtl w:val="0"/>
        </w:rPr>
      </w:r>
    </w:p>
    <w:p w:rsidR="00000000" w:rsidDel="00000000" w:rsidP="00000000" w:rsidRDefault="00000000" w:rsidRPr="00000000" w14:paraId="000001D7">
      <w:pPr>
        <w:shd w:fill="ffffff" w:val="clear"/>
        <w:spacing w:after="280" w:before="220" w:line="342.85714285714283" w:lineRule="auto"/>
        <w:rPr>
          <w:b w:val="1"/>
          <w:color w:val="1a1c1e"/>
          <w:sz w:val="28"/>
          <w:szCs w:val="28"/>
        </w:rPr>
      </w:pPr>
      <w:r w:rsidDel="00000000" w:rsidR="00000000" w:rsidRPr="00000000">
        <w:rPr>
          <w:b w:val="1"/>
          <w:color w:val="1a1c1e"/>
          <w:sz w:val="28"/>
          <w:szCs w:val="28"/>
          <w:rtl w:val="0"/>
        </w:rPr>
        <w:t xml:space="preserve">Documentation</w:t>
      </w:r>
    </w:p>
    <w:p w:rsidR="00000000" w:rsidDel="00000000" w:rsidP="00000000" w:rsidRDefault="00000000" w:rsidRPr="00000000" w14:paraId="000001D8">
      <w:pPr>
        <w:shd w:fill="ffffff" w:val="clear"/>
        <w:spacing w:after="280" w:before="220" w:line="342.85714285714283" w:lineRule="auto"/>
        <w:rPr>
          <w:b w:val="1"/>
          <w:color w:val="1a1c1e"/>
        </w:rPr>
      </w:pPr>
      <w:r w:rsidDel="00000000" w:rsidR="00000000" w:rsidRPr="00000000">
        <w:rPr>
          <w:b w:val="1"/>
          <w:color w:val="1a1c1e"/>
          <w:rtl w:val="0"/>
        </w:rPr>
        <w:t xml:space="preserve">The Javadoc and the Developer Guide on how to set up the environment will be separated from this document.</w:t>
      </w:r>
    </w:p>
    <w:p w:rsidR="00000000" w:rsidDel="00000000" w:rsidP="00000000" w:rsidRDefault="00000000" w:rsidRPr="00000000" w14:paraId="000001D9">
      <w:pPr>
        <w:shd w:fill="ffffff" w:val="clear"/>
        <w:spacing w:after="280" w:before="220" w:line="342.85714285714283" w:lineRule="auto"/>
        <w:rPr>
          <w:b w:val="1"/>
          <w:color w:val="1a1c1e"/>
        </w:rPr>
      </w:pPr>
      <w:r w:rsidDel="00000000" w:rsidR="00000000" w:rsidRPr="00000000">
        <w:rPr>
          <w:rtl w:val="0"/>
        </w:rPr>
      </w:r>
    </w:p>
    <w:p w:rsidR="00000000" w:rsidDel="00000000" w:rsidP="00000000" w:rsidRDefault="00000000" w:rsidRPr="00000000" w14:paraId="000001DA">
      <w:pPr>
        <w:shd w:fill="ffffff" w:val="clear"/>
        <w:spacing w:after="280" w:before="220" w:line="342.85714285714283" w:lineRule="auto"/>
        <w:rPr>
          <w:b w:val="1"/>
          <w:color w:val="1a1c1e"/>
        </w:rPr>
      </w:pPr>
      <w:r w:rsidDel="00000000" w:rsidR="00000000" w:rsidRPr="00000000">
        <w:rPr>
          <w:rtl w:val="0"/>
        </w:rPr>
      </w:r>
    </w:p>
    <w:p w:rsidR="00000000" w:rsidDel="00000000" w:rsidP="00000000" w:rsidRDefault="00000000" w:rsidRPr="00000000" w14:paraId="000001DB">
      <w:pPr>
        <w:shd w:fill="ffffff" w:val="clear"/>
        <w:spacing w:after="280" w:before="220" w:line="342.85714285714283" w:lineRule="auto"/>
        <w:rPr>
          <w:b w:val="1"/>
          <w:color w:val="1a1c1e"/>
        </w:rPr>
      </w:pPr>
      <w:r w:rsidDel="00000000" w:rsidR="00000000" w:rsidRPr="00000000">
        <w:rPr>
          <w:rtl w:val="0"/>
        </w:rPr>
      </w:r>
    </w:p>
    <w:p w:rsidR="00000000" w:rsidDel="00000000" w:rsidP="00000000" w:rsidRDefault="00000000" w:rsidRPr="00000000" w14:paraId="000001DC">
      <w:pPr>
        <w:shd w:fill="ffffff" w:val="clear"/>
        <w:spacing w:after="280" w:before="220" w:line="342.85714285714283" w:lineRule="auto"/>
        <w:rPr>
          <w:b w:val="1"/>
          <w:color w:val="1a1c1e"/>
          <w:sz w:val="28"/>
          <w:szCs w:val="28"/>
        </w:rPr>
      </w:pPr>
      <w:r w:rsidDel="00000000" w:rsidR="00000000" w:rsidRPr="00000000">
        <w:rPr>
          <w:b w:val="1"/>
          <w:color w:val="1a1c1e"/>
          <w:sz w:val="28"/>
          <w:szCs w:val="28"/>
          <w:rtl w:val="0"/>
        </w:rPr>
        <w:t xml:space="preserve">Reflection &amp; Challenges</w:t>
      </w:r>
      <w:r w:rsidDel="00000000" w:rsidR="00000000" w:rsidRPr="00000000">
        <w:rPr>
          <w:rtl w:val="0"/>
        </w:rPr>
      </w:r>
    </w:p>
    <w:p w:rsidR="00000000" w:rsidDel="00000000" w:rsidP="00000000" w:rsidRDefault="00000000" w:rsidRPr="00000000" w14:paraId="000001DD">
      <w:pPr>
        <w:shd w:fill="ffffff" w:val="clear"/>
        <w:spacing w:after="220" w:before="220" w:line="342.85714285714283" w:lineRule="auto"/>
        <w:ind w:left="0" w:firstLine="0"/>
        <w:rPr>
          <w:color w:val="1a1c1e"/>
        </w:rPr>
      </w:pPr>
      <w:r w:rsidDel="00000000" w:rsidR="00000000" w:rsidRPr="00000000">
        <w:rPr>
          <w:color w:val="1a1c1e"/>
          <w:rtl w:val="0"/>
        </w:rPr>
        <w:t xml:space="preserve">The duration of the project has many ups and downs. Some of the things that went well was the selection of which portion of our program we should pick to work on the sequence diagram. The group shared the same view on what we should pick thus making the decision process easier. </w:t>
      </w:r>
    </w:p>
    <w:p w:rsidR="00000000" w:rsidDel="00000000" w:rsidP="00000000" w:rsidRDefault="00000000" w:rsidRPr="00000000" w14:paraId="000001DE">
      <w:pPr>
        <w:shd w:fill="ffffff" w:val="clear"/>
        <w:spacing w:after="220" w:before="220" w:line="342.85714285714283" w:lineRule="auto"/>
        <w:ind w:left="0" w:firstLine="0"/>
        <w:rPr>
          <w:color w:val="1a1c1e"/>
        </w:rPr>
      </w:pPr>
      <w:r w:rsidDel="00000000" w:rsidR="00000000" w:rsidRPr="00000000">
        <w:rPr>
          <w:color w:val="1a1c1e"/>
          <w:rtl w:val="0"/>
        </w:rPr>
        <w:t xml:space="preserve">Working on the class diagram was harder than we expected because we had to make multiple drafts and changes. We kept shifting our views on what the linkage should be between the classes and how to display the multiplicity as different classes have different multiplicities with each other depending on which class we start our viewpoint from.</w:t>
      </w:r>
    </w:p>
    <w:p w:rsidR="00000000" w:rsidDel="00000000" w:rsidP="00000000" w:rsidRDefault="00000000" w:rsidRPr="00000000" w14:paraId="000001DF">
      <w:pPr>
        <w:shd w:fill="ffffff" w:val="clear"/>
        <w:spacing w:after="220" w:before="220" w:line="342.85714285714283" w:lineRule="auto"/>
        <w:ind w:left="0" w:firstLine="0"/>
        <w:rPr>
          <w:color w:val="1a1c1e"/>
        </w:rPr>
      </w:pPr>
      <w:r w:rsidDel="00000000" w:rsidR="00000000" w:rsidRPr="00000000">
        <w:rPr>
          <w:color w:val="1a1c1e"/>
          <w:rtl w:val="0"/>
        </w:rPr>
        <w:t xml:space="preserve">Communication can be improved during the project. As we are all quite new to collaborative programming it is hard to sync our work up and communicate. With other modules to work on and our differences in timetable we found it hard to get together to update each other on our individual progress. Having regular meetings to check-in can be something we work on and implement for our future projects.</w:t>
      </w:r>
    </w:p>
    <w:p w:rsidR="00000000" w:rsidDel="00000000" w:rsidP="00000000" w:rsidRDefault="00000000" w:rsidRPr="00000000" w14:paraId="000001E0">
      <w:pPr>
        <w:shd w:fill="ffffff" w:val="clear"/>
        <w:spacing w:after="220" w:before="220" w:line="342.85714285714283" w:lineRule="auto"/>
        <w:ind w:left="0" w:firstLine="0"/>
        <w:rPr>
          <w:color w:val="1a1c1e"/>
        </w:rPr>
      </w:pPr>
      <w:r w:rsidDel="00000000" w:rsidR="00000000" w:rsidRPr="00000000">
        <w:rPr>
          <w:color w:val="1a1c1e"/>
          <w:rtl w:val="0"/>
        </w:rPr>
        <w:t xml:space="preserve">The coding portion of the project is no easy feat. As java was a new language for all of us, we struggled initially as we are still trying to understand the concepts that we are being taught during the lectures. The second half content was content heavy in terms of being quite closely tied to our project. The introduction to UML Class Relationships, UML Model Sequence Diagram and Design Principles took us aback as it was a steep learning curve and we realised how challenging the project will be when we found out that we are required to demonstrate all the following knowledge in our project.</w:t>
      </w:r>
    </w:p>
    <w:p w:rsidR="00000000" w:rsidDel="00000000" w:rsidP="00000000" w:rsidRDefault="00000000" w:rsidRPr="00000000" w14:paraId="000001E1">
      <w:pPr>
        <w:shd w:fill="ffffff" w:val="clear"/>
        <w:spacing w:after="220" w:before="220" w:line="342.85714285714283" w:lineRule="auto"/>
        <w:ind w:left="0" w:firstLine="0"/>
        <w:rPr>
          <w:color w:val="1a1c1e"/>
        </w:rPr>
      </w:pPr>
      <w:r w:rsidDel="00000000" w:rsidR="00000000" w:rsidRPr="00000000">
        <w:rPr>
          <w:color w:val="1a1c1e"/>
          <w:rtl w:val="0"/>
        </w:rPr>
        <w:t xml:space="preserve">Some lessons we learned are the high importance of having a good structured class diagram as it can go a long way when we code our program. A simple yet detailed class diagram  can allow multiple people to work on the same project and one look at the diagram we should know how the flow works. This entire project made us realize the importance of computational thinking. In a sense, creating a class diagram is a form of abstraction where we simplify the long requirement list by identifying essential attributes and behaviors, allowing us to focus on the core structure without getting lost in unnecessary details. Decomposition is also important as this is a relatively huge project with many deliverables and requirements,it is important that we split our work into smaller, manageable tasks such as designing classes, implementing methods, and testing individual components, making the overall problem easier to solve collaboratively.</w:t>
      </w:r>
      <w:r w:rsidDel="00000000" w:rsidR="00000000" w:rsidRPr="00000000">
        <w:rPr>
          <w:rtl w:val="0"/>
        </w:rPr>
      </w:r>
    </w:p>
    <w:p w:rsidR="00000000" w:rsidDel="00000000" w:rsidP="00000000" w:rsidRDefault="00000000" w:rsidRPr="00000000" w14:paraId="000001E2">
      <w:pPr>
        <w:shd w:fill="ffffff" w:val="clear"/>
        <w:spacing w:after="220" w:before="220" w:line="342.85714285714283" w:lineRule="auto"/>
        <w:ind w:left="0" w:firstLine="0"/>
        <w:rPr>
          <w:b w:val="1"/>
          <w:color w:val="1a1c1e"/>
          <w:sz w:val="28"/>
          <w:szCs w:val="28"/>
        </w:rPr>
      </w:pPr>
      <w:r w:rsidDel="00000000" w:rsidR="00000000" w:rsidRPr="00000000">
        <w:rPr>
          <w:b w:val="1"/>
          <w:color w:val="1a1c1e"/>
          <w:sz w:val="28"/>
          <w:szCs w:val="28"/>
          <w:rtl w:val="0"/>
        </w:rPr>
        <w:t xml:space="preserve">Appendix</w:t>
      </w:r>
    </w:p>
    <w:p w:rsidR="00000000" w:rsidDel="00000000" w:rsidP="00000000" w:rsidRDefault="00000000" w:rsidRPr="00000000" w14:paraId="000001E3">
      <w:pPr>
        <w:shd w:fill="ffffff" w:val="clear"/>
        <w:spacing w:after="220" w:before="220" w:line="342.85714285714283" w:lineRule="auto"/>
        <w:ind w:left="0" w:firstLine="0"/>
        <w:rPr>
          <w:color w:val="1a1c1e"/>
        </w:rPr>
      </w:pPr>
      <w:r w:rsidDel="00000000" w:rsidR="00000000" w:rsidRPr="00000000">
        <w:rPr>
          <w:color w:val="1a1c1e"/>
          <w:rtl w:val="0"/>
        </w:rPr>
        <w:t xml:space="preserve">The github link is as follows: </w:t>
      </w:r>
      <w:hyperlink r:id="rId36">
        <w:r w:rsidDel="00000000" w:rsidR="00000000" w:rsidRPr="00000000">
          <w:rPr>
            <w:color w:val="1155cc"/>
            <w:u w:val="single"/>
            <w:rtl w:val="0"/>
          </w:rPr>
          <w:t xml:space="preserve">https://github.com/goheesheng/sc2002_HD</w:t>
        </w:r>
      </w:hyperlink>
      <w:r w:rsidDel="00000000" w:rsidR="00000000" w:rsidRPr="00000000">
        <w:rPr>
          <w:rtl w:val="0"/>
        </w:rPr>
      </w:r>
    </w:p>
    <w:p w:rsidR="00000000" w:rsidDel="00000000" w:rsidP="00000000" w:rsidRDefault="00000000" w:rsidRPr="00000000" w14:paraId="000001E4">
      <w:pPr>
        <w:shd w:fill="ffffff" w:val="clear"/>
        <w:spacing w:after="220" w:before="220" w:line="342.85714285714283" w:lineRule="auto"/>
        <w:ind w:left="0" w:firstLine="0"/>
        <w:rPr>
          <w:color w:val="1a1c1e"/>
        </w:rPr>
      </w:pPr>
      <w:r w:rsidDel="00000000" w:rsidR="00000000" w:rsidRPr="00000000">
        <w:rPr>
          <w:color w:val="1a1c1e"/>
          <w:rtl w:val="0"/>
        </w:rPr>
        <w:t xml:space="preserve">For the development of the UML diagram we used Visual Paradigm.</w:t>
      </w:r>
    </w:p>
    <w:p w:rsidR="00000000" w:rsidDel="00000000" w:rsidP="00000000" w:rsidRDefault="00000000" w:rsidRPr="00000000" w14:paraId="000001E5">
      <w:pPr>
        <w:shd w:fill="ffffff" w:val="clear"/>
        <w:spacing w:after="220" w:before="220" w:line="342.85714285714283" w:lineRule="auto"/>
        <w:ind w:left="0" w:firstLine="0"/>
        <w:rPr>
          <w:color w:val="1a1c1e"/>
        </w:rPr>
      </w:pPr>
      <w:r w:rsidDel="00000000" w:rsidR="00000000" w:rsidRPr="00000000">
        <w:rPr>
          <w:color w:val="1a1c1e"/>
          <w:rtl w:val="0"/>
        </w:rPr>
        <w:t xml:space="preserve">Our external libraries includes </w:t>
      </w:r>
    </w:p>
    <w:p w:rsidR="00000000" w:rsidDel="00000000" w:rsidP="00000000" w:rsidRDefault="00000000" w:rsidRPr="00000000" w14:paraId="000001E6">
      <w:pPr>
        <w:numPr>
          <w:ilvl w:val="0"/>
          <w:numId w:val="8"/>
        </w:numPr>
        <w:shd w:fill="ffffff" w:val="clear"/>
        <w:spacing w:after="0" w:afterAutospacing="0" w:before="220" w:line="342.85714285714283" w:lineRule="auto"/>
        <w:ind w:left="720" w:hanging="360"/>
        <w:rPr>
          <w:color w:val="1a1c1e"/>
        </w:rPr>
      </w:pPr>
      <w:r w:rsidDel="00000000" w:rsidR="00000000" w:rsidRPr="00000000">
        <w:rPr>
          <w:color w:val="1a1c1e"/>
          <w:rtl w:val="0"/>
        </w:rPr>
        <w:t xml:space="preserve">Apache POI (Version 5.2.3) - To Read and Write Excel Files</w:t>
      </w:r>
    </w:p>
    <w:p w:rsidR="00000000" w:rsidDel="00000000" w:rsidP="00000000" w:rsidRDefault="00000000" w:rsidRPr="00000000" w14:paraId="000001E7">
      <w:pPr>
        <w:numPr>
          <w:ilvl w:val="0"/>
          <w:numId w:val="8"/>
        </w:numPr>
        <w:shd w:fill="ffffff" w:val="clear"/>
        <w:spacing w:after="0" w:afterAutospacing="0" w:before="0" w:beforeAutospacing="0" w:line="342.85714285714283" w:lineRule="auto"/>
        <w:ind w:left="720" w:hanging="360"/>
        <w:rPr>
          <w:color w:val="1a1c1e"/>
        </w:rPr>
      </w:pPr>
      <w:r w:rsidDel="00000000" w:rsidR="00000000" w:rsidRPr="00000000">
        <w:rPr>
          <w:rtl w:val="0"/>
        </w:rPr>
        <w:t xml:space="preserve">poi: Core library for Microsoft Office file operations</w:t>
      </w:r>
    </w:p>
    <w:p w:rsidR="00000000" w:rsidDel="00000000" w:rsidP="00000000" w:rsidRDefault="00000000" w:rsidRPr="00000000" w14:paraId="000001E8">
      <w:pPr>
        <w:numPr>
          <w:ilvl w:val="0"/>
          <w:numId w:val="8"/>
        </w:numPr>
        <w:shd w:fill="ffffff" w:val="clear"/>
        <w:spacing w:after="0" w:afterAutospacing="0" w:before="0" w:beforeAutospacing="0" w:line="342.85714285714283" w:lineRule="auto"/>
        <w:ind w:left="720" w:hanging="360"/>
        <w:rPr>
          <w:color w:val="1a1c1e"/>
        </w:rPr>
      </w:pPr>
      <w:r w:rsidDel="00000000" w:rsidR="00000000" w:rsidRPr="00000000">
        <w:rPr>
          <w:rtl w:val="0"/>
        </w:rPr>
        <w:t xml:space="preserve">poi-ooxml: Support for Office Open XML format (XLSX)</w:t>
      </w:r>
    </w:p>
    <w:p w:rsidR="00000000" w:rsidDel="00000000" w:rsidP="00000000" w:rsidRDefault="00000000" w:rsidRPr="00000000" w14:paraId="000001E9">
      <w:pPr>
        <w:numPr>
          <w:ilvl w:val="0"/>
          <w:numId w:val="8"/>
        </w:numPr>
        <w:shd w:fill="ffffff" w:val="clear"/>
        <w:spacing w:after="220" w:before="0" w:beforeAutospacing="0" w:line="342.85714285714283" w:lineRule="auto"/>
        <w:ind w:left="720" w:hanging="360"/>
        <w:rPr>
          <w:u w:val="none"/>
        </w:rPr>
      </w:pPr>
      <w:r w:rsidDel="00000000" w:rsidR="00000000" w:rsidRPr="00000000">
        <w:rPr>
          <w:rtl w:val="0"/>
        </w:rPr>
        <w:t xml:space="preserve">Maven: For dependency management and project build automation</w:t>
      </w:r>
    </w:p>
    <w:p w:rsidR="00000000" w:rsidDel="00000000" w:rsidP="00000000" w:rsidRDefault="00000000" w:rsidRPr="00000000" w14:paraId="000001EA">
      <w:pPr>
        <w:shd w:fill="ffffff" w:val="clear"/>
        <w:spacing w:after="220" w:before="220" w:line="342.85714285714283" w:lineRule="auto"/>
        <w:rPr/>
      </w:pPr>
      <w:r w:rsidDel="00000000" w:rsidR="00000000" w:rsidRPr="00000000">
        <w:rPr>
          <w:rtl w:val="0"/>
        </w:rPr>
      </w:r>
    </w:p>
    <w:p w:rsidR="00000000" w:rsidDel="00000000" w:rsidP="00000000" w:rsidRDefault="00000000" w:rsidRPr="00000000" w14:paraId="000001EB">
      <w:pPr>
        <w:shd w:fill="ffffff" w:val="clear"/>
        <w:spacing w:after="220" w:before="220" w:line="342.85714285714283" w:lineRule="auto"/>
        <w:rPr/>
      </w:pPr>
      <w:r w:rsidDel="00000000" w:rsidR="00000000" w:rsidRPr="00000000">
        <w:rPr>
          <w:rtl w:val="0"/>
        </w:rPr>
        <w:t xml:space="preserve">Our supporting libraries include </w:t>
      </w:r>
    </w:p>
    <w:p w:rsidR="00000000" w:rsidDel="00000000" w:rsidP="00000000" w:rsidRDefault="00000000" w:rsidRPr="00000000" w14:paraId="000001EC">
      <w:pPr>
        <w:numPr>
          <w:ilvl w:val="0"/>
          <w:numId w:val="3"/>
        </w:numPr>
        <w:shd w:fill="ffffff" w:val="clear"/>
        <w:spacing w:after="0" w:afterAutospacing="0" w:before="220" w:line="342.85714285714283" w:lineRule="auto"/>
        <w:ind w:left="720" w:hanging="360"/>
        <w:rPr/>
      </w:pPr>
      <w:r w:rsidDel="00000000" w:rsidR="00000000" w:rsidRPr="00000000">
        <w:rPr>
          <w:rtl w:val="0"/>
        </w:rPr>
        <w:t xml:space="preserve">XMLBeans (Version 5.1.1) - XML processing support for Apache POI</w:t>
      </w:r>
    </w:p>
    <w:p w:rsidR="00000000" w:rsidDel="00000000" w:rsidP="00000000" w:rsidRDefault="00000000" w:rsidRPr="00000000" w14:paraId="000001ED">
      <w:pPr>
        <w:numPr>
          <w:ilvl w:val="0"/>
          <w:numId w:val="3"/>
        </w:numPr>
        <w:shd w:fill="ffffff" w:val="clear"/>
        <w:spacing w:after="220" w:before="0" w:beforeAutospacing="0" w:line="342.85714285714283" w:lineRule="auto"/>
        <w:ind w:left="720" w:hanging="360"/>
        <w:rPr/>
      </w:pPr>
      <w:r w:rsidDel="00000000" w:rsidR="00000000" w:rsidRPr="00000000">
        <w:rPr>
          <w:rtl w:val="0"/>
        </w:rPr>
        <w:t xml:space="preserve">Apache Commons Compress (Version 1.2.1) - Handling compressed file formats</w:t>
      </w:r>
    </w:p>
    <w:p w:rsidR="00000000" w:rsidDel="00000000" w:rsidP="00000000" w:rsidRDefault="00000000" w:rsidRPr="00000000" w14:paraId="000001EE">
      <w:pPr>
        <w:shd w:fill="ffffff" w:val="clear"/>
        <w:spacing w:after="220" w:before="220" w:line="342.85714285714283" w:lineRule="auto"/>
        <w:ind w:left="0" w:firstLine="0"/>
        <w:rPr/>
      </w:pPr>
      <w:r w:rsidDel="00000000" w:rsidR="00000000" w:rsidRPr="00000000">
        <w:rPr>
          <w:rtl w:val="0"/>
        </w:rPr>
      </w:r>
    </w:p>
    <w:p w:rsidR="00000000" w:rsidDel="00000000" w:rsidP="00000000" w:rsidRDefault="00000000" w:rsidRPr="00000000" w14:paraId="000001EF">
      <w:pPr>
        <w:shd w:fill="ffffff" w:val="clear"/>
        <w:spacing w:after="220" w:before="220" w:line="342.85714285714283" w:lineRule="auto"/>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1F0">
      <w:pPr>
        <w:shd w:fill="ffffff" w:val="clear"/>
        <w:spacing w:after="220" w:before="220" w:line="342.85714285714283" w:lineRule="auto"/>
        <w:rPr/>
      </w:pPr>
      <w:r w:rsidDel="00000000" w:rsidR="00000000" w:rsidRPr="00000000">
        <w:rPr>
          <w:rtl w:val="0"/>
        </w:rPr>
        <w:t xml:space="preserve">[1] Apache Maven Project. (2024). Maven - Welcome to Apache Maven. https://maven.apache.org/</w:t>
      </w:r>
    </w:p>
    <w:p w:rsidR="00000000" w:rsidDel="00000000" w:rsidP="00000000" w:rsidRDefault="00000000" w:rsidRPr="00000000" w14:paraId="000001F1">
      <w:pPr>
        <w:shd w:fill="ffffff" w:val="clear"/>
        <w:spacing w:after="220" w:before="220" w:line="342.85714285714283" w:lineRule="auto"/>
        <w:rPr/>
      </w:pPr>
      <w:r w:rsidDel="00000000" w:rsidR="00000000" w:rsidRPr="00000000">
        <w:rPr>
          <w:rtl w:val="0"/>
        </w:rPr>
        <w:t xml:space="preserve">[2] Visual Paradigm. (2024). Visual Paradigm - UML, SysML, BPMN, ArchiMate, ERD, DFD, and more. https://www.visual-paradigm.com/</w:t>
      </w:r>
    </w:p>
    <w:p w:rsidR="00000000" w:rsidDel="00000000" w:rsidP="00000000" w:rsidRDefault="00000000" w:rsidRPr="00000000" w14:paraId="000001F2">
      <w:pPr>
        <w:shd w:fill="ffffff" w:val="clear"/>
        <w:spacing w:after="220" w:before="220" w:line="342.85714285714283" w:lineRule="auto"/>
        <w:rPr/>
      </w:pPr>
      <w:r w:rsidDel="00000000" w:rsidR="00000000" w:rsidRPr="00000000">
        <w:rPr>
          <w:rtl w:val="0"/>
        </w:rPr>
        <w:t xml:space="preserve">[3] Apache POI. (2024). Apache POI - the Java API for Microsoft Documents. https://poi.apache.org/</w:t>
      </w:r>
    </w:p>
    <w:p w:rsidR="00000000" w:rsidDel="00000000" w:rsidP="00000000" w:rsidRDefault="00000000" w:rsidRPr="00000000" w14:paraId="000001F3">
      <w:pPr>
        <w:shd w:fill="ffffff" w:val="clear"/>
        <w:spacing w:after="220" w:before="220" w:line="342.85714285714283" w:lineRule="auto"/>
        <w:rPr/>
      </w:pPr>
      <w:r w:rsidDel="00000000" w:rsidR="00000000" w:rsidRPr="00000000">
        <w:rPr>
          <w:rtl w:val="0"/>
        </w:rPr>
        <w:t xml:space="preserve">[4] Apache XMLBeans. (2024). Apache XMLBeans. https://xmlbeans.apache.org/</w:t>
      </w:r>
    </w:p>
    <w:p w:rsidR="00000000" w:rsidDel="00000000" w:rsidP="00000000" w:rsidRDefault="00000000" w:rsidRPr="00000000" w14:paraId="000001F4">
      <w:pPr>
        <w:shd w:fill="ffffff" w:val="clear"/>
        <w:spacing w:after="220" w:before="220" w:line="342.85714285714283" w:lineRule="auto"/>
        <w:rPr/>
      </w:pPr>
      <w:r w:rsidDel="00000000" w:rsidR="00000000" w:rsidRPr="00000000">
        <w:rPr>
          <w:rtl w:val="0"/>
        </w:rPr>
        <w:t xml:space="preserve">[5] Apache Commons Compress. (2024). Apache Commons Compress. https://commons.apache.org/proper/commons-compress/</w:t>
      </w:r>
    </w:p>
    <w:p w:rsidR="00000000" w:rsidDel="00000000" w:rsidP="00000000" w:rsidRDefault="00000000" w:rsidRPr="00000000" w14:paraId="000001F5">
      <w:pPr>
        <w:shd w:fill="ffffff" w:val="clear"/>
        <w:spacing w:after="220" w:before="220" w:line="342.85714285714283" w:lineRule="auto"/>
        <w:rPr/>
      </w:pPr>
      <w:r w:rsidDel="00000000" w:rsidR="00000000" w:rsidRPr="00000000">
        <w:rPr>
          <w:rtl w:val="0"/>
        </w:rPr>
        <w:t xml:space="preserve">[6] SLF4J. (2024). SLF4J - Simple Logging Facade for Java. https://www.slf4j.org/</w:t>
      </w:r>
    </w:p>
    <w:p w:rsidR="00000000" w:rsidDel="00000000" w:rsidP="00000000" w:rsidRDefault="00000000" w:rsidRPr="00000000" w14:paraId="000001F6">
      <w:pPr>
        <w:shd w:fill="ffffff" w:val="clear"/>
        <w:spacing w:after="220" w:before="220" w:line="342.85714285714283" w:lineRule="auto"/>
        <w:rPr/>
      </w:pPr>
      <w:r w:rsidDel="00000000" w:rsidR="00000000" w:rsidRPr="00000000">
        <w:rPr>
          <w:rtl w:val="0"/>
        </w:rPr>
        <w:t xml:space="preserve">[7] Maven Build Helper Plugin. (2024). build-helper-maven-plugin. https://www.mojohaus.org/build-helper-maven-plugin/</w:t>
      </w:r>
    </w:p>
    <w:p w:rsidR="00000000" w:rsidDel="00000000" w:rsidP="00000000" w:rsidRDefault="00000000" w:rsidRPr="00000000" w14:paraId="000001F7">
      <w:pPr>
        <w:shd w:fill="ffffff" w:val="clear"/>
        <w:spacing w:after="220" w:before="220" w:line="342.85714285714283" w:lineRule="auto"/>
        <w:rPr/>
      </w:pPr>
      <w:r w:rsidDel="00000000" w:rsidR="00000000" w:rsidRPr="00000000">
        <w:rPr>
          <w:rtl w:val="0"/>
        </w:rPr>
        <w:t xml:space="preserve">[8] Maven Compiler Plugin. (2024). maven-compiler-plugin. https://maven.apache.org/plugins/maven-compiler-plugin/</w:t>
      </w:r>
    </w:p>
    <w:p w:rsidR="00000000" w:rsidDel="00000000" w:rsidP="00000000" w:rsidRDefault="00000000" w:rsidRPr="00000000" w14:paraId="000001F8">
      <w:pPr>
        <w:shd w:fill="ffffff" w:val="clear"/>
        <w:spacing w:after="220" w:before="220" w:line="342.85714285714283" w:lineRule="auto"/>
        <w:rPr/>
      </w:pPr>
      <w:r w:rsidDel="00000000" w:rsidR="00000000" w:rsidRPr="00000000">
        <w:rPr>
          <w:rtl w:val="0"/>
        </w:rPr>
        <w:t xml:space="preserve">[9] Maven Exec Plugin. (2024). exec-maven-plugin. https://www.mojohaus.org/exec-maven-plugin/</w:t>
      </w:r>
      <w:r w:rsidDel="00000000" w:rsidR="00000000" w:rsidRPr="00000000">
        <w:rPr>
          <w:rtl w:val="0"/>
        </w:rPr>
      </w:r>
    </w:p>
    <w:sectPr>
      <w:head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3.png"/><Relationship Id="rId21" Type="http://schemas.openxmlformats.org/officeDocument/2006/relationships/image" Target="media/image29.png"/><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9.png"/><Relationship Id="rId25" Type="http://schemas.openxmlformats.org/officeDocument/2006/relationships/image" Target="media/image16.png"/><Relationship Id="rId28" Type="http://schemas.openxmlformats.org/officeDocument/2006/relationships/image" Target="media/image2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8.png"/><Relationship Id="rId7" Type="http://schemas.openxmlformats.org/officeDocument/2006/relationships/image" Target="media/image23.png"/><Relationship Id="rId8" Type="http://schemas.openxmlformats.org/officeDocument/2006/relationships/image" Target="media/image7.png"/><Relationship Id="rId31" Type="http://schemas.openxmlformats.org/officeDocument/2006/relationships/image" Target="media/image11.png"/><Relationship Id="rId30" Type="http://schemas.openxmlformats.org/officeDocument/2006/relationships/image" Target="media/image19.png"/><Relationship Id="rId11" Type="http://schemas.openxmlformats.org/officeDocument/2006/relationships/image" Target="media/image18.png"/><Relationship Id="rId33" Type="http://schemas.openxmlformats.org/officeDocument/2006/relationships/image" Target="media/image6.png"/><Relationship Id="rId10" Type="http://schemas.openxmlformats.org/officeDocument/2006/relationships/image" Target="media/image24.png"/><Relationship Id="rId32" Type="http://schemas.openxmlformats.org/officeDocument/2006/relationships/image" Target="media/image10.png"/><Relationship Id="rId13" Type="http://schemas.openxmlformats.org/officeDocument/2006/relationships/image" Target="media/image8.png"/><Relationship Id="rId35" Type="http://schemas.openxmlformats.org/officeDocument/2006/relationships/image" Target="media/image25.png"/><Relationship Id="rId12" Type="http://schemas.openxmlformats.org/officeDocument/2006/relationships/image" Target="media/image1.png"/><Relationship Id="rId34" Type="http://schemas.openxmlformats.org/officeDocument/2006/relationships/image" Target="media/image27.png"/><Relationship Id="rId15" Type="http://schemas.openxmlformats.org/officeDocument/2006/relationships/image" Target="media/image26.png"/><Relationship Id="rId37" Type="http://schemas.openxmlformats.org/officeDocument/2006/relationships/header" Target="header1.xml"/><Relationship Id="rId14" Type="http://schemas.openxmlformats.org/officeDocument/2006/relationships/image" Target="media/image12.png"/><Relationship Id="rId36" Type="http://schemas.openxmlformats.org/officeDocument/2006/relationships/hyperlink" Target="https://github.com/goheesheng/sc2002_HD" TargetMode="External"/><Relationship Id="rId17" Type="http://schemas.openxmlformats.org/officeDocument/2006/relationships/image" Target="media/image22.png"/><Relationship Id="rId16" Type="http://schemas.openxmlformats.org/officeDocument/2006/relationships/image" Target="media/image30.png"/><Relationship Id="rId19" Type="http://schemas.openxmlformats.org/officeDocument/2006/relationships/image" Target="media/image5.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