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D9CB" w14:textId="1EE0BEE1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Scalable AI Infrastructure Architecture for Enterprises</w:t>
      </w:r>
    </w:p>
    <w:p w14:paraId="1EA81139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A Comprehensive Framework</w:t>
      </w:r>
    </w:p>
    <w:p w14:paraId="30A96E55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1. Introduction</w:t>
      </w:r>
    </w:p>
    <w:p w14:paraId="6EFA7650" w14:textId="30220428" w:rsidR="009A72AB" w:rsidRPr="009A72AB" w:rsidRDefault="009A72AB" w:rsidP="009A72AB">
      <w:r w:rsidRPr="009A72AB">
        <w:t xml:space="preserve">AI adoption </w:t>
      </w:r>
      <w:proofErr w:type="gramStart"/>
      <w:r w:rsidRPr="009A72AB">
        <w:t>in  enterprises</w:t>
      </w:r>
      <w:proofErr w:type="gramEnd"/>
      <w:r w:rsidRPr="009A72AB">
        <w:t xml:space="preserve"> requires a </w:t>
      </w:r>
      <w:r w:rsidRPr="009A72AB">
        <w:rPr>
          <w:b/>
          <w:bCs/>
        </w:rPr>
        <w:t>scalable, resilient, and secure infrastructure</w:t>
      </w:r>
      <w:r w:rsidRPr="009A72AB">
        <w:t xml:space="preserve"> capable of supporting large-scale AI workloads, real-time decision-making, and compliance with regulatory requirements. This document provides a </w:t>
      </w:r>
      <w:r w:rsidRPr="009A72AB">
        <w:rPr>
          <w:b/>
          <w:bCs/>
        </w:rPr>
        <w:t>comprehensive architecture</w:t>
      </w:r>
      <w:r w:rsidRPr="009A72AB">
        <w:t xml:space="preserve"> for </w:t>
      </w:r>
      <w:r w:rsidRPr="009A72AB">
        <w:rPr>
          <w:b/>
          <w:bCs/>
        </w:rPr>
        <w:t>building and managing AI infrastructure</w:t>
      </w:r>
      <w:r w:rsidRPr="009A72AB">
        <w:t xml:space="preserve"> across various enterprise use cases, including </w:t>
      </w:r>
      <w:r w:rsidRPr="009A72AB">
        <w:rPr>
          <w:b/>
          <w:bCs/>
        </w:rPr>
        <w:t>banking, insurance, automotive, energy, and financial services</w:t>
      </w:r>
      <w:r w:rsidRPr="009A72AB">
        <w:t>.</w:t>
      </w:r>
    </w:p>
    <w:p w14:paraId="1999C730" w14:textId="77777777" w:rsidR="009A72AB" w:rsidRPr="009A72AB" w:rsidRDefault="00000000" w:rsidP="009A72AB">
      <w:r>
        <w:pict w14:anchorId="41AAAB51">
          <v:rect id="_x0000_i1025" style="width:0;height:1.5pt" o:hralign="center" o:hrstd="t" o:hr="t" fillcolor="#a0a0a0" stroked="f"/>
        </w:pict>
      </w:r>
    </w:p>
    <w:p w14:paraId="3B7B341C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2. Key Principles of Scalable AI Infrastructure</w:t>
      </w:r>
    </w:p>
    <w:p w14:paraId="008AEE71" w14:textId="77777777" w:rsidR="009A72AB" w:rsidRPr="009A72AB" w:rsidRDefault="009A72AB" w:rsidP="009A72AB">
      <w:r w:rsidRPr="009A72AB">
        <w:t>To ensure effective AI deployment, an enterprise AI architecture should be:</w:t>
      </w:r>
    </w:p>
    <w:p w14:paraId="6CEA177A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Scalable</w:t>
      </w:r>
      <w:r w:rsidRPr="009A72AB">
        <w:t xml:space="preserve"> – Support increasing data volumes, workloads, and user demands.</w:t>
      </w:r>
      <w:r w:rsidRPr="009A72AB">
        <w:br/>
      </w:r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Modular</w:t>
      </w:r>
      <w:r w:rsidRPr="009A72AB">
        <w:t xml:space="preserve"> – Enable flexible AI model deployment across cloud, on-prem, and hybrid environments.</w:t>
      </w:r>
      <w:r w:rsidRPr="009A72AB">
        <w:br/>
      </w:r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Resilient</w:t>
      </w:r>
      <w:r w:rsidRPr="009A72AB">
        <w:t xml:space="preserve"> – Ensure high availability and fault tolerance.</w:t>
      </w:r>
      <w:r w:rsidRPr="009A72AB">
        <w:br/>
      </w:r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Secure</w:t>
      </w:r>
      <w:r w:rsidRPr="009A72AB">
        <w:t xml:space="preserve"> – Protect AI models, data, and applications from cyber threats.</w:t>
      </w:r>
      <w:r w:rsidRPr="009A72AB">
        <w:br/>
      </w:r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Compliant</w:t>
      </w:r>
      <w:r w:rsidRPr="009A72AB">
        <w:t xml:space="preserve"> – Align with regulations like </w:t>
      </w:r>
      <w:r w:rsidRPr="009A72AB">
        <w:rPr>
          <w:b/>
          <w:bCs/>
        </w:rPr>
        <w:t>GDPR, Basel III, IFRS 17, and SOX</w:t>
      </w:r>
      <w:r w:rsidRPr="009A72AB">
        <w:t>.</w:t>
      </w:r>
      <w:r w:rsidRPr="009A72AB">
        <w:br/>
      </w:r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Cost-Optimized</w:t>
      </w:r>
      <w:r w:rsidRPr="009A72AB">
        <w:t xml:space="preserve"> – Use </w:t>
      </w:r>
      <w:r w:rsidRPr="009A72AB">
        <w:rPr>
          <w:b/>
          <w:bCs/>
        </w:rPr>
        <w:t>MLOps</w:t>
      </w:r>
      <w:r w:rsidRPr="009A72AB">
        <w:t xml:space="preserve"> and </w:t>
      </w:r>
      <w:r w:rsidRPr="009A72AB">
        <w:rPr>
          <w:b/>
          <w:bCs/>
        </w:rPr>
        <w:t>AI orchestration</w:t>
      </w:r>
      <w:r w:rsidRPr="009A72AB">
        <w:t xml:space="preserve"> to minimize resource wastage.</w:t>
      </w:r>
    </w:p>
    <w:p w14:paraId="6B938686" w14:textId="77777777" w:rsidR="009A72AB" w:rsidRPr="009A72AB" w:rsidRDefault="00000000" w:rsidP="009A72AB">
      <w:r>
        <w:pict w14:anchorId="4B7B1B4A">
          <v:rect id="_x0000_i1026" style="width:0;height:1.5pt" o:hralign="center" o:hrstd="t" o:hr="t" fillcolor="#a0a0a0" stroked="f"/>
        </w:pict>
      </w:r>
    </w:p>
    <w:p w14:paraId="159CBAF1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3. AI Reference Architecture for Enterprises</w:t>
      </w:r>
    </w:p>
    <w:p w14:paraId="38BC778F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3.1 High-Level AI Architecture</w:t>
      </w:r>
    </w:p>
    <w:p w14:paraId="314371C8" w14:textId="77777777" w:rsidR="009A72AB" w:rsidRPr="009A72AB" w:rsidRDefault="009A72AB" w:rsidP="009A72AB">
      <w:r w:rsidRPr="009A72AB">
        <w:t>A scalable AI architecture consists of the following layers:</w:t>
      </w:r>
    </w:p>
    <w:p w14:paraId="0370CE6A" w14:textId="77777777" w:rsidR="009A72AB" w:rsidRPr="009A72AB" w:rsidRDefault="009A72AB" w:rsidP="009A72AB">
      <w:r w:rsidRPr="009A72AB">
        <w:t>1️</w:t>
      </w:r>
      <w:r w:rsidRPr="009A72AB">
        <w:rPr>
          <w:rFonts w:ascii="Segoe UI Symbol" w:hAnsi="Segoe UI Symbol" w:cs="Segoe UI Symbol"/>
        </w:rPr>
        <w:t>⃣</w:t>
      </w:r>
      <w:r w:rsidRPr="009A72AB">
        <w:t xml:space="preserve"> </w:t>
      </w:r>
      <w:r w:rsidRPr="009A72AB">
        <w:rPr>
          <w:b/>
          <w:bCs/>
        </w:rPr>
        <w:t>Data Layer</w:t>
      </w:r>
      <w:r w:rsidRPr="009A72AB">
        <w:t xml:space="preserve"> – Collects, stores, and manages structured &amp; unstructured data.</w:t>
      </w:r>
      <w:r w:rsidRPr="009A72AB">
        <w:br/>
        <w:t>2️</w:t>
      </w:r>
      <w:r w:rsidRPr="009A72AB">
        <w:rPr>
          <w:rFonts w:ascii="Segoe UI Symbol" w:hAnsi="Segoe UI Symbol" w:cs="Segoe UI Symbol"/>
        </w:rPr>
        <w:t>⃣</w:t>
      </w:r>
      <w:r w:rsidRPr="009A72AB">
        <w:t xml:space="preserve"> </w:t>
      </w:r>
      <w:r w:rsidRPr="009A72AB">
        <w:rPr>
          <w:b/>
          <w:bCs/>
        </w:rPr>
        <w:t>Compute Layer</w:t>
      </w:r>
      <w:r w:rsidRPr="009A72AB">
        <w:t xml:space="preserve"> – Provides GPU/TPU-enabled infrastructure for AI workloads.</w:t>
      </w:r>
      <w:r w:rsidRPr="009A72AB">
        <w:br/>
        <w:t>3️</w:t>
      </w:r>
      <w:r w:rsidRPr="009A72AB">
        <w:rPr>
          <w:rFonts w:ascii="Segoe UI Symbol" w:hAnsi="Segoe UI Symbol" w:cs="Segoe UI Symbol"/>
        </w:rPr>
        <w:t>⃣</w:t>
      </w:r>
      <w:r w:rsidRPr="009A72AB">
        <w:t xml:space="preserve"> </w:t>
      </w:r>
      <w:r w:rsidRPr="009A72AB">
        <w:rPr>
          <w:b/>
          <w:bCs/>
        </w:rPr>
        <w:t>AI Model Development Layer</w:t>
      </w:r>
      <w:r w:rsidRPr="009A72AB">
        <w:t xml:space="preserve"> – Supports model training, testing, and evaluation.</w:t>
      </w:r>
      <w:r w:rsidRPr="009A72AB">
        <w:br/>
        <w:t>4️</w:t>
      </w:r>
      <w:r w:rsidRPr="009A72AB">
        <w:rPr>
          <w:rFonts w:ascii="Segoe UI Symbol" w:hAnsi="Segoe UI Symbol" w:cs="Segoe UI Symbol"/>
        </w:rPr>
        <w:t>⃣</w:t>
      </w:r>
      <w:r w:rsidRPr="009A72AB">
        <w:t xml:space="preserve"> </w:t>
      </w:r>
      <w:r w:rsidRPr="009A72AB">
        <w:rPr>
          <w:b/>
          <w:bCs/>
        </w:rPr>
        <w:t>Deployment &amp; Orchestration Layer</w:t>
      </w:r>
      <w:r w:rsidRPr="009A72AB">
        <w:t xml:space="preserve"> – Ensures seamless model execution across environments.</w:t>
      </w:r>
      <w:r w:rsidRPr="009A72AB">
        <w:br/>
        <w:t>5️</w:t>
      </w:r>
      <w:r w:rsidRPr="009A72AB">
        <w:rPr>
          <w:rFonts w:ascii="Segoe UI Symbol" w:hAnsi="Segoe UI Symbol" w:cs="Segoe UI Symbol"/>
        </w:rPr>
        <w:t>⃣</w:t>
      </w:r>
      <w:r w:rsidRPr="009A72AB">
        <w:t xml:space="preserve"> </w:t>
      </w:r>
      <w:r w:rsidRPr="009A72AB">
        <w:rPr>
          <w:b/>
          <w:bCs/>
        </w:rPr>
        <w:t>Monitoring &amp; Governance Layer</w:t>
      </w:r>
      <w:r w:rsidRPr="009A72AB">
        <w:t xml:space="preserve"> – Tracks model performance, drift, and compliance.</w:t>
      </w:r>
    </w:p>
    <w:p w14:paraId="19AB7A4C" w14:textId="77777777" w:rsidR="009A72AB" w:rsidRPr="009A72AB" w:rsidRDefault="00000000" w:rsidP="009A72AB">
      <w:r>
        <w:pict w14:anchorId="4CD2D00E">
          <v:rect id="_x0000_i1027" style="width:0;height:1.5pt" o:hralign="center" o:hrstd="t" o:hr="t" fillcolor="#a0a0a0" stroked="f"/>
        </w:pict>
      </w:r>
    </w:p>
    <w:p w14:paraId="627F7B84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4. AI Infrastructure Components &amp; Technologies</w:t>
      </w:r>
    </w:p>
    <w:p w14:paraId="4FB262D9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4.1 Data Management &amp; Storage</w:t>
      </w:r>
    </w:p>
    <w:p w14:paraId="09870E41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📌</w:t>
      </w:r>
      <w:r w:rsidRPr="009A72AB">
        <w:t xml:space="preserve"> </w:t>
      </w:r>
      <w:r w:rsidRPr="009A72AB">
        <w:rPr>
          <w:b/>
          <w:bCs/>
        </w:rPr>
        <w:t>Objective:</w:t>
      </w:r>
      <w:r w:rsidRPr="009A72AB">
        <w:t xml:space="preserve"> Ensure a scalable, high-performance data pipeline for AI models.</w:t>
      </w:r>
    </w:p>
    <w:p w14:paraId="1D3A8AEA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lastRenderedPageBreak/>
        <w:t>🔹</w:t>
      </w:r>
      <w:r w:rsidRPr="009A72AB">
        <w:t xml:space="preserve"> </w:t>
      </w:r>
      <w:r w:rsidRPr="009A72AB">
        <w:rPr>
          <w:b/>
          <w:bCs/>
        </w:rPr>
        <w:t>Data Lakes &amp; Warehouses</w:t>
      </w:r>
      <w:r w:rsidRPr="009A72AB">
        <w:t xml:space="preserve"> – Centralized repositories for structured &amp; unstructured data.</w:t>
      </w:r>
    </w:p>
    <w:p w14:paraId="69EFE86E" w14:textId="77777777" w:rsidR="009A72AB" w:rsidRPr="009A72AB" w:rsidRDefault="009A72AB" w:rsidP="009A72AB">
      <w:pPr>
        <w:numPr>
          <w:ilvl w:val="0"/>
          <w:numId w:val="5"/>
        </w:numPr>
      </w:pPr>
      <w:r w:rsidRPr="009A72AB">
        <w:t>AWS S3, Google BigQuery, Azure Data Lake, Snowflake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Real-Time Data Processing</w:t>
      </w:r>
      <w:r w:rsidRPr="009A72AB">
        <w:t xml:space="preserve"> – Enables AI models to process streaming data.</w:t>
      </w:r>
    </w:p>
    <w:p w14:paraId="33B4B15B" w14:textId="77777777" w:rsidR="009A72AB" w:rsidRPr="009A72AB" w:rsidRDefault="009A72AB" w:rsidP="009A72AB">
      <w:pPr>
        <w:numPr>
          <w:ilvl w:val="0"/>
          <w:numId w:val="5"/>
        </w:numPr>
      </w:pPr>
      <w:r w:rsidRPr="009A72AB">
        <w:t>Apache Kafka, Apache Spark, Flink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Vector Databases for AI</w:t>
      </w:r>
      <w:r w:rsidRPr="009A72AB">
        <w:t xml:space="preserve"> – Supports embeddings &amp; unstructured data storage.</w:t>
      </w:r>
    </w:p>
    <w:p w14:paraId="3604D164" w14:textId="77777777" w:rsidR="009A72AB" w:rsidRPr="009A72AB" w:rsidRDefault="009A72AB" w:rsidP="009A72AB">
      <w:pPr>
        <w:numPr>
          <w:ilvl w:val="0"/>
          <w:numId w:val="5"/>
        </w:numPr>
      </w:pPr>
      <w:r w:rsidRPr="009A72AB">
        <w:t>Pinecone, Weaviate, FAISS (Facebook AI Similarity Search)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Data Catalog &amp; Lineage Tools</w:t>
      </w:r>
      <w:r w:rsidRPr="009A72AB">
        <w:t xml:space="preserve"> – Ensures data traceability.</w:t>
      </w:r>
    </w:p>
    <w:p w14:paraId="71E1C14B" w14:textId="77777777" w:rsidR="009A72AB" w:rsidRPr="009A72AB" w:rsidRDefault="009A72AB" w:rsidP="009A72AB">
      <w:pPr>
        <w:numPr>
          <w:ilvl w:val="0"/>
          <w:numId w:val="5"/>
        </w:numPr>
      </w:pPr>
      <w:r w:rsidRPr="009A72AB">
        <w:t>Databricks Unity Catalog, Apache Atlas</w:t>
      </w:r>
    </w:p>
    <w:p w14:paraId="7CC13D86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Best Practices:</w:t>
      </w:r>
    </w:p>
    <w:p w14:paraId="1C623172" w14:textId="77777777" w:rsidR="009A72AB" w:rsidRPr="009A72AB" w:rsidRDefault="009A72AB" w:rsidP="009A72AB">
      <w:pPr>
        <w:numPr>
          <w:ilvl w:val="0"/>
          <w:numId w:val="6"/>
        </w:numPr>
      </w:pPr>
      <w:r w:rsidRPr="009A72AB">
        <w:t xml:space="preserve">Implement </w:t>
      </w:r>
      <w:r w:rsidRPr="009A72AB">
        <w:rPr>
          <w:b/>
          <w:bCs/>
        </w:rPr>
        <w:t>data versioning</w:t>
      </w:r>
      <w:r w:rsidRPr="009A72AB">
        <w:t xml:space="preserve"> for AI reproducibility.</w:t>
      </w:r>
    </w:p>
    <w:p w14:paraId="7E0FAE50" w14:textId="77777777" w:rsidR="009A72AB" w:rsidRPr="009A72AB" w:rsidRDefault="009A72AB" w:rsidP="009A72AB">
      <w:pPr>
        <w:numPr>
          <w:ilvl w:val="0"/>
          <w:numId w:val="6"/>
        </w:numPr>
      </w:pPr>
      <w:r w:rsidRPr="009A72AB">
        <w:t xml:space="preserve">Ensure </w:t>
      </w:r>
      <w:r w:rsidRPr="009A72AB">
        <w:rPr>
          <w:b/>
          <w:bCs/>
        </w:rPr>
        <w:t>data encryption</w:t>
      </w:r>
      <w:r w:rsidRPr="009A72AB">
        <w:t xml:space="preserve"> at rest &amp; in transit (AES-256, TLS).</w:t>
      </w:r>
    </w:p>
    <w:p w14:paraId="3A9F3357" w14:textId="77777777" w:rsidR="009A72AB" w:rsidRPr="009A72AB" w:rsidRDefault="009A72AB" w:rsidP="009A72AB">
      <w:pPr>
        <w:numPr>
          <w:ilvl w:val="0"/>
          <w:numId w:val="6"/>
        </w:numPr>
      </w:pPr>
      <w:r w:rsidRPr="009A72AB">
        <w:t xml:space="preserve">Use </w:t>
      </w:r>
      <w:r w:rsidRPr="009A72AB">
        <w:rPr>
          <w:b/>
          <w:bCs/>
        </w:rPr>
        <w:t>privacy-preserving AI</w:t>
      </w:r>
      <w:r w:rsidRPr="009A72AB">
        <w:t xml:space="preserve"> techniques (differential privacy, federated learning).</w:t>
      </w:r>
    </w:p>
    <w:p w14:paraId="08816940" w14:textId="77777777" w:rsidR="009A72AB" w:rsidRPr="009A72AB" w:rsidRDefault="00000000" w:rsidP="009A72AB">
      <w:r>
        <w:pict w14:anchorId="4E8491AF">
          <v:rect id="_x0000_i1028" style="width:0;height:1.5pt" o:hralign="center" o:hrstd="t" o:hr="t" fillcolor="#a0a0a0" stroked="f"/>
        </w:pict>
      </w:r>
    </w:p>
    <w:p w14:paraId="67AF6B27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4.2 Compute &amp; AI Workloads</w:t>
      </w:r>
    </w:p>
    <w:p w14:paraId="4FAEAC21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📌</w:t>
      </w:r>
      <w:r w:rsidRPr="009A72AB">
        <w:t xml:space="preserve"> </w:t>
      </w:r>
      <w:r w:rsidRPr="009A72AB">
        <w:rPr>
          <w:b/>
          <w:bCs/>
        </w:rPr>
        <w:t>Objective:</w:t>
      </w:r>
      <w:r w:rsidRPr="009A72AB">
        <w:t xml:space="preserve"> Support AI model training, inference, and scaling.</w:t>
      </w:r>
    </w:p>
    <w:p w14:paraId="7B0E5C94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High-Performance Compute (HPC)</w:t>
      </w:r>
      <w:r w:rsidRPr="009A72AB">
        <w:t xml:space="preserve"> – Required for large-scale deep learning models.</w:t>
      </w:r>
    </w:p>
    <w:p w14:paraId="71029DDD" w14:textId="77777777" w:rsidR="009A72AB" w:rsidRPr="009A72AB" w:rsidRDefault="009A72AB" w:rsidP="009A72AB">
      <w:pPr>
        <w:numPr>
          <w:ilvl w:val="0"/>
          <w:numId w:val="7"/>
        </w:numPr>
      </w:pPr>
      <w:r w:rsidRPr="009A72AB">
        <w:t>NVIDIA DGX Systems, Google TPUs, AWS Inferentia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Hybrid &amp; Multi-Cloud AI</w:t>
      </w:r>
      <w:r w:rsidRPr="009A72AB">
        <w:t xml:space="preserve"> – Enables workload portability.</w:t>
      </w:r>
    </w:p>
    <w:p w14:paraId="0C6F0A1E" w14:textId="77777777" w:rsidR="009A72AB" w:rsidRPr="009A72AB" w:rsidRDefault="009A72AB" w:rsidP="009A72AB">
      <w:pPr>
        <w:numPr>
          <w:ilvl w:val="0"/>
          <w:numId w:val="7"/>
        </w:numPr>
      </w:pPr>
      <w:r w:rsidRPr="009A72AB">
        <w:t>Kubernetes (K8s), Anthos, OpenShift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Edge AI Computing</w:t>
      </w:r>
      <w:r w:rsidRPr="009A72AB">
        <w:t xml:space="preserve"> – AI inference at the edge for real-time applications.</w:t>
      </w:r>
    </w:p>
    <w:p w14:paraId="1AE3EADB" w14:textId="77777777" w:rsidR="009A72AB" w:rsidRPr="009A72AB" w:rsidRDefault="009A72AB" w:rsidP="009A72AB">
      <w:pPr>
        <w:numPr>
          <w:ilvl w:val="0"/>
          <w:numId w:val="7"/>
        </w:numPr>
      </w:pPr>
      <w:r w:rsidRPr="009A72AB">
        <w:t>NVIDIA Jetson, AWS Greengrass, Azure IoT Edge</w:t>
      </w:r>
    </w:p>
    <w:p w14:paraId="34B591C0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Best Practices:</w:t>
      </w:r>
    </w:p>
    <w:p w14:paraId="34A54373" w14:textId="77777777" w:rsidR="009A72AB" w:rsidRPr="009A72AB" w:rsidRDefault="009A72AB" w:rsidP="009A72AB">
      <w:pPr>
        <w:numPr>
          <w:ilvl w:val="0"/>
          <w:numId w:val="8"/>
        </w:numPr>
      </w:pPr>
      <w:r w:rsidRPr="009A72AB">
        <w:t xml:space="preserve">Use </w:t>
      </w:r>
      <w:r w:rsidRPr="009A72AB">
        <w:rPr>
          <w:b/>
          <w:bCs/>
        </w:rPr>
        <w:t>auto-scaling compute clusters</w:t>
      </w:r>
      <w:r w:rsidRPr="009A72AB">
        <w:t xml:space="preserve"> for cost efficiency.</w:t>
      </w:r>
    </w:p>
    <w:p w14:paraId="43195E4E" w14:textId="77777777" w:rsidR="009A72AB" w:rsidRPr="009A72AB" w:rsidRDefault="009A72AB" w:rsidP="009A72AB">
      <w:pPr>
        <w:numPr>
          <w:ilvl w:val="0"/>
          <w:numId w:val="8"/>
        </w:numPr>
      </w:pPr>
      <w:r w:rsidRPr="009A72AB">
        <w:t xml:space="preserve">Implement </w:t>
      </w:r>
      <w:r w:rsidRPr="009A72AB">
        <w:rPr>
          <w:b/>
          <w:bCs/>
        </w:rPr>
        <w:t>serverless AI inference</w:t>
      </w:r>
      <w:r w:rsidRPr="009A72AB">
        <w:t xml:space="preserve"> to optimize costs.</w:t>
      </w:r>
    </w:p>
    <w:p w14:paraId="3F43B3C6" w14:textId="77777777" w:rsidR="009A72AB" w:rsidRPr="009A72AB" w:rsidRDefault="009A72AB" w:rsidP="009A72AB">
      <w:pPr>
        <w:numPr>
          <w:ilvl w:val="0"/>
          <w:numId w:val="8"/>
        </w:numPr>
      </w:pPr>
      <w:r w:rsidRPr="009A72AB">
        <w:t xml:space="preserve">Use </w:t>
      </w:r>
      <w:r w:rsidRPr="009A72AB">
        <w:rPr>
          <w:b/>
          <w:bCs/>
        </w:rPr>
        <w:t>distributed training frameworks</w:t>
      </w:r>
      <w:r w:rsidRPr="009A72AB">
        <w:t xml:space="preserve"> (Horovod, PyTorch Distributed).</w:t>
      </w:r>
    </w:p>
    <w:p w14:paraId="235479D0" w14:textId="77777777" w:rsidR="009A72AB" w:rsidRPr="009A72AB" w:rsidRDefault="00000000" w:rsidP="009A72AB">
      <w:r>
        <w:pict w14:anchorId="4ED5D64B">
          <v:rect id="_x0000_i1029" style="width:0;height:1.5pt" o:hralign="center" o:hrstd="t" o:hr="t" fillcolor="#a0a0a0" stroked="f"/>
        </w:pict>
      </w:r>
    </w:p>
    <w:p w14:paraId="7AD1F3F4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4.3 AI Model Development &amp; MLOps</w:t>
      </w:r>
    </w:p>
    <w:p w14:paraId="6388DE36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lastRenderedPageBreak/>
        <w:t>📌</w:t>
      </w:r>
      <w:r w:rsidRPr="009A72AB">
        <w:t xml:space="preserve"> </w:t>
      </w:r>
      <w:r w:rsidRPr="009A72AB">
        <w:rPr>
          <w:b/>
          <w:bCs/>
        </w:rPr>
        <w:t>Objective:</w:t>
      </w:r>
      <w:r w:rsidRPr="009A72AB">
        <w:t xml:space="preserve"> Standardize and automate AI model lifecycle management.</w:t>
      </w:r>
    </w:p>
    <w:p w14:paraId="14C1A027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Model Training &amp; Experimentation</w:t>
      </w:r>
    </w:p>
    <w:p w14:paraId="6329A62C" w14:textId="77777777" w:rsidR="009A72AB" w:rsidRPr="009A72AB" w:rsidRDefault="009A72AB" w:rsidP="009A72AB">
      <w:pPr>
        <w:numPr>
          <w:ilvl w:val="0"/>
          <w:numId w:val="9"/>
        </w:numPr>
      </w:pPr>
      <w:r w:rsidRPr="009A72AB">
        <w:t>TensorFlow, PyTorch, JAX</w:t>
      </w:r>
    </w:p>
    <w:p w14:paraId="4FD8D40E" w14:textId="77777777" w:rsidR="009A72AB" w:rsidRPr="009A72AB" w:rsidRDefault="009A72AB" w:rsidP="009A72AB">
      <w:pPr>
        <w:numPr>
          <w:ilvl w:val="0"/>
          <w:numId w:val="9"/>
        </w:numPr>
      </w:pPr>
      <w:r w:rsidRPr="009A72AB">
        <w:t>Hugging Face Transformers (for NLP models)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MLOps &amp; CI/CD Pipelines</w:t>
      </w:r>
    </w:p>
    <w:p w14:paraId="4C4BF068" w14:textId="77777777" w:rsidR="009A72AB" w:rsidRPr="009A72AB" w:rsidRDefault="009A72AB" w:rsidP="009A72AB">
      <w:pPr>
        <w:numPr>
          <w:ilvl w:val="0"/>
          <w:numId w:val="9"/>
        </w:numPr>
      </w:pPr>
      <w:r w:rsidRPr="009A72AB">
        <w:t>MLflow, Kubeflow, SageMaker Pipelines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Model Deployment</w:t>
      </w:r>
    </w:p>
    <w:p w14:paraId="18529F06" w14:textId="77777777" w:rsidR="009A72AB" w:rsidRPr="009A72AB" w:rsidRDefault="009A72AB" w:rsidP="009A72AB">
      <w:pPr>
        <w:numPr>
          <w:ilvl w:val="0"/>
          <w:numId w:val="9"/>
        </w:numPr>
      </w:pPr>
      <w:r w:rsidRPr="009A72AB">
        <w:t>FastAPI, TensorFlow Serving, Triton Inference Server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Feature Store for AI</w:t>
      </w:r>
    </w:p>
    <w:p w14:paraId="34AB6978" w14:textId="77777777" w:rsidR="009A72AB" w:rsidRPr="009A72AB" w:rsidRDefault="009A72AB" w:rsidP="009A72AB">
      <w:pPr>
        <w:numPr>
          <w:ilvl w:val="0"/>
          <w:numId w:val="9"/>
        </w:numPr>
      </w:pPr>
      <w:r w:rsidRPr="009A72AB">
        <w:t>Feast, Tecton (to centralize AI model features)</w:t>
      </w:r>
    </w:p>
    <w:p w14:paraId="2EF9F497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Best Practices:</w:t>
      </w:r>
    </w:p>
    <w:p w14:paraId="46291015" w14:textId="77777777" w:rsidR="009A72AB" w:rsidRPr="009A72AB" w:rsidRDefault="009A72AB" w:rsidP="009A72AB">
      <w:pPr>
        <w:numPr>
          <w:ilvl w:val="0"/>
          <w:numId w:val="10"/>
        </w:numPr>
      </w:pPr>
      <w:r w:rsidRPr="009A72AB">
        <w:t xml:space="preserve">Implement </w:t>
      </w:r>
      <w:r w:rsidRPr="009A72AB">
        <w:rPr>
          <w:b/>
          <w:bCs/>
        </w:rPr>
        <w:t>automated model retraining</w:t>
      </w:r>
      <w:r w:rsidRPr="009A72AB">
        <w:t xml:space="preserve"> to prevent model drift.</w:t>
      </w:r>
    </w:p>
    <w:p w14:paraId="305ADD8E" w14:textId="77777777" w:rsidR="009A72AB" w:rsidRPr="009A72AB" w:rsidRDefault="009A72AB" w:rsidP="009A72AB">
      <w:pPr>
        <w:numPr>
          <w:ilvl w:val="0"/>
          <w:numId w:val="10"/>
        </w:numPr>
      </w:pPr>
      <w:r w:rsidRPr="009A72AB">
        <w:t xml:space="preserve">Standardize </w:t>
      </w:r>
      <w:r w:rsidRPr="009A72AB">
        <w:rPr>
          <w:b/>
          <w:bCs/>
        </w:rPr>
        <w:t>feature engineering pipelines</w:t>
      </w:r>
      <w:r w:rsidRPr="009A72AB">
        <w:t xml:space="preserve"> using a feature store.</w:t>
      </w:r>
    </w:p>
    <w:p w14:paraId="28F267F4" w14:textId="77777777" w:rsidR="009A72AB" w:rsidRPr="009A72AB" w:rsidRDefault="009A72AB" w:rsidP="009A72AB">
      <w:pPr>
        <w:numPr>
          <w:ilvl w:val="0"/>
          <w:numId w:val="10"/>
        </w:numPr>
      </w:pPr>
      <w:r w:rsidRPr="009A72AB">
        <w:t xml:space="preserve">Use </w:t>
      </w:r>
      <w:r w:rsidRPr="009A72AB">
        <w:rPr>
          <w:b/>
          <w:bCs/>
        </w:rPr>
        <w:t>containerized AI models</w:t>
      </w:r>
      <w:r w:rsidRPr="009A72AB">
        <w:t xml:space="preserve"> (Docker, Kubernetes).</w:t>
      </w:r>
    </w:p>
    <w:p w14:paraId="768ACD89" w14:textId="77777777" w:rsidR="009A72AB" w:rsidRPr="009A72AB" w:rsidRDefault="00000000" w:rsidP="009A72AB">
      <w:r>
        <w:pict w14:anchorId="7C8ACE6A">
          <v:rect id="_x0000_i1030" style="width:0;height:1.5pt" o:hralign="center" o:hrstd="t" o:hr="t" fillcolor="#a0a0a0" stroked="f"/>
        </w:pict>
      </w:r>
    </w:p>
    <w:p w14:paraId="45FBEF10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4.4 AI Deployment &amp; Orchestration</w:t>
      </w:r>
    </w:p>
    <w:p w14:paraId="6D0F2109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📌</w:t>
      </w:r>
      <w:r w:rsidRPr="009A72AB">
        <w:t xml:space="preserve"> </w:t>
      </w:r>
      <w:r w:rsidRPr="009A72AB">
        <w:rPr>
          <w:b/>
          <w:bCs/>
        </w:rPr>
        <w:t>Objective:</w:t>
      </w:r>
      <w:r w:rsidRPr="009A72AB">
        <w:t xml:space="preserve"> Automate AI deployment, scaling, and performance optimization.</w:t>
      </w:r>
    </w:p>
    <w:p w14:paraId="78734982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Containerized AI Deployments</w:t>
      </w:r>
    </w:p>
    <w:p w14:paraId="79D7E826" w14:textId="77777777" w:rsidR="009A72AB" w:rsidRPr="009A72AB" w:rsidRDefault="009A72AB" w:rsidP="009A72AB">
      <w:pPr>
        <w:numPr>
          <w:ilvl w:val="0"/>
          <w:numId w:val="11"/>
        </w:numPr>
      </w:pPr>
      <w:r w:rsidRPr="009A72AB">
        <w:t>Kubernetes (K8s), Docker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AI Workflow Orchestration</w:t>
      </w:r>
    </w:p>
    <w:p w14:paraId="6AF1F79B" w14:textId="77777777" w:rsidR="009A72AB" w:rsidRPr="009A72AB" w:rsidRDefault="009A72AB" w:rsidP="009A72AB">
      <w:pPr>
        <w:numPr>
          <w:ilvl w:val="0"/>
          <w:numId w:val="11"/>
        </w:numPr>
      </w:pPr>
      <w:r w:rsidRPr="009A72AB">
        <w:t>Apache Airflow, Prefect, Dagster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Serverless AI Deployment</w:t>
      </w:r>
    </w:p>
    <w:p w14:paraId="5FB4F49C" w14:textId="77777777" w:rsidR="009A72AB" w:rsidRPr="009A72AB" w:rsidRDefault="009A72AB" w:rsidP="009A72AB">
      <w:pPr>
        <w:numPr>
          <w:ilvl w:val="0"/>
          <w:numId w:val="11"/>
        </w:numPr>
      </w:pPr>
      <w:r w:rsidRPr="009A72AB">
        <w:t>AWS Lambda, Google Cloud Functions, Azure Functions</w:t>
      </w:r>
    </w:p>
    <w:p w14:paraId="3C18F5E4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Best Practices:</w:t>
      </w:r>
    </w:p>
    <w:p w14:paraId="249DF0EA" w14:textId="77777777" w:rsidR="009A72AB" w:rsidRPr="009A72AB" w:rsidRDefault="009A72AB" w:rsidP="009A72AB">
      <w:pPr>
        <w:numPr>
          <w:ilvl w:val="0"/>
          <w:numId w:val="12"/>
        </w:numPr>
      </w:pPr>
      <w:r w:rsidRPr="009A72AB">
        <w:t xml:space="preserve">Use </w:t>
      </w:r>
      <w:r w:rsidRPr="009A72AB">
        <w:rPr>
          <w:b/>
          <w:bCs/>
        </w:rPr>
        <w:t>rolling deployments</w:t>
      </w:r>
      <w:r w:rsidRPr="009A72AB">
        <w:t xml:space="preserve"> for AI model updates.</w:t>
      </w:r>
    </w:p>
    <w:p w14:paraId="5A30069D" w14:textId="77777777" w:rsidR="009A72AB" w:rsidRPr="009A72AB" w:rsidRDefault="009A72AB" w:rsidP="009A72AB">
      <w:pPr>
        <w:numPr>
          <w:ilvl w:val="0"/>
          <w:numId w:val="12"/>
        </w:numPr>
      </w:pPr>
      <w:r w:rsidRPr="009A72AB">
        <w:t xml:space="preserve">Implement </w:t>
      </w:r>
      <w:r w:rsidRPr="009A72AB">
        <w:rPr>
          <w:b/>
          <w:bCs/>
        </w:rPr>
        <w:t>canary releases</w:t>
      </w:r>
      <w:r w:rsidRPr="009A72AB">
        <w:t xml:space="preserve"> to test models in production.</w:t>
      </w:r>
    </w:p>
    <w:p w14:paraId="7F7AAB6B" w14:textId="77777777" w:rsidR="009A72AB" w:rsidRPr="009A72AB" w:rsidRDefault="009A72AB" w:rsidP="009A72AB">
      <w:pPr>
        <w:numPr>
          <w:ilvl w:val="0"/>
          <w:numId w:val="12"/>
        </w:numPr>
      </w:pPr>
      <w:r w:rsidRPr="009A72AB">
        <w:t xml:space="preserve">Monitor AI API latencies using </w:t>
      </w:r>
      <w:r w:rsidRPr="009A72AB">
        <w:rPr>
          <w:b/>
          <w:bCs/>
        </w:rPr>
        <w:t>APM tools</w:t>
      </w:r>
      <w:r w:rsidRPr="009A72AB">
        <w:t xml:space="preserve"> (Datadog, New Relic).</w:t>
      </w:r>
    </w:p>
    <w:p w14:paraId="200F27C7" w14:textId="77777777" w:rsidR="009A72AB" w:rsidRPr="009A72AB" w:rsidRDefault="00000000" w:rsidP="009A72AB">
      <w:r>
        <w:pict w14:anchorId="741DAA2C">
          <v:rect id="_x0000_i1031" style="width:0;height:1.5pt" o:hralign="center" o:hrstd="t" o:hr="t" fillcolor="#a0a0a0" stroked="f"/>
        </w:pict>
      </w:r>
    </w:p>
    <w:p w14:paraId="0075B32C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4.5 AI Governance &amp; Monitoring</w:t>
      </w:r>
    </w:p>
    <w:p w14:paraId="3E67431A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lastRenderedPageBreak/>
        <w:t>📌</w:t>
      </w:r>
      <w:r w:rsidRPr="009A72AB">
        <w:t xml:space="preserve"> </w:t>
      </w:r>
      <w:r w:rsidRPr="009A72AB">
        <w:rPr>
          <w:b/>
          <w:bCs/>
        </w:rPr>
        <w:t>Objective:</w:t>
      </w:r>
      <w:r w:rsidRPr="009A72AB">
        <w:t xml:space="preserve"> Ensure AI reliability, fairness, and compliance.</w:t>
      </w:r>
    </w:p>
    <w:p w14:paraId="1A86050E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Model Monitoring &amp; Drift Detection</w:t>
      </w:r>
    </w:p>
    <w:p w14:paraId="227CA967" w14:textId="77777777" w:rsidR="009A72AB" w:rsidRPr="009A72AB" w:rsidRDefault="009A72AB" w:rsidP="009A72AB">
      <w:pPr>
        <w:numPr>
          <w:ilvl w:val="0"/>
          <w:numId w:val="13"/>
        </w:numPr>
      </w:pPr>
      <w:r w:rsidRPr="009A72AB">
        <w:t>WhyLabs, Fiddler AI, Arize AI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Bias &amp; Explainability</w:t>
      </w:r>
    </w:p>
    <w:p w14:paraId="237B9A8E" w14:textId="77777777" w:rsidR="009A72AB" w:rsidRPr="009A72AB" w:rsidRDefault="009A72AB" w:rsidP="009A72AB">
      <w:pPr>
        <w:numPr>
          <w:ilvl w:val="0"/>
          <w:numId w:val="13"/>
        </w:numPr>
      </w:pPr>
      <w:r w:rsidRPr="009A72AB">
        <w:t>SHAP, LIME, AI Fairness 360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AI Compliance &amp; Security</w:t>
      </w:r>
    </w:p>
    <w:p w14:paraId="57E4EDA9" w14:textId="77777777" w:rsidR="009A72AB" w:rsidRPr="009A72AB" w:rsidRDefault="009A72AB" w:rsidP="009A72AB">
      <w:pPr>
        <w:numPr>
          <w:ilvl w:val="0"/>
          <w:numId w:val="13"/>
        </w:numPr>
      </w:pPr>
      <w:r w:rsidRPr="009A72AB">
        <w:t>GDPR, HIPAA, Basel III frameworks</w:t>
      </w:r>
    </w:p>
    <w:p w14:paraId="047E4F74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Best Practices:</w:t>
      </w:r>
    </w:p>
    <w:p w14:paraId="7CBACD8F" w14:textId="77777777" w:rsidR="009A72AB" w:rsidRPr="009A72AB" w:rsidRDefault="009A72AB" w:rsidP="009A72AB">
      <w:pPr>
        <w:numPr>
          <w:ilvl w:val="0"/>
          <w:numId w:val="14"/>
        </w:numPr>
      </w:pPr>
      <w:r w:rsidRPr="009A72AB">
        <w:t xml:space="preserve">Implement </w:t>
      </w:r>
      <w:r w:rsidRPr="009A72AB">
        <w:rPr>
          <w:b/>
          <w:bCs/>
        </w:rPr>
        <w:t>automated bias audits</w:t>
      </w:r>
      <w:r w:rsidRPr="009A72AB">
        <w:t xml:space="preserve"> before model deployment.</w:t>
      </w:r>
    </w:p>
    <w:p w14:paraId="256CDE89" w14:textId="77777777" w:rsidR="009A72AB" w:rsidRPr="009A72AB" w:rsidRDefault="009A72AB" w:rsidP="009A72AB">
      <w:pPr>
        <w:numPr>
          <w:ilvl w:val="0"/>
          <w:numId w:val="14"/>
        </w:numPr>
      </w:pPr>
      <w:r w:rsidRPr="009A72AB">
        <w:t xml:space="preserve">Track </w:t>
      </w:r>
      <w:r w:rsidRPr="009A72AB">
        <w:rPr>
          <w:b/>
          <w:bCs/>
        </w:rPr>
        <w:t>model lineage</w:t>
      </w:r>
      <w:r w:rsidRPr="009A72AB">
        <w:t xml:space="preserve"> to ensure regulatory compliance.</w:t>
      </w:r>
    </w:p>
    <w:p w14:paraId="5CA203B6" w14:textId="77777777" w:rsidR="009A72AB" w:rsidRPr="009A72AB" w:rsidRDefault="009A72AB" w:rsidP="009A72AB">
      <w:pPr>
        <w:numPr>
          <w:ilvl w:val="0"/>
          <w:numId w:val="14"/>
        </w:numPr>
      </w:pPr>
      <w:r w:rsidRPr="009A72AB">
        <w:t xml:space="preserve">Monitor </w:t>
      </w:r>
      <w:r w:rsidRPr="009A72AB">
        <w:rPr>
          <w:b/>
          <w:bCs/>
        </w:rPr>
        <w:t>data quality metrics</w:t>
      </w:r>
      <w:r w:rsidRPr="009A72AB">
        <w:t xml:space="preserve"> for AI pipelines.</w:t>
      </w:r>
    </w:p>
    <w:p w14:paraId="4E754411" w14:textId="77777777" w:rsidR="009A72AB" w:rsidRPr="009A72AB" w:rsidRDefault="00000000" w:rsidP="009A72AB">
      <w:r>
        <w:pict w14:anchorId="311648F4">
          <v:rect id="_x0000_i1032" style="width:0;height:1.5pt" o:hralign="center" o:hrstd="t" o:hr="t" fillcolor="#a0a0a0" stroked="f"/>
        </w:pict>
      </w:r>
    </w:p>
    <w:p w14:paraId="03C1300C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5. AI Infrastructure Deployment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2395"/>
        <w:gridCol w:w="2050"/>
        <w:gridCol w:w="2359"/>
      </w:tblGrid>
      <w:tr w:rsidR="009A72AB" w:rsidRPr="009A72AB" w14:paraId="7E6A90F0" w14:textId="77777777" w:rsidTr="009A72AB">
        <w:tc>
          <w:tcPr>
            <w:tcW w:w="0" w:type="auto"/>
            <w:hideMark/>
          </w:tcPr>
          <w:p w14:paraId="255CF71B" w14:textId="77777777" w:rsidR="009A72AB" w:rsidRPr="009A72AB" w:rsidRDefault="009A72AB" w:rsidP="009A72AB">
            <w:pPr>
              <w:spacing w:after="160" w:line="278" w:lineRule="auto"/>
              <w:rPr>
                <w:b/>
                <w:bCs/>
              </w:rPr>
            </w:pPr>
            <w:r w:rsidRPr="009A72AB">
              <w:rPr>
                <w:b/>
                <w:bCs/>
              </w:rPr>
              <w:t>Deployment Model</w:t>
            </w:r>
          </w:p>
        </w:tc>
        <w:tc>
          <w:tcPr>
            <w:tcW w:w="0" w:type="auto"/>
            <w:hideMark/>
          </w:tcPr>
          <w:p w14:paraId="7A8089DE" w14:textId="77777777" w:rsidR="009A72AB" w:rsidRPr="009A72AB" w:rsidRDefault="009A72AB" w:rsidP="009A72AB">
            <w:pPr>
              <w:spacing w:after="160" w:line="278" w:lineRule="auto"/>
              <w:rPr>
                <w:b/>
                <w:bCs/>
              </w:rPr>
            </w:pPr>
            <w:r w:rsidRPr="009A72AB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3035F94B" w14:textId="77777777" w:rsidR="009A72AB" w:rsidRPr="009A72AB" w:rsidRDefault="009A72AB" w:rsidP="009A72AB">
            <w:pPr>
              <w:spacing w:after="160" w:line="278" w:lineRule="auto"/>
              <w:rPr>
                <w:b/>
                <w:bCs/>
              </w:rPr>
            </w:pPr>
            <w:r w:rsidRPr="009A72AB">
              <w:rPr>
                <w:b/>
                <w:bCs/>
              </w:rPr>
              <w:t>Pros</w:t>
            </w:r>
          </w:p>
        </w:tc>
        <w:tc>
          <w:tcPr>
            <w:tcW w:w="0" w:type="auto"/>
            <w:hideMark/>
          </w:tcPr>
          <w:p w14:paraId="21A97E9A" w14:textId="77777777" w:rsidR="009A72AB" w:rsidRPr="009A72AB" w:rsidRDefault="009A72AB" w:rsidP="009A72AB">
            <w:pPr>
              <w:spacing w:after="160" w:line="278" w:lineRule="auto"/>
              <w:rPr>
                <w:b/>
                <w:bCs/>
              </w:rPr>
            </w:pPr>
            <w:r w:rsidRPr="009A72AB">
              <w:rPr>
                <w:b/>
                <w:bCs/>
              </w:rPr>
              <w:t>Cons</w:t>
            </w:r>
          </w:p>
        </w:tc>
      </w:tr>
      <w:tr w:rsidR="009A72AB" w:rsidRPr="009A72AB" w14:paraId="7F56CACA" w14:textId="77777777" w:rsidTr="009A72AB">
        <w:tc>
          <w:tcPr>
            <w:tcW w:w="0" w:type="auto"/>
            <w:hideMark/>
          </w:tcPr>
          <w:p w14:paraId="594753D4" w14:textId="77777777" w:rsidR="009A72AB" w:rsidRPr="009A72AB" w:rsidRDefault="009A72AB" w:rsidP="009A72AB">
            <w:pPr>
              <w:spacing w:after="160" w:line="278" w:lineRule="auto"/>
            </w:pPr>
            <w:r w:rsidRPr="009A72AB">
              <w:rPr>
                <w:b/>
                <w:bCs/>
              </w:rPr>
              <w:t>Cloud AI (AWS, GCP, Azure)</w:t>
            </w:r>
          </w:p>
        </w:tc>
        <w:tc>
          <w:tcPr>
            <w:tcW w:w="0" w:type="auto"/>
            <w:hideMark/>
          </w:tcPr>
          <w:p w14:paraId="2067C39C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Scalable AI workloads</w:t>
            </w:r>
          </w:p>
        </w:tc>
        <w:tc>
          <w:tcPr>
            <w:tcW w:w="0" w:type="auto"/>
            <w:hideMark/>
          </w:tcPr>
          <w:p w14:paraId="47C7F81C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Cost-efficient, fully managed</w:t>
            </w:r>
          </w:p>
        </w:tc>
        <w:tc>
          <w:tcPr>
            <w:tcW w:w="0" w:type="auto"/>
            <w:hideMark/>
          </w:tcPr>
          <w:p w14:paraId="5D862C1A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Vendor lock-in, data compliance risks</w:t>
            </w:r>
          </w:p>
        </w:tc>
      </w:tr>
      <w:tr w:rsidR="009A72AB" w:rsidRPr="009A72AB" w14:paraId="54CB5D6C" w14:textId="77777777" w:rsidTr="009A72AB">
        <w:tc>
          <w:tcPr>
            <w:tcW w:w="0" w:type="auto"/>
            <w:hideMark/>
          </w:tcPr>
          <w:p w14:paraId="3FAEB66C" w14:textId="77777777" w:rsidR="009A72AB" w:rsidRPr="009A72AB" w:rsidRDefault="009A72AB" w:rsidP="009A72AB">
            <w:pPr>
              <w:spacing w:after="160" w:line="278" w:lineRule="auto"/>
            </w:pPr>
            <w:r w:rsidRPr="009A72AB">
              <w:rPr>
                <w:b/>
                <w:bCs/>
              </w:rPr>
              <w:t>On-Prem AI (HPC, Private Cloud)</w:t>
            </w:r>
          </w:p>
        </w:tc>
        <w:tc>
          <w:tcPr>
            <w:tcW w:w="0" w:type="auto"/>
            <w:hideMark/>
          </w:tcPr>
          <w:p w14:paraId="2C991DA2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AI in regulated industries</w:t>
            </w:r>
          </w:p>
        </w:tc>
        <w:tc>
          <w:tcPr>
            <w:tcW w:w="0" w:type="auto"/>
            <w:hideMark/>
          </w:tcPr>
          <w:p w14:paraId="0912A5DF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Full data control, high security</w:t>
            </w:r>
          </w:p>
        </w:tc>
        <w:tc>
          <w:tcPr>
            <w:tcW w:w="0" w:type="auto"/>
            <w:hideMark/>
          </w:tcPr>
          <w:p w14:paraId="2B722392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High CAPEX, complex maintenance</w:t>
            </w:r>
          </w:p>
        </w:tc>
      </w:tr>
      <w:tr w:rsidR="009A72AB" w:rsidRPr="009A72AB" w14:paraId="183644DA" w14:textId="77777777" w:rsidTr="009A72AB">
        <w:tc>
          <w:tcPr>
            <w:tcW w:w="0" w:type="auto"/>
            <w:hideMark/>
          </w:tcPr>
          <w:p w14:paraId="18CBD9B8" w14:textId="77777777" w:rsidR="009A72AB" w:rsidRPr="009A72AB" w:rsidRDefault="009A72AB" w:rsidP="009A72AB">
            <w:pPr>
              <w:spacing w:after="160" w:line="278" w:lineRule="auto"/>
            </w:pPr>
            <w:r w:rsidRPr="009A72AB">
              <w:rPr>
                <w:b/>
                <w:bCs/>
              </w:rPr>
              <w:t>Hybrid AI (Cloud + On-Prem)</w:t>
            </w:r>
          </w:p>
        </w:tc>
        <w:tc>
          <w:tcPr>
            <w:tcW w:w="0" w:type="auto"/>
            <w:hideMark/>
          </w:tcPr>
          <w:p w14:paraId="5F6C2762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Large enterprises with compliance needs</w:t>
            </w:r>
          </w:p>
        </w:tc>
        <w:tc>
          <w:tcPr>
            <w:tcW w:w="0" w:type="auto"/>
            <w:hideMark/>
          </w:tcPr>
          <w:p w14:paraId="532FB5A3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Flexibility, workload portability</w:t>
            </w:r>
          </w:p>
        </w:tc>
        <w:tc>
          <w:tcPr>
            <w:tcW w:w="0" w:type="auto"/>
            <w:hideMark/>
          </w:tcPr>
          <w:p w14:paraId="685822A7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Requires advanced orchestration</w:t>
            </w:r>
          </w:p>
        </w:tc>
      </w:tr>
      <w:tr w:rsidR="009A72AB" w:rsidRPr="009A72AB" w14:paraId="564A1256" w14:textId="77777777" w:rsidTr="009A72AB">
        <w:tc>
          <w:tcPr>
            <w:tcW w:w="0" w:type="auto"/>
            <w:hideMark/>
          </w:tcPr>
          <w:p w14:paraId="74FC0D0C" w14:textId="77777777" w:rsidR="009A72AB" w:rsidRPr="009A72AB" w:rsidRDefault="009A72AB" w:rsidP="009A72AB">
            <w:pPr>
              <w:spacing w:after="160" w:line="278" w:lineRule="auto"/>
            </w:pPr>
            <w:r w:rsidRPr="009A72AB">
              <w:rPr>
                <w:b/>
                <w:bCs/>
              </w:rPr>
              <w:t>Edge AI (IoT, 5G AI)</w:t>
            </w:r>
          </w:p>
        </w:tc>
        <w:tc>
          <w:tcPr>
            <w:tcW w:w="0" w:type="auto"/>
            <w:hideMark/>
          </w:tcPr>
          <w:p w14:paraId="048D8BDC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Real-time AI applications</w:t>
            </w:r>
          </w:p>
        </w:tc>
        <w:tc>
          <w:tcPr>
            <w:tcW w:w="0" w:type="auto"/>
            <w:hideMark/>
          </w:tcPr>
          <w:p w14:paraId="453B2C32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Low latency, real-time processing</w:t>
            </w:r>
          </w:p>
        </w:tc>
        <w:tc>
          <w:tcPr>
            <w:tcW w:w="0" w:type="auto"/>
            <w:hideMark/>
          </w:tcPr>
          <w:p w14:paraId="0A1B59A0" w14:textId="77777777" w:rsidR="009A72AB" w:rsidRPr="009A72AB" w:rsidRDefault="009A72AB" w:rsidP="009A72AB">
            <w:pPr>
              <w:spacing w:after="160" w:line="278" w:lineRule="auto"/>
            </w:pPr>
            <w:r w:rsidRPr="009A72AB">
              <w:t>Limited compute power</w:t>
            </w:r>
          </w:p>
        </w:tc>
      </w:tr>
    </w:tbl>
    <w:p w14:paraId="72AE4475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Recommendation:</w:t>
      </w:r>
      <w:r w:rsidRPr="009A72AB">
        <w:t xml:space="preserve"> Large enterprises should </w:t>
      </w:r>
      <w:r w:rsidRPr="009A72AB">
        <w:rPr>
          <w:b/>
          <w:bCs/>
        </w:rPr>
        <w:t>combine cloud &amp; on-prem AI</w:t>
      </w:r>
      <w:r w:rsidRPr="009A72AB">
        <w:t xml:space="preserve"> to balance </w:t>
      </w:r>
      <w:r w:rsidRPr="009A72AB">
        <w:rPr>
          <w:b/>
          <w:bCs/>
        </w:rPr>
        <w:t>scalability, security, and cost-efficiency</w:t>
      </w:r>
      <w:r w:rsidRPr="009A72AB">
        <w:t>.</w:t>
      </w:r>
    </w:p>
    <w:p w14:paraId="228526D4" w14:textId="77777777" w:rsidR="009A72AB" w:rsidRPr="009A72AB" w:rsidRDefault="00000000" w:rsidP="009A72AB">
      <w:r>
        <w:pict w14:anchorId="3EF992EE">
          <v:rect id="_x0000_i1033" style="width:0;height:1.5pt" o:hralign="center" o:hrstd="t" o:hr="t" fillcolor="#a0a0a0" stroked="f"/>
        </w:pict>
      </w:r>
    </w:p>
    <w:p w14:paraId="692F6343" w14:textId="77777777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>6. AI Cost Optimization &amp; Sustainability</w:t>
      </w:r>
    </w:p>
    <w:p w14:paraId="59FFEFC8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📌</w:t>
      </w:r>
      <w:r w:rsidRPr="009A72AB">
        <w:t xml:space="preserve"> </w:t>
      </w:r>
      <w:r w:rsidRPr="009A72AB">
        <w:rPr>
          <w:b/>
          <w:bCs/>
        </w:rPr>
        <w:t>Objective:</w:t>
      </w:r>
      <w:r w:rsidRPr="009A72AB">
        <w:t xml:space="preserve"> Reduce AI costs while ensuring environmental sustainability.</w:t>
      </w:r>
    </w:p>
    <w:p w14:paraId="4A9EC1D1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lastRenderedPageBreak/>
        <w:t>🔹</w:t>
      </w:r>
      <w:r w:rsidRPr="009A72AB">
        <w:t xml:space="preserve"> </w:t>
      </w:r>
      <w:r w:rsidRPr="009A72AB">
        <w:rPr>
          <w:b/>
          <w:bCs/>
        </w:rPr>
        <w:t>Optimized Compute Utilization</w:t>
      </w:r>
      <w:r w:rsidRPr="009A72AB">
        <w:t xml:space="preserve"> – Use </w:t>
      </w:r>
      <w:r w:rsidRPr="009A72AB">
        <w:rPr>
          <w:b/>
          <w:bCs/>
        </w:rPr>
        <w:t>spot instances &amp; auto-scaling</w:t>
      </w:r>
      <w:r w:rsidRPr="009A72AB">
        <w:t>.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Energy-Efficient AI Models</w:t>
      </w:r>
      <w:r w:rsidRPr="009A72AB">
        <w:t xml:space="preserve"> – Use </w:t>
      </w:r>
      <w:r w:rsidRPr="009A72AB">
        <w:rPr>
          <w:b/>
          <w:bCs/>
        </w:rPr>
        <w:t>quantized &amp; pruned models</w:t>
      </w:r>
      <w:r w:rsidRPr="009A72AB">
        <w:t>.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Carbon-Aware AI Scheduling</w:t>
      </w:r>
      <w:r w:rsidRPr="009A72AB">
        <w:t xml:space="preserve"> – Schedule AI workloads during </w:t>
      </w:r>
      <w:r w:rsidRPr="009A72AB">
        <w:rPr>
          <w:b/>
          <w:bCs/>
        </w:rPr>
        <w:t>low-carbon grid periods</w:t>
      </w:r>
      <w:r w:rsidRPr="009A72AB">
        <w:t>.</w:t>
      </w:r>
      <w:r w:rsidRPr="009A72AB">
        <w:br/>
      </w:r>
      <w:r w:rsidRPr="009A72AB">
        <w:rPr>
          <w:rFonts w:ascii="Segoe UI Emoji" w:hAnsi="Segoe UI Emoji" w:cs="Segoe UI Emoji"/>
        </w:rPr>
        <w:t>🔹</w:t>
      </w:r>
      <w:r w:rsidRPr="009A72AB">
        <w:t xml:space="preserve"> </w:t>
      </w:r>
      <w:r w:rsidRPr="009A72AB">
        <w:rPr>
          <w:b/>
          <w:bCs/>
        </w:rPr>
        <w:t>Federated Learning</w:t>
      </w:r>
      <w:r w:rsidRPr="009A72AB">
        <w:t xml:space="preserve"> – Reduce </w:t>
      </w:r>
      <w:r w:rsidRPr="009A72AB">
        <w:rPr>
          <w:b/>
          <w:bCs/>
        </w:rPr>
        <w:t>data transfer costs</w:t>
      </w:r>
      <w:r w:rsidRPr="009A72AB">
        <w:t xml:space="preserve"> for distributed AI training.</w:t>
      </w:r>
    </w:p>
    <w:p w14:paraId="477E59EC" w14:textId="77777777" w:rsidR="009A72AB" w:rsidRPr="009A72AB" w:rsidRDefault="009A72AB" w:rsidP="009A72AB">
      <w:r w:rsidRPr="009A72AB">
        <w:rPr>
          <w:rFonts w:ascii="Segoe UI Emoji" w:hAnsi="Segoe UI Emoji" w:cs="Segoe UI Emoji"/>
        </w:rPr>
        <w:t>✅</w:t>
      </w:r>
      <w:r w:rsidRPr="009A72AB">
        <w:t xml:space="preserve"> </w:t>
      </w:r>
      <w:r w:rsidRPr="009A72AB">
        <w:rPr>
          <w:b/>
          <w:bCs/>
        </w:rPr>
        <w:t>Best Practices:</w:t>
      </w:r>
    </w:p>
    <w:p w14:paraId="554C9B42" w14:textId="77777777" w:rsidR="009A72AB" w:rsidRPr="009A72AB" w:rsidRDefault="009A72AB" w:rsidP="009A72AB">
      <w:pPr>
        <w:numPr>
          <w:ilvl w:val="0"/>
          <w:numId w:val="15"/>
        </w:numPr>
      </w:pPr>
      <w:r w:rsidRPr="009A72AB">
        <w:t xml:space="preserve">Use </w:t>
      </w:r>
      <w:r w:rsidRPr="009A72AB">
        <w:rPr>
          <w:b/>
          <w:bCs/>
        </w:rPr>
        <w:t>serverless AI functions</w:t>
      </w:r>
      <w:r w:rsidRPr="009A72AB">
        <w:t xml:space="preserve"> to optimize inference costs.</w:t>
      </w:r>
    </w:p>
    <w:p w14:paraId="76ED1BB9" w14:textId="77777777" w:rsidR="009A72AB" w:rsidRPr="009A72AB" w:rsidRDefault="009A72AB" w:rsidP="009A72AB">
      <w:pPr>
        <w:numPr>
          <w:ilvl w:val="0"/>
          <w:numId w:val="15"/>
        </w:numPr>
      </w:pPr>
      <w:r w:rsidRPr="009A72AB">
        <w:t xml:space="preserve">Train models using </w:t>
      </w:r>
      <w:r w:rsidRPr="009A72AB">
        <w:rPr>
          <w:b/>
          <w:bCs/>
        </w:rPr>
        <w:t>synthetic data</w:t>
      </w:r>
      <w:r w:rsidRPr="009A72AB">
        <w:t xml:space="preserve"> to reduce compute usage.</w:t>
      </w:r>
    </w:p>
    <w:p w14:paraId="014D85DE" w14:textId="77777777" w:rsidR="009A72AB" w:rsidRPr="009A72AB" w:rsidRDefault="009A72AB" w:rsidP="009A72AB">
      <w:pPr>
        <w:numPr>
          <w:ilvl w:val="0"/>
          <w:numId w:val="15"/>
        </w:numPr>
      </w:pPr>
      <w:r w:rsidRPr="009A72AB">
        <w:t xml:space="preserve">Implement </w:t>
      </w:r>
      <w:r w:rsidRPr="009A72AB">
        <w:rPr>
          <w:b/>
          <w:bCs/>
        </w:rPr>
        <w:t>green AI principles</w:t>
      </w:r>
      <w:r w:rsidRPr="009A72AB">
        <w:t xml:space="preserve"> for sustainability.</w:t>
      </w:r>
    </w:p>
    <w:p w14:paraId="16153A4B" w14:textId="77777777" w:rsidR="009A72AB" w:rsidRPr="009A72AB" w:rsidRDefault="00000000" w:rsidP="009A72AB">
      <w:r>
        <w:pict w14:anchorId="07868995">
          <v:rect id="_x0000_i1034" style="width:0;height:1.5pt" o:hralign="center" o:hrstd="t" o:hr="t" fillcolor="#a0a0a0" stroked="f"/>
        </w:pict>
      </w:r>
    </w:p>
    <w:p w14:paraId="4769FBE8" w14:textId="24064062" w:rsidR="009A72AB" w:rsidRPr="009A72AB" w:rsidRDefault="009A72AB" w:rsidP="009A72AB">
      <w:pPr>
        <w:rPr>
          <w:b/>
          <w:bCs/>
        </w:rPr>
      </w:pPr>
      <w:r w:rsidRPr="009A72AB">
        <w:rPr>
          <w:b/>
          <w:bCs/>
        </w:rPr>
        <w:t xml:space="preserve">7. Conclusion: AI Infrastructure Blueprint </w:t>
      </w:r>
      <w:proofErr w:type="gramStart"/>
      <w:r w:rsidRPr="009A72AB">
        <w:rPr>
          <w:b/>
          <w:bCs/>
        </w:rPr>
        <w:t>for  Enterprises</w:t>
      </w:r>
      <w:proofErr w:type="gramEnd"/>
    </w:p>
    <w:p w14:paraId="47F1BC26" w14:textId="77777777" w:rsidR="009A72AB" w:rsidRPr="009A72AB" w:rsidRDefault="009A72AB" w:rsidP="009A72AB">
      <w:r w:rsidRPr="009A72AB">
        <w:t xml:space="preserve">To </w:t>
      </w:r>
      <w:r w:rsidRPr="009A72AB">
        <w:rPr>
          <w:b/>
          <w:bCs/>
        </w:rPr>
        <w:t>scale AI successfully</w:t>
      </w:r>
      <w:r w:rsidRPr="009A72AB">
        <w:t>, enterprises must:</w:t>
      </w:r>
      <w:r w:rsidRPr="009A72AB">
        <w:br/>
      </w:r>
      <w:r w:rsidRPr="009A72AB">
        <w:rPr>
          <w:rFonts w:ascii="Segoe UI Symbol" w:hAnsi="Segoe UI Symbol" w:cs="Segoe UI Symbol"/>
        </w:rPr>
        <w:t>✔</w:t>
      </w:r>
      <w:r w:rsidRPr="009A72AB">
        <w:t xml:space="preserve"> </w:t>
      </w:r>
      <w:r w:rsidRPr="009A72AB">
        <w:rPr>
          <w:b/>
          <w:bCs/>
        </w:rPr>
        <w:t>Invest in flexible hybrid AI infrastructure.</w:t>
      </w:r>
      <w:r w:rsidRPr="009A72AB">
        <w:br/>
      </w:r>
      <w:r w:rsidRPr="009A72AB">
        <w:rPr>
          <w:rFonts w:ascii="Segoe UI Symbol" w:hAnsi="Segoe UI Symbol" w:cs="Segoe UI Symbol"/>
        </w:rPr>
        <w:t>✔</w:t>
      </w:r>
      <w:r w:rsidRPr="009A72AB">
        <w:t xml:space="preserve"> </w:t>
      </w:r>
      <w:r w:rsidRPr="009A72AB">
        <w:rPr>
          <w:b/>
          <w:bCs/>
        </w:rPr>
        <w:t>Automate AI operations using MLOps &amp; DevOps.</w:t>
      </w:r>
      <w:r w:rsidRPr="009A72AB">
        <w:br/>
      </w:r>
      <w:r w:rsidRPr="009A72AB">
        <w:rPr>
          <w:rFonts w:ascii="Segoe UI Symbol" w:hAnsi="Segoe UI Symbol" w:cs="Segoe UI Symbol"/>
        </w:rPr>
        <w:t>✔</w:t>
      </w:r>
      <w:r w:rsidRPr="009A72AB">
        <w:t xml:space="preserve"> </w:t>
      </w:r>
      <w:r w:rsidRPr="009A72AB">
        <w:rPr>
          <w:b/>
          <w:bCs/>
        </w:rPr>
        <w:t>Ensure AI security, compliance, and sustainability.</w:t>
      </w:r>
      <w:r w:rsidRPr="009A72AB">
        <w:br/>
      </w:r>
      <w:r w:rsidRPr="009A72AB">
        <w:rPr>
          <w:rFonts w:ascii="Segoe UI Symbol" w:hAnsi="Segoe UI Symbol" w:cs="Segoe UI Symbol"/>
        </w:rPr>
        <w:t>✔</w:t>
      </w:r>
      <w:r w:rsidRPr="009A72AB">
        <w:t xml:space="preserve"> </w:t>
      </w:r>
      <w:r w:rsidRPr="009A72AB">
        <w:rPr>
          <w:b/>
          <w:bCs/>
        </w:rPr>
        <w:t>Optimize AI models for cost efficiency.</w:t>
      </w:r>
    </w:p>
    <w:p w14:paraId="675E89E2" w14:textId="77777777" w:rsidR="00F45464" w:rsidRPr="009A72AB" w:rsidRDefault="00F45464" w:rsidP="009A72AB"/>
    <w:sectPr w:rsidR="00F45464" w:rsidRPr="009A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52B86"/>
    <w:multiLevelType w:val="multilevel"/>
    <w:tmpl w:val="FC2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B6079"/>
    <w:multiLevelType w:val="multilevel"/>
    <w:tmpl w:val="7AC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75010"/>
    <w:multiLevelType w:val="multilevel"/>
    <w:tmpl w:val="677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50C9"/>
    <w:multiLevelType w:val="multilevel"/>
    <w:tmpl w:val="C4E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D4A6F"/>
    <w:multiLevelType w:val="multilevel"/>
    <w:tmpl w:val="8BB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12217"/>
    <w:multiLevelType w:val="multilevel"/>
    <w:tmpl w:val="01B4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07C64"/>
    <w:multiLevelType w:val="multilevel"/>
    <w:tmpl w:val="A42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F224B"/>
    <w:multiLevelType w:val="multilevel"/>
    <w:tmpl w:val="924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C7AA8"/>
    <w:multiLevelType w:val="multilevel"/>
    <w:tmpl w:val="A43A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12D3E"/>
    <w:multiLevelType w:val="multilevel"/>
    <w:tmpl w:val="DD9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32319"/>
    <w:multiLevelType w:val="multilevel"/>
    <w:tmpl w:val="404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059E2"/>
    <w:multiLevelType w:val="multilevel"/>
    <w:tmpl w:val="0EB8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46E78"/>
    <w:multiLevelType w:val="multilevel"/>
    <w:tmpl w:val="9DD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A69C7"/>
    <w:multiLevelType w:val="multilevel"/>
    <w:tmpl w:val="944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577A4"/>
    <w:multiLevelType w:val="multilevel"/>
    <w:tmpl w:val="37A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025901">
    <w:abstractNumId w:val="11"/>
  </w:num>
  <w:num w:numId="2" w16cid:durableId="1238175062">
    <w:abstractNumId w:val="12"/>
  </w:num>
  <w:num w:numId="3" w16cid:durableId="1342506406">
    <w:abstractNumId w:val="4"/>
  </w:num>
  <w:num w:numId="4" w16cid:durableId="1702050495">
    <w:abstractNumId w:val="7"/>
  </w:num>
  <w:num w:numId="5" w16cid:durableId="1707025018">
    <w:abstractNumId w:val="8"/>
  </w:num>
  <w:num w:numId="6" w16cid:durableId="2106419603">
    <w:abstractNumId w:val="9"/>
  </w:num>
  <w:num w:numId="7" w16cid:durableId="531961818">
    <w:abstractNumId w:val="10"/>
  </w:num>
  <w:num w:numId="8" w16cid:durableId="2102338701">
    <w:abstractNumId w:val="1"/>
  </w:num>
  <w:num w:numId="9" w16cid:durableId="738285398">
    <w:abstractNumId w:val="13"/>
  </w:num>
  <w:num w:numId="10" w16cid:durableId="1767117881">
    <w:abstractNumId w:val="6"/>
  </w:num>
  <w:num w:numId="11" w16cid:durableId="1170952726">
    <w:abstractNumId w:val="14"/>
  </w:num>
  <w:num w:numId="12" w16cid:durableId="128669799">
    <w:abstractNumId w:val="5"/>
  </w:num>
  <w:num w:numId="13" w16cid:durableId="2100104146">
    <w:abstractNumId w:val="2"/>
  </w:num>
  <w:num w:numId="14" w16cid:durableId="493883701">
    <w:abstractNumId w:val="0"/>
  </w:num>
  <w:num w:numId="15" w16cid:durableId="204166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B"/>
    <w:rsid w:val="000325AF"/>
    <w:rsid w:val="004962F8"/>
    <w:rsid w:val="009A72AB"/>
    <w:rsid w:val="009F4454"/>
    <w:rsid w:val="00C64DB5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D42C"/>
  <w15:chartTrackingRefBased/>
  <w15:docId w15:val="{D65BC981-ABE2-4192-9A84-340296D4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Gohil</dc:creator>
  <cp:keywords/>
  <dc:description/>
  <cp:lastModifiedBy>Poonam Gohil</cp:lastModifiedBy>
  <cp:revision>2</cp:revision>
  <dcterms:created xsi:type="dcterms:W3CDTF">2025-03-25T23:59:00Z</dcterms:created>
  <dcterms:modified xsi:type="dcterms:W3CDTF">2025-03-26T06:42:00Z</dcterms:modified>
</cp:coreProperties>
</file>