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BBE5A">
      <w:pPr>
        <w:jc w:val="center"/>
        <w:rPr>
          <w:rFonts w:ascii="Arial" w:hAnsi="Arial"/>
          <w:b/>
          <w:color w:val="1F4E79"/>
          <w:sz w:val="36"/>
        </w:rPr>
      </w:pPr>
      <w:r>
        <w:rPr>
          <w:rFonts w:ascii="Arial" w:hAnsi="Arial"/>
          <w:b/>
          <w:color w:val="1F4E79"/>
          <w:sz w:val="36"/>
        </w:rPr>
        <w:t>BÁO CÁO TỔNG HỢP TIẾN ĐỘ DỰ ÁN</w:t>
      </w:r>
    </w:p>
    <w:p w14:paraId="0471957B">
      <w:pPr>
        <w:jc w:val="center"/>
        <w:rPr>
          <w:rFonts w:hint="default" w:ascii="Arial" w:hAnsi="Arial"/>
          <w:b/>
          <w:color w:val="1F4E79"/>
          <w:sz w:val="52"/>
          <w:szCs w:val="52"/>
          <w:lang w:val="en-US"/>
        </w:rPr>
      </w:pPr>
      <w:r>
        <w:rPr>
          <w:rFonts w:hint="default"/>
          <w:b/>
          <w:color w:val="1F4E79"/>
          <w:sz w:val="52"/>
          <w:szCs w:val="52"/>
          <w:lang w:val="en-US"/>
        </w:rPr>
        <w:t>Auto Inbox</w:t>
      </w:r>
    </w:p>
    <w:p w14:paraId="5E22F2F8">
      <w:pPr>
        <w:jc w:val="center"/>
      </w:pPr>
      <w:r>
        <w:rPr>
          <w:i/>
        </w:rPr>
        <w:t>Tổng hợp từ danh sách công việc được cung cấp</w:t>
      </w:r>
    </w:p>
    <w:p w14:paraId="4BCC139C">
      <w:pPr>
        <w:pStyle w:val="2"/>
      </w:pPr>
      <w:r>
        <w:t>1. Thống kê đầu mục dự án</w:t>
      </w:r>
    </w:p>
    <w:p w14:paraId="1255C951">
      <w:r>
        <w:t>Tổng số: 10 đầu việc — Đã làm: 8 (80%) — Chưa làm: 2 (20%).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2635"/>
        <w:gridCol w:w="2635"/>
        <w:gridCol w:w="2635"/>
      </w:tblGrid>
      <w:tr w14:paraId="6F3C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shd w:val="clear" w:color="auto" w:fill="1F4E79"/>
            <w:vAlign w:val="center"/>
          </w:tcPr>
          <w:p w14:paraId="7FE4BC6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Nhóm</w:t>
            </w:r>
          </w:p>
        </w:tc>
        <w:tc>
          <w:tcPr>
            <w:tcW w:w="2635" w:type="dxa"/>
            <w:shd w:val="clear" w:color="auto" w:fill="1F4E79"/>
            <w:vAlign w:val="center"/>
          </w:tcPr>
          <w:p w14:paraId="57423483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Số đầu việc</w:t>
            </w:r>
          </w:p>
        </w:tc>
        <w:tc>
          <w:tcPr>
            <w:tcW w:w="2635" w:type="dxa"/>
            <w:shd w:val="clear" w:color="auto" w:fill="1F4E79"/>
            <w:vAlign w:val="center"/>
          </w:tcPr>
          <w:p w14:paraId="02E756AF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Đã làm</w:t>
            </w:r>
          </w:p>
        </w:tc>
        <w:tc>
          <w:tcPr>
            <w:tcW w:w="2635" w:type="dxa"/>
            <w:shd w:val="clear" w:color="auto" w:fill="1F4E79"/>
            <w:vAlign w:val="center"/>
          </w:tcPr>
          <w:p w14:paraId="6CA2608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Chưa làm</w:t>
            </w:r>
          </w:p>
        </w:tc>
      </w:tr>
      <w:tr w14:paraId="0DC13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vAlign w:val="center"/>
          </w:tcPr>
          <w:p w14:paraId="4CFC2685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w="2635" w:type="dxa"/>
            <w:vAlign w:val="center"/>
          </w:tcPr>
          <w:p w14:paraId="5830B8C5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w="2635" w:type="dxa"/>
            <w:vAlign w:val="center"/>
          </w:tcPr>
          <w:p w14:paraId="0B3EADD2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w="2635" w:type="dxa"/>
            <w:vAlign w:val="center"/>
          </w:tcPr>
          <w:p w14:paraId="31FD240A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 w14:paraId="0F4F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vAlign w:val="center"/>
          </w:tcPr>
          <w:p w14:paraId="0423B670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Chức năng</w:t>
            </w:r>
          </w:p>
        </w:tc>
        <w:tc>
          <w:tcPr>
            <w:tcW w:w="2635" w:type="dxa"/>
            <w:vAlign w:val="center"/>
          </w:tcPr>
          <w:p w14:paraId="48A707BF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2635" w:type="dxa"/>
            <w:vAlign w:val="center"/>
          </w:tcPr>
          <w:p w14:paraId="6B4A3946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w="2635" w:type="dxa"/>
            <w:vAlign w:val="center"/>
          </w:tcPr>
          <w:p w14:paraId="6895D4D0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 w14:paraId="7752D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vAlign w:val="center"/>
          </w:tcPr>
          <w:p w14:paraId="398FAB3D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Ổn định &amp; hiệu năng</w:t>
            </w:r>
          </w:p>
        </w:tc>
        <w:tc>
          <w:tcPr>
            <w:tcW w:w="2635" w:type="dxa"/>
            <w:vAlign w:val="center"/>
          </w:tcPr>
          <w:p w14:paraId="1685CD04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w="2635" w:type="dxa"/>
            <w:vAlign w:val="center"/>
          </w:tcPr>
          <w:p w14:paraId="0AA14B72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w="2635" w:type="dxa"/>
            <w:vAlign w:val="center"/>
          </w:tcPr>
          <w:p w14:paraId="375B33C0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 w14:paraId="13DA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vAlign w:val="center"/>
          </w:tcPr>
          <w:p w14:paraId="5F7DD323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Giao diện</w:t>
            </w:r>
          </w:p>
        </w:tc>
        <w:tc>
          <w:tcPr>
            <w:tcW w:w="2635" w:type="dxa"/>
            <w:vAlign w:val="center"/>
          </w:tcPr>
          <w:p w14:paraId="509C6947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w="2635" w:type="dxa"/>
            <w:vAlign w:val="center"/>
          </w:tcPr>
          <w:p w14:paraId="4E988F46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w="2635" w:type="dxa"/>
            <w:vAlign w:val="center"/>
          </w:tcPr>
          <w:p w14:paraId="2FA006E3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 w14:paraId="6783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vAlign w:val="center"/>
          </w:tcPr>
          <w:p w14:paraId="3BBAD76F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Thanh toán</w:t>
            </w:r>
          </w:p>
        </w:tc>
        <w:tc>
          <w:tcPr>
            <w:tcW w:w="2635" w:type="dxa"/>
            <w:vAlign w:val="center"/>
          </w:tcPr>
          <w:p w14:paraId="61CBE632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w="2635" w:type="dxa"/>
            <w:vAlign w:val="center"/>
          </w:tcPr>
          <w:p w14:paraId="42FEB245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w="2635" w:type="dxa"/>
            <w:vAlign w:val="center"/>
          </w:tcPr>
          <w:p w14:paraId="3017CBC2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 w14:paraId="45B31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shd w:val="clear" w:color="auto" w:fill="D9EAF7"/>
            <w:vAlign w:val="center"/>
          </w:tcPr>
          <w:p w14:paraId="52CBE4F8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Tổng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4DD80A4C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556F926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sz w:val="18"/>
                <w:lang w:val="en-US"/>
              </w:rPr>
              <w:t>9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1B057195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</w:tbl>
    <w:p w14:paraId="40325269">
      <w:pPr>
        <w:pStyle w:val="2"/>
      </w:pPr>
      <w:r>
        <w:t>2. Người phụ trách dự án</w:t>
      </w:r>
    </w:p>
    <w:p w14:paraId="58804015">
      <w:pPr>
        <w:pStyle w:val="23"/>
      </w:pPr>
      <w:r>
        <w:rPr>
          <w:rFonts w:hint="default"/>
          <w:lang w:val="en-US"/>
        </w:rPr>
        <w:t>Lê Văn Khang</w:t>
      </w:r>
    </w:p>
    <w:p w14:paraId="28F731F7">
      <w:pPr>
        <w:pStyle w:val="2"/>
      </w:pPr>
      <w:r>
        <w:t>3. Chi tiết dự án và deadline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"/>
        <w:gridCol w:w="1247"/>
        <w:gridCol w:w="3628"/>
        <w:gridCol w:w="1134"/>
        <w:gridCol w:w="907"/>
        <w:gridCol w:w="907"/>
        <w:gridCol w:w="1020"/>
      </w:tblGrid>
      <w:tr w14:paraId="7665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shd w:val="clear" w:color="auto" w:fill="1F4E79"/>
            <w:vAlign w:val="center"/>
          </w:tcPr>
          <w:p w14:paraId="41BD5C11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STT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6057E23F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Nhóm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2455431C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Đầu việc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9A21313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Phụ trách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70F0AE53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Bắt đầu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068FC69F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Deadline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5E7CADE4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Trạng thái</w:t>
            </w:r>
          </w:p>
        </w:tc>
      </w:tr>
      <w:tr w14:paraId="5195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vAlign w:val="center"/>
          </w:tcPr>
          <w:p w14:paraId="7DD44051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w="1247" w:type="dxa"/>
            <w:vAlign w:val="center"/>
          </w:tcPr>
          <w:p w14:paraId="68BDBDFA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  <w:tc>
          <w:tcPr>
            <w:tcW w:w="3628" w:type="dxa"/>
            <w:vAlign w:val="center"/>
          </w:tcPr>
          <w:p w14:paraId="541367AA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Quản lý người dùng, cấp mã gia hạn doanh nghiệp</w:t>
            </w:r>
          </w:p>
        </w:tc>
        <w:tc>
          <w:tcPr>
            <w:tcW w:w="1134" w:type="dxa"/>
            <w:vAlign w:val="center"/>
          </w:tcPr>
          <w:p w14:paraId="2DDC9D0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Khang</w:t>
            </w:r>
          </w:p>
        </w:tc>
        <w:tc>
          <w:tcPr>
            <w:tcW w:w="907" w:type="dxa"/>
            <w:vAlign w:val="center"/>
          </w:tcPr>
          <w:p w14:paraId="464638D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27/08</w:t>
            </w:r>
          </w:p>
        </w:tc>
        <w:tc>
          <w:tcPr>
            <w:tcW w:w="907" w:type="dxa"/>
            <w:vAlign w:val="center"/>
          </w:tcPr>
          <w:p w14:paraId="7B61C34C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30/08</w:t>
            </w:r>
          </w:p>
        </w:tc>
        <w:tc>
          <w:tcPr>
            <w:tcW w:w="1020" w:type="dxa"/>
            <w:vAlign w:val="center"/>
          </w:tcPr>
          <w:p w14:paraId="31B25D4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Đã làm</w:t>
            </w:r>
          </w:p>
        </w:tc>
      </w:tr>
      <w:tr w14:paraId="76B91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vAlign w:val="center"/>
          </w:tcPr>
          <w:p w14:paraId="31A094BB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w="1247" w:type="dxa"/>
            <w:vAlign w:val="center"/>
          </w:tcPr>
          <w:p w14:paraId="12147D45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  <w:tc>
          <w:tcPr>
            <w:tcW w:w="3628" w:type="dxa"/>
            <w:vAlign w:val="center"/>
          </w:tcPr>
          <w:p w14:paraId="24CF1F9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Phân quyền</w:t>
            </w:r>
          </w:p>
        </w:tc>
        <w:tc>
          <w:tcPr>
            <w:tcW w:w="1134" w:type="dxa"/>
            <w:vAlign w:val="center"/>
          </w:tcPr>
          <w:p w14:paraId="51C164D6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Khang</w:t>
            </w:r>
          </w:p>
        </w:tc>
        <w:tc>
          <w:tcPr>
            <w:tcW w:w="907" w:type="dxa"/>
            <w:vAlign w:val="center"/>
          </w:tcPr>
          <w:p w14:paraId="6CE69518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27/08</w:t>
            </w:r>
          </w:p>
        </w:tc>
        <w:tc>
          <w:tcPr>
            <w:tcW w:w="907" w:type="dxa"/>
            <w:vAlign w:val="center"/>
          </w:tcPr>
          <w:p w14:paraId="03D220C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30/08</w:t>
            </w:r>
          </w:p>
        </w:tc>
        <w:tc>
          <w:tcPr>
            <w:tcW w:w="1020" w:type="dxa"/>
            <w:vAlign w:val="center"/>
          </w:tcPr>
          <w:p w14:paraId="52BF9315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Đã làm</w:t>
            </w:r>
          </w:p>
        </w:tc>
      </w:tr>
      <w:tr w14:paraId="14ED3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vAlign w:val="center"/>
          </w:tcPr>
          <w:p w14:paraId="777675E5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w="1247" w:type="dxa"/>
            <w:vAlign w:val="center"/>
          </w:tcPr>
          <w:p w14:paraId="635DC7D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Chức năng</w:t>
            </w:r>
          </w:p>
        </w:tc>
        <w:tc>
          <w:tcPr>
            <w:tcW w:w="3628" w:type="dxa"/>
            <w:vAlign w:val="center"/>
          </w:tcPr>
          <w:p w14:paraId="6B70601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Voice call qua Messenger</w:t>
            </w:r>
          </w:p>
        </w:tc>
        <w:tc>
          <w:tcPr>
            <w:tcW w:w="1134" w:type="dxa"/>
            <w:vAlign w:val="center"/>
          </w:tcPr>
          <w:p w14:paraId="1B4378D4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Khang</w:t>
            </w:r>
          </w:p>
        </w:tc>
        <w:tc>
          <w:tcPr>
            <w:tcW w:w="907" w:type="dxa"/>
            <w:vAlign w:val="center"/>
          </w:tcPr>
          <w:p w14:paraId="5E881BB8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19/08</w:t>
            </w:r>
          </w:p>
        </w:tc>
        <w:tc>
          <w:tcPr>
            <w:tcW w:w="907" w:type="dxa"/>
            <w:vAlign w:val="center"/>
          </w:tcPr>
          <w:p w14:paraId="270C63C8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19/08</w:t>
            </w:r>
          </w:p>
        </w:tc>
        <w:tc>
          <w:tcPr>
            <w:tcW w:w="1020" w:type="dxa"/>
            <w:vAlign w:val="center"/>
          </w:tcPr>
          <w:p w14:paraId="21CBA2D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Đã làm</w:t>
            </w:r>
          </w:p>
        </w:tc>
      </w:tr>
      <w:tr w14:paraId="5945A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shd w:val="clear" w:color="auto" w:fill="FFF2CC"/>
            <w:vAlign w:val="center"/>
          </w:tcPr>
          <w:p w14:paraId="677AADD4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4B4F8FCF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Chức năng</w:t>
            </w:r>
          </w:p>
        </w:tc>
        <w:tc>
          <w:tcPr>
            <w:tcW w:w="3628" w:type="dxa"/>
            <w:shd w:val="clear" w:color="auto" w:fill="FFF2CC"/>
            <w:vAlign w:val="center"/>
          </w:tcPr>
          <w:p w14:paraId="6A21658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Call video qua fanpage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308F724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Khang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5096607E">
            <w:pPr>
              <w:spacing w:after="0" w:line="240" w:lineRule="auto"/>
              <w:rPr>
                <w:rFonts w:hint="default" w:ascii="Arial" w:hAnsi="Arial" w:eastAsiaTheme="minorEastAsia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Arial" w:hAnsi="Arial"/>
                <w:b w:val="0"/>
                <w:sz w:val="16"/>
              </w:rPr>
              <w:t>01/09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7965ADC2">
            <w:pPr>
              <w:spacing w:after="0" w:line="240" w:lineRule="auto"/>
              <w:rPr>
                <w:rFonts w:ascii="Arial" w:hAnsi="Arial" w:eastAsiaTheme="minorEastAsia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Arial" w:hAnsi="Arial"/>
                <w:b w:val="0"/>
                <w:sz w:val="16"/>
              </w:rPr>
              <w:t>0</w:t>
            </w:r>
            <w:r>
              <w:rPr>
                <w:rFonts w:hint="default"/>
                <w:b w:val="0"/>
                <w:sz w:val="16"/>
                <w:lang w:val="en-US"/>
              </w:rPr>
              <w:t>6</w:t>
            </w:r>
            <w:r>
              <w:rPr>
                <w:rFonts w:ascii="Arial" w:hAnsi="Arial"/>
                <w:b w:val="0"/>
                <w:sz w:val="16"/>
              </w:rPr>
              <w:t>/09</w:t>
            </w:r>
          </w:p>
        </w:tc>
        <w:tc>
          <w:tcPr>
            <w:tcW w:w="1020" w:type="dxa"/>
            <w:shd w:val="clear" w:color="auto" w:fill="FFF2CC"/>
            <w:vAlign w:val="center"/>
          </w:tcPr>
          <w:p w14:paraId="020D4671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Chưa làm</w:t>
            </w:r>
          </w:p>
        </w:tc>
      </w:tr>
      <w:tr w14:paraId="734E4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vAlign w:val="center"/>
          </w:tcPr>
          <w:p w14:paraId="034AAB7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w="1247" w:type="dxa"/>
            <w:vAlign w:val="center"/>
          </w:tcPr>
          <w:p w14:paraId="158B811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Chức năng</w:t>
            </w:r>
          </w:p>
        </w:tc>
        <w:tc>
          <w:tcPr>
            <w:tcW w:w="3628" w:type="dxa"/>
            <w:vAlign w:val="center"/>
          </w:tcPr>
          <w:p w14:paraId="4BBC0EBB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Call video qua Messenger</w:t>
            </w:r>
          </w:p>
        </w:tc>
        <w:tc>
          <w:tcPr>
            <w:tcW w:w="1134" w:type="dxa"/>
            <w:vAlign w:val="center"/>
          </w:tcPr>
          <w:p w14:paraId="08F07977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Khang</w:t>
            </w:r>
          </w:p>
        </w:tc>
        <w:tc>
          <w:tcPr>
            <w:tcW w:w="907" w:type="dxa"/>
            <w:vAlign w:val="center"/>
          </w:tcPr>
          <w:p w14:paraId="7D27C55C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24/08</w:t>
            </w:r>
          </w:p>
        </w:tc>
        <w:tc>
          <w:tcPr>
            <w:tcW w:w="907" w:type="dxa"/>
            <w:vAlign w:val="center"/>
          </w:tcPr>
          <w:p w14:paraId="74DB0D7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29/08</w:t>
            </w:r>
          </w:p>
        </w:tc>
        <w:tc>
          <w:tcPr>
            <w:tcW w:w="1020" w:type="dxa"/>
            <w:vAlign w:val="center"/>
          </w:tcPr>
          <w:p w14:paraId="5D350ABE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Đã làm</w:t>
            </w:r>
          </w:p>
        </w:tc>
      </w:tr>
      <w:tr w14:paraId="102C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shd w:val="clear" w:color="auto" w:fill="FFF2CC"/>
            <w:vAlign w:val="center"/>
          </w:tcPr>
          <w:p w14:paraId="356C81CA">
            <w:pPr>
              <w:spacing w:after="0" w:line="240" w:lineRule="auto"/>
              <w:rPr>
                <w:highlight w:val="none"/>
              </w:rPr>
            </w:pPr>
            <w:r>
              <w:rPr>
                <w:rFonts w:ascii="Arial" w:hAnsi="Arial"/>
                <w:b w:val="0"/>
                <w:sz w:val="16"/>
                <w:highlight w:val="none"/>
              </w:rPr>
              <w:t>6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260D6668">
            <w:pPr>
              <w:spacing w:after="0" w:line="240" w:lineRule="auto"/>
              <w:rPr>
                <w:highlight w:val="none"/>
              </w:rPr>
            </w:pPr>
            <w:r>
              <w:rPr>
                <w:rFonts w:ascii="Arial" w:hAnsi="Arial"/>
                <w:b w:val="0"/>
                <w:sz w:val="16"/>
                <w:highlight w:val="none"/>
              </w:rPr>
              <w:t>Chức năng</w:t>
            </w:r>
          </w:p>
        </w:tc>
        <w:tc>
          <w:tcPr>
            <w:tcW w:w="3628" w:type="dxa"/>
            <w:shd w:val="clear" w:color="auto" w:fill="FFF2CC"/>
            <w:vAlign w:val="center"/>
          </w:tcPr>
          <w:p w14:paraId="49C96D59">
            <w:pPr>
              <w:spacing w:after="0" w:line="240" w:lineRule="auto"/>
              <w:rPr>
                <w:highlight w:val="none"/>
              </w:rPr>
            </w:pPr>
            <w:r>
              <w:rPr>
                <w:rFonts w:ascii="Arial" w:hAnsi="Arial"/>
                <w:b w:val="0"/>
                <w:sz w:val="16"/>
                <w:highlight w:val="none"/>
              </w:rPr>
              <w:t>Đặt biệt danh cho khách hàng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6E6DEA1F">
            <w:pPr>
              <w:spacing w:after="0" w:line="240" w:lineRule="auto"/>
              <w:rPr>
                <w:highlight w:val="none"/>
              </w:rPr>
            </w:pPr>
            <w:r>
              <w:rPr>
                <w:rFonts w:ascii="Arial" w:hAnsi="Arial"/>
                <w:b w:val="0"/>
                <w:sz w:val="16"/>
                <w:highlight w:val="none"/>
              </w:rPr>
              <w:t>Khang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3BE46C33">
            <w:pPr>
              <w:spacing w:after="0" w:line="240" w:lineRule="auto"/>
              <w:rPr>
                <w:highlight w:val="none"/>
              </w:rPr>
            </w:pPr>
            <w:r>
              <w:rPr>
                <w:rFonts w:ascii="Arial" w:hAnsi="Arial"/>
                <w:b w:val="0"/>
                <w:sz w:val="16"/>
                <w:highlight w:val="none"/>
              </w:rPr>
              <w:t>01/09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2306E433">
            <w:pPr>
              <w:spacing w:after="0" w:line="240" w:lineRule="auto"/>
              <w:rPr>
                <w:highlight w:val="none"/>
              </w:rPr>
            </w:pPr>
            <w:r>
              <w:rPr>
                <w:rFonts w:ascii="Arial" w:hAnsi="Arial"/>
                <w:b w:val="0"/>
                <w:sz w:val="16"/>
                <w:highlight w:val="none"/>
              </w:rPr>
              <w:t>05/09</w:t>
            </w:r>
          </w:p>
        </w:tc>
        <w:tc>
          <w:tcPr>
            <w:tcW w:w="1020" w:type="dxa"/>
            <w:shd w:val="clear"/>
            <w:vAlign w:val="center"/>
          </w:tcPr>
          <w:p w14:paraId="7758E7A1">
            <w:pPr>
              <w:spacing w:after="0" w:line="240" w:lineRule="auto"/>
              <w:rPr>
                <w:rFonts w:ascii="Arial" w:hAnsi="Arial" w:eastAsiaTheme="minorEastAsia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Arial" w:hAnsi="Arial"/>
                <w:b w:val="0"/>
                <w:sz w:val="16"/>
              </w:rPr>
              <w:t>Đã làm</w:t>
            </w:r>
          </w:p>
        </w:tc>
      </w:tr>
      <w:tr w14:paraId="76FE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vAlign w:val="center"/>
          </w:tcPr>
          <w:p w14:paraId="727FF75E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w="1247" w:type="dxa"/>
            <w:vAlign w:val="center"/>
          </w:tcPr>
          <w:p w14:paraId="6412A25A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Ổn định &amp; hiệu năng</w:t>
            </w:r>
          </w:p>
        </w:tc>
        <w:tc>
          <w:tcPr>
            <w:tcW w:w="3628" w:type="dxa"/>
            <w:vAlign w:val="center"/>
          </w:tcPr>
          <w:p w14:paraId="1492620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Tối ưu Chrome</w:t>
            </w:r>
          </w:p>
        </w:tc>
        <w:tc>
          <w:tcPr>
            <w:tcW w:w="1134" w:type="dxa"/>
            <w:vAlign w:val="center"/>
          </w:tcPr>
          <w:p w14:paraId="3847F8B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Hùng - Khang</w:t>
            </w:r>
          </w:p>
        </w:tc>
        <w:tc>
          <w:tcPr>
            <w:tcW w:w="907" w:type="dxa"/>
            <w:vAlign w:val="center"/>
          </w:tcPr>
          <w:p w14:paraId="7AC4C8A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30/08</w:t>
            </w:r>
          </w:p>
        </w:tc>
        <w:tc>
          <w:tcPr>
            <w:tcW w:w="907" w:type="dxa"/>
            <w:vAlign w:val="center"/>
          </w:tcPr>
          <w:p w14:paraId="3F4246E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31/08</w:t>
            </w:r>
          </w:p>
        </w:tc>
        <w:tc>
          <w:tcPr>
            <w:tcW w:w="1020" w:type="dxa"/>
            <w:vAlign w:val="center"/>
          </w:tcPr>
          <w:p w14:paraId="4420A8A8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Đã làm</w:t>
            </w:r>
          </w:p>
        </w:tc>
      </w:tr>
      <w:tr w14:paraId="1A64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vAlign w:val="center"/>
          </w:tcPr>
          <w:p w14:paraId="5950C04B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w="1247" w:type="dxa"/>
            <w:vAlign w:val="center"/>
          </w:tcPr>
          <w:p w14:paraId="77695CB3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Giao diện</w:t>
            </w:r>
          </w:p>
        </w:tc>
        <w:tc>
          <w:tcPr>
            <w:tcW w:w="3628" w:type="dxa"/>
            <w:vAlign w:val="center"/>
          </w:tcPr>
          <w:p w14:paraId="55AF8F2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Giao diện admin quản lý và gia hạn doanh nghiệp</w:t>
            </w:r>
          </w:p>
        </w:tc>
        <w:tc>
          <w:tcPr>
            <w:tcW w:w="1134" w:type="dxa"/>
            <w:vAlign w:val="center"/>
          </w:tcPr>
          <w:p w14:paraId="46E708D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Khang</w:t>
            </w:r>
          </w:p>
        </w:tc>
        <w:tc>
          <w:tcPr>
            <w:tcW w:w="907" w:type="dxa"/>
            <w:vAlign w:val="center"/>
          </w:tcPr>
          <w:p w14:paraId="609326EF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24/08</w:t>
            </w:r>
          </w:p>
        </w:tc>
        <w:tc>
          <w:tcPr>
            <w:tcW w:w="907" w:type="dxa"/>
            <w:vAlign w:val="center"/>
          </w:tcPr>
          <w:p w14:paraId="4B511F8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30/08</w:t>
            </w:r>
          </w:p>
        </w:tc>
        <w:tc>
          <w:tcPr>
            <w:tcW w:w="1020" w:type="dxa"/>
            <w:vAlign w:val="center"/>
          </w:tcPr>
          <w:p w14:paraId="1350AA6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Đã làm</w:t>
            </w:r>
          </w:p>
        </w:tc>
      </w:tr>
      <w:tr w14:paraId="11C18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vAlign w:val="center"/>
          </w:tcPr>
          <w:p w14:paraId="19FA85D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w="1247" w:type="dxa"/>
            <w:vAlign w:val="center"/>
          </w:tcPr>
          <w:p w14:paraId="1A481646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Thanh toán</w:t>
            </w:r>
          </w:p>
        </w:tc>
        <w:tc>
          <w:tcPr>
            <w:tcW w:w="3628" w:type="dxa"/>
            <w:vAlign w:val="center"/>
          </w:tcPr>
          <w:p w14:paraId="3B7F456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Chỉnh sửa giá gói</w:t>
            </w:r>
          </w:p>
        </w:tc>
        <w:tc>
          <w:tcPr>
            <w:tcW w:w="1134" w:type="dxa"/>
            <w:vAlign w:val="center"/>
          </w:tcPr>
          <w:p w14:paraId="37E5E484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Khang</w:t>
            </w:r>
          </w:p>
        </w:tc>
        <w:tc>
          <w:tcPr>
            <w:tcW w:w="907" w:type="dxa"/>
            <w:vAlign w:val="center"/>
          </w:tcPr>
          <w:p w14:paraId="49D7F07D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22/08</w:t>
            </w:r>
          </w:p>
        </w:tc>
        <w:tc>
          <w:tcPr>
            <w:tcW w:w="907" w:type="dxa"/>
            <w:vAlign w:val="center"/>
          </w:tcPr>
          <w:p w14:paraId="56619EC5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24/08</w:t>
            </w:r>
          </w:p>
        </w:tc>
        <w:tc>
          <w:tcPr>
            <w:tcW w:w="1020" w:type="dxa"/>
            <w:vAlign w:val="center"/>
          </w:tcPr>
          <w:p w14:paraId="54A5527C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Đã làm</w:t>
            </w:r>
          </w:p>
        </w:tc>
      </w:tr>
      <w:tr w14:paraId="7210D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" w:type="dxa"/>
            <w:vAlign w:val="center"/>
          </w:tcPr>
          <w:p w14:paraId="04995E57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w="1247" w:type="dxa"/>
            <w:vAlign w:val="center"/>
          </w:tcPr>
          <w:p w14:paraId="77F6608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Thanh toán</w:t>
            </w:r>
          </w:p>
        </w:tc>
        <w:tc>
          <w:tcPr>
            <w:tcW w:w="3628" w:type="dxa"/>
            <w:vAlign w:val="center"/>
          </w:tcPr>
          <w:p w14:paraId="057620F3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Quét mã QR thanh toán</w:t>
            </w:r>
          </w:p>
        </w:tc>
        <w:tc>
          <w:tcPr>
            <w:tcW w:w="1134" w:type="dxa"/>
            <w:vAlign w:val="center"/>
          </w:tcPr>
          <w:p w14:paraId="36C18A85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Khang</w:t>
            </w:r>
          </w:p>
        </w:tc>
        <w:tc>
          <w:tcPr>
            <w:tcW w:w="907" w:type="dxa"/>
            <w:vAlign w:val="center"/>
          </w:tcPr>
          <w:p w14:paraId="4F5D9B11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22/08</w:t>
            </w:r>
          </w:p>
        </w:tc>
        <w:tc>
          <w:tcPr>
            <w:tcW w:w="907" w:type="dxa"/>
            <w:vAlign w:val="center"/>
          </w:tcPr>
          <w:p w14:paraId="2EE7577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24/08</w:t>
            </w:r>
          </w:p>
        </w:tc>
        <w:tc>
          <w:tcPr>
            <w:tcW w:w="1020" w:type="dxa"/>
            <w:vAlign w:val="center"/>
          </w:tcPr>
          <w:p w14:paraId="039254C1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Đã làm</w:t>
            </w:r>
          </w:p>
        </w:tc>
      </w:tr>
    </w:tbl>
    <w:p w14:paraId="450A16B9">
      <w:pPr>
        <w:pStyle w:val="2"/>
      </w:pPr>
      <w:r>
        <w:t>4. Nếu dự án bị chậm tiến độ thì xử lý như thế nào?</w:t>
      </w:r>
    </w:p>
    <w:p w14:paraId="3FE05BD9">
      <w:pPr>
        <w:pStyle w:val="29"/>
      </w:pPr>
      <w:r>
        <w:t>Xác định đầu việc đang chậm và nguyên nhân cụ thể.</w:t>
      </w:r>
    </w:p>
    <w:p w14:paraId="693C1239">
      <w:pPr>
        <w:pStyle w:val="29"/>
      </w:pPr>
      <w:r>
        <w:t>Người phụ trách báo ngay cho quản lý: phần đã làm, phần còn lại và khó khăn.</w:t>
      </w:r>
    </w:p>
    <w:p w14:paraId="0E12CB02">
      <w:pPr>
        <w:pStyle w:val="29"/>
      </w:pPr>
      <w:r>
        <w:t>Chia nhỏ việc còn lại, ưu tiên phần quan trọng hoặc ảnh hưởng đến khách hàng.</w:t>
      </w:r>
    </w:p>
    <w:p w14:paraId="687AF3EC">
      <w:pPr>
        <w:pStyle w:val="2"/>
      </w:pPr>
      <w:r>
        <w:t>5. Các nguyên nhân có thể dẫn đến chậm tiến độ</w:t>
      </w:r>
      <w:bookmarkStart w:id="0" w:name="_GoBack"/>
      <w:bookmarkEnd w:id="0"/>
    </w:p>
    <w:p w14:paraId="045A218A">
      <w:pPr>
        <w:pStyle w:val="23"/>
      </w:pPr>
      <w:r>
        <w:rPr>
          <w:rFonts w:hint="default"/>
          <w:lang w:val="en-US"/>
        </w:rPr>
        <w:t>Nhiều chức năng cần phải thay đổi để đồng bộ được với tool ví dụ : thay chrome …</w:t>
      </w:r>
    </w:p>
    <w:p w14:paraId="04200FAC">
      <w:pPr>
        <w:pStyle w:val="23"/>
      </w:pPr>
      <w:r>
        <w:rPr>
          <w:rFonts w:hint="default"/>
          <w:lang w:val="en-US"/>
        </w:rPr>
        <w:t>Code cũ hơi lủng củng cần phải sửa lại luồng bên trong</w:t>
      </w:r>
    </w:p>
    <w:p w14:paraId="100C2502">
      <w:pPr>
        <w:pStyle w:val="29"/>
        <w:numPr>
          <w:ilvl w:val="0"/>
          <w:numId w:val="0"/>
        </w:numPr>
        <w:ind w:leftChars="0"/>
      </w:pPr>
    </w:p>
    <w:sectPr>
      <w:footerReference r:id="rId5" w:type="default"/>
      <w:pgSz w:w="12240" w:h="15840"/>
      <w:pgMar w:top="964" w:right="850" w:bottom="964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0580E">
    <w:pPr>
      <w:pStyle w:val="18"/>
      <w:jc w:val="center"/>
    </w:pPr>
    <w:r>
      <w:rPr>
        <w:sz w:val="16"/>
      </w:rPr>
      <w:t>Báo cáo tiến độ dự án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1442B8"/>
    <w:rsid w:val="10F246E4"/>
    <w:rsid w:val="1EBA64EF"/>
    <w:rsid w:val="213831F5"/>
    <w:rsid w:val="21CE2911"/>
    <w:rsid w:val="22F66168"/>
    <w:rsid w:val="425E756F"/>
    <w:rsid w:val="56DE362F"/>
    <w:rsid w:val="585E577F"/>
    <w:rsid w:val="5C1C2629"/>
    <w:rsid w:val="637606BD"/>
    <w:rsid w:val="7CA4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341</Words>
  <Characters>1164</Characters>
  <Lines>0</Lines>
  <Paragraphs>0</Paragraphs>
  <TotalTime>5</TotalTime>
  <ScaleCrop>false</ScaleCrop>
  <LinksUpToDate>false</LinksUpToDate>
  <CharactersWithSpaces>1386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2026-09-03T10:30:34Z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eyJoZGlkIjoiYWNlNzNhNmIzOTIzZGY2M2QzZGFjMTM3NDZmMGZlYmUifQ==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81757D3756BE461A8A234F1E93A0FFE2_12</vt:lpwstr>
  </property>
</Properties>
</file>