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50A3FAAD" w:rsidR="008A7D10" w:rsidRPr="00680B45" w:rsidRDefault="008A7D10">
      <w:pPr>
        <w:rPr>
          <w:rFonts w:ascii="Times New Roman" w:hAnsi="Times New Roman" w:cs="Times New Roman"/>
          <w:i/>
          <w:iCs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 xml:space="preserve">Exercise </w:t>
      </w:r>
      <w:r w:rsidR="009E1B03">
        <w:rPr>
          <w:rFonts w:ascii="Times New Roman" w:hAnsi="Times New Roman" w:cs="Times New Roman"/>
          <w:color w:val="000000" w:themeColor="text1"/>
        </w:rPr>
        <w:t>3</w:t>
      </w:r>
      <w:r w:rsidRPr="004F1532">
        <w:rPr>
          <w:rFonts w:ascii="Times New Roman" w:hAnsi="Times New Roman" w:cs="Times New Roman"/>
          <w:color w:val="000000" w:themeColor="text1"/>
        </w:rPr>
        <w:t xml:space="preserve"> Report: </w:t>
      </w:r>
      <w:r w:rsidR="00680B45">
        <w:rPr>
          <w:rFonts w:ascii="Times New Roman" w:hAnsi="Times New Roman" w:cs="Times New Roman"/>
          <w:i/>
          <w:iCs/>
          <w:color w:val="000000" w:themeColor="text1"/>
        </w:rPr>
        <w:t>Timeline of US State Populations and CO2</w:t>
      </w:r>
    </w:p>
    <w:p w14:paraId="1D5BDB3A" w14:textId="67F611BD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66137F69" w14:textId="77777777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55DD36B4" w14:textId="77777777" w:rsidR="004F1532" w:rsidRPr="004F1532" w:rsidRDefault="004F153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925685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67BC7" w14:textId="1C760DFB" w:rsidR="008A7D10" w:rsidRPr="004F1532" w:rsidRDefault="008A7D10">
          <w:pPr>
            <w:pStyle w:val="TOCHeading"/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</w:rPr>
            <w:t>Report Contents</w:t>
          </w:r>
        </w:p>
        <w:p w14:paraId="429259CC" w14:textId="47ED3101" w:rsidR="004F1532" w:rsidRDefault="008A7D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1532">
            <w:rPr>
              <w:rFonts w:ascii="Times New Roman" w:hAnsi="Times New Roman" w:cs="Times New Roman"/>
            </w:rPr>
            <w:instrText xml:space="preserve"> TOC \o "1-3" \h \z \u </w:instrText>
          </w: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6272518" w:history="1">
            <w:r w:rsidR="004F1532" w:rsidRPr="00CC06E9">
              <w:rPr>
                <w:rStyle w:val="Hyperlink"/>
                <w:rFonts w:ascii="Times New Roman" w:hAnsi="Times New Roman" w:cs="Times New Roman"/>
                <w:noProof/>
              </w:rPr>
              <w:t>The Viz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_Toc126272518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038BD076" w14:textId="291D346C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19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Motivation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_Toc126272519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5C9012E" w14:textId="51833B55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0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Data augmentation (if any)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_Toc126272520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B3F1209" w14:textId="5339E706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1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Tasks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_Toc126272521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DA3B252" w14:textId="56360F46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2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Expressiveness of design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_Toc126272522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7BFCBF77" w14:textId="26DC36D7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3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Effectiveness of the solution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_Toc126272523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A4A239B" w14:textId="64D2999B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4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Interaction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_Toc126272524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3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7944B005" w14:textId="2A71D97F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5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Conclusions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_Toc126272525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3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60FC2CC2" w14:textId="150BD3BC" w:rsidR="004F1532" w:rsidRDefault="008A7D10" w:rsidP="004F1532">
          <w:pPr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26272518" w:displacedByCustomXml="prev"/>
    <w:p w14:paraId="5B6159B2" w14:textId="32E162AA" w:rsidR="00724425" w:rsidRPr="004F1532" w:rsidRDefault="00724425" w:rsidP="004F1532">
      <w:pPr>
        <w:pStyle w:val="Heading1"/>
        <w:pageBreakBefore/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lastRenderedPageBreak/>
        <w:t>The Viz</w:t>
      </w:r>
      <w:bookmarkEnd w:id="0"/>
    </w:p>
    <w:p w14:paraId="6325CACF" w14:textId="77777777" w:rsidR="00521F3E" w:rsidRDefault="00521F3E" w:rsidP="004F1532">
      <w:pPr>
        <w:rPr>
          <w:rFonts w:ascii="Times New Roman" w:eastAsia="Times New Roman" w:hAnsi="Times New Roman" w:cs="Times New Roman"/>
        </w:rPr>
      </w:pPr>
    </w:p>
    <w:p w14:paraId="7334CF33" w14:textId="547B3359" w:rsidR="00521F3E" w:rsidRDefault="00680B45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Aggregated to total </w:t>
      </w:r>
      <w:proofErr w:type="gramStart"/>
      <w:r>
        <w:rPr>
          <w:rFonts w:ascii="Times New Roman" w:eastAsia="Times New Roman" w:hAnsi="Times New Roman" w:cs="Times New Roman"/>
        </w:rPr>
        <w:t>US</w:t>
      </w:r>
      <w:r w:rsidR="00E91BF2">
        <w:rPr>
          <w:rFonts w:ascii="Times New Roman" w:eastAsia="Times New Roman" w:hAnsi="Times New Roman" w:cs="Times New Roman"/>
        </w:rPr>
        <w:t>A</w:t>
      </w:r>
      <w:proofErr w:type="gramEnd"/>
    </w:p>
    <w:p w14:paraId="1A0AEBE1" w14:textId="77777777" w:rsidR="00521F3E" w:rsidRDefault="00680B45" w:rsidP="004F1532">
      <w:pPr>
        <w:rPr>
          <w:rFonts w:ascii="Times New Roman" w:eastAsia="Times New Roman" w:hAnsi="Times New Roman" w:cs="Times New Roman"/>
        </w:rPr>
      </w:pPr>
      <w:r w:rsidRPr="00680B45">
        <w:rPr>
          <w:rFonts w:ascii="Times New Roman" w:eastAsia="Times New Roman" w:hAnsi="Times New Roman" w:cs="Times New Roman"/>
        </w:rPr>
        <w:drawing>
          <wp:inline distT="0" distB="0" distL="0" distR="0" wp14:anchorId="795D84CA" wp14:editId="01A7CE78">
            <wp:extent cx="6003561" cy="4797074"/>
            <wp:effectExtent l="0" t="0" r="3810" b="3810"/>
            <wp:docPr id="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541" cy="48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</w:p>
    <w:p w14:paraId="12A6646C" w14:textId="77E151C5" w:rsidR="00680B45" w:rsidRDefault="00680B45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Example of hovering over a state</w:t>
      </w:r>
      <w:r w:rsidR="00521F3E">
        <w:rPr>
          <w:rFonts w:ascii="Times New Roman" w:eastAsia="Times New Roman" w:hAnsi="Times New Roman" w:cs="Times New Roman"/>
        </w:rPr>
        <w:t xml:space="preserve"> - TEXAS</w:t>
      </w:r>
      <w:r w:rsidRPr="00680B45">
        <w:rPr>
          <w:rFonts w:ascii="Times New Roman" w:eastAsia="Times New Roman" w:hAnsi="Times New Roman" w:cs="Times New Roman"/>
        </w:rPr>
        <w:drawing>
          <wp:inline distT="0" distB="0" distL="0" distR="0" wp14:anchorId="19FCF40E" wp14:editId="43AC4775">
            <wp:extent cx="4856813" cy="3893234"/>
            <wp:effectExtent l="0" t="0" r="0" b="571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24" cy="39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8363" w14:textId="4B757C7C" w:rsidR="00521F3E" w:rsidRDefault="00521F3E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of hovering over a state – CALIFORNIA</w:t>
      </w:r>
    </w:p>
    <w:p w14:paraId="01B156F8" w14:textId="5A6D4DCF" w:rsidR="00521F3E" w:rsidRPr="004F1532" w:rsidRDefault="00521F3E" w:rsidP="004F1532">
      <w:pPr>
        <w:rPr>
          <w:rFonts w:ascii="Times New Roman" w:eastAsia="Times New Roman" w:hAnsi="Times New Roman" w:cs="Times New Roman"/>
        </w:rPr>
      </w:pPr>
      <w:r w:rsidRPr="00521F3E">
        <w:rPr>
          <w:rFonts w:ascii="Times New Roman" w:eastAsia="Times New Roman" w:hAnsi="Times New Roman" w:cs="Times New Roman"/>
        </w:rPr>
        <w:drawing>
          <wp:inline distT="0" distB="0" distL="0" distR="0" wp14:anchorId="2E4EEB12" wp14:editId="65F391C1">
            <wp:extent cx="4841823" cy="389984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874" cy="39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F0C" w14:textId="587DA85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1" w:name="_Toc126272519"/>
      <w:r w:rsidRPr="004F1532">
        <w:rPr>
          <w:rFonts w:ascii="Times New Roman" w:eastAsia="Times New Roman" w:hAnsi="Times New Roman" w:cs="Times New Roman"/>
        </w:rPr>
        <w:lastRenderedPageBreak/>
        <w:t>Motivation</w:t>
      </w:r>
      <w:bookmarkEnd w:id="1"/>
    </w:p>
    <w:p w14:paraId="7CB00CAE" w14:textId="77777777" w:rsidR="005E32E9" w:rsidRDefault="00910E09" w:rsidP="009E1B03">
      <w:pPr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t>This visualization is intended t</w:t>
      </w:r>
      <w:r w:rsidR="005E32E9">
        <w:rPr>
          <w:rFonts w:ascii="Times New Roman" w:hAnsi="Times New Roman" w:cs="Times New Roman"/>
        </w:rPr>
        <w:t>o quickly edify users on:</w:t>
      </w:r>
    </w:p>
    <w:p w14:paraId="399C85D1" w14:textId="3258BA40" w:rsidR="005E32E9" w:rsidRDefault="005E32E9" w:rsidP="005E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E32E9">
        <w:rPr>
          <w:rFonts w:ascii="Times New Roman" w:hAnsi="Times New Roman" w:cs="Times New Roman"/>
        </w:rPr>
        <w:t>which sector</w:t>
      </w:r>
      <w:r>
        <w:rPr>
          <w:rFonts w:ascii="Times New Roman" w:hAnsi="Times New Roman" w:cs="Times New Roman"/>
        </w:rPr>
        <w:t>s</w:t>
      </w:r>
      <w:r w:rsidRPr="005E32E9">
        <w:rPr>
          <w:rFonts w:ascii="Times New Roman" w:hAnsi="Times New Roman" w:cs="Times New Roman"/>
        </w:rPr>
        <w:t xml:space="preserve"> create the most emissions</w:t>
      </w:r>
    </w:p>
    <w:p w14:paraId="0DEF59E7" w14:textId="10EE0018" w:rsidR="005E32E9" w:rsidRDefault="005E32E9" w:rsidP="005E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E32E9">
        <w:rPr>
          <w:rFonts w:ascii="Times New Roman" w:hAnsi="Times New Roman" w:cs="Times New Roman"/>
        </w:rPr>
        <w:t xml:space="preserve">which states create the most emissions </w:t>
      </w:r>
    </w:p>
    <w:p w14:paraId="78A5F0DC" w14:textId="513BFEA1" w:rsidR="00821243" w:rsidRDefault="005E32E9" w:rsidP="005E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E32E9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 xml:space="preserve">is </w:t>
      </w:r>
      <w:r w:rsidRPr="005E32E9">
        <w:rPr>
          <w:rFonts w:ascii="Times New Roman" w:hAnsi="Times New Roman" w:cs="Times New Roman"/>
        </w:rPr>
        <w:t>the relationship</w:t>
      </w:r>
      <w:r w:rsidR="00821243" w:rsidRPr="005E32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population and CO2 emissions (by sector)</w:t>
      </w:r>
    </w:p>
    <w:p w14:paraId="05A44D72" w14:textId="03A55EC9" w:rsidR="005E32E9" w:rsidRPr="005E32E9" w:rsidRDefault="005E32E9" w:rsidP="005E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these relationships have trended over time</w:t>
      </w:r>
    </w:p>
    <w:p w14:paraId="4C9FAEF0" w14:textId="64F21B1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2" w:name="_Toc126272520"/>
      <w:r w:rsidRPr="004F1532">
        <w:rPr>
          <w:rFonts w:ascii="Times New Roman" w:eastAsia="Times New Roman" w:hAnsi="Times New Roman" w:cs="Times New Roman"/>
        </w:rPr>
        <w:t>Data augmentation (if any)</w:t>
      </w:r>
      <w:bookmarkEnd w:id="2"/>
    </w:p>
    <w:p w14:paraId="37057CF2" w14:textId="1C8635AC" w:rsidR="008A7D10" w:rsidRDefault="006E5FDB" w:rsidP="009E1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Joining </w:t>
      </w:r>
      <w:r w:rsidR="00F75E04">
        <w:rPr>
          <w:rFonts w:ascii="Times New Roman" w:hAnsi="Times New Roman" w:cs="Times New Roman"/>
        </w:rPr>
        <w:t>two excel sheets within Tableau</w:t>
      </w:r>
    </w:p>
    <w:p w14:paraId="63C5C706" w14:textId="7D0D0B1D" w:rsidR="00F75E04" w:rsidRDefault="00F75E04" w:rsidP="00F75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= State</w:t>
      </w:r>
    </w:p>
    <w:p w14:paraId="78704873" w14:textId="6659AAD0" w:rsidR="00F75E04" w:rsidRDefault="00F75E04" w:rsidP="00F75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= Year</w:t>
      </w:r>
    </w:p>
    <w:p w14:paraId="18FAD916" w14:textId="01FB35A1" w:rsidR="00F75E04" w:rsidRDefault="00F75E04" w:rsidP="00F75E04">
      <w:pPr>
        <w:rPr>
          <w:rFonts w:ascii="Times New Roman" w:hAnsi="Times New Roman" w:cs="Times New Roman"/>
        </w:rPr>
      </w:pPr>
    </w:p>
    <w:p w14:paraId="5F9710FD" w14:textId="4FF4DB50" w:rsidR="00F75E04" w:rsidRDefault="00F75E04" w:rsidP="00F75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datatype</w:t>
      </w:r>
    </w:p>
    <w:p w14:paraId="7F8E69CB" w14:textId="412021C3" w:rsidR="00F75E04" w:rsidRDefault="00F75E04" w:rsidP="00F75E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 reads in </w:t>
      </w:r>
      <w:r w:rsidRPr="00680B45">
        <w:rPr>
          <w:rFonts w:ascii="Times New Roman" w:hAnsi="Times New Roman" w:cs="Times New Roman"/>
          <w:i/>
          <w:iCs/>
        </w:rPr>
        <w:t>Year</w:t>
      </w:r>
      <w:r>
        <w:rPr>
          <w:rFonts w:ascii="Times New Roman" w:hAnsi="Times New Roman" w:cs="Times New Roman"/>
        </w:rPr>
        <w:t xml:space="preserve"> as an integer, but </w:t>
      </w:r>
      <w:r w:rsidR="00680B45">
        <w:rPr>
          <w:rFonts w:ascii="Times New Roman" w:hAnsi="Times New Roman" w:cs="Times New Roman"/>
        </w:rPr>
        <w:t xml:space="preserve">in some </w:t>
      </w:r>
      <w:proofErr w:type="gramStart"/>
      <w:r w:rsidR="00680B45">
        <w:rPr>
          <w:rFonts w:ascii="Times New Roman" w:hAnsi="Times New Roman" w:cs="Times New Roman"/>
        </w:rPr>
        <w:t>cases</w:t>
      </w:r>
      <w:proofErr w:type="gramEnd"/>
      <w:r>
        <w:rPr>
          <w:rFonts w:ascii="Times New Roman" w:hAnsi="Times New Roman" w:cs="Times New Roman"/>
        </w:rPr>
        <w:t xml:space="preserve"> it is a categorial variable</w:t>
      </w:r>
      <w:r w:rsidR="00B1573F">
        <w:rPr>
          <w:rFonts w:ascii="Times New Roman" w:hAnsi="Times New Roman" w:cs="Times New Roman"/>
        </w:rPr>
        <w:t xml:space="preserve"> (was helpful while initially brainstorming visualizations). </w:t>
      </w:r>
      <w:r w:rsidR="00680B45">
        <w:rPr>
          <w:rFonts w:ascii="Times New Roman" w:hAnsi="Times New Roman" w:cs="Times New Roman"/>
        </w:rPr>
        <w:t xml:space="preserve">Duplicated the </w:t>
      </w:r>
      <w:r w:rsidR="00680B45">
        <w:rPr>
          <w:rFonts w:ascii="Times New Roman" w:hAnsi="Times New Roman" w:cs="Times New Roman"/>
          <w:i/>
          <w:iCs/>
        </w:rPr>
        <w:t xml:space="preserve">Year </w:t>
      </w:r>
      <w:r w:rsidR="00680B45">
        <w:rPr>
          <w:rFonts w:ascii="Times New Roman" w:hAnsi="Times New Roman" w:cs="Times New Roman"/>
        </w:rPr>
        <w:t>measure, t</w:t>
      </w:r>
      <w:r>
        <w:rPr>
          <w:rFonts w:ascii="Times New Roman" w:hAnsi="Times New Roman" w:cs="Times New Roman"/>
        </w:rPr>
        <w:t>ight-clicked the pill from both sheets and converted to stri</w:t>
      </w:r>
      <w:r w:rsidR="00680B45">
        <w:rPr>
          <w:rFonts w:ascii="Times New Roman" w:hAnsi="Times New Roman" w:cs="Times New Roman"/>
        </w:rPr>
        <w:t>ng.</w:t>
      </w:r>
    </w:p>
    <w:p w14:paraId="1AB439C6" w14:textId="77777777" w:rsidR="009740B0" w:rsidRDefault="009740B0" w:rsidP="009740B0">
      <w:pPr>
        <w:rPr>
          <w:rFonts w:ascii="Times New Roman" w:hAnsi="Times New Roman" w:cs="Times New Roman"/>
        </w:rPr>
      </w:pPr>
    </w:p>
    <w:p w14:paraId="3ADB20A4" w14:textId="0DD26211" w:rsidR="001A45CA" w:rsidRDefault="001A45CA" w:rsidP="00974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Filtering data</w:t>
      </w:r>
    </w:p>
    <w:p w14:paraId="23709CE8" w14:textId="6ACEBF19" w:rsidR="009740B0" w:rsidRDefault="009740B0" w:rsidP="001A4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A45CA">
        <w:rPr>
          <w:rFonts w:ascii="Times New Roman" w:hAnsi="Times New Roman" w:cs="Times New Roman"/>
        </w:rPr>
        <w:t>Population sheet includes a “USA” total under the state column – excluded this total due to it being redundant with Tablea</w:t>
      </w:r>
      <w:r w:rsidR="00532F55" w:rsidRPr="001A45CA">
        <w:rPr>
          <w:rFonts w:ascii="Times New Roman" w:hAnsi="Times New Roman" w:cs="Times New Roman"/>
        </w:rPr>
        <w:t>u</w:t>
      </w:r>
      <w:r w:rsidRPr="001A45CA">
        <w:rPr>
          <w:rFonts w:ascii="Times New Roman" w:hAnsi="Times New Roman" w:cs="Times New Roman"/>
        </w:rPr>
        <w:t xml:space="preserve"> total/subtotal functionality.</w:t>
      </w:r>
    </w:p>
    <w:p w14:paraId="18860657" w14:textId="328BA777" w:rsidR="001A45CA" w:rsidRDefault="001A45CA" w:rsidP="001A45CA">
      <w:pPr>
        <w:rPr>
          <w:rFonts w:ascii="Times New Roman" w:hAnsi="Times New Roman" w:cs="Times New Roman"/>
        </w:rPr>
      </w:pPr>
    </w:p>
    <w:p w14:paraId="32A460AA" w14:textId="0CDB2986" w:rsidR="001A45CA" w:rsidRDefault="001A45CA" w:rsidP="001A4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Renaming fields</w:t>
      </w:r>
    </w:p>
    <w:p w14:paraId="4ED4A0B7" w14:textId="1F47CC70" w:rsidR="001A45CA" w:rsidRDefault="001A45CA" w:rsidP="001A4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</w:t>
      </w:r>
      <w:r w:rsidR="00680B4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“</w:t>
      </w:r>
      <w:r w:rsidRPr="00680B45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>” from CO2 Emissions sheet to “</w:t>
      </w:r>
      <w:r w:rsidRPr="00680B45">
        <w:rPr>
          <w:rFonts w:ascii="Times New Roman" w:hAnsi="Times New Roman" w:cs="Times New Roman"/>
          <w:i/>
          <w:iCs/>
        </w:rPr>
        <w:t>MMTCO2</w:t>
      </w:r>
      <w:r>
        <w:rPr>
          <w:rFonts w:ascii="Times New Roman" w:hAnsi="Times New Roman" w:cs="Times New Roman"/>
        </w:rPr>
        <w:t xml:space="preserve">” aka </w:t>
      </w:r>
      <w:r w:rsidRPr="00680B45">
        <w:rPr>
          <w:rFonts w:ascii="Times New Roman" w:hAnsi="Times New Roman" w:cs="Times New Roman"/>
          <w:i/>
          <w:iCs/>
        </w:rPr>
        <w:t>Million Metric Tons CO2</w:t>
      </w:r>
      <w:r>
        <w:rPr>
          <w:rFonts w:ascii="Times New Roman" w:hAnsi="Times New Roman" w:cs="Times New Roman"/>
        </w:rPr>
        <w:t>.</w:t>
      </w:r>
    </w:p>
    <w:p w14:paraId="426E91F2" w14:textId="32890879" w:rsidR="001A45CA" w:rsidRPr="001A45CA" w:rsidRDefault="001A45CA" w:rsidP="001A45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</w:t>
      </w:r>
      <w:r w:rsidR="00680B4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“</w:t>
      </w:r>
      <w:r w:rsidRPr="00680B45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>” from Populations sheet to “</w:t>
      </w:r>
      <w:r w:rsidR="00B1573F">
        <w:rPr>
          <w:rFonts w:ascii="Times New Roman" w:hAnsi="Times New Roman" w:cs="Times New Roman"/>
          <w:i/>
          <w:iCs/>
        </w:rPr>
        <w:t>P</w:t>
      </w:r>
      <w:r w:rsidRPr="00680B45">
        <w:rPr>
          <w:rFonts w:ascii="Times New Roman" w:hAnsi="Times New Roman" w:cs="Times New Roman"/>
          <w:i/>
          <w:iCs/>
        </w:rPr>
        <w:t>op</w:t>
      </w:r>
      <w:r w:rsidR="00B1573F">
        <w:rPr>
          <w:rFonts w:ascii="Times New Roman" w:hAnsi="Times New Roman" w:cs="Times New Roman"/>
          <w:i/>
          <w:iCs/>
        </w:rPr>
        <w:t>ulation</w:t>
      </w:r>
      <w:r>
        <w:rPr>
          <w:rFonts w:ascii="Times New Roman" w:hAnsi="Times New Roman" w:cs="Times New Roman"/>
        </w:rPr>
        <w:t>”</w:t>
      </w:r>
      <w:r w:rsidR="009B7F53">
        <w:rPr>
          <w:rFonts w:ascii="Times New Roman" w:hAnsi="Times New Roman" w:cs="Times New Roman"/>
        </w:rPr>
        <w:t>.</w:t>
      </w:r>
    </w:p>
    <w:p w14:paraId="4B82122A" w14:textId="57FFA415" w:rsidR="00821243" w:rsidRDefault="00821243" w:rsidP="008A7D10">
      <w:pPr>
        <w:rPr>
          <w:rFonts w:ascii="Times New Roman" w:hAnsi="Times New Roman" w:cs="Times New Roman"/>
        </w:rPr>
      </w:pPr>
    </w:p>
    <w:p w14:paraId="25071424" w14:textId="0190D534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3" w:name="_Toc126272521"/>
      <w:r w:rsidRPr="004F1532">
        <w:rPr>
          <w:rFonts w:ascii="Times New Roman" w:eastAsia="Times New Roman" w:hAnsi="Times New Roman" w:cs="Times New Roman"/>
        </w:rPr>
        <w:t>Tasks</w:t>
      </w:r>
      <w:bookmarkEnd w:id="3"/>
    </w:p>
    <w:p w14:paraId="2C4FDFE4" w14:textId="5B2FB629" w:rsidR="008A7D10" w:rsidRPr="004F1532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viewer is</w:t>
      </w:r>
      <w:r w:rsidR="004679EB">
        <w:rPr>
          <w:rFonts w:ascii="Times New Roman" w:hAnsi="Times New Roman" w:cs="Times New Roman"/>
        </w:rPr>
        <w:t xml:space="preserve"> required to spend some time </w:t>
      </w:r>
      <w:r w:rsidR="005E32E9">
        <w:rPr>
          <w:rFonts w:ascii="Times New Roman" w:hAnsi="Times New Roman" w:cs="Times New Roman"/>
        </w:rPr>
        <w:t>orienting themselves to the viz as there is a lot of information encoded. This is more intuitive when interacting with the viz, especially by hovering over different states</w:t>
      </w:r>
      <w:r w:rsidR="00C33316">
        <w:rPr>
          <w:rFonts w:ascii="Times New Roman" w:hAnsi="Times New Roman" w:cs="Times New Roman"/>
        </w:rPr>
        <w:t>, though not required.</w:t>
      </w:r>
    </w:p>
    <w:p w14:paraId="1B9C7296" w14:textId="28C6DE3E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4" w:name="_Toc126272522"/>
      <w:r w:rsidRPr="004F1532">
        <w:rPr>
          <w:rFonts w:ascii="Times New Roman" w:eastAsia="Times New Roman" w:hAnsi="Times New Roman" w:cs="Times New Roman"/>
        </w:rPr>
        <w:t>Expressiveness of design</w:t>
      </w:r>
      <w:bookmarkEnd w:id="4"/>
    </w:p>
    <w:p w14:paraId="78A4CA54" w14:textId="506C1A09" w:rsidR="004370F4" w:rsidRDefault="00E91BF2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the scatter chart with the state map does a really nice job for an interactive viz.</w:t>
      </w:r>
    </w:p>
    <w:p w14:paraId="5BE49F3C" w14:textId="7326FACD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5" w:name="_Toc126272523"/>
      <w:r w:rsidRPr="004F1532">
        <w:rPr>
          <w:rFonts w:ascii="Times New Roman" w:eastAsia="Times New Roman" w:hAnsi="Times New Roman" w:cs="Times New Roman"/>
        </w:rPr>
        <w:t>Effectiveness of the solution</w:t>
      </w:r>
      <w:bookmarkEnd w:id="5"/>
    </w:p>
    <w:p w14:paraId="04D64685" w14:textId="77777777" w:rsidR="00521F3E" w:rsidRDefault="00521F3E" w:rsidP="0086090F">
      <w:pPr>
        <w:rPr>
          <w:rFonts w:ascii="Times New Roman" w:hAnsi="Times New Roman" w:cs="Times New Roman"/>
        </w:rPr>
      </w:pPr>
      <w:bookmarkStart w:id="6" w:name="_Toc126272524"/>
      <w:r>
        <w:rPr>
          <w:rFonts w:ascii="Times New Roman" w:hAnsi="Times New Roman" w:cs="Times New Roman"/>
        </w:rPr>
        <w:t>There are two different color channels:</w:t>
      </w:r>
    </w:p>
    <w:p w14:paraId="7FB512E1" w14:textId="719AF1AD" w:rsidR="00521F3E" w:rsidRDefault="00521F3E" w:rsidP="00521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21F3E">
        <w:rPr>
          <w:rFonts w:ascii="Times New Roman" w:hAnsi="Times New Roman" w:cs="Times New Roman"/>
        </w:rPr>
        <w:t>Scatterplot color channel</w:t>
      </w:r>
      <w:r>
        <w:rPr>
          <w:rFonts w:ascii="Times New Roman" w:hAnsi="Times New Roman" w:cs="Times New Roman"/>
        </w:rPr>
        <w:t xml:space="preserve"> by sector</w:t>
      </w:r>
    </w:p>
    <w:p w14:paraId="5E6D5220" w14:textId="428CD53A" w:rsidR="0086090F" w:rsidRPr="00521F3E" w:rsidRDefault="0086090F" w:rsidP="00D141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21F3E">
        <w:rPr>
          <w:rFonts w:ascii="Times New Roman" w:hAnsi="Times New Roman" w:cs="Times New Roman"/>
        </w:rPr>
        <w:t>The color chann</w:t>
      </w:r>
      <w:r w:rsidR="00521F3E" w:rsidRPr="00521F3E">
        <w:rPr>
          <w:rFonts w:ascii="Times New Roman" w:hAnsi="Times New Roman" w:cs="Times New Roman"/>
        </w:rPr>
        <w:t>el in the scatter plot do</w:t>
      </w:r>
      <w:r w:rsidR="00521F3E">
        <w:rPr>
          <w:rFonts w:ascii="Times New Roman" w:hAnsi="Times New Roman" w:cs="Times New Roman"/>
        </w:rPr>
        <w:t>es</w:t>
      </w:r>
      <w:r w:rsidR="00521F3E" w:rsidRPr="00521F3E">
        <w:rPr>
          <w:rFonts w:ascii="Times New Roman" w:hAnsi="Times New Roman" w:cs="Times New Roman"/>
        </w:rPr>
        <w:t xml:space="preserve"> a good jo</w:t>
      </w:r>
      <w:r w:rsidR="00521F3E">
        <w:rPr>
          <w:rFonts w:ascii="Times New Roman" w:hAnsi="Times New Roman" w:cs="Times New Roman"/>
        </w:rPr>
        <w:t>b of partitioning the industry for the user, it is easy to differentiate which industry is which.</w:t>
      </w:r>
      <w:r w:rsidR="00E91BF2">
        <w:rPr>
          <w:rFonts w:ascii="Times New Roman" w:hAnsi="Times New Roman" w:cs="Times New Roman"/>
        </w:rPr>
        <w:t xml:space="preserve"> Especially because there are only five sectors.</w:t>
      </w:r>
    </w:p>
    <w:p w14:paraId="2361C4DA" w14:textId="42D28F20" w:rsidR="00521F3E" w:rsidRDefault="00521F3E" w:rsidP="00521F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 MMTCO2 color channel by state</w:t>
      </w:r>
    </w:p>
    <w:p w14:paraId="650E5C6A" w14:textId="35F147A9" w:rsidR="00521F3E" w:rsidRDefault="00521F3E" w:rsidP="00521F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a decent job at demonstrating differences by state. At least for the larger emitting states of Texas and California</w:t>
      </w:r>
    </w:p>
    <w:p w14:paraId="0456DD6A" w14:textId="6A294ECF" w:rsidR="00521F3E" w:rsidRDefault="00521F3E" w:rsidP="00521F3E">
      <w:pPr>
        <w:rPr>
          <w:rFonts w:ascii="Times New Roman" w:hAnsi="Times New Roman" w:cs="Times New Roman"/>
        </w:rPr>
      </w:pPr>
    </w:p>
    <w:p w14:paraId="4DC13BEE" w14:textId="5E2FAE9F" w:rsidR="00521F3E" w:rsidRDefault="004679EB" w:rsidP="00521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the scatter plot, t</w:t>
      </w:r>
      <w:r w:rsidR="00521F3E">
        <w:rPr>
          <w:rFonts w:ascii="Times New Roman" w:hAnsi="Times New Roman" w:cs="Times New Roman"/>
        </w:rPr>
        <w:t>here is a size</w:t>
      </w:r>
      <w:r>
        <w:rPr>
          <w:rFonts w:ascii="Times New Roman" w:hAnsi="Times New Roman" w:cs="Times New Roman"/>
        </w:rPr>
        <w:t xml:space="preserve"> encoding for year. In the case of this viz, this does a decent job of showing the measurements for each year because there is not a lot of overlap.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it almost gives the appearance of a trendline. This size encoding would not work well if the data was more bunched together. However, in this case it does provide more context and the user can </w:t>
      </w:r>
      <w:proofErr w:type="gramStart"/>
      <w:r>
        <w:rPr>
          <w:rFonts w:ascii="Times New Roman" w:hAnsi="Times New Roman" w:cs="Times New Roman"/>
        </w:rPr>
        <w:t>pretty clearly</w:t>
      </w:r>
      <w:proofErr w:type="gramEnd"/>
      <w:r>
        <w:rPr>
          <w:rFonts w:ascii="Times New Roman" w:hAnsi="Times New Roman" w:cs="Times New Roman"/>
        </w:rPr>
        <w:t xml:space="preserve"> pick up on the timeline for a particular industry’s CO2 and Population. If there is some ambiguity, the scatter points can be hovered/clicked to identify the </w:t>
      </w:r>
      <w:r w:rsidR="005E32E9">
        <w:rPr>
          <w:rFonts w:ascii="Times New Roman" w:hAnsi="Times New Roman" w:cs="Times New Roman"/>
        </w:rPr>
        <w:t>year using the tooltip.</w:t>
      </w:r>
    </w:p>
    <w:p w14:paraId="664B046B" w14:textId="66F563F8" w:rsidR="00C33316" w:rsidRDefault="00C33316" w:rsidP="00521F3E">
      <w:pPr>
        <w:rPr>
          <w:rFonts w:ascii="Times New Roman" w:hAnsi="Times New Roman" w:cs="Times New Roman"/>
        </w:rPr>
      </w:pPr>
    </w:p>
    <w:p w14:paraId="6F091EE5" w14:textId="18ECEA85" w:rsidR="00C33316" w:rsidRPr="004679EB" w:rsidRDefault="00C33316" w:rsidP="00521F3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The scatterplot also effectively shows the relationship between Population. MMTCO2 is on the y-axis to help the user hone in on this being the dependent variable and it especially works because population has consistently increased with time.</w:t>
      </w:r>
    </w:p>
    <w:p w14:paraId="6845DF09" w14:textId="77777777" w:rsidR="0086090F" w:rsidRPr="0086090F" w:rsidRDefault="0086090F" w:rsidP="0086090F">
      <w:pPr>
        <w:rPr>
          <w:rFonts w:ascii="Times New Roman" w:hAnsi="Times New Roman" w:cs="Times New Roman"/>
        </w:rPr>
      </w:pPr>
    </w:p>
    <w:p w14:paraId="6CBDAA38" w14:textId="549B21D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r w:rsidRPr="004F1532">
        <w:rPr>
          <w:rFonts w:ascii="Times New Roman" w:eastAsia="Times New Roman" w:hAnsi="Times New Roman" w:cs="Times New Roman"/>
        </w:rPr>
        <w:t>Interaction</w:t>
      </w:r>
      <w:bookmarkEnd w:id="6"/>
    </w:p>
    <w:p w14:paraId="3334A919" w14:textId="46909824" w:rsidR="008A7D10" w:rsidRDefault="00680B45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take the viz as is or can hover over individual states. Looking at individual states is telling for two reasons:</w:t>
      </w:r>
    </w:p>
    <w:p w14:paraId="228816D3" w14:textId="77777777" w:rsidR="00680B45" w:rsidRDefault="00680B45" w:rsidP="00680B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largest sector of CO2 emissions for an individual </w:t>
      </w:r>
      <w:proofErr w:type="gramStart"/>
      <w:r>
        <w:rPr>
          <w:rFonts w:ascii="Times New Roman" w:hAnsi="Times New Roman" w:cs="Times New Roman"/>
        </w:rPr>
        <w:t>state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413D3B0" w14:textId="35E39D53" w:rsidR="00521F3E" w:rsidRDefault="00680B45" w:rsidP="00680B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</w:t>
      </w:r>
      <w:r w:rsidR="00521F3E">
        <w:rPr>
          <w:rFonts w:ascii="Times New Roman" w:hAnsi="Times New Roman" w:cs="Times New Roman"/>
        </w:rPr>
        <w:t xml:space="preserve">if a particular sector in a particular state is increasing/decreasing emission over time, and whether this is due to population change or if there is an outside </w:t>
      </w:r>
      <w:proofErr w:type="gramStart"/>
      <w:r w:rsidR="00521F3E">
        <w:rPr>
          <w:rFonts w:ascii="Times New Roman" w:hAnsi="Times New Roman" w:cs="Times New Roman"/>
        </w:rPr>
        <w:t>factor</w:t>
      </w:r>
      <w:proofErr w:type="gramEnd"/>
      <w:r w:rsidR="00521F3E">
        <w:rPr>
          <w:rFonts w:ascii="Times New Roman" w:hAnsi="Times New Roman" w:cs="Times New Roman"/>
        </w:rPr>
        <w:t xml:space="preserve"> </w:t>
      </w:r>
    </w:p>
    <w:p w14:paraId="78173D8F" w14:textId="3FBE5CB7" w:rsidR="005521B3" w:rsidRPr="005521B3" w:rsidRDefault="005521B3" w:rsidP="0055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can also scroll across the state map to view more states and zoom in on the map to </w:t>
      </w:r>
      <w:proofErr w:type="gramStart"/>
      <w:r>
        <w:rPr>
          <w:rFonts w:ascii="Times New Roman" w:hAnsi="Times New Roman" w:cs="Times New Roman"/>
        </w:rPr>
        <w:t>more effectively interact with the smaller states</w:t>
      </w:r>
      <w:proofErr w:type="gramEnd"/>
      <w:r>
        <w:rPr>
          <w:rFonts w:ascii="Times New Roman" w:hAnsi="Times New Roman" w:cs="Times New Roman"/>
        </w:rPr>
        <w:t>. The tooltip helps the user identify which state they are viewing and the chart title at the top of the viz updates with each state as well.</w:t>
      </w:r>
    </w:p>
    <w:p w14:paraId="433815FD" w14:textId="49CDDE1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7" w:name="_Toc126272525"/>
      <w:r w:rsidRPr="004F1532">
        <w:rPr>
          <w:rFonts w:ascii="Times New Roman" w:eastAsia="Times New Roman" w:hAnsi="Times New Roman" w:cs="Times New Roman"/>
        </w:rPr>
        <w:t>Conclusions</w:t>
      </w:r>
      <w:bookmarkEnd w:id="7"/>
    </w:p>
    <w:p w14:paraId="6388282A" w14:textId="4A4E7CEE" w:rsidR="008A7D10" w:rsidRPr="004F1532" w:rsidRDefault="00E91BF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This viz is effective at conveying rank, trend, </w:t>
      </w:r>
      <w:r w:rsidR="005521B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correlation</w:t>
      </w:r>
      <w:r w:rsidR="005521B3">
        <w:rPr>
          <w:rFonts w:ascii="Times New Roman" w:hAnsi="Times New Roman" w:cs="Times New Roman"/>
        </w:rPr>
        <w:t xml:space="preserve"> for CO2 and population</w:t>
      </w:r>
      <w:r>
        <w:rPr>
          <w:rFonts w:ascii="Times New Roman" w:hAnsi="Times New Roman" w:cs="Times New Roman"/>
        </w:rPr>
        <w:t xml:space="preserve"> across multiple dimensions</w:t>
      </w:r>
      <w:r w:rsidR="005521B3">
        <w:rPr>
          <w:rFonts w:ascii="Times New Roman" w:hAnsi="Times New Roman" w:cs="Times New Roman"/>
        </w:rPr>
        <w:t xml:space="preserve"> (time, states, and sectors).</w:t>
      </w:r>
      <w:r>
        <w:rPr>
          <w:rFonts w:ascii="Times New Roman" w:hAnsi="Times New Roman" w:cs="Times New Roman"/>
        </w:rPr>
        <w:t xml:space="preserve"> </w:t>
      </w:r>
      <w:r w:rsidR="0086090F">
        <w:rPr>
          <w:rFonts w:ascii="Times New Roman" w:hAnsi="Times New Roman" w:cs="Times New Roman"/>
        </w:rPr>
        <w:t>The viewer can se</w:t>
      </w:r>
      <w:r w:rsidR="00521F3E">
        <w:rPr>
          <w:rFonts w:ascii="Times New Roman" w:hAnsi="Times New Roman" w:cs="Times New Roman"/>
        </w:rPr>
        <w:t xml:space="preserve">e that for the US, </w:t>
      </w:r>
      <w:r w:rsidR="00521F3E" w:rsidRPr="00521F3E">
        <w:rPr>
          <w:rFonts w:ascii="Times New Roman" w:hAnsi="Times New Roman" w:cs="Times New Roman"/>
          <w:b/>
          <w:bCs/>
        </w:rPr>
        <w:t>Electric Power</w:t>
      </w:r>
      <w:r w:rsidR="00521F3E">
        <w:rPr>
          <w:rFonts w:ascii="Times New Roman" w:hAnsi="Times New Roman" w:cs="Times New Roman"/>
        </w:rPr>
        <w:t xml:space="preserve"> is the largest CO2 emitter in every year in the dataset. Also, despite the US population increasing, emissions from </w:t>
      </w:r>
      <w:r w:rsidR="00521F3E" w:rsidRPr="00521F3E">
        <w:rPr>
          <w:rFonts w:ascii="Times New Roman" w:hAnsi="Times New Roman" w:cs="Times New Roman"/>
          <w:b/>
          <w:bCs/>
        </w:rPr>
        <w:t>Electric Power</w:t>
      </w:r>
      <w:r w:rsidR="00521F3E">
        <w:rPr>
          <w:rFonts w:ascii="Times New Roman" w:hAnsi="Times New Roman" w:cs="Times New Roman"/>
        </w:rPr>
        <w:t xml:space="preserve">, </w:t>
      </w:r>
      <w:r w:rsidR="00521F3E" w:rsidRPr="00521F3E">
        <w:rPr>
          <w:rFonts w:ascii="Times New Roman" w:hAnsi="Times New Roman" w:cs="Times New Roman"/>
          <w:b/>
          <w:bCs/>
        </w:rPr>
        <w:t>Transportation</w:t>
      </w:r>
      <w:r w:rsidR="00521F3E">
        <w:rPr>
          <w:rFonts w:ascii="Times New Roman" w:hAnsi="Times New Roman" w:cs="Times New Roman"/>
        </w:rPr>
        <w:t xml:space="preserve">, and </w:t>
      </w:r>
      <w:r w:rsidR="00521F3E" w:rsidRPr="00521F3E">
        <w:rPr>
          <w:rFonts w:ascii="Times New Roman" w:hAnsi="Times New Roman" w:cs="Times New Roman"/>
          <w:b/>
          <w:bCs/>
        </w:rPr>
        <w:t>Industrial</w:t>
      </w:r>
      <w:r w:rsidR="00521F3E">
        <w:rPr>
          <w:rFonts w:ascii="Times New Roman" w:hAnsi="Times New Roman" w:cs="Times New Roman"/>
        </w:rPr>
        <w:t xml:space="preserve"> sectors have come down in recent years</w:t>
      </w:r>
      <w:r w:rsidR="005521B3">
        <w:rPr>
          <w:rFonts w:ascii="Times New Roman" w:hAnsi="Times New Roman" w:cs="Times New Roman"/>
        </w:rPr>
        <w:t xml:space="preserve"> after steadily increasing</w:t>
      </w:r>
      <w:r w:rsidR="00521F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521B3">
        <w:rPr>
          <w:rFonts w:ascii="Times New Roman" w:hAnsi="Times New Roman" w:cs="Times New Roman"/>
        </w:rPr>
        <w:t xml:space="preserve">The conclusions for individual states can be different. </w:t>
      </w:r>
    </w:p>
    <w:sectPr w:rsidR="008A7D10" w:rsidRPr="004F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E22"/>
    <w:multiLevelType w:val="hybridMultilevel"/>
    <w:tmpl w:val="1D8607DA"/>
    <w:lvl w:ilvl="0" w:tplc="F190E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7426"/>
    <w:multiLevelType w:val="hybridMultilevel"/>
    <w:tmpl w:val="6E66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7291"/>
    <w:multiLevelType w:val="hybridMultilevel"/>
    <w:tmpl w:val="F4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03693"/>
    <w:multiLevelType w:val="multilevel"/>
    <w:tmpl w:val="E72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074E"/>
    <w:multiLevelType w:val="hybridMultilevel"/>
    <w:tmpl w:val="E5F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34CFE"/>
    <w:multiLevelType w:val="hybridMultilevel"/>
    <w:tmpl w:val="23E8CA8E"/>
    <w:lvl w:ilvl="0" w:tplc="9892A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6C7"/>
    <w:multiLevelType w:val="hybridMultilevel"/>
    <w:tmpl w:val="A2203D58"/>
    <w:lvl w:ilvl="0" w:tplc="60F2B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F1AFB"/>
    <w:multiLevelType w:val="hybridMultilevel"/>
    <w:tmpl w:val="E84C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4847">
    <w:abstractNumId w:val="3"/>
  </w:num>
  <w:num w:numId="2" w16cid:durableId="1762481069">
    <w:abstractNumId w:val="5"/>
  </w:num>
  <w:num w:numId="3" w16cid:durableId="1644967801">
    <w:abstractNumId w:val="4"/>
  </w:num>
  <w:num w:numId="4" w16cid:durableId="96215623">
    <w:abstractNumId w:val="2"/>
  </w:num>
  <w:num w:numId="5" w16cid:durableId="1684749055">
    <w:abstractNumId w:val="1"/>
  </w:num>
  <w:num w:numId="6" w16cid:durableId="597174190">
    <w:abstractNumId w:val="8"/>
  </w:num>
  <w:num w:numId="7" w16cid:durableId="1959335474">
    <w:abstractNumId w:val="7"/>
  </w:num>
  <w:num w:numId="8" w16cid:durableId="352465357">
    <w:abstractNumId w:val="6"/>
  </w:num>
  <w:num w:numId="9" w16cid:durableId="50155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D3F0C"/>
    <w:rsid w:val="0019123B"/>
    <w:rsid w:val="001A45CA"/>
    <w:rsid w:val="002057F2"/>
    <w:rsid w:val="0040200A"/>
    <w:rsid w:val="004370F4"/>
    <w:rsid w:val="004679EB"/>
    <w:rsid w:val="00475E98"/>
    <w:rsid w:val="004F1532"/>
    <w:rsid w:val="0050465E"/>
    <w:rsid w:val="00511CF0"/>
    <w:rsid w:val="00521F3E"/>
    <w:rsid w:val="00532F55"/>
    <w:rsid w:val="005521B3"/>
    <w:rsid w:val="005E32E9"/>
    <w:rsid w:val="00680B45"/>
    <w:rsid w:val="006E5FDB"/>
    <w:rsid w:val="00724425"/>
    <w:rsid w:val="007A3D02"/>
    <w:rsid w:val="007C3D7E"/>
    <w:rsid w:val="00821243"/>
    <w:rsid w:val="0086090F"/>
    <w:rsid w:val="008A7D10"/>
    <w:rsid w:val="00910E09"/>
    <w:rsid w:val="009740B0"/>
    <w:rsid w:val="009B7F53"/>
    <w:rsid w:val="009E1B03"/>
    <w:rsid w:val="00AB7A20"/>
    <w:rsid w:val="00AE430A"/>
    <w:rsid w:val="00B1573F"/>
    <w:rsid w:val="00B64CE1"/>
    <w:rsid w:val="00C33316"/>
    <w:rsid w:val="00D72735"/>
    <w:rsid w:val="00E91BF2"/>
    <w:rsid w:val="00F7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8B39A-CA16-E649-960D-F1BAA520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18</cp:revision>
  <dcterms:created xsi:type="dcterms:W3CDTF">2023-02-03T02:06:00Z</dcterms:created>
  <dcterms:modified xsi:type="dcterms:W3CDTF">2023-02-21T05:24:00Z</dcterms:modified>
</cp:coreProperties>
</file>