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WEBSITE AUDIT &amp; IMPROVEMENT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32"/>
          <w:szCs w:val="32"/>
        </w:rPr>
        <w:t xml:space="preserve">Istanbul Mediterranean Restaurant 2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istanbul2.com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March 2026</w:t>
      </w:r>
    </w:p>
    <w:p>
      <w:pPr>
        <w:pBdr>
          <w:bottom w:val="single" w:color="C8960C" w:sz="8" w:space="1"/>
        </w:pBdr>
        <w:spacing w:after="40" w:before="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Overall Website Score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960C"/>
          <w:sz w:val="72"/>
          <w:szCs w:val="72"/>
        </w:rPr>
        <w:t xml:space="preserve">67 / 100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Good foundation with clear opportunities for growth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Istanbul Mediterranean Restaurant 2 (istanbul2.com) is a well-designed restaurant website for a newly opened Turkish restaurant on Fremont Street, Las Vegas. The site clearly communicates its brand identity — authentic Turkish cuisine, 100% Zabiha Halal, and a full-service dining experience in Downtown Las Vegas.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website has a strong visual foundation, good use of photography, and communicates key differentiators effectively. However, several significant opportunities exist to improve conversion rates, search engine visibility, and the overall customer experience.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report evaluates the site across six dimensions and provides actionable recommendations prioritised by business impact.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Overall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Visual Design &amp; Branding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82/100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Strong imagery, consistent colour palette, authentic feel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User Experience (UX)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68/100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Navigation is clear but missing key conversion paths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Content &amp; Copywriting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71/100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Compelling story but SEO and detail are underdeveloped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SEO &amp; Discoverability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55/100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Limited structured data, weak meta strategy, thin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Online Ordering &amp; Booking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60/100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Ordering outsourced with no reservation system visible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Technical Performance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65/100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Next.js base is solid; image sizing and CWV need work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Visual Design &amp; Branding — 82/100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What's Working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High-quality, atmospheric food and restaurant photography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Consistent warm colour palette (deep navy, warm gold, earthy greens)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hero section with night-time exterior photo immediately sets the mood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Clean logo and brand typography reinforce the premium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'living green walls' and ambience photos differentiate from competitors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Areas for Improvement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The owner quote on the homepage contains a formatting bug — the words run together without spaces ('Wehopetoprovide...'). This should be fixed immediately as it undermines credibility.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Mobile hero images may be cropping poorly — ensure all hero images have mobile-specific crops or focal point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A short brand video (30–60 seconds) showing the open kitchen and doner spit would significantly increase time-on-page and emotional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D35400"/>
          <w:sz w:val="22"/>
          <w:szCs w:val="22"/>
        </w:rPr>
        <w:t xml:space="preserve">Consider adding a visible 'Halal Certified' badge or seal near the top of the page — this is a key decision driver for the target audience and should not require scrolling to discover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User Experience (UX) — 68/100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Navigation &amp;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navigation is clean and minimal with five links: Home, Menu, Gallery, Our Story, and Order Online. This is appropriate for a restaurant site. However, the UX has several gaps that cost conversions: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online reservation / table booking system. For a full table-service restaurant, the absence of a 'Book a Table' button in the navigation is a major missed conversion. OpenTable, Resy, or Toast integrations are free or low-cost.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'Order Online' link navigates to an external domain (orderdoner.com). There is no contextual explanation for this redirect. Many users will hesitate or abandon.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FAQ section is present but appears to be collapsed/hidden with no visible answers in the scraped content — if answers are hidden by JavaScript, users without JS or slow connections may see nothing.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Call-to-Action (CTA) Analysis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homepage has two primary CTAs ('View Menu' and 'Order Online') in the hero section. This is good. However: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secondary conversion paths exist — no newsletter sign-up, no social follow prompt, no loyalty programme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'Book a Table' CTA is entirely absent from both the navigation and the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late-night positioning ('10 AM – 5 AM on weekends') is a standout differentiator for the Downtown Las Vegas market but is not prominently featured in a CTA — consider 'Open Until 5 AM — Visit Us Tonight'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images appear to have descriptive alt text — excellent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Ensure colour contrast ratios meet WCAG AA standards (minimum 4.5:1 for body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FAQ accordion keyboard accessibility should be tested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Content &amp; Copywriting — 71/100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dish descriptions are concise and appealing ('Paper-thin crispy dough with minced meat &amp; herb blend')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Pricing is displayed prominently on the homepage — a positive trust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'Not just another kebab shop' section effectively communicates USPs through contrast with the Strip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'100% Zabiha Halal' is repeated multiple times — appropriately emphasised for the target audience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Gaps &amp;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Menu page content was not fully accessible for audit — but individual dish pages (e.g., /iskender-kebab) exist, suggesting the site has deep content. Ensure each dish page has 150–300 words of descriptive content for SEO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'Our Story' page should include the founder's background and origin of the recipes — personal narrative is a powerful trust-builder and shareable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visible customer reviews or social proof on the homepage. Adding a Google Reviews widget or a curated testimonials section would significantly increase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Fremont Street location context (proximity to casinos, entertainment district) is mentioned but not leveraged as a copywriting angle — 'After the show, before the show, or at 3 AM — we're here.'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Consider adding a blog or 'Learn' section with articles about Turkish cuisine basics (What is Kahvalti? What makes Halal meat different?). This drives organic search traffic and positions the brand as an authority.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SEO &amp; Discoverability — 55/100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is the area with the greatest gap between current performance and potential. A newly opened restaurant in a competitive market like Las Vegas must invest in SEO from day one.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Critical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No visible Schema.org structured data detected. Adding Restaurant, Menu, and LocalBusiness schema will directly improve Google rich results (star ratings, opening hours, price range in search snippets).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The Google Business Profile should be fully optimised and linked bidirectionally with the website. Hours, menu, photos, and Q&amp;A must be kept current.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Page titles and meta descriptions for individual dish pages (e.g., /iskender-kebab) should be unique and keyword-rich — 'Iskender Kebab Las Vegas | Istanbul Mediterranean Fremont' rather than generic titles.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Keyword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'Halal restaurant Las Vegas' — high intent, moderate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'Turkish restaurant Downtown Las Vegas' — specific, low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'Open late night restaurant Las Vegas' — strong differentiator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'Turkish breakfast Las Vegas' / 'Kahvalti Las Vegas' — niche, near-zero competition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'Doner kebab Las Vegas Strip / Fremont Street' — direct product keywords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Local SEO Quick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 to Yelp, TripAdvisor, Zomato, and HappyCow (popular with Halal/vegetarian diners)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Encourage early diners to leave Google reviews — target 50 reviews in the first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local citations by listing on Las Vegas tourism and food blogs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an XML sitemap and ensure it is submitted to Google Search Console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Online Ordering &amp; Booking — 60/100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Current State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Online ordering is handled via an external domain (orderdoner.com). While this may be a shared platform for the restaurant group, there are significant friction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Users are navigated away from istanbul2.com — there is no return path or brand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external domain may not carry the same SEO authority or trust signals as the main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table reservation functionality exists anywhere on the site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online reservations via OpenTable, Resy, or SevenRooms — these are industry-standard, trusted by diners, and free to set up. The 'Book a Table' CTA should appear in the navigation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Consider embedding the online ordering flow within an iframe or using a direct integration that keeps the user on istanbul2.com to preserve brand experience and reduce drop-off.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 note alongside the 'Order Online' button explaining that it navigates to a trusted partner system — this reduces hesitation: 'Order via our secure partner site, orderdoner.com'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groups and events (downtown location is ideal for post-show dinners), add a simple private dining / group booking enquiry form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Technical Performance — 65/100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Positives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Built on Next.js — an excellent framework for performance, SEO, and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Images served in modern WebP format — good for compression and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Images use Next.js image optimisation with responsive sizing parameters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Many images are requested at full 3840px width (w=3840 in URLs). While Next.js handles responsive delivery, auditing Core Web Vitals (LCP, CLS, FID) is strongly recommended to ensure mobile performance is not degraded.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hero image is a large, high-resolution nighttime exterior photo. This is the Largest Contentful Paint element — it must load quickly. Consider using priority={true} on the Next.js Image component for the hero.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SSL/HTTPS: The site correctly uses HTTPS — good.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robots.txt and XML sitemap should be confirmed present and correctly configured.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performance in Google PageSpeed Insights (both mobile and desktop scores). Target 90+ on desktop and 75+ on mobile.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Prioritised Action Plan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table below summarises all recommendations by priority. Address High priority items within 30 days, Medium within 60–90 days, and Low as ongoing improvements.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Copywriting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Fix the broken owner quote — words are running together with no spaces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Immediate credibility fix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Restaurant + LocalBusiness structured data (JSON-LD) to 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 results in Google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Booking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Integrate OpenTable or Resy and add 'Book a Table' to navigation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 revenue increase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Fully optimise Google Business Profile with hours, menu, and photos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 search visibility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Unique meta titles + descriptions for all dish pages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Organic click-through rate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customer reviews / Google Reviews widget to 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Social proof &amp; conversions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Explain the orderdoner.com redirect before users click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Reduce ordering abandonment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Expand each dish page to 150–300 words with prep/origin 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 + engagement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Submit to Yelp, TripAdvisor, HappyCow, and local Las Vegas directories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Citation building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Run PageSpeed Insights audit and address Core Web Vitals issues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experience + SEO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Branding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prominent Halal certified badge near top of 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 audience trust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Write an 'Our Story' page with founder background and recipe origins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Brand differentiation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Start a blog: 'What is Kahvalti?', 'Guide to Turkish Street Food'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Long-tail organic traffic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late-night / after-show CTA for the Fremont Street audience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Night-time conversions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Add a group dining / private events enquiry form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High-value bookings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Branding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Produce a 30–60 second brand video showing the open kitchen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Time-on-site, sharing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Conclusion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Istanbul Mediterranean Restaurant 2 has launched with a strong website that reflects the quality and authenticity of its offering. The visual design, brand clarity, and key information are well-executed. The business is clearly positioning itself as a premium Halal option in a market where there is strong demand and limited quality competition.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most impactful quick wins are: fixing the broken owner quote, adding structured data for rich search results, integrating a reservation system, and fully optimising the Google Business Profile. These four changes alone could meaningfully increase both online discoverability and direct bookings within 30 days.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medium-term content and review strategy — expanding dish pages, collecting Google reviews, and building local citations — will compound over 3–6 months to significantly improve organic search rankings for high-intent keywords like 'Halal restaurant Las Vegas' and 'Turkish restaurant Fremont Street'.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restaurant's unique late-night positioning and full table-service model are genuine differentiators in the Downtown Las Vegas market. The website should lean harder into these through copy, CTAs, and targeted landing pages to capture the post-show and hospitality-worker audiences.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Report prepared via automated website audit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istanbul2.com  ·  505 Fremont Street, Las Vegas, NV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2026-03-15T14:13:31.746Z</dcterms:created>
  <dcterms:modified xsi:type="dcterms:W3CDTF">2026-03-15T14:13:31.747Z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