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3A9" w:rsidRDefault="00612561">
      <w:pPr>
        <w:spacing w:after="160" w:line="259" w:lineRule="auto"/>
        <w:rPr>
          <w:lang w:val="tr-TR"/>
        </w:rPr>
      </w:pPr>
      <w:bookmarkStart w:id="0" w:name="_GoBack"/>
      <w:bookmarkEnd w:id="0"/>
      <w:r>
        <w:rPr>
          <w:noProof/>
          <w:lang w:val="en-US"/>
        </w:rPr>
        <w:drawing>
          <wp:anchor distT="0" distB="0" distL="114300" distR="114300" simplePos="0" relativeHeight="251701248" behindDoc="0" locked="0" layoutInCell="1" allowOverlap="1" wp14:anchorId="73401201" wp14:editId="7BFFB19C">
            <wp:simplePos x="0" y="0"/>
            <wp:positionH relativeFrom="margin">
              <wp:posOffset>774065</wp:posOffset>
            </wp:positionH>
            <wp:positionV relativeFrom="paragraph">
              <wp:posOffset>543469</wp:posOffset>
            </wp:positionV>
            <wp:extent cx="4565636" cy="1164771"/>
            <wp:effectExtent l="0" t="0" r="6985" b="0"/>
            <wp:wrapNone/>
            <wp:docPr id="45" name="Picture 45" descr="C:\Users\UNHCR\Desktop\InterAgency_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NHCR\Desktop\InterAgency_Logo-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5636" cy="11647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4F2" w:rsidRPr="0089188F">
        <w:rPr>
          <w:noProof/>
          <w:lang w:val="en-US"/>
        </w:rPr>
        <mc:AlternateContent>
          <mc:Choice Requires="wps">
            <w:drawing>
              <wp:anchor distT="0" distB="0" distL="114300" distR="114300" simplePos="0" relativeHeight="251696128" behindDoc="0" locked="0" layoutInCell="1" allowOverlap="1" wp14:anchorId="4F2CB9E9" wp14:editId="01E4FBE3">
                <wp:simplePos x="0" y="0"/>
                <wp:positionH relativeFrom="margin">
                  <wp:posOffset>-397510</wp:posOffset>
                </wp:positionH>
                <wp:positionV relativeFrom="margin">
                  <wp:posOffset>-890270</wp:posOffset>
                </wp:positionV>
                <wp:extent cx="6911975" cy="10007600"/>
                <wp:effectExtent l="0" t="0" r="3175" b="12700"/>
                <wp:wrapNone/>
                <wp:docPr id="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1975" cy="10007600"/>
                        </a:xfrm>
                        <a:prstGeom prst="rect">
                          <a:avLst/>
                        </a:prstGeom>
                        <a:noFill/>
                        <a:ln>
                          <a:noFill/>
                        </a:ln>
                        <a:extLst/>
                      </wps:spPr>
                      <wps:txbx>
                        <w:txbxContent>
                          <w:tbl>
                            <w:tblPr>
                              <w:tblStyle w:val="TableGrid"/>
                              <w:tblW w:w="9630" w:type="dxa"/>
                              <w:tblInd w:w="630" w:type="dxa"/>
                              <w:tblLayout w:type="fixed"/>
                              <w:tblLook w:val="0600" w:firstRow="0" w:lastRow="0" w:firstColumn="0" w:lastColumn="0" w:noHBand="1" w:noVBand="1"/>
                            </w:tblPr>
                            <w:tblGrid>
                              <w:gridCol w:w="9630"/>
                            </w:tblGrid>
                            <w:tr w:rsidR="009F2990" w:rsidTr="001714F2">
                              <w:trPr>
                                <w:trHeight w:hRule="exact" w:val="1077"/>
                              </w:trPr>
                              <w:tc>
                                <w:tcPr>
                                  <w:tcW w:w="9630" w:type="dxa"/>
                                  <w:shd w:val="clear" w:color="auto" w:fill="auto"/>
                                </w:tcPr>
                                <w:p w:rsidR="009F2990" w:rsidRDefault="009F2990" w:rsidP="00431526">
                                  <w:pPr>
                                    <w:jc w:val="center"/>
                                  </w:pPr>
                                </w:p>
                              </w:tc>
                            </w:tr>
                            <w:tr w:rsidR="009F2990" w:rsidTr="001714F2">
                              <w:trPr>
                                <w:trHeight w:val="14685"/>
                              </w:trPr>
                              <w:tc>
                                <w:tcPr>
                                  <w:tcW w:w="9630" w:type="dxa"/>
                                  <w:shd w:val="clear" w:color="auto" w:fill="auto"/>
                                  <w:vAlign w:val="center"/>
                                </w:tcPr>
                                <w:p w:rsidR="009F2990" w:rsidRDefault="009F2990" w:rsidP="009963A9">
                                  <w:pPr>
                                    <w:pStyle w:val="Title-Inter-Agencycover"/>
                                    <w:tabs>
                                      <w:tab w:val="left" w:pos="3486"/>
                                    </w:tabs>
                                    <w:jc w:val="center"/>
                                    <w:rPr>
                                      <w:b/>
                                      <w:sz w:val="72"/>
                                    </w:rPr>
                                  </w:pPr>
                                </w:p>
                                <w:p w:rsidR="009F2990" w:rsidRDefault="009F2990" w:rsidP="009963A9">
                                  <w:pPr>
                                    <w:pStyle w:val="Title-Inter-Agencycover"/>
                                    <w:tabs>
                                      <w:tab w:val="left" w:pos="3486"/>
                                    </w:tabs>
                                    <w:jc w:val="center"/>
                                    <w:rPr>
                                      <w:b/>
                                      <w:sz w:val="72"/>
                                    </w:rPr>
                                  </w:pPr>
                                  <w:r>
                                    <w:rPr>
                                      <w:b/>
                                      <w:sz w:val="72"/>
                                    </w:rPr>
                                    <w:t xml:space="preserve">INTER-AGENCY </w:t>
                                  </w:r>
                                </w:p>
                                <w:p w:rsidR="009F2990" w:rsidRPr="009963A9" w:rsidRDefault="009F2990" w:rsidP="009963A9">
                                  <w:pPr>
                                    <w:pStyle w:val="Title-Inter-Agencycover"/>
                                    <w:tabs>
                                      <w:tab w:val="left" w:pos="3486"/>
                                    </w:tabs>
                                    <w:jc w:val="center"/>
                                    <w:rPr>
                                      <w:b/>
                                      <w:sz w:val="72"/>
                                    </w:rPr>
                                  </w:pPr>
                                  <w:r>
                                    <w:rPr>
                                      <w:b/>
                                      <w:sz w:val="72"/>
                                    </w:rPr>
                                    <w:t>GUIDANCE NOTE ON CHILD MARRIAGES</w:t>
                                  </w:r>
                                </w:p>
                                <w:p w:rsidR="009F2990" w:rsidRDefault="009F2990" w:rsidP="009963A9">
                                  <w:pPr>
                                    <w:pStyle w:val="Title-Inter-Agencycover"/>
                                    <w:tabs>
                                      <w:tab w:val="left" w:pos="3486"/>
                                    </w:tabs>
                                    <w:jc w:val="center"/>
                                    <w:rPr>
                                      <w:sz w:val="48"/>
                                    </w:rPr>
                                  </w:pPr>
                                </w:p>
                                <w:p w:rsidR="009F2990" w:rsidRPr="009963A9" w:rsidRDefault="009F2990" w:rsidP="009963A9">
                                  <w:pPr>
                                    <w:pStyle w:val="Title-Inter-Agencycover"/>
                                    <w:tabs>
                                      <w:tab w:val="left" w:pos="3486"/>
                                    </w:tabs>
                                    <w:jc w:val="center"/>
                                    <w:rPr>
                                      <w:sz w:val="72"/>
                                    </w:rPr>
                                  </w:pPr>
                                  <w:r>
                                    <w:rPr>
                                      <w:sz w:val="48"/>
                                    </w:rPr>
                                    <w:t>ANNEX</w:t>
                                  </w:r>
                                  <w:r w:rsidR="00EA64F9">
                                    <w:rPr>
                                      <w:sz w:val="48"/>
                                    </w:rPr>
                                    <w:t>ES</w:t>
                                  </w:r>
                                </w:p>
                                <w:p w:rsidR="009F2990" w:rsidRPr="00431526" w:rsidRDefault="009F2990" w:rsidP="009963A9">
                                  <w:pPr>
                                    <w:pStyle w:val="Title-Contents"/>
                                    <w:tabs>
                                      <w:tab w:val="left" w:pos="3486"/>
                                    </w:tabs>
                                    <w:jc w:val="center"/>
                                    <w:rPr>
                                      <w:lang w:val="tr-TR"/>
                                    </w:rPr>
                                  </w:pPr>
                                </w:p>
                                <w:p w:rsidR="009F2990" w:rsidRDefault="009F2990" w:rsidP="009963A9">
                                  <w:pPr>
                                    <w:pStyle w:val="Title-Contents"/>
                                    <w:tabs>
                                      <w:tab w:val="left" w:pos="3486"/>
                                    </w:tabs>
                                    <w:jc w:val="center"/>
                                    <w:rPr>
                                      <w:sz w:val="40"/>
                                      <w:lang w:val="tr-TR"/>
                                    </w:rPr>
                                  </w:pPr>
                                </w:p>
                                <w:p w:rsidR="009F2990" w:rsidRPr="00431526" w:rsidRDefault="009F2990" w:rsidP="009963A9">
                                  <w:pPr>
                                    <w:pStyle w:val="Title-Contents"/>
                                    <w:tabs>
                                      <w:tab w:val="left" w:pos="3486"/>
                                    </w:tabs>
                                    <w:jc w:val="center"/>
                                    <w:rPr>
                                      <w:lang w:val="tr-TR"/>
                                    </w:rPr>
                                  </w:pPr>
                                  <w:r>
                                    <w:rPr>
                                      <w:sz w:val="40"/>
                                      <w:lang w:val="tr-TR"/>
                                    </w:rPr>
                                    <w:t xml:space="preserve">November </w:t>
                                  </w:r>
                                  <w:r w:rsidRPr="001929E4">
                                    <w:rPr>
                                      <w:sz w:val="40"/>
                                      <w:lang w:val="tr-TR"/>
                                    </w:rPr>
                                    <w:t>2018</w:t>
                                  </w:r>
                                </w:p>
                              </w:tc>
                            </w:tr>
                          </w:tbl>
                          <w:p w:rsidR="009F2990" w:rsidRDefault="009F2990" w:rsidP="009963A9">
                            <w:pPr>
                              <w:jc w:val="cente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rect w14:anchorId="4F2CB9E9" id="Rectangle 29" o:spid="_x0000_s1026" style="position:absolute;margin-left:-31.3pt;margin-top:-70.1pt;width:544.25pt;height:788pt;z-index:25169612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" filled="f" stroked="f">
                <v:textbox inset="0,0,0,0">
                  <w:txbxContent>
                    <w:tbl>
                      <w:tblPr>
                        <w:tblStyle w:val="TableGrid"/>
                        <w:tblW w:w="9630" w:type="dxa"/>
                        <w:tblInd w:w="630" w:type="dxa"/>
                        <w:tblLayout w:type="fixed"/>
                        <w:tblLook w:val="0600" w:firstRow="0" w:lastRow="0" w:firstColumn="0" w:lastColumn="0" w:noHBand="1" w:noVBand="1"/>
                      </w:tblPr>
                      <w:tblGrid>
                        <w:gridCol w:w="9630"/>
                      </w:tblGrid>
                      <w:tr w:rsidR="009F2990" w:rsidTr="001714F2">
                        <w:trPr>
                          <w:trHeight w:hRule="exact" w:val="1077"/>
                        </w:trPr>
                        <w:tc>
                          <w:tcPr>
                            <w:tcW w:w="9630" w:type="dxa"/>
                            <w:shd w:val="clear" w:color="auto" w:fill="auto"/>
                          </w:tcPr>
                          <w:p w:rsidR="009F2990" w:rsidRDefault="009F2990" w:rsidP="00431526">
                            <w:pPr>
                              <w:jc w:val="center"/>
                            </w:pPr>
                          </w:p>
                        </w:tc>
                      </w:tr>
                      <w:tr w:rsidR="009F2990" w:rsidTr="001714F2">
                        <w:trPr>
                          <w:trHeight w:val="14685"/>
                        </w:trPr>
                        <w:tc>
                          <w:tcPr>
                            <w:tcW w:w="9630" w:type="dxa"/>
                            <w:shd w:val="clear" w:color="auto" w:fill="auto"/>
                            <w:vAlign w:val="center"/>
                          </w:tcPr>
                          <w:p w:rsidR="009F2990" w:rsidRDefault="009F2990" w:rsidP="009963A9">
                            <w:pPr>
                              <w:pStyle w:val="Title-Inter-Agencycover"/>
                              <w:tabs>
                                <w:tab w:val="left" w:pos="3486"/>
                              </w:tabs>
                              <w:jc w:val="center"/>
                              <w:rPr>
                                <w:b/>
                                <w:sz w:val="72"/>
                              </w:rPr>
                            </w:pPr>
                          </w:p>
                          <w:p w:rsidR="009F2990" w:rsidRDefault="009F2990" w:rsidP="009963A9">
                            <w:pPr>
                              <w:pStyle w:val="Title-Inter-Agencycover"/>
                              <w:tabs>
                                <w:tab w:val="left" w:pos="3486"/>
                              </w:tabs>
                              <w:jc w:val="center"/>
                              <w:rPr>
                                <w:b/>
                                <w:sz w:val="72"/>
                              </w:rPr>
                            </w:pPr>
                            <w:r>
                              <w:rPr>
                                <w:b/>
                                <w:sz w:val="72"/>
                              </w:rPr>
                              <w:t xml:space="preserve">INTER-AGENCY </w:t>
                            </w:r>
                          </w:p>
                          <w:p w:rsidR="009F2990" w:rsidRPr="009963A9" w:rsidRDefault="009F2990" w:rsidP="009963A9">
                            <w:pPr>
                              <w:pStyle w:val="Title-Inter-Agencycover"/>
                              <w:tabs>
                                <w:tab w:val="left" w:pos="3486"/>
                              </w:tabs>
                              <w:jc w:val="center"/>
                              <w:rPr>
                                <w:b/>
                                <w:sz w:val="72"/>
                              </w:rPr>
                            </w:pPr>
                            <w:r>
                              <w:rPr>
                                <w:b/>
                                <w:sz w:val="72"/>
                              </w:rPr>
                              <w:t>GUIDANCE NOTE ON CHILD MARRIAGES</w:t>
                            </w:r>
                          </w:p>
                          <w:p w:rsidR="009F2990" w:rsidRDefault="009F2990" w:rsidP="009963A9">
                            <w:pPr>
                              <w:pStyle w:val="Title-Inter-Agencycover"/>
                              <w:tabs>
                                <w:tab w:val="left" w:pos="3486"/>
                              </w:tabs>
                              <w:jc w:val="center"/>
                              <w:rPr>
                                <w:sz w:val="48"/>
                              </w:rPr>
                            </w:pPr>
                          </w:p>
                          <w:p w:rsidR="009F2990" w:rsidRPr="009963A9" w:rsidRDefault="009F2990" w:rsidP="009963A9">
                            <w:pPr>
                              <w:pStyle w:val="Title-Inter-Agencycover"/>
                              <w:tabs>
                                <w:tab w:val="left" w:pos="3486"/>
                              </w:tabs>
                              <w:jc w:val="center"/>
                              <w:rPr>
                                <w:sz w:val="72"/>
                              </w:rPr>
                            </w:pPr>
                            <w:r>
                              <w:rPr>
                                <w:sz w:val="48"/>
                              </w:rPr>
                              <w:t>ANNEX</w:t>
                            </w:r>
                            <w:r w:rsidR="00EA64F9">
                              <w:rPr>
                                <w:sz w:val="48"/>
                              </w:rPr>
                              <w:t>ES</w:t>
                            </w:r>
                          </w:p>
                          <w:p w:rsidR="009F2990" w:rsidRPr="00431526" w:rsidRDefault="009F2990" w:rsidP="009963A9">
                            <w:pPr>
                              <w:pStyle w:val="Title-Contents"/>
                              <w:tabs>
                                <w:tab w:val="left" w:pos="3486"/>
                              </w:tabs>
                              <w:jc w:val="center"/>
                              <w:rPr>
                                <w:lang w:val="tr-TR"/>
                              </w:rPr>
                            </w:pPr>
                          </w:p>
                          <w:p w:rsidR="009F2990" w:rsidRDefault="009F2990" w:rsidP="009963A9">
                            <w:pPr>
                              <w:pStyle w:val="Title-Contents"/>
                              <w:tabs>
                                <w:tab w:val="left" w:pos="3486"/>
                              </w:tabs>
                              <w:jc w:val="center"/>
                              <w:rPr>
                                <w:sz w:val="40"/>
                                <w:lang w:val="tr-TR"/>
                              </w:rPr>
                            </w:pPr>
                          </w:p>
                          <w:p w:rsidR="009F2990" w:rsidRPr="00431526" w:rsidRDefault="009F2990" w:rsidP="009963A9">
                            <w:pPr>
                              <w:pStyle w:val="Title-Contents"/>
                              <w:tabs>
                                <w:tab w:val="left" w:pos="3486"/>
                              </w:tabs>
                              <w:jc w:val="center"/>
                              <w:rPr>
                                <w:lang w:val="tr-TR"/>
                              </w:rPr>
                            </w:pPr>
                            <w:r>
                              <w:rPr>
                                <w:sz w:val="40"/>
                                <w:lang w:val="tr-TR"/>
                              </w:rPr>
                              <w:t xml:space="preserve">November </w:t>
                            </w:r>
                            <w:r w:rsidRPr="001929E4">
                              <w:rPr>
                                <w:sz w:val="40"/>
                                <w:lang w:val="tr-TR"/>
                              </w:rPr>
                              <w:t>2018</w:t>
                            </w:r>
                          </w:p>
                        </w:tc>
                      </w:tr>
                    </w:tbl>
                    <w:p w:rsidR="009F2990" w:rsidRDefault="009F2990" w:rsidP="009963A9">
                      <w:pPr>
                        <w:jc w:val="center"/>
                      </w:pPr>
                    </w:p>
                  </w:txbxContent>
                </v:textbox>
                <w10:wrap anchorx="margin" anchory="margin"/>
              </v:rect>
            </w:pict>
          </mc:Fallback>
        </mc:AlternateContent>
      </w:r>
      <w:r w:rsidR="009963A9">
        <w:rPr>
          <w:lang w:val="tr-TR"/>
        </w:rPr>
        <w:br w:type="page"/>
      </w:r>
    </w:p>
    <w:p w:rsidR="007F52BF" w:rsidRPr="0089188F" w:rsidRDefault="00650F6D" w:rsidP="007575A6">
      <w:pPr>
        <w:rPr>
          <w:lang w:val="tr-TR"/>
        </w:rPr>
      </w:pPr>
      <w:r w:rsidRPr="0089188F">
        <w:rPr>
          <w:noProof/>
          <w:lang w:val="en-US"/>
        </w:rPr>
        <w:lastRenderedPageBreak/>
        <mc:AlternateContent>
          <mc:Choice Requires="wps">
            <w:drawing>
              <wp:anchor distT="0" distB="0" distL="114300" distR="114300" simplePos="0" relativeHeight="251681792" behindDoc="0" locked="1" layoutInCell="1" allowOverlap="1" wp14:anchorId="489FD795" wp14:editId="371E37BD">
                <wp:simplePos x="0" y="0"/>
                <wp:positionH relativeFrom="page">
                  <wp:posOffset>1043940</wp:posOffset>
                </wp:positionH>
                <wp:positionV relativeFrom="page">
                  <wp:posOffset>900430</wp:posOffset>
                </wp:positionV>
                <wp:extent cx="284400" cy="284400"/>
                <wp:effectExtent l="0" t="0" r="1905" b="1905"/>
                <wp:wrapNone/>
                <wp:docPr id="40" name="Losange 40"/>
                <wp:cNvGraphicFramePr/>
                <a:graphic xmlns:a="http://schemas.openxmlformats.org/drawingml/2006/main">
                  <a:graphicData uri="http://schemas.microsoft.com/office/word/2010/wordprocessingShape">
                    <wps:wsp>
                      <wps:cNvSpPr/>
                      <wps:spPr>
                        <a:xfrm>
                          <a:off x="0" y="0"/>
                          <a:ext cx="284400" cy="284400"/>
                        </a:xfrm>
                        <a:prstGeom prst="diamond">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D0AADA" id="_x0000_t4" coordsize="21600,21600" o:spt="4" path="m10800,l,10800,10800,21600,21600,10800xe">
                <v:stroke joinstyle="miter"/>
                <v:path gradientshapeok="t" o:connecttype="rect" textboxrect="5400,5400,16200,16200"/>
              </v:shapetype>
              <v:shape id="Losange 40" o:spid="_x0000_s1026" type="#_x0000_t4" style="position:absolute;margin-left:82.2pt;margin-top:70.9pt;width:22.4pt;height:22.4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" fillcolor="white [3212]" stroked="f" strokeweight="1pt">
                <w10:wrap anchorx="page" anchory="page"/>
                <w10:anchorlock/>
              </v:shape>
            </w:pict>
          </mc:Fallback>
        </mc:AlternateContent>
      </w:r>
      <w:r w:rsidR="00351CE8" w:rsidRPr="0089188F">
        <w:rPr>
          <w:noProof/>
          <w:lang w:val="en-US"/>
        </w:rPr>
        <mc:AlternateContent>
          <mc:Choice Requires="wps">
            <w:drawing>
              <wp:anchor distT="0" distB="0" distL="114300" distR="114300" simplePos="0" relativeHeight="251663360" behindDoc="0" locked="0" layoutInCell="1" allowOverlap="1" wp14:anchorId="1D4D1884" wp14:editId="31B2450A">
                <wp:simplePos x="0" y="0"/>
                <wp:positionH relativeFrom="page">
                  <wp:posOffset>720090</wp:posOffset>
                </wp:positionH>
                <wp:positionV relativeFrom="page">
                  <wp:posOffset>9433560</wp:posOffset>
                </wp:positionV>
                <wp:extent cx="6119640" cy="576000"/>
                <wp:effectExtent l="0" t="0" r="14605" b="14605"/>
                <wp:wrapNone/>
                <wp:docPr id="14" name="Text Box 14"/>
                <wp:cNvGraphicFramePr/>
                <a:graphic xmlns:a="http://schemas.openxmlformats.org/drawingml/2006/main">
                  <a:graphicData uri="http://schemas.microsoft.com/office/word/2010/wordprocessingShape">
                    <wps:wsp>
                      <wps:cNvSpPr txBox="1"/>
                      <wps:spPr>
                        <a:xfrm>
                          <a:off x="0" y="0"/>
                          <a:ext cx="6119640" cy="57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9639" w:type="dxa"/>
                              <w:tblLayout w:type="fixed"/>
                              <w:tblLook w:val="0600" w:firstRow="0" w:lastRow="0" w:firstColumn="0" w:lastColumn="0" w:noHBand="1" w:noVBand="1"/>
                            </w:tblPr>
                            <w:tblGrid>
                              <w:gridCol w:w="9639"/>
                            </w:tblGrid>
                            <w:tr w:rsidR="009F2990" w:rsidTr="00956D23">
                              <w:trPr>
                                <w:trHeight w:hRule="exact" w:val="864"/>
                              </w:trPr>
                              <w:tc>
                                <w:tcPr>
                                  <w:tcW w:w="7499" w:type="dxa"/>
                                  <w:vAlign w:val="bottom"/>
                                </w:tcPr>
                                <w:p w:rsidR="009F2990" w:rsidRPr="00956D23" w:rsidRDefault="009F2990" w:rsidP="006E5068">
                                  <w:pPr>
                                    <w:pStyle w:val="Text-Datecoverbis"/>
                                  </w:pPr>
                                  <w:r>
                                    <w:t>temmuz 2018</w:t>
                                  </w:r>
                                </w:p>
                              </w:tc>
                            </w:tr>
                          </w:tbl>
                          <w:p w:rsidR="009F2990" w:rsidRDefault="009F29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D1884" id="_x0000_t202" coordsize="21600,21600" o:spt="202" path="m,l,21600r21600,l21600,xe">
                <v:stroke joinstyle="miter"/>
                <v:path gradientshapeok="t" o:connecttype="rect"/>
              </v:shapetype>
              <v:shape id="Text Box 14" o:spid="_x0000_s1027" type="#_x0000_t202" style="position:absolute;margin-left:56.7pt;margin-top:742.8pt;width:481.85pt;height:45.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" filled="f" stroked="f" strokeweight=".5pt">
                <v:textbox inset="0,0,0,0">
                  <w:txbxContent>
                    <w:tbl>
                      <w:tblPr>
                        <w:tblStyle w:val="TableGrid"/>
                        <w:tblW w:w="9639" w:type="dxa"/>
                        <w:tblLayout w:type="fixed"/>
                        <w:tblLook w:val="0600" w:firstRow="0" w:lastRow="0" w:firstColumn="0" w:lastColumn="0" w:noHBand="1" w:noVBand="1"/>
                      </w:tblPr>
                      <w:tblGrid>
                        <w:gridCol w:w="9639"/>
                      </w:tblGrid>
                      <w:tr w:rsidR="009F2990" w:rsidTr="00956D23">
                        <w:trPr>
                          <w:trHeight w:hRule="exact" w:val="864"/>
                        </w:trPr>
                        <w:tc>
                          <w:tcPr>
                            <w:tcW w:w="7499" w:type="dxa"/>
                            <w:vAlign w:val="bottom"/>
                          </w:tcPr>
                          <w:p w:rsidR="009F2990" w:rsidRPr="00956D23" w:rsidRDefault="009F2990" w:rsidP="006E5068">
                            <w:pPr>
                              <w:pStyle w:val="Text-Datecoverbis"/>
                            </w:pPr>
                            <w:r>
                              <w:t>temmuz 2018</w:t>
                            </w:r>
                          </w:p>
                        </w:tc>
                      </w:tr>
                    </w:tbl>
                    <w:p w:rsidR="009F2990" w:rsidRDefault="009F2990"/>
                  </w:txbxContent>
                </v:textbox>
                <w10:wrap anchorx="page" anchory="page"/>
              </v:shape>
            </w:pict>
          </mc:Fallback>
        </mc:AlternateContent>
      </w:r>
    </w:p>
    <w:p w:rsidR="003E5A7F" w:rsidRDefault="00F330E0" w:rsidP="00D46078">
      <w:pPr>
        <w:pStyle w:val="Title-Contents"/>
        <w:rPr>
          <w:lang w:val="tr-TR"/>
        </w:rPr>
      </w:pPr>
      <w:r>
        <w:rPr>
          <w:lang w:val="tr-TR"/>
        </w:rPr>
        <w:t>Table of Content</w:t>
      </w:r>
    </w:p>
    <w:sdt>
      <w:sdtPr>
        <w:rPr>
          <w:rFonts w:asciiTheme="minorHAnsi" w:eastAsiaTheme="minorHAnsi" w:hAnsiTheme="minorHAnsi" w:cstheme="minorBidi"/>
          <w:color w:val="auto"/>
          <w:sz w:val="22"/>
          <w:szCs w:val="22"/>
          <w:lang w:val="en-GB"/>
        </w:rPr>
        <w:id w:val="177631998"/>
        <w:docPartObj>
          <w:docPartGallery w:val="Table of Contents"/>
          <w:docPartUnique/>
        </w:docPartObj>
      </w:sdtPr>
      <w:sdtEndPr>
        <w:rPr>
          <w:rFonts w:eastAsia="Batang"/>
          <w:b/>
          <w:bCs/>
          <w:noProof/>
        </w:rPr>
      </w:sdtEndPr>
      <w:sdtContent>
        <w:p w:rsidR="00D46078" w:rsidRDefault="00D46078">
          <w:pPr>
            <w:pStyle w:val="TOCHeading"/>
          </w:pPr>
        </w:p>
        <w:p w:rsidR="003D4E8F" w:rsidRDefault="00D46078">
          <w:pPr>
            <w:pStyle w:val="TOC1"/>
            <w:rPr>
              <w:rFonts w:eastAsiaTheme="minorEastAsia"/>
              <w:b w:val="0"/>
              <w:color w:val="auto"/>
              <w:lang w:val="en-US"/>
            </w:rPr>
          </w:pPr>
          <w:r>
            <w:fldChar w:fldCharType="begin"/>
          </w:r>
          <w:r>
            <w:instrText xml:space="preserve"> TOC \o "1-3" \h \z \u </w:instrText>
          </w:r>
          <w:r>
            <w:fldChar w:fldCharType="separate"/>
          </w:r>
          <w:hyperlink w:anchor="_Toc529456979" w:history="1">
            <w:r w:rsidR="003D4E8F" w:rsidRPr="006C2018">
              <w:rPr>
                <w:rStyle w:val="Hyperlink"/>
                <w:lang w:val="tr-TR"/>
              </w:rPr>
              <w:t>ANNEX 1</w:t>
            </w:r>
            <w:r w:rsidR="003D4E8F">
              <w:rPr>
                <w:webHidden/>
              </w:rPr>
              <w:tab/>
            </w:r>
            <w:r w:rsidR="003D4E8F">
              <w:rPr>
                <w:webHidden/>
              </w:rPr>
              <w:fldChar w:fldCharType="begin"/>
            </w:r>
            <w:r w:rsidR="003D4E8F">
              <w:rPr>
                <w:webHidden/>
              </w:rPr>
              <w:instrText xml:space="preserve"> PAGEREF _Toc529456979 \h </w:instrText>
            </w:r>
            <w:r w:rsidR="003D4E8F">
              <w:rPr>
                <w:webHidden/>
              </w:rPr>
            </w:r>
            <w:r w:rsidR="003D4E8F">
              <w:rPr>
                <w:webHidden/>
              </w:rPr>
              <w:fldChar w:fldCharType="separate"/>
            </w:r>
            <w:r w:rsidR="001A1179">
              <w:rPr>
                <w:webHidden/>
              </w:rPr>
              <w:t>3</w:t>
            </w:r>
            <w:r w:rsidR="003D4E8F">
              <w:rPr>
                <w:webHidden/>
              </w:rPr>
              <w:fldChar w:fldCharType="end"/>
            </w:r>
          </w:hyperlink>
        </w:p>
        <w:p w:rsidR="003D4E8F" w:rsidRDefault="00055317">
          <w:pPr>
            <w:pStyle w:val="TOC2"/>
            <w:rPr>
              <w:rFonts w:eastAsiaTheme="minorEastAsia"/>
              <w:lang w:val="en-US"/>
            </w:rPr>
          </w:pPr>
          <w:hyperlink w:anchor="_Toc529456980" w:history="1">
            <w:r w:rsidR="003D4E8F" w:rsidRPr="006C2018">
              <w:rPr>
                <w:rStyle w:val="Hyperlink"/>
                <w:rFonts w:asciiTheme="majorHAnsi" w:hAnsiTheme="majorHAnsi"/>
                <w:lang w:val="en-US"/>
              </w:rPr>
              <w:t>National Legal Framework on Child Marriages</w:t>
            </w:r>
            <w:r w:rsidR="003D4E8F">
              <w:rPr>
                <w:webHidden/>
              </w:rPr>
              <w:tab/>
            </w:r>
            <w:r w:rsidR="003D4E8F">
              <w:rPr>
                <w:webHidden/>
              </w:rPr>
              <w:fldChar w:fldCharType="begin"/>
            </w:r>
            <w:r w:rsidR="003D4E8F">
              <w:rPr>
                <w:webHidden/>
              </w:rPr>
              <w:instrText xml:space="preserve"> PAGEREF _Toc529456980 \h </w:instrText>
            </w:r>
            <w:r w:rsidR="003D4E8F">
              <w:rPr>
                <w:webHidden/>
              </w:rPr>
            </w:r>
            <w:r w:rsidR="003D4E8F">
              <w:rPr>
                <w:webHidden/>
              </w:rPr>
              <w:fldChar w:fldCharType="separate"/>
            </w:r>
            <w:r w:rsidR="001A1179">
              <w:rPr>
                <w:webHidden/>
              </w:rPr>
              <w:t>3</w:t>
            </w:r>
            <w:r w:rsidR="003D4E8F">
              <w:rPr>
                <w:webHidden/>
              </w:rPr>
              <w:fldChar w:fldCharType="end"/>
            </w:r>
          </w:hyperlink>
        </w:p>
        <w:p w:rsidR="003D4E8F" w:rsidRDefault="00055317">
          <w:pPr>
            <w:pStyle w:val="TOC1"/>
            <w:rPr>
              <w:rFonts w:eastAsiaTheme="minorEastAsia"/>
              <w:b w:val="0"/>
              <w:color w:val="auto"/>
              <w:lang w:val="en-US"/>
            </w:rPr>
          </w:pPr>
          <w:hyperlink w:anchor="_Toc529456981" w:history="1">
            <w:r w:rsidR="003D4E8F" w:rsidRPr="006C2018">
              <w:rPr>
                <w:rStyle w:val="Hyperlink"/>
                <w:lang w:val="tr-TR"/>
              </w:rPr>
              <w:t>ANNEX 2</w:t>
            </w:r>
            <w:r w:rsidR="003D4E8F">
              <w:rPr>
                <w:webHidden/>
              </w:rPr>
              <w:tab/>
            </w:r>
            <w:r w:rsidR="003D4E8F">
              <w:rPr>
                <w:webHidden/>
              </w:rPr>
              <w:fldChar w:fldCharType="begin"/>
            </w:r>
            <w:r w:rsidR="003D4E8F">
              <w:rPr>
                <w:webHidden/>
              </w:rPr>
              <w:instrText xml:space="preserve"> PAGEREF _Toc529456981 \h </w:instrText>
            </w:r>
            <w:r w:rsidR="003D4E8F">
              <w:rPr>
                <w:webHidden/>
              </w:rPr>
            </w:r>
            <w:r w:rsidR="003D4E8F">
              <w:rPr>
                <w:webHidden/>
              </w:rPr>
              <w:fldChar w:fldCharType="separate"/>
            </w:r>
            <w:r w:rsidR="001A1179">
              <w:rPr>
                <w:webHidden/>
              </w:rPr>
              <w:t>9</w:t>
            </w:r>
            <w:r w:rsidR="003D4E8F">
              <w:rPr>
                <w:webHidden/>
              </w:rPr>
              <w:fldChar w:fldCharType="end"/>
            </w:r>
          </w:hyperlink>
        </w:p>
        <w:p w:rsidR="003D4E8F" w:rsidRDefault="00055317">
          <w:pPr>
            <w:pStyle w:val="TOC2"/>
            <w:rPr>
              <w:rFonts w:eastAsiaTheme="minorEastAsia"/>
              <w:lang w:val="en-US"/>
            </w:rPr>
          </w:pPr>
          <w:hyperlink w:anchor="_Toc529456982" w:history="1">
            <w:r w:rsidR="003D4E8F" w:rsidRPr="006C2018">
              <w:rPr>
                <w:rStyle w:val="Hyperlink"/>
                <w:rFonts w:asciiTheme="majorHAnsi" w:hAnsiTheme="majorHAnsi"/>
                <w:lang w:val="en-US"/>
              </w:rPr>
              <w:t>Considerations for Individual Assessments</w:t>
            </w:r>
            <w:r w:rsidR="003D4E8F">
              <w:rPr>
                <w:webHidden/>
              </w:rPr>
              <w:tab/>
            </w:r>
            <w:r w:rsidR="003D4E8F">
              <w:rPr>
                <w:webHidden/>
              </w:rPr>
              <w:fldChar w:fldCharType="begin"/>
            </w:r>
            <w:r w:rsidR="003D4E8F">
              <w:rPr>
                <w:webHidden/>
              </w:rPr>
              <w:instrText xml:space="preserve"> PAGEREF _Toc529456982 \h </w:instrText>
            </w:r>
            <w:r w:rsidR="003D4E8F">
              <w:rPr>
                <w:webHidden/>
              </w:rPr>
            </w:r>
            <w:r w:rsidR="003D4E8F">
              <w:rPr>
                <w:webHidden/>
              </w:rPr>
              <w:fldChar w:fldCharType="separate"/>
            </w:r>
            <w:r w:rsidR="001A1179">
              <w:rPr>
                <w:webHidden/>
              </w:rPr>
              <w:t>9</w:t>
            </w:r>
            <w:r w:rsidR="003D4E8F">
              <w:rPr>
                <w:webHidden/>
              </w:rPr>
              <w:fldChar w:fldCharType="end"/>
            </w:r>
          </w:hyperlink>
        </w:p>
        <w:p w:rsidR="003D4E8F" w:rsidRDefault="00055317">
          <w:pPr>
            <w:pStyle w:val="TOC1"/>
            <w:rPr>
              <w:rFonts w:eastAsiaTheme="minorEastAsia"/>
              <w:b w:val="0"/>
              <w:color w:val="auto"/>
              <w:lang w:val="en-US"/>
            </w:rPr>
          </w:pPr>
          <w:hyperlink w:anchor="_Toc529456983" w:history="1">
            <w:r w:rsidR="003D4E8F" w:rsidRPr="006C2018">
              <w:rPr>
                <w:rStyle w:val="Hyperlink"/>
                <w:lang w:val="tr-TR"/>
              </w:rPr>
              <w:t>ANNEX 3</w:t>
            </w:r>
            <w:r w:rsidR="003D4E8F">
              <w:rPr>
                <w:webHidden/>
              </w:rPr>
              <w:tab/>
            </w:r>
            <w:r w:rsidR="003D4E8F">
              <w:rPr>
                <w:webHidden/>
              </w:rPr>
              <w:fldChar w:fldCharType="begin"/>
            </w:r>
            <w:r w:rsidR="003D4E8F">
              <w:rPr>
                <w:webHidden/>
              </w:rPr>
              <w:instrText xml:space="preserve"> PAGEREF _Toc529456983 \h </w:instrText>
            </w:r>
            <w:r w:rsidR="003D4E8F">
              <w:rPr>
                <w:webHidden/>
              </w:rPr>
            </w:r>
            <w:r w:rsidR="003D4E8F">
              <w:rPr>
                <w:webHidden/>
              </w:rPr>
              <w:fldChar w:fldCharType="separate"/>
            </w:r>
            <w:r w:rsidR="001A1179">
              <w:rPr>
                <w:webHidden/>
              </w:rPr>
              <w:t>10</w:t>
            </w:r>
            <w:r w:rsidR="003D4E8F">
              <w:rPr>
                <w:webHidden/>
              </w:rPr>
              <w:fldChar w:fldCharType="end"/>
            </w:r>
          </w:hyperlink>
        </w:p>
        <w:p w:rsidR="003D4E8F" w:rsidRDefault="00055317">
          <w:pPr>
            <w:pStyle w:val="TOC2"/>
            <w:rPr>
              <w:rFonts w:eastAsiaTheme="minorEastAsia"/>
              <w:lang w:val="en-US"/>
            </w:rPr>
          </w:pPr>
          <w:hyperlink w:anchor="_Toc529456984" w:history="1">
            <w:r w:rsidR="003D4E8F" w:rsidRPr="006C2018">
              <w:rPr>
                <w:rStyle w:val="Hyperlink"/>
                <w:rFonts w:asciiTheme="majorHAnsi" w:hAnsiTheme="majorHAnsi"/>
                <w:lang w:val="en-US"/>
              </w:rPr>
              <w:t>Child-Friendly Communication Techniques for Child Survivors of Sexual Abuse</w:t>
            </w:r>
            <w:r w:rsidR="003D4E8F">
              <w:rPr>
                <w:webHidden/>
              </w:rPr>
              <w:tab/>
            </w:r>
            <w:r w:rsidR="003D4E8F">
              <w:rPr>
                <w:webHidden/>
              </w:rPr>
              <w:fldChar w:fldCharType="begin"/>
            </w:r>
            <w:r w:rsidR="003D4E8F">
              <w:rPr>
                <w:webHidden/>
              </w:rPr>
              <w:instrText xml:space="preserve"> PAGEREF _Toc529456984 \h </w:instrText>
            </w:r>
            <w:r w:rsidR="003D4E8F">
              <w:rPr>
                <w:webHidden/>
              </w:rPr>
            </w:r>
            <w:r w:rsidR="003D4E8F">
              <w:rPr>
                <w:webHidden/>
              </w:rPr>
              <w:fldChar w:fldCharType="separate"/>
            </w:r>
            <w:r w:rsidR="001A1179">
              <w:rPr>
                <w:webHidden/>
              </w:rPr>
              <w:t>10</w:t>
            </w:r>
            <w:r w:rsidR="003D4E8F">
              <w:rPr>
                <w:webHidden/>
              </w:rPr>
              <w:fldChar w:fldCharType="end"/>
            </w:r>
          </w:hyperlink>
        </w:p>
        <w:p w:rsidR="003D4E8F" w:rsidRDefault="00055317">
          <w:pPr>
            <w:pStyle w:val="TOC1"/>
            <w:rPr>
              <w:rFonts w:eastAsiaTheme="minorEastAsia"/>
              <w:b w:val="0"/>
              <w:color w:val="auto"/>
              <w:lang w:val="en-US"/>
            </w:rPr>
          </w:pPr>
          <w:hyperlink w:anchor="_Toc529456985" w:history="1">
            <w:r w:rsidR="003D4E8F" w:rsidRPr="006C2018">
              <w:rPr>
                <w:rStyle w:val="Hyperlink"/>
                <w:lang w:val="tr-TR"/>
              </w:rPr>
              <w:t>ANNEX 4</w:t>
            </w:r>
            <w:r w:rsidR="003D4E8F">
              <w:rPr>
                <w:webHidden/>
              </w:rPr>
              <w:tab/>
            </w:r>
            <w:r w:rsidR="003D4E8F">
              <w:rPr>
                <w:webHidden/>
              </w:rPr>
              <w:fldChar w:fldCharType="begin"/>
            </w:r>
            <w:r w:rsidR="003D4E8F">
              <w:rPr>
                <w:webHidden/>
              </w:rPr>
              <w:instrText xml:space="preserve"> PAGEREF _Toc529456985 \h </w:instrText>
            </w:r>
            <w:r w:rsidR="003D4E8F">
              <w:rPr>
                <w:webHidden/>
              </w:rPr>
            </w:r>
            <w:r w:rsidR="003D4E8F">
              <w:rPr>
                <w:webHidden/>
              </w:rPr>
              <w:fldChar w:fldCharType="separate"/>
            </w:r>
            <w:r w:rsidR="001A1179">
              <w:rPr>
                <w:webHidden/>
              </w:rPr>
              <w:t>12</w:t>
            </w:r>
            <w:r w:rsidR="003D4E8F">
              <w:rPr>
                <w:webHidden/>
              </w:rPr>
              <w:fldChar w:fldCharType="end"/>
            </w:r>
          </w:hyperlink>
        </w:p>
        <w:p w:rsidR="003D4E8F" w:rsidRDefault="00055317">
          <w:pPr>
            <w:pStyle w:val="TOC2"/>
            <w:rPr>
              <w:rFonts w:eastAsiaTheme="minorEastAsia"/>
              <w:lang w:val="en-US"/>
            </w:rPr>
          </w:pPr>
          <w:hyperlink w:anchor="_Toc529456986" w:history="1">
            <w:r w:rsidR="003D4E8F" w:rsidRPr="006C2018">
              <w:rPr>
                <w:rStyle w:val="Hyperlink"/>
                <w:rFonts w:asciiTheme="majorHAnsi" w:hAnsiTheme="majorHAnsi"/>
                <w:lang w:val="en-US"/>
              </w:rPr>
              <w:t>Duty of Notification</w:t>
            </w:r>
            <w:r w:rsidR="003D4E8F">
              <w:rPr>
                <w:webHidden/>
              </w:rPr>
              <w:tab/>
            </w:r>
            <w:r w:rsidR="003D4E8F">
              <w:rPr>
                <w:webHidden/>
              </w:rPr>
              <w:fldChar w:fldCharType="begin"/>
            </w:r>
            <w:r w:rsidR="003D4E8F">
              <w:rPr>
                <w:webHidden/>
              </w:rPr>
              <w:instrText xml:space="preserve"> PAGEREF _Toc529456986 \h </w:instrText>
            </w:r>
            <w:r w:rsidR="003D4E8F">
              <w:rPr>
                <w:webHidden/>
              </w:rPr>
            </w:r>
            <w:r w:rsidR="003D4E8F">
              <w:rPr>
                <w:webHidden/>
              </w:rPr>
              <w:fldChar w:fldCharType="separate"/>
            </w:r>
            <w:r w:rsidR="001A1179">
              <w:rPr>
                <w:webHidden/>
              </w:rPr>
              <w:t>12</w:t>
            </w:r>
            <w:r w:rsidR="003D4E8F">
              <w:rPr>
                <w:webHidden/>
              </w:rPr>
              <w:fldChar w:fldCharType="end"/>
            </w:r>
          </w:hyperlink>
        </w:p>
        <w:p w:rsidR="003D4E8F" w:rsidRDefault="00055317">
          <w:pPr>
            <w:pStyle w:val="TOC1"/>
            <w:rPr>
              <w:rFonts w:eastAsiaTheme="minorEastAsia"/>
              <w:b w:val="0"/>
              <w:color w:val="auto"/>
              <w:lang w:val="en-US"/>
            </w:rPr>
          </w:pPr>
          <w:hyperlink w:anchor="_Toc529456987" w:history="1">
            <w:r w:rsidR="003D4E8F" w:rsidRPr="006C2018">
              <w:rPr>
                <w:rStyle w:val="Hyperlink"/>
                <w:lang w:val="tr-TR"/>
              </w:rPr>
              <w:t>ANNEX 5</w:t>
            </w:r>
            <w:r w:rsidR="003D4E8F">
              <w:rPr>
                <w:webHidden/>
              </w:rPr>
              <w:tab/>
            </w:r>
            <w:r w:rsidR="003D4E8F">
              <w:rPr>
                <w:webHidden/>
              </w:rPr>
              <w:fldChar w:fldCharType="begin"/>
            </w:r>
            <w:r w:rsidR="003D4E8F">
              <w:rPr>
                <w:webHidden/>
              </w:rPr>
              <w:instrText xml:space="preserve"> PAGEREF _Toc529456987 \h </w:instrText>
            </w:r>
            <w:r w:rsidR="003D4E8F">
              <w:rPr>
                <w:webHidden/>
              </w:rPr>
            </w:r>
            <w:r w:rsidR="003D4E8F">
              <w:rPr>
                <w:webHidden/>
              </w:rPr>
              <w:fldChar w:fldCharType="separate"/>
            </w:r>
            <w:r w:rsidR="001A1179">
              <w:rPr>
                <w:webHidden/>
              </w:rPr>
              <w:t>13</w:t>
            </w:r>
            <w:r w:rsidR="003D4E8F">
              <w:rPr>
                <w:webHidden/>
              </w:rPr>
              <w:fldChar w:fldCharType="end"/>
            </w:r>
          </w:hyperlink>
        </w:p>
        <w:p w:rsidR="003D4E8F" w:rsidRDefault="00055317">
          <w:pPr>
            <w:pStyle w:val="TOC2"/>
            <w:rPr>
              <w:rFonts w:eastAsiaTheme="minorEastAsia"/>
              <w:lang w:val="en-US"/>
            </w:rPr>
          </w:pPr>
          <w:hyperlink w:anchor="_Toc529456988" w:history="1">
            <w:r w:rsidR="003D4E8F" w:rsidRPr="006C2018">
              <w:rPr>
                <w:rStyle w:val="Hyperlink"/>
                <w:lang w:val="en-US"/>
              </w:rPr>
              <w:t>Individual Best Interest Assessment for Child Marriage Cases</w:t>
            </w:r>
            <w:r w:rsidR="003D4E8F">
              <w:rPr>
                <w:webHidden/>
              </w:rPr>
              <w:tab/>
            </w:r>
            <w:r w:rsidR="003D4E8F">
              <w:rPr>
                <w:webHidden/>
              </w:rPr>
              <w:fldChar w:fldCharType="begin"/>
            </w:r>
            <w:r w:rsidR="003D4E8F">
              <w:rPr>
                <w:webHidden/>
              </w:rPr>
              <w:instrText xml:space="preserve"> PAGEREF _Toc529456988 \h </w:instrText>
            </w:r>
            <w:r w:rsidR="003D4E8F">
              <w:rPr>
                <w:webHidden/>
              </w:rPr>
            </w:r>
            <w:r w:rsidR="003D4E8F">
              <w:rPr>
                <w:webHidden/>
              </w:rPr>
              <w:fldChar w:fldCharType="separate"/>
            </w:r>
            <w:r w:rsidR="001A1179">
              <w:rPr>
                <w:webHidden/>
              </w:rPr>
              <w:t>13</w:t>
            </w:r>
            <w:r w:rsidR="003D4E8F">
              <w:rPr>
                <w:webHidden/>
              </w:rPr>
              <w:fldChar w:fldCharType="end"/>
            </w:r>
          </w:hyperlink>
        </w:p>
        <w:p w:rsidR="003D4E8F" w:rsidRDefault="00055317">
          <w:pPr>
            <w:pStyle w:val="TOC1"/>
            <w:rPr>
              <w:rFonts w:eastAsiaTheme="minorEastAsia"/>
              <w:b w:val="0"/>
              <w:color w:val="auto"/>
              <w:lang w:val="en-US"/>
            </w:rPr>
          </w:pPr>
          <w:hyperlink w:anchor="_Toc529456989" w:history="1">
            <w:r w:rsidR="003D4E8F" w:rsidRPr="006C2018">
              <w:rPr>
                <w:rStyle w:val="Hyperlink"/>
                <w:lang w:val="tr-TR"/>
              </w:rPr>
              <w:t>ANNEX 6</w:t>
            </w:r>
            <w:r w:rsidR="003D4E8F">
              <w:rPr>
                <w:webHidden/>
              </w:rPr>
              <w:tab/>
            </w:r>
            <w:r w:rsidR="003D4E8F">
              <w:rPr>
                <w:webHidden/>
              </w:rPr>
              <w:fldChar w:fldCharType="begin"/>
            </w:r>
            <w:r w:rsidR="003D4E8F">
              <w:rPr>
                <w:webHidden/>
              </w:rPr>
              <w:instrText xml:space="preserve"> PAGEREF _Toc529456989 \h </w:instrText>
            </w:r>
            <w:r w:rsidR="003D4E8F">
              <w:rPr>
                <w:webHidden/>
              </w:rPr>
            </w:r>
            <w:r w:rsidR="003D4E8F">
              <w:rPr>
                <w:webHidden/>
              </w:rPr>
              <w:fldChar w:fldCharType="separate"/>
            </w:r>
            <w:r w:rsidR="001A1179">
              <w:rPr>
                <w:webHidden/>
              </w:rPr>
              <w:t>17</w:t>
            </w:r>
            <w:r w:rsidR="003D4E8F">
              <w:rPr>
                <w:webHidden/>
              </w:rPr>
              <w:fldChar w:fldCharType="end"/>
            </w:r>
          </w:hyperlink>
        </w:p>
        <w:p w:rsidR="003D4E8F" w:rsidRDefault="00055317">
          <w:pPr>
            <w:pStyle w:val="TOC2"/>
            <w:rPr>
              <w:rFonts w:eastAsiaTheme="minorEastAsia"/>
              <w:lang w:val="en-US"/>
            </w:rPr>
          </w:pPr>
          <w:hyperlink w:anchor="_Toc529456990" w:history="1">
            <w:r w:rsidR="003D4E8F" w:rsidRPr="006C2018">
              <w:rPr>
                <w:rStyle w:val="Hyperlink"/>
                <w:rFonts w:asciiTheme="majorHAnsi" w:hAnsiTheme="majorHAnsi"/>
                <w:lang w:val="en-US"/>
              </w:rPr>
              <w:t>Risk Assessment / Case Prioritization Matrix</w:t>
            </w:r>
            <w:r w:rsidR="003D4E8F">
              <w:rPr>
                <w:webHidden/>
              </w:rPr>
              <w:tab/>
            </w:r>
            <w:r w:rsidR="003D4E8F">
              <w:rPr>
                <w:webHidden/>
              </w:rPr>
              <w:fldChar w:fldCharType="begin"/>
            </w:r>
            <w:r w:rsidR="003D4E8F">
              <w:rPr>
                <w:webHidden/>
              </w:rPr>
              <w:instrText xml:space="preserve"> PAGEREF _Toc529456990 \h </w:instrText>
            </w:r>
            <w:r w:rsidR="003D4E8F">
              <w:rPr>
                <w:webHidden/>
              </w:rPr>
            </w:r>
            <w:r w:rsidR="003D4E8F">
              <w:rPr>
                <w:webHidden/>
              </w:rPr>
              <w:fldChar w:fldCharType="separate"/>
            </w:r>
            <w:r w:rsidR="001A1179">
              <w:rPr>
                <w:webHidden/>
              </w:rPr>
              <w:t>17</w:t>
            </w:r>
            <w:r w:rsidR="003D4E8F">
              <w:rPr>
                <w:webHidden/>
              </w:rPr>
              <w:fldChar w:fldCharType="end"/>
            </w:r>
          </w:hyperlink>
        </w:p>
        <w:p w:rsidR="003D4E8F" w:rsidRDefault="00055317">
          <w:pPr>
            <w:pStyle w:val="TOC1"/>
            <w:rPr>
              <w:rFonts w:eastAsiaTheme="minorEastAsia"/>
              <w:b w:val="0"/>
              <w:color w:val="auto"/>
              <w:lang w:val="en-US"/>
            </w:rPr>
          </w:pPr>
          <w:hyperlink w:anchor="_Toc529456991" w:history="1">
            <w:r w:rsidR="003D4E8F" w:rsidRPr="006C2018">
              <w:rPr>
                <w:rStyle w:val="Hyperlink"/>
                <w:lang w:val="tr-TR"/>
              </w:rPr>
              <w:t>ANNEX 7</w:t>
            </w:r>
            <w:r w:rsidR="003D4E8F">
              <w:rPr>
                <w:webHidden/>
              </w:rPr>
              <w:tab/>
            </w:r>
            <w:r w:rsidR="003D4E8F">
              <w:rPr>
                <w:webHidden/>
              </w:rPr>
              <w:fldChar w:fldCharType="begin"/>
            </w:r>
            <w:r w:rsidR="003D4E8F">
              <w:rPr>
                <w:webHidden/>
              </w:rPr>
              <w:instrText xml:space="preserve"> PAGEREF _Toc529456991 \h </w:instrText>
            </w:r>
            <w:r w:rsidR="003D4E8F">
              <w:rPr>
                <w:webHidden/>
              </w:rPr>
            </w:r>
            <w:r w:rsidR="003D4E8F">
              <w:rPr>
                <w:webHidden/>
              </w:rPr>
              <w:fldChar w:fldCharType="separate"/>
            </w:r>
            <w:r w:rsidR="001A1179">
              <w:rPr>
                <w:webHidden/>
              </w:rPr>
              <w:t>18</w:t>
            </w:r>
            <w:r w:rsidR="003D4E8F">
              <w:rPr>
                <w:webHidden/>
              </w:rPr>
              <w:fldChar w:fldCharType="end"/>
            </w:r>
          </w:hyperlink>
        </w:p>
        <w:p w:rsidR="003D4E8F" w:rsidRDefault="00055317">
          <w:pPr>
            <w:pStyle w:val="TOC2"/>
            <w:rPr>
              <w:rFonts w:eastAsiaTheme="minorEastAsia"/>
              <w:lang w:val="en-US"/>
            </w:rPr>
          </w:pPr>
          <w:hyperlink w:anchor="_Toc529456992" w:history="1">
            <w:r w:rsidR="003D4E8F" w:rsidRPr="006C2018">
              <w:rPr>
                <w:rStyle w:val="Hyperlink"/>
                <w:rFonts w:asciiTheme="majorHAnsi" w:hAnsiTheme="majorHAnsi"/>
                <w:lang w:val="en-US"/>
              </w:rPr>
              <w:t>Referral Mechanisms within Individual Case Management Procedures</w:t>
            </w:r>
            <w:r w:rsidR="003D4E8F">
              <w:rPr>
                <w:webHidden/>
              </w:rPr>
              <w:tab/>
            </w:r>
            <w:r w:rsidR="003D4E8F">
              <w:rPr>
                <w:webHidden/>
              </w:rPr>
              <w:fldChar w:fldCharType="begin"/>
            </w:r>
            <w:r w:rsidR="003D4E8F">
              <w:rPr>
                <w:webHidden/>
              </w:rPr>
              <w:instrText xml:space="preserve"> PAGEREF _Toc529456992 \h </w:instrText>
            </w:r>
            <w:r w:rsidR="003D4E8F">
              <w:rPr>
                <w:webHidden/>
              </w:rPr>
            </w:r>
            <w:r w:rsidR="003D4E8F">
              <w:rPr>
                <w:webHidden/>
              </w:rPr>
              <w:fldChar w:fldCharType="separate"/>
            </w:r>
            <w:r w:rsidR="001A1179">
              <w:rPr>
                <w:webHidden/>
              </w:rPr>
              <w:t>18</w:t>
            </w:r>
            <w:r w:rsidR="003D4E8F">
              <w:rPr>
                <w:webHidden/>
              </w:rPr>
              <w:fldChar w:fldCharType="end"/>
            </w:r>
          </w:hyperlink>
        </w:p>
        <w:p w:rsidR="003D4E8F" w:rsidRDefault="00055317">
          <w:pPr>
            <w:pStyle w:val="TOC1"/>
            <w:rPr>
              <w:rFonts w:eastAsiaTheme="minorEastAsia"/>
              <w:b w:val="0"/>
              <w:color w:val="auto"/>
              <w:lang w:val="en-US"/>
            </w:rPr>
          </w:pPr>
          <w:hyperlink w:anchor="_Toc529456993" w:history="1">
            <w:r w:rsidR="003D4E8F" w:rsidRPr="006C2018">
              <w:rPr>
                <w:rStyle w:val="Hyperlink"/>
                <w:lang w:val="tr-TR"/>
              </w:rPr>
              <w:t>ANNEX 8</w:t>
            </w:r>
            <w:r w:rsidR="003D4E8F">
              <w:rPr>
                <w:webHidden/>
              </w:rPr>
              <w:tab/>
            </w:r>
            <w:r w:rsidR="003D4E8F">
              <w:rPr>
                <w:webHidden/>
              </w:rPr>
              <w:fldChar w:fldCharType="begin"/>
            </w:r>
            <w:r w:rsidR="003D4E8F">
              <w:rPr>
                <w:webHidden/>
              </w:rPr>
              <w:instrText xml:space="preserve"> PAGEREF _Toc529456993 \h </w:instrText>
            </w:r>
            <w:r w:rsidR="003D4E8F">
              <w:rPr>
                <w:webHidden/>
              </w:rPr>
            </w:r>
            <w:r w:rsidR="003D4E8F">
              <w:rPr>
                <w:webHidden/>
              </w:rPr>
              <w:fldChar w:fldCharType="separate"/>
            </w:r>
            <w:r w:rsidR="001A1179">
              <w:rPr>
                <w:webHidden/>
              </w:rPr>
              <w:t>22</w:t>
            </w:r>
            <w:r w:rsidR="003D4E8F">
              <w:rPr>
                <w:webHidden/>
              </w:rPr>
              <w:fldChar w:fldCharType="end"/>
            </w:r>
          </w:hyperlink>
        </w:p>
        <w:p w:rsidR="003D4E8F" w:rsidRDefault="00055317">
          <w:pPr>
            <w:pStyle w:val="TOC2"/>
            <w:rPr>
              <w:rFonts w:eastAsiaTheme="minorEastAsia"/>
              <w:lang w:val="en-US"/>
            </w:rPr>
          </w:pPr>
          <w:hyperlink w:anchor="_Toc529456994" w:history="1">
            <w:r w:rsidR="003D4E8F" w:rsidRPr="006C2018">
              <w:rPr>
                <w:rStyle w:val="Hyperlink"/>
                <w:rFonts w:asciiTheme="majorHAnsi" w:hAnsiTheme="majorHAnsi"/>
                <w:lang w:val="en-US"/>
              </w:rPr>
              <w:t>Preventive Activities</w:t>
            </w:r>
            <w:r w:rsidR="003D4E8F">
              <w:rPr>
                <w:webHidden/>
              </w:rPr>
              <w:tab/>
            </w:r>
            <w:r w:rsidR="003D4E8F">
              <w:rPr>
                <w:webHidden/>
              </w:rPr>
              <w:fldChar w:fldCharType="begin"/>
            </w:r>
            <w:r w:rsidR="003D4E8F">
              <w:rPr>
                <w:webHidden/>
              </w:rPr>
              <w:instrText xml:space="preserve"> PAGEREF _Toc529456994 \h </w:instrText>
            </w:r>
            <w:r w:rsidR="003D4E8F">
              <w:rPr>
                <w:webHidden/>
              </w:rPr>
            </w:r>
            <w:r w:rsidR="003D4E8F">
              <w:rPr>
                <w:webHidden/>
              </w:rPr>
              <w:fldChar w:fldCharType="separate"/>
            </w:r>
            <w:r w:rsidR="001A1179">
              <w:rPr>
                <w:webHidden/>
              </w:rPr>
              <w:t>22</w:t>
            </w:r>
            <w:r w:rsidR="003D4E8F">
              <w:rPr>
                <w:webHidden/>
              </w:rPr>
              <w:fldChar w:fldCharType="end"/>
            </w:r>
          </w:hyperlink>
        </w:p>
        <w:p w:rsidR="00D46078" w:rsidRDefault="00D46078">
          <w:r>
            <w:rPr>
              <w:b/>
              <w:bCs/>
              <w:noProof/>
            </w:rPr>
            <w:fldChar w:fldCharType="end"/>
          </w:r>
        </w:p>
      </w:sdtContent>
    </w:sdt>
    <w:p w:rsidR="00D55F9D" w:rsidRPr="0089188F" w:rsidRDefault="00D55F9D" w:rsidP="00D55F9D">
      <w:pPr>
        <w:pStyle w:val="Text-Maintext"/>
        <w:rPr>
          <w:lang w:val="tr-TR"/>
        </w:rPr>
      </w:pPr>
      <w:r w:rsidRPr="0089188F">
        <w:rPr>
          <w:lang w:val="tr-TR"/>
        </w:rPr>
        <w:br w:type="page"/>
      </w:r>
    </w:p>
    <w:p w:rsidR="00991DC3" w:rsidRPr="0089188F" w:rsidRDefault="003C6CDE" w:rsidP="004E72FC">
      <w:pPr>
        <w:pStyle w:val="Title-Introduction"/>
        <w:outlineLvl w:val="0"/>
        <w:rPr>
          <w:sz w:val="44"/>
          <w:lang w:val="tr-TR"/>
        </w:rPr>
      </w:pPr>
      <w:bookmarkStart w:id="1" w:name="_Toc529456979"/>
      <w:r>
        <w:rPr>
          <w:sz w:val="44"/>
          <w:lang w:val="tr-TR"/>
        </w:rPr>
        <w:t>ANNEX</w:t>
      </w:r>
      <w:r w:rsidR="00AD506C">
        <w:rPr>
          <w:sz w:val="44"/>
          <w:lang w:val="tr-TR"/>
        </w:rPr>
        <w:t xml:space="preserve"> 1</w:t>
      </w:r>
      <w:bookmarkEnd w:id="1"/>
    </w:p>
    <w:p w:rsidR="00991DC3" w:rsidRPr="0089188F" w:rsidRDefault="00991DC3" w:rsidP="004E72FC">
      <w:pPr>
        <w:pStyle w:val="Text-Maintext"/>
        <w:rPr>
          <w:sz w:val="20"/>
          <w:lang w:val="tr-TR"/>
        </w:rPr>
      </w:pPr>
    </w:p>
    <w:p w:rsidR="00C21228" w:rsidRPr="002A3026" w:rsidRDefault="0099768F" w:rsidP="00612561">
      <w:pPr>
        <w:pStyle w:val="Text-Maintext"/>
        <w:jc w:val="both"/>
        <w:outlineLvl w:val="1"/>
        <w:rPr>
          <w:rFonts w:asciiTheme="majorHAnsi" w:hAnsiTheme="majorHAnsi"/>
          <w:color w:val="0072BC" w:themeColor="accent1"/>
          <w:sz w:val="30"/>
          <w:lang w:val="en-US"/>
        </w:rPr>
      </w:pPr>
      <w:bookmarkStart w:id="2" w:name="_Toc529456980"/>
      <w:r>
        <w:rPr>
          <w:rFonts w:asciiTheme="majorHAnsi" w:hAnsiTheme="majorHAnsi"/>
          <w:color w:val="0072BC" w:themeColor="accent1"/>
          <w:sz w:val="30"/>
          <w:lang w:val="en-US"/>
        </w:rPr>
        <w:t>National Legal Framework on Child Marriages</w:t>
      </w:r>
      <w:bookmarkEnd w:id="2"/>
    </w:p>
    <w:p w:rsidR="00C21228" w:rsidRDefault="00C21228" w:rsidP="004E72FC">
      <w:pPr>
        <w:pStyle w:val="Text-Maintext"/>
        <w:jc w:val="both"/>
        <w:rPr>
          <w:sz w:val="20"/>
          <w:lang w:val="tr-TR"/>
        </w:rPr>
      </w:pPr>
    </w:p>
    <w:tbl>
      <w:tblPr>
        <w:tblStyle w:val="PlainTable2"/>
        <w:tblW w:w="5147" w:type="pct"/>
        <w:tblInd w:w="-142" w:type="dxa"/>
        <w:tblLook w:val="04A0" w:firstRow="1" w:lastRow="0" w:firstColumn="1" w:lastColumn="0" w:noHBand="0" w:noVBand="1"/>
      </w:tblPr>
      <w:tblGrid>
        <w:gridCol w:w="1606"/>
        <w:gridCol w:w="97"/>
        <w:gridCol w:w="3631"/>
        <w:gridCol w:w="1816"/>
        <w:gridCol w:w="2772"/>
      </w:tblGrid>
      <w:tr w:rsidR="001D70FF" w:rsidRPr="006E48F0" w:rsidTr="004E72FC">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58" w:type="pct"/>
            <w:gridSpan w:val="2"/>
            <w:shd w:val="clear" w:color="auto" w:fill="0070BC"/>
            <w:vAlign w:val="center"/>
          </w:tcPr>
          <w:p w:rsidR="001D70FF" w:rsidRPr="006E48F0" w:rsidRDefault="00F84242" w:rsidP="004E72FC">
            <w:pPr>
              <w:spacing w:line="276" w:lineRule="auto"/>
              <w:rPr>
                <w:color w:val="FFFFFF" w:themeColor="background1"/>
                <w:sz w:val="20"/>
                <w:szCs w:val="16"/>
                <w:lang w:val="tr-TR"/>
              </w:rPr>
            </w:pPr>
            <w:r>
              <w:rPr>
                <w:color w:val="FFFFFF" w:themeColor="background1"/>
                <w:sz w:val="20"/>
                <w:szCs w:val="16"/>
                <w:lang w:val="tr-TR"/>
              </w:rPr>
              <w:t>Relevant Article</w:t>
            </w:r>
          </w:p>
        </w:tc>
        <w:tc>
          <w:tcPr>
            <w:tcW w:w="1830" w:type="pct"/>
            <w:shd w:val="clear" w:color="auto" w:fill="0070BC"/>
            <w:vAlign w:val="center"/>
          </w:tcPr>
          <w:p w:rsidR="001D70FF" w:rsidRPr="006E48F0" w:rsidRDefault="006073B4" w:rsidP="004E72FC">
            <w:pPr>
              <w:spacing w:line="276" w:lineRule="auto"/>
              <w:ind w:left="168"/>
              <w:cnfStyle w:val="100000000000" w:firstRow="1" w:lastRow="0" w:firstColumn="0" w:lastColumn="0" w:oddVBand="0" w:evenVBand="0" w:oddHBand="0" w:evenHBand="0" w:firstRowFirstColumn="0" w:firstRowLastColumn="0" w:lastRowFirstColumn="0" w:lastRowLastColumn="0"/>
              <w:rPr>
                <w:color w:val="FFFFFF" w:themeColor="background1"/>
                <w:sz w:val="20"/>
                <w:szCs w:val="16"/>
                <w:lang w:val="tr-TR"/>
              </w:rPr>
            </w:pPr>
            <w:r>
              <w:rPr>
                <w:color w:val="FFFFFF" w:themeColor="background1"/>
                <w:sz w:val="20"/>
                <w:szCs w:val="16"/>
                <w:lang w:val="tr-TR"/>
              </w:rPr>
              <w:t>Criminal Act</w:t>
            </w:r>
          </w:p>
        </w:tc>
        <w:tc>
          <w:tcPr>
            <w:tcW w:w="915" w:type="pct"/>
            <w:shd w:val="clear" w:color="auto" w:fill="0070BC"/>
            <w:vAlign w:val="center"/>
          </w:tcPr>
          <w:p w:rsidR="001D70FF" w:rsidRPr="006E48F0" w:rsidRDefault="001D70FF" w:rsidP="004E72FC">
            <w:pPr>
              <w:spacing w:line="276" w:lineRule="auto"/>
              <w:cnfStyle w:val="100000000000" w:firstRow="1" w:lastRow="0" w:firstColumn="0" w:lastColumn="0" w:oddVBand="0" w:evenVBand="0" w:oddHBand="0" w:evenHBand="0" w:firstRowFirstColumn="0" w:firstRowLastColumn="0" w:lastRowFirstColumn="0" w:lastRowLastColumn="0"/>
              <w:rPr>
                <w:color w:val="FFFFFF" w:themeColor="background1"/>
                <w:sz w:val="20"/>
                <w:szCs w:val="16"/>
                <w:lang w:val="tr-TR"/>
              </w:rPr>
            </w:pPr>
            <w:r>
              <w:rPr>
                <w:color w:val="FFFFFF" w:themeColor="background1"/>
                <w:sz w:val="20"/>
                <w:szCs w:val="16"/>
                <w:lang w:val="tr-TR"/>
              </w:rPr>
              <w:t>Complaint</w:t>
            </w:r>
            <w:r w:rsidR="00A65F33">
              <w:rPr>
                <w:color w:val="FFFFFF" w:themeColor="background1"/>
                <w:sz w:val="20"/>
                <w:szCs w:val="16"/>
                <w:lang w:val="tr-TR"/>
              </w:rPr>
              <w:t xml:space="preserve"> Requirement</w:t>
            </w:r>
          </w:p>
        </w:tc>
        <w:tc>
          <w:tcPr>
            <w:tcW w:w="1397" w:type="pct"/>
            <w:shd w:val="clear" w:color="auto" w:fill="0070BC"/>
            <w:vAlign w:val="center"/>
          </w:tcPr>
          <w:p w:rsidR="001D70FF" w:rsidRPr="006E48F0" w:rsidRDefault="001D70FF" w:rsidP="004E72FC">
            <w:pPr>
              <w:spacing w:line="276" w:lineRule="auto"/>
              <w:cnfStyle w:val="100000000000" w:firstRow="1" w:lastRow="0" w:firstColumn="0" w:lastColumn="0" w:oddVBand="0" w:evenVBand="0" w:oddHBand="0" w:evenHBand="0" w:firstRowFirstColumn="0" w:firstRowLastColumn="0" w:lastRowFirstColumn="0" w:lastRowLastColumn="0"/>
              <w:rPr>
                <w:color w:val="FFFFFF" w:themeColor="background1"/>
                <w:sz w:val="20"/>
                <w:szCs w:val="16"/>
                <w:lang w:val="tr-TR"/>
              </w:rPr>
            </w:pPr>
            <w:r>
              <w:rPr>
                <w:color w:val="FFFFFF" w:themeColor="background1"/>
                <w:sz w:val="20"/>
                <w:szCs w:val="16"/>
                <w:lang w:val="tr-TR"/>
              </w:rPr>
              <w:t>Explanation</w:t>
            </w:r>
          </w:p>
        </w:tc>
      </w:tr>
      <w:tr w:rsidR="001D70FF" w:rsidRPr="006E48F0" w:rsidTr="004E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E1F3FF"/>
          </w:tcPr>
          <w:p w:rsidR="001D70FF" w:rsidRPr="00A23479" w:rsidRDefault="0035354B" w:rsidP="004E72FC">
            <w:pPr>
              <w:spacing w:before="120" w:after="120" w:line="276" w:lineRule="auto"/>
              <w:jc w:val="both"/>
              <w:rPr>
                <w:i/>
                <w:sz w:val="16"/>
                <w:szCs w:val="16"/>
                <w:lang w:val="tr-TR"/>
              </w:rPr>
            </w:pPr>
            <w:r>
              <w:rPr>
                <w:i/>
                <w:sz w:val="16"/>
                <w:szCs w:val="16"/>
                <w:lang w:val="tr-TR"/>
              </w:rPr>
              <w:t xml:space="preserve">Criminalized </w:t>
            </w:r>
            <w:r w:rsidR="001D70FF">
              <w:rPr>
                <w:i/>
                <w:sz w:val="16"/>
                <w:szCs w:val="16"/>
                <w:lang w:val="tr-TR"/>
              </w:rPr>
              <w:t>Acts of a Person to Marry a Child</w:t>
            </w:r>
          </w:p>
        </w:tc>
      </w:tr>
      <w:tr w:rsidR="001D70FF" w:rsidRPr="00786B4A" w:rsidTr="004E72FC">
        <w:tc>
          <w:tcPr>
            <w:cnfStyle w:val="001000000000" w:firstRow="0" w:lastRow="0" w:firstColumn="1" w:lastColumn="0" w:oddVBand="0" w:evenVBand="0" w:oddHBand="0" w:evenHBand="0" w:firstRowFirstColumn="0" w:firstRowLastColumn="0" w:lastRowFirstColumn="0" w:lastRowLastColumn="0"/>
            <w:tcW w:w="809" w:type="pct"/>
          </w:tcPr>
          <w:p w:rsidR="001D70FF" w:rsidRPr="006E48F0" w:rsidRDefault="001D70FF" w:rsidP="004E72FC">
            <w:pPr>
              <w:spacing w:before="120" w:after="120" w:line="276" w:lineRule="auto"/>
              <w:rPr>
                <w:sz w:val="16"/>
                <w:szCs w:val="16"/>
                <w:lang w:val="tr-TR"/>
              </w:rPr>
            </w:pPr>
            <w:r>
              <w:rPr>
                <w:sz w:val="16"/>
                <w:szCs w:val="16"/>
                <w:lang w:val="tr-TR"/>
              </w:rPr>
              <w:t xml:space="preserve">Turkish Criminal Code Article </w:t>
            </w:r>
            <w:r w:rsidRPr="006E48F0">
              <w:rPr>
                <w:sz w:val="16"/>
                <w:szCs w:val="16"/>
                <w:lang w:val="tr-TR"/>
              </w:rPr>
              <w:t>103</w:t>
            </w:r>
          </w:p>
          <w:p w:rsidR="001D70FF" w:rsidRPr="00F12ADF" w:rsidRDefault="001D70FF" w:rsidP="004E72FC">
            <w:pPr>
              <w:spacing w:before="120" w:after="120" w:line="276" w:lineRule="auto"/>
              <w:rPr>
                <w:i/>
                <w:iCs/>
                <w:sz w:val="16"/>
                <w:szCs w:val="16"/>
                <w:lang w:val="tr-TR"/>
              </w:rPr>
            </w:pPr>
            <w:r w:rsidRPr="00F12ADF">
              <w:rPr>
                <w:i/>
                <w:iCs/>
                <w:sz w:val="16"/>
                <w:szCs w:val="16"/>
              </w:rPr>
              <w:t>Child molestation</w:t>
            </w:r>
          </w:p>
        </w:tc>
        <w:tc>
          <w:tcPr>
            <w:tcW w:w="1879" w:type="pct"/>
            <w:gridSpan w:val="2"/>
          </w:tcPr>
          <w:p w:rsidR="00C97873" w:rsidRPr="00C97873" w:rsidRDefault="001D70FF"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bCs/>
                <w:sz w:val="16"/>
                <w:szCs w:val="16"/>
                <w:lang w:val="tr-TR"/>
              </w:rPr>
            </w:pPr>
            <w:r w:rsidRPr="00C97873">
              <w:rPr>
                <w:bCs/>
                <w:sz w:val="16"/>
                <w:szCs w:val="16"/>
                <w:lang w:val="tr-TR"/>
              </w:rPr>
              <w:t xml:space="preserve">If sexual abuse ceases at the level of sexual importunity, </w:t>
            </w:r>
          </w:p>
          <w:p w:rsidR="001D70FF" w:rsidRPr="00926BE5" w:rsidRDefault="001D70FF" w:rsidP="004E72FC">
            <w:pPr>
              <w:pStyle w:val="ListParagraph"/>
              <w:spacing w:before="120" w:after="120" w:line="276" w:lineRule="auto"/>
              <w:ind w:left="251"/>
              <w:jc w:val="both"/>
              <w:cnfStyle w:val="000000000000" w:firstRow="0" w:lastRow="0" w:firstColumn="0" w:lastColumn="0" w:oddVBand="0" w:evenVBand="0" w:oddHBand="0" w:evenHBand="0" w:firstRowFirstColumn="0" w:firstRowLastColumn="0" w:lastRowFirstColumn="0" w:lastRowLastColumn="0"/>
              <w:rPr>
                <w:b/>
                <w:bCs/>
                <w:sz w:val="16"/>
                <w:szCs w:val="16"/>
                <w:lang w:val="tr-TR"/>
              </w:rPr>
            </w:pPr>
            <w:r w:rsidRPr="00926BE5">
              <w:rPr>
                <w:b/>
                <w:bCs/>
                <w:sz w:val="16"/>
                <w:szCs w:val="16"/>
                <w:lang w:val="tr-TR"/>
              </w:rPr>
              <w:t>the term of imprisonment shall be from 3 years to 8 years. If the victim is less than 12 years of age, the imprisonment can’t be less than 5 years.</w:t>
            </w:r>
          </w:p>
          <w:p w:rsidR="001D70FF" w:rsidRPr="00D954D0" w:rsidRDefault="001D70FF" w:rsidP="004E72FC">
            <w:pPr>
              <w:pStyle w:val="ListParagraph"/>
              <w:spacing w:before="120" w:after="120" w:line="276" w:lineRule="auto"/>
              <w:ind w:left="251"/>
              <w:jc w:val="both"/>
              <w:cnfStyle w:val="000000000000" w:firstRow="0" w:lastRow="0" w:firstColumn="0" w:lastColumn="0" w:oddVBand="0" w:evenVBand="0" w:oddHBand="0" w:evenHBand="0" w:firstRowFirstColumn="0" w:firstRowLastColumn="0" w:lastRowFirstColumn="0" w:lastRowLastColumn="0"/>
              <w:rPr>
                <w:sz w:val="16"/>
                <w:szCs w:val="16"/>
                <w:lang w:val="tr-TR"/>
              </w:rPr>
            </w:pPr>
          </w:p>
        </w:tc>
        <w:tc>
          <w:tcPr>
            <w:tcW w:w="915" w:type="pct"/>
          </w:tcPr>
          <w:p w:rsidR="001D70FF" w:rsidRPr="006E48F0" w:rsidRDefault="001D70FF" w:rsidP="004E72FC">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D954D0">
              <w:rPr>
                <w:sz w:val="16"/>
                <w:szCs w:val="16"/>
                <w:lang w:val="tr-TR"/>
              </w:rPr>
              <w:t xml:space="preserve">If the offender is a child, complaint is required </w:t>
            </w:r>
            <w:r w:rsidR="0003273E">
              <w:rPr>
                <w:sz w:val="16"/>
                <w:szCs w:val="16"/>
                <w:lang w:val="tr-TR"/>
              </w:rPr>
              <w:t xml:space="preserve">from the parents or legal guardian of the child </w:t>
            </w:r>
            <w:r w:rsidRPr="00D954D0">
              <w:rPr>
                <w:sz w:val="16"/>
                <w:szCs w:val="16"/>
                <w:lang w:val="tr-TR"/>
              </w:rPr>
              <w:t>for the criminal procedure to be initiated.</w:t>
            </w:r>
            <w:r w:rsidRPr="00D954D0">
              <w:rPr>
                <w:lang w:val="en-US"/>
              </w:rPr>
              <w:t xml:space="preserve"> </w:t>
            </w:r>
          </w:p>
        </w:tc>
        <w:tc>
          <w:tcPr>
            <w:tcW w:w="1397" w:type="pct"/>
          </w:tcPr>
          <w:p w:rsidR="001D70FF" w:rsidRPr="006E48F0" w:rsidRDefault="001D70FF" w:rsidP="004E72FC">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lang w:val="tr-TR"/>
              </w:rPr>
              <w:t>S</w:t>
            </w:r>
            <w:r w:rsidRPr="00F12ADF">
              <w:rPr>
                <w:sz w:val="16"/>
                <w:szCs w:val="16"/>
                <w:lang w:val="tr-TR"/>
              </w:rPr>
              <w:t>exual behavior, which involves contact with the body and whi</w:t>
            </w:r>
            <w:r>
              <w:rPr>
                <w:sz w:val="16"/>
                <w:szCs w:val="16"/>
                <w:lang w:val="tr-TR"/>
              </w:rPr>
              <w:t>ch involves abrupt movement, should</w:t>
            </w:r>
            <w:r w:rsidRPr="00F12ADF">
              <w:rPr>
                <w:sz w:val="16"/>
                <w:szCs w:val="16"/>
                <w:lang w:val="tr-TR"/>
              </w:rPr>
              <w:t xml:space="preserve"> be understood</w:t>
            </w:r>
            <w:r>
              <w:rPr>
                <w:sz w:val="16"/>
                <w:szCs w:val="16"/>
                <w:lang w:val="tr-TR"/>
              </w:rPr>
              <w:t xml:space="preserve"> by the expression “child molestation”</w:t>
            </w:r>
            <w:r w:rsidRPr="00F12ADF">
              <w:rPr>
                <w:sz w:val="16"/>
                <w:szCs w:val="16"/>
                <w:lang w:val="tr-TR"/>
              </w:rPr>
              <w:t>.</w:t>
            </w:r>
            <w:r>
              <w:rPr>
                <w:sz w:val="16"/>
                <w:szCs w:val="16"/>
                <w:lang w:val="tr-TR"/>
              </w:rPr>
              <w:t xml:space="preserve"> </w:t>
            </w:r>
          </w:p>
        </w:tc>
      </w:tr>
      <w:tr w:rsidR="001D70FF" w:rsidRPr="006E48F0" w:rsidTr="004E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rsidR="001D70FF" w:rsidRPr="006E48F0" w:rsidRDefault="001D70FF" w:rsidP="004E72FC">
            <w:pPr>
              <w:spacing w:before="120" w:after="120" w:line="276" w:lineRule="auto"/>
              <w:jc w:val="both"/>
              <w:rPr>
                <w:sz w:val="16"/>
                <w:szCs w:val="16"/>
                <w:lang w:val="tr-TR"/>
              </w:rPr>
            </w:pPr>
            <w:r w:rsidRPr="006E48F0">
              <w:rPr>
                <w:sz w:val="16"/>
                <w:szCs w:val="16"/>
                <w:lang w:val="tr-TR"/>
              </w:rPr>
              <w:t>T</w:t>
            </w:r>
            <w:r>
              <w:rPr>
                <w:sz w:val="16"/>
                <w:szCs w:val="16"/>
                <w:lang w:val="tr-TR"/>
              </w:rPr>
              <w:t xml:space="preserve">urkish Criminal Code Article </w:t>
            </w:r>
            <w:r w:rsidRPr="006E48F0">
              <w:rPr>
                <w:sz w:val="16"/>
                <w:szCs w:val="16"/>
                <w:lang w:val="tr-TR"/>
              </w:rPr>
              <w:t>103</w:t>
            </w:r>
          </w:p>
          <w:p w:rsidR="001D70FF" w:rsidRPr="006E48F0" w:rsidRDefault="001D70FF" w:rsidP="004E72FC">
            <w:pPr>
              <w:spacing w:before="120" w:after="120" w:line="276" w:lineRule="auto"/>
              <w:jc w:val="both"/>
              <w:rPr>
                <w:i/>
                <w:sz w:val="16"/>
                <w:szCs w:val="16"/>
                <w:lang w:val="tr-TR"/>
              </w:rPr>
            </w:pPr>
            <w:r>
              <w:rPr>
                <w:i/>
                <w:sz w:val="16"/>
                <w:szCs w:val="16"/>
                <w:lang w:val="tr-TR"/>
              </w:rPr>
              <w:t>Sexual Abuse</w:t>
            </w:r>
          </w:p>
        </w:tc>
        <w:tc>
          <w:tcPr>
            <w:tcW w:w="1879" w:type="pct"/>
            <w:gridSpan w:val="2"/>
          </w:tcPr>
          <w:p w:rsidR="001D70FF" w:rsidRPr="006E48F0" w:rsidRDefault="00434D4E" w:rsidP="004E72FC">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Pr>
                <w:sz w:val="16"/>
                <w:szCs w:val="16"/>
                <w:lang w:val="tr-TR"/>
              </w:rPr>
              <w:t>All kinds of sexual behavior</w:t>
            </w:r>
            <w:r w:rsidR="001D70FF" w:rsidRPr="00D954D0">
              <w:rPr>
                <w:sz w:val="16"/>
                <w:szCs w:val="16"/>
                <w:lang w:val="tr-TR"/>
              </w:rPr>
              <w:t xml:space="preserve"> against children who are under the age of fifteen</w:t>
            </w:r>
          </w:p>
          <w:p w:rsidR="001D70FF" w:rsidRPr="00D917FA" w:rsidRDefault="00434D4E" w:rsidP="004E72FC">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Pr>
                <w:sz w:val="16"/>
                <w:szCs w:val="16"/>
                <w:lang w:val="tr-TR"/>
              </w:rPr>
              <w:t>All kinds of sexual behavior</w:t>
            </w:r>
            <w:r w:rsidR="001D70FF" w:rsidRPr="00D954D0">
              <w:rPr>
                <w:sz w:val="16"/>
                <w:szCs w:val="16"/>
                <w:lang w:val="tr-TR"/>
              </w:rPr>
              <w:t xml:space="preserve"> against  those attained the age of fifteen but lack the ability to understand the</w:t>
            </w:r>
            <w:r>
              <w:rPr>
                <w:sz w:val="16"/>
                <w:szCs w:val="16"/>
                <w:lang w:val="tr-TR"/>
              </w:rPr>
              <w:t xml:space="preserve"> meaning and</w:t>
            </w:r>
            <w:r w:rsidR="001D70FF" w:rsidRPr="00D954D0">
              <w:rPr>
                <w:sz w:val="16"/>
                <w:szCs w:val="16"/>
                <w:lang w:val="tr-TR"/>
              </w:rPr>
              <w:t xml:space="preserve"> legal consequences of such act</w:t>
            </w:r>
          </w:p>
          <w:p w:rsidR="001D70FF" w:rsidRPr="006E48F0" w:rsidRDefault="005069AA" w:rsidP="004E72FC">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Pr>
                <w:sz w:val="16"/>
                <w:szCs w:val="16"/>
                <w:lang w:val="tr-TR"/>
              </w:rPr>
              <w:t>For other children, s</w:t>
            </w:r>
            <w:r w:rsidR="001D70FF" w:rsidRPr="00914BBB">
              <w:rPr>
                <w:sz w:val="16"/>
                <w:szCs w:val="16"/>
                <w:lang w:val="tr-TR"/>
              </w:rPr>
              <w:t>exual behaviours committed against children by force, threat, fraud or anoth</w:t>
            </w:r>
            <w:r w:rsidR="001D70FF">
              <w:rPr>
                <w:sz w:val="16"/>
                <w:szCs w:val="16"/>
                <w:lang w:val="tr-TR"/>
              </w:rPr>
              <w:t>er reason affecting the will</w:t>
            </w:r>
            <w:r w:rsidR="001D70FF" w:rsidRPr="00914BBB">
              <w:rPr>
                <w:sz w:val="16"/>
                <w:szCs w:val="16"/>
                <w:lang w:val="tr-TR"/>
              </w:rPr>
              <w:t xml:space="preserve">. </w:t>
            </w:r>
          </w:p>
          <w:p w:rsidR="001D70FF" w:rsidRPr="00D954D0" w:rsidRDefault="00F9337B" w:rsidP="004E72FC">
            <w:pPr>
              <w:pStyle w:val="ListParagraph"/>
              <w:spacing w:before="120" w:after="120" w:line="276" w:lineRule="auto"/>
              <w:ind w:left="251"/>
              <w:jc w:val="both"/>
              <w:cnfStyle w:val="000000100000" w:firstRow="0" w:lastRow="0" w:firstColumn="0" w:lastColumn="0" w:oddVBand="0" w:evenVBand="0" w:oddHBand="1" w:evenHBand="0" w:firstRowFirstColumn="0" w:firstRowLastColumn="0" w:lastRowFirstColumn="0" w:lastRowLastColumn="0"/>
              <w:rPr>
                <w:sz w:val="16"/>
                <w:szCs w:val="16"/>
                <w:lang w:val="tr-TR"/>
              </w:rPr>
            </w:pPr>
            <w:r>
              <w:rPr>
                <w:b/>
                <w:bCs/>
                <w:sz w:val="16"/>
                <w:szCs w:val="16"/>
                <w:lang w:val="tr-TR"/>
              </w:rPr>
              <w:t>a</w:t>
            </w:r>
            <w:r w:rsidR="001D70FF" w:rsidRPr="00926BE5">
              <w:rPr>
                <w:b/>
                <w:bCs/>
                <w:sz w:val="16"/>
                <w:szCs w:val="16"/>
                <w:lang w:val="tr-TR"/>
              </w:rPr>
              <w:t>re punishible between 8 to 15 years</w:t>
            </w:r>
            <w:r w:rsidR="001D70FF">
              <w:rPr>
                <w:sz w:val="16"/>
                <w:szCs w:val="16"/>
                <w:lang w:val="tr-TR"/>
              </w:rPr>
              <w:t>.</w:t>
            </w:r>
            <w:r w:rsidR="001D70FF" w:rsidRPr="00926BE5">
              <w:rPr>
                <w:b/>
                <w:bCs/>
                <w:sz w:val="16"/>
                <w:szCs w:val="16"/>
                <w:lang w:val="tr-TR"/>
              </w:rPr>
              <w:t xml:space="preserve"> If the victim is less than 12 years of age, the imprisonment can’t be less than 10 years</w:t>
            </w:r>
            <w:r w:rsidR="001D70FF" w:rsidRPr="00D954D0">
              <w:rPr>
                <w:sz w:val="16"/>
                <w:szCs w:val="16"/>
                <w:lang w:val="tr-TR"/>
              </w:rPr>
              <w:t>.</w:t>
            </w:r>
          </w:p>
          <w:p w:rsidR="001D70FF" w:rsidRPr="006E48F0" w:rsidRDefault="001D70FF" w:rsidP="004E72FC">
            <w:pPr>
              <w:pStyle w:val="ListParagraph"/>
              <w:spacing w:before="120" w:after="120" w:line="276" w:lineRule="auto"/>
              <w:ind w:left="251"/>
              <w:jc w:val="both"/>
              <w:cnfStyle w:val="000000100000" w:firstRow="0" w:lastRow="0" w:firstColumn="0" w:lastColumn="0" w:oddVBand="0" w:evenVBand="0" w:oddHBand="1" w:evenHBand="0" w:firstRowFirstColumn="0" w:firstRowLastColumn="0" w:lastRowFirstColumn="0" w:lastRowLastColumn="0"/>
              <w:rPr>
                <w:sz w:val="16"/>
                <w:szCs w:val="16"/>
                <w:lang w:val="tr-TR"/>
              </w:rPr>
            </w:pPr>
          </w:p>
        </w:tc>
        <w:tc>
          <w:tcPr>
            <w:tcW w:w="915" w:type="pct"/>
          </w:tcPr>
          <w:p w:rsidR="001D70FF" w:rsidRPr="006E48F0" w:rsidRDefault="001D70FF" w:rsidP="004E72FC">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D954D0">
              <w:rPr>
                <w:sz w:val="16"/>
                <w:szCs w:val="16"/>
                <w:lang w:val="tr-TR"/>
              </w:rPr>
              <w:t>Complaint is not required for the criminal procedu</w:t>
            </w:r>
            <w:r>
              <w:rPr>
                <w:sz w:val="16"/>
                <w:szCs w:val="16"/>
                <w:lang w:val="tr-TR"/>
              </w:rPr>
              <w:t xml:space="preserve">re to be initiated. </w:t>
            </w:r>
          </w:p>
        </w:tc>
        <w:tc>
          <w:tcPr>
            <w:tcW w:w="1397" w:type="pct"/>
          </w:tcPr>
          <w:p w:rsidR="001D70FF" w:rsidRDefault="001D70FF" w:rsidP="004E72FC">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r>
              <w:rPr>
                <w:sz w:val="16"/>
                <w:szCs w:val="16"/>
                <w:lang w:val="tr-TR"/>
              </w:rPr>
              <w:t>For the sexual behaviors to be punished, there is no need that they derive from threat, force, fraud or any other kind of act affecting the will</w:t>
            </w:r>
            <w:r w:rsidRPr="006E48F0">
              <w:rPr>
                <w:sz w:val="16"/>
                <w:szCs w:val="16"/>
                <w:lang w:val="tr-TR"/>
              </w:rPr>
              <w:t>.</w:t>
            </w:r>
            <w:r>
              <w:rPr>
                <w:sz w:val="16"/>
                <w:szCs w:val="16"/>
                <w:lang w:val="tr-TR"/>
              </w:rPr>
              <w:t xml:space="preserve"> However, if the sexual behavior also includes an act that affected the will of the victim (child), then the punishment is increased by half. </w:t>
            </w:r>
            <w:r w:rsidRPr="006E48F0">
              <w:rPr>
                <w:sz w:val="16"/>
                <w:szCs w:val="16"/>
                <w:lang w:val="tr-TR"/>
              </w:rPr>
              <w:t xml:space="preserve"> </w:t>
            </w:r>
          </w:p>
          <w:p w:rsidR="001D70FF" w:rsidRPr="006E48F0" w:rsidRDefault="001D70FF" w:rsidP="002C3CA4">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r>
              <w:rPr>
                <w:sz w:val="16"/>
                <w:szCs w:val="16"/>
                <w:lang w:val="tr-TR"/>
              </w:rPr>
              <w:t xml:space="preserve">The </w:t>
            </w:r>
            <w:r w:rsidRPr="00914BBB">
              <w:rPr>
                <w:b/>
                <w:sz w:val="16"/>
                <w:szCs w:val="16"/>
                <w:lang w:val="tr-TR"/>
              </w:rPr>
              <w:t>consent</w:t>
            </w:r>
            <w:r>
              <w:rPr>
                <w:sz w:val="16"/>
                <w:szCs w:val="16"/>
                <w:lang w:val="tr-TR"/>
              </w:rPr>
              <w:t xml:space="preserve"> of the victim (child) is irrelevant to the crime, once all other elements of the crime are present. The Law, does not take into account the consent of the child who is below the age of 15 and of those who have </w:t>
            </w:r>
            <w:r w:rsidR="002C3CA4">
              <w:rPr>
                <w:sz w:val="16"/>
                <w:szCs w:val="16"/>
                <w:lang w:val="tr-TR"/>
              </w:rPr>
              <w:t>completed</w:t>
            </w:r>
            <w:r>
              <w:rPr>
                <w:sz w:val="16"/>
                <w:szCs w:val="16"/>
                <w:lang w:val="tr-TR"/>
              </w:rPr>
              <w:t xml:space="preserve"> 15</w:t>
            </w:r>
            <w:r w:rsidR="002C3CA4">
              <w:rPr>
                <w:sz w:val="16"/>
                <w:szCs w:val="16"/>
                <w:lang w:val="tr-TR"/>
              </w:rPr>
              <w:t xml:space="preserve"> years of age</w:t>
            </w:r>
            <w:r>
              <w:rPr>
                <w:sz w:val="16"/>
                <w:szCs w:val="16"/>
                <w:lang w:val="tr-TR"/>
              </w:rPr>
              <w:t>; but who lack</w:t>
            </w:r>
            <w:r w:rsidRPr="00914BBB">
              <w:rPr>
                <w:sz w:val="16"/>
                <w:szCs w:val="16"/>
                <w:lang w:val="tr-TR"/>
              </w:rPr>
              <w:t xml:space="preserve"> the ability to </w:t>
            </w:r>
            <w:r w:rsidR="002C3CA4">
              <w:rPr>
                <w:sz w:val="16"/>
                <w:szCs w:val="16"/>
                <w:lang w:val="tr-TR"/>
              </w:rPr>
              <w:t>comprehend</w:t>
            </w:r>
            <w:r w:rsidRPr="00914BBB">
              <w:rPr>
                <w:sz w:val="16"/>
                <w:szCs w:val="16"/>
                <w:lang w:val="tr-TR"/>
              </w:rPr>
              <w:t xml:space="preserve"> the legal consequences of such act</w:t>
            </w:r>
            <w:r w:rsidRPr="006E48F0">
              <w:rPr>
                <w:sz w:val="16"/>
                <w:szCs w:val="16"/>
                <w:lang w:val="tr-TR"/>
              </w:rPr>
              <w:t>.</w:t>
            </w:r>
            <w:r w:rsidR="002C3CA4">
              <w:rPr>
                <w:sz w:val="16"/>
                <w:szCs w:val="16"/>
                <w:lang w:val="tr-TR"/>
              </w:rPr>
              <w:t xml:space="preserve"> Hence, it also covers children who are 15 and above, if they lack the ability to comprehend the legal consequences of the act of if their will is affected by duress, threat, deception or </w:t>
            </w:r>
            <w:r w:rsidR="00AE5B3E">
              <w:rPr>
                <w:sz w:val="16"/>
                <w:szCs w:val="16"/>
                <w:lang w:val="tr-TR"/>
              </w:rPr>
              <w:t xml:space="preserve">due to </w:t>
            </w:r>
            <w:r w:rsidR="002C3CA4">
              <w:rPr>
                <w:sz w:val="16"/>
                <w:szCs w:val="16"/>
                <w:lang w:val="tr-TR"/>
              </w:rPr>
              <w:t xml:space="preserve">other reasons. </w:t>
            </w:r>
          </w:p>
        </w:tc>
      </w:tr>
      <w:tr w:rsidR="001D70FF" w:rsidRPr="006E48F0" w:rsidTr="004E72FC">
        <w:tc>
          <w:tcPr>
            <w:cnfStyle w:val="001000000000" w:firstRow="0" w:lastRow="0" w:firstColumn="1" w:lastColumn="0" w:oddVBand="0" w:evenVBand="0" w:oddHBand="0" w:evenHBand="0" w:firstRowFirstColumn="0" w:firstRowLastColumn="0" w:lastRowFirstColumn="0" w:lastRowLastColumn="0"/>
            <w:tcW w:w="809" w:type="pct"/>
          </w:tcPr>
          <w:p w:rsidR="001D70FF" w:rsidRDefault="001D70FF" w:rsidP="004E72FC">
            <w:pPr>
              <w:spacing w:before="120" w:after="120" w:line="276" w:lineRule="auto"/>
              <w:jc w:val="both"/>
              <w:rPr>
                <w:sz w:val="16"/>
                <w:szCs w:val="16"/>
                <w:lang w:val="tr-TR"/>
              </w:rPr>
            </w:pPr>
            <w:r>
              <w:rPr>
                <w:sz w:val="16"/>
                <w:szCs w:val="16"/>
                <w:lang w:val="tr-TR"/>
              </w:rPr>
              <w:t xml:space="preserve">Turkish Criminal Code Article </w:t>
            </w:r>
            <w:r w:rsidRPr="006E48F0">
              <w:rPr>
                <w:sz w:val="16"/>
                <w:szCs w:val="16"/>
                <w:lang w:val="tr-TR"/>
              </w:rPr>
              <w:t>103</w:t>
            </w:r>
          </w:p>
          <w:p w:rsidR="001D70FF" w:rsidRPr="00446D52" w:rsidRDefault="001D70FF" w:rsidP="004E72FC">
            <w:pPr>
              <w:spacing w:before="120" w:after="120" w:line="276" w:lineRule="auto"/>
              <w:rPr>
                <w:i/>
                <w:sz w:val="16"/>
                <w:szCs w:val="16"/>
                <w:lang w:val="tr-TR"/>
              </w:rPr>
            </w:pPr>
            <w:r>
              <w:rPr>
                <w:i/>
                <w:sz w:val="16"/>
                <w:szCs w:val="16"/>
                <w:lang w:val="tr-TR"/>
              </w:rPr>
              <w:t>Aggravated Sexual Abuse</w:t>
            </w:r>
          </w:p>
        </w:tc>
        <w:tc>
          <w:tcPr>
            <w:tcW w:w="1879" w:type="pct"/>
            <w:gridSpan w:val="2"/>
          </w:tcPr>
          <w:p w:rsidR="00113A3B" w:rsidRDefault="001D70FF"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AF50C1">
              <w:rPr>
                <w:sz w:val="16"/>
                <w:szCs w:val="16"/>
                <w:lang w:val="tr-TR"/>
              </w:rPr>
              <w:t>In case sexual abuse</w:t>
            </w:r>
            <w:r>
              <w:rPr>
                <w:sz w:val="16"/>
                <w:szCs w:val="16"/>
                <w:lang w:val="tr-TR"/>
              </w:rPr>
              <w:t xml:space="preserve"> is performed</w:t>
            </w:r>
            <w:r w:rsidRPr="00AF50C1">
              <w:rPr>
                <w:sz w:val="16"/>
                <w:szCs w:val="16"/>
                <w:lang w:val="tr-TR"/>
              </w:rPr>
              <w:t xml:space="preserve"> by inserting an organ or instrument into a body, the offender is sentenced to a term of imprisonment no less than sixteen years</w:t>
            </w:r>
            <w:r>
              <w:rPr>
                <w:sz w:val="16"/>
                <w:szCs w:val="16"/>
                <w:lang w:val="tr-TR"/>
              </w:rPr>
              <w:t>.</w:t>
            </w:r>
          </w:p>
          <w:p w:rsidR="001D70FF" w:rsidRPr="006E48F0" w:rsidRDefault="001D70FF" w:rsidP="004E72FC">
            <w:pPr>
              <w:pStyle w:val="ListParagraph"/>
              <w:spacing w:before="120" w:after="120" w:line="276" w:lineRule="auto"/>
              <w:ind w:left="251"/>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926BE5">
              <w:rPr>
                <w:b/>
                <w:bCs/>
                <w:sz w:val="16"/>
                <w:szCs w:val="16"/>
                <w:lang w:val="tr-TR"/>
              </w:rPr>
              <w:t>In cases where  the victim is less than 12 years of age, the imprisonment can’t be less than 18 years.</w:t>
            </w:r>
            <w:r>
              <w:t xml:space="preserve"> </w:t>
            </w:r>
          </w:p>
          <w:p w:rsidR="001D70FF" w:rsidRPr="006E48F0" w:rsidRDefault="001D70FF" w:rsidP="004E72FC">
            <w:pPr>
              <w:pStyle w:val="ListParagraph"/>
              <w:spacing w:before="120" w:after="120" w:line="276" w:lineRule="auto"/>
              <w:ind w:left="251"/>
              <w:jc w:val="both"/>
              <w:cnfStyle w:val="000000000000" w:firstRow="0" w:lastRow="0" w:firstColumn="0" w:lastColumn="0" w:oddVBand="0" w:evenVBand="0" w:oddHBand="0" w:evenHBand="0" w:firstRowFirstColumn="0" w:firstRowLastColumn="0" w:lastRowFirstColumn="0" w:lastRowLastColumn="0"/>
              <w:rPr>
                <w:b/>
                <w:sz w:val="16"/>
                <w:szCs w:val="16"/>
                <w:lang w:val="tr-TR"/>
              </w:rPr>
            </w:pPr>
          </w:p>
        </w:tc>
        <w:tc>
          <w:tcPr>
            <w:tcW w:w="915" w:type="pct"/>
          </w:tcPr>
          <w:p w:rsidR="001D70FF" w:rsidRPr="006E48F0" w:rsidRDefault="001D70FF" w:rsidP="004E72FC">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lang w:val="tr-TR"/>
              </w:rPr>
              <w:t xml:space="preserve">Complaint is not required for the criminal procedure to be initiated. </w:t>
            </w:r>
          </w:p>
        </w:tc>
        <w:tc>
          <w:tcPr>
            <w:tcW w:w="1397" w:type="pct"/>
          </w:tcPr>
          <w:p w:rsidR="001D70FF" w:rsidRPr="006E48F0" w:rsidRDefault="001D70FF" w:rsidP="004E72FC">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p>
        </w:tc>
      </w:tr>
      <w:tr w:rsidR="001D70FF" w:rsidRPr="00786B4A" w:rsidTr="004E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E1F3FF"/>
          </w:tcPr>
          <w:p w:rsidR="001D70FF" w:rsidRPr="006E48F0" w:rsidRDefault="001D70FF" w:rsidP="004E72FC">
            <w:pPr>
              <w:spacing w:before="120" w:after="120" w:line="276" w:lineRule="auto"/>
              <w:jc w:val="both"/>
              <w:rPr>
                <w:sz w:val="16"/>
                <w:szCs w:val="16"/>
                <w:lang w:val="tr-TR"/>
              </w:rPr>
            </w:pPr>
            <w:r w:rsidRPr="00393DA5">
              <w:rPr>
                <w:sz w:val="16"/>
                <w:szCs w:val="16"/>
                <w:lang w:val="tr-TR"/>
              </w:rPr>
              <w:t xml:space="preserve">If the offense is committed </w:t>
            </w:r>
            <w:r>
              <w:rPr>
                <w:sz w:val="16"/>
                <w:szCs w:val="16"/>
              </w:rPr>
              <w:t>against a child</w:t>
            </w:r>
            <w:r w:rsidRPr="00393DA5">
              <w:rPr>
                <w:sz w:val="16"/>
                <w:szCs w:val="16"/>
              </w:rPr>
              <w:t xml:space="preserve"> by stepfather, stepmother, half-sibling or adopter</w:t>
            </w:r>
            <w:r>
              <w:rPr>
                <w:sz w:val="16"/>
                <w:szCs w:val="16"/>
              </w:rPr>
              <w:t xml:space="preserve"> </w:t>
            </w:r>
            <w:r w:rsidRPr="00393DA5">
              <w:rPr>
                <w:sz w:val="16"/>
                <w:szCs w:val="16"/>
              </w:rPr>
              <w:t>or by his/her guardian, tutor, instructor, caregiver, custodial parents or by those who provide him/her with health care or are under an obligation to protect, look after or supervise him/her the punishment to be imposed is increased by one half.</w:t>
            </w:r>
            <w:r w:rsidRPr="00393DA5">
              <w:t xml:space="preserve"> </w:t>
            </w:r>
            <w:r>
              <w:rPr>
                <w:sz w:val="16"/>
                <w:szCs w:val="16"/>
                <w:lang w:val="tr-TR"/>
              </w:rPr>
              <w:t xml:space="preserve"> (</w:t>
            </w:r>
            <w:r w:rsidRPr="00393DA5">
              <w:rPr>
                <w:sz w:val="16"/>
                <w:szCs w:val="16"/>
                <w:lang w:val="tr-TR"/>
              </w:rPr>
              <w:t>For example, if the penalty is 10 years, it will be i</w:t>
            </w:r>
            <w:r>
              <w:rPr>
                <w:sz w:val="16"/>
                <w:szCs w:val="16"/>
                <w:lang w:val="tr-TR"/>
              </w:rPr>
              <w:t xml:space="preserve">ncreased by 5 years to 15 years in total.) </w:t>
            </w:r>
          </w:p>
        </w:tc>
      </w:tr>
      <w:tr w:rsidR="001D70FF" w:rsidRPr="00786B4A" w:rsidTr="004E72FC">
        <w:tc>
          <w:tcPr>
            <w:cnfStyle w:val="001000000000" w:firstRow="0" w:lastRow="0" w:firstColumn="1" w:lastColumn="0" w:oddVBand="0" w:evenVBand="0" w:oddHBand="0" w:evenHBand="0" w:firstRowFirstColumn="0" w:firstRowLastColumn="0" w:lastRowFirstColumn="0" w:lastRowLastColumn="0"/>
            <w:tcW w:w="809" w:type="pct"/>
          </w:tcPr>
          <w:p w:rsidR="001D70FF" w:rsidRPr="006E48F0" w:rsidRDefault="001D70FF" w:rsidP="004E72FC">
            <w:pPr>
              <w:spacing w:before="120" w:after="120" w:line="276" w:lineRule="auto"/>
              <w:jc w:val="both"/>
              <w:rPr>
                <w:sz w:val="16"/>
                <w:szCs w:val="16"/>
                <w:lang w:val="tr-TR"/>
              </w:rPr>
            </w:pPr>
            <w:r>
              <w:rPr>
                <w:sz w:val="16"/>
                <w:szCs w:val="16"/>
                <w:lang w:val="tr-TR"/>
              </w:rPr>
              <w:t>Turkish Criminal Code Article</w:t>
            </w:r>
            <w:r w:rsidRPr="006E48F0">
              <w:rPr>
                <w:sz w:val="16"/>
                <w:szCs w:val="16"/>
                <w:lang w:val="tr-TR"/>
              </w:rPr>
              <w:t xml:space="preserve"> 104</w:t>
            </w:r>
          </w:p>
          <w:p w:rsidR="001D70FF" w:rsidRPr="00393DA5" w:rsidRDefault="001D70FF" w:rsidP="004E72FC">
            <w:pPr>
              <w:spacing w:before="120" w:after="120" w:line="276" w:lineRule="auto"/>
              <w:jc w:val="both"/>
              <w:rPr>
                <w:i/>
                <w:iCs/>
                <w:sz w:val="16"/>
                <w:szCs w:val="16"/>
                <w:lang w:val="tr-TR"/>
              </w:rPr>
            </w:pPr>
            <w:r w:rsidRPr="00393DA5">
              <w:rPr>
                <w:i/>
                <w:iCs/>
                <w:sz w:val="16"/>
                <w:szCs w:val="16"/>
              </w:rPr>
              <w:t xml:space="preserve">Sexual intercourse with </w:t>
            </w:r>
            <w:r w:rsidR="00113A3B">
              <w:rPr>
                <w:i/>
                <w:iCs/>
                <w:sz w:val="16"/>
                <w:szCs w:val="16"/>
              </w:rPr>
              <w:t xml:space="preserve">under age </w:t>
            </w:r>
            <w:r w:rsidRPr="00393DA5">
              <w:rPr>
                <w:i/>
                <w:iCs/>
                <w:sz w:val="16"/>
                <w:szCs w:val="16"/>
              </w:rPr>
              <w:t xml:space="preserve">persons </w:t>
            </w:r>
          </w:p>
        </w:tc>
        <w:tc>
          <w:tcPr>
            <w:tcW w:w="1879" w:type="pct"/>
            <w:gridSpan w:val="2"/>
          </w:tcPr>
          <w:p w:rsidR="001D70FF" w:rsidRPr="006E48F0" w:rsidRDefault="001D70FF"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rPr>
              <w:t>S</w:t>
            </w:r>
            <w:r w:rsidRPr="00393DA5">
              <w:rPr>
                <w:sz w:val="16"/>
                <w:szCs w:val="16"/>
              </w:rPr>
              <w:t>exual intercourse with a child who completed the age of fifteen, without using force, threat and fraud</w:t>
            </w:r>
            <w:r>
              <w:rPr>
                <w:sz w:val="16"/>
                <w:szCs w:val="16"/>
                <w:lang w:val="tr-TR"/>
              </w:rPr>
              <w:t>:</w:t>
            </w:r>
          </w:p>
          <w:p w:rsidR="001D70FF" w:rsidRPr="00C45E6A" w:rsidRDefault="001D70FF" w:rsidP="004E72FC">
            <w:pPr>
              <w:pStyle w:val="ListParagraph"/>
              <w:spacing w:before="120" w:after="120" w:line="276" w:lineRule="auto"/>
              <w:ind w:left="251"/>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b/>
                <w:sz w:val="16"/>
                <w:szCs w:val="16"/>
                <w:lang w:val="tr-TR"/>
              </w:rPr>
              <w:t xml:space="preserve">is punishable from 2 years up to 5 years of imprisonment. </w:t>
            </w:r>
          </w:p>
          <w:p w:rsidR="001D70FF" w:rsidRPr="00926BE5" w:rsidRDefault="001D70FF"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926BE5">
              <w:rPr>
                <w:sz w:val="16"/>
                <w:szCs w:val="16"/>
                <w:lang w:val="tr-TR"/>
              </w:rPr>
              <w:t xml:space="preserve">If the offence is committed by the mother, father, brother, uncle, uncle, aunt, aunt, niece or </w:t>
            </w:r>
            <w:r w:rsidRPr="00926BE5">
              <w:rPr>
                <w:sz w:val="16"/>
                <w:szCs w:val="16"/>
              </w:rPr>
              <w:t>a person providing care for a child prior to adopting the child or by a person who is under an obligation to protect, look after or supervise the child under custodial relationship</w:t>
            </w:r>
            <w:r w:rsidRPr="00926BE5">
              <w:rPr>
                <w:sz w:val="16"/>
                <w:szCs w:val="16"/>
                <w:lang w:val="tr-TR"/>
              </w:rPr>
              <w:t xml:space="preserve"> :</w:t>
            </w:r>
          </w:p>
          <w:p w:rsidR="001D70FF" w:rsidRPr="004B0EEB" w:rsidRDefault="001D70FF" w:rsidP="004E72FC">
            <w:pPr>
              <w:spacing w:before="120" w:after="120" w:line="276" w:lineRule="auto"/>
              <w:ind w:left="142"/>
              <w:jc w:val="both"/>
              <w:cnfStyle w:val="000000000000" w:firstRow="0" w:lastRow="0" w:firstColumn="0" w:lastColumn="0" w:oddVBand="0" w:evenVBand="0" w:oddHBand="0" w:evenHBand="0" w:firstRowFirstColumn="0" w:firstRowLastColumn="0" w:lastRowFirstColumn="0" w:lastRowLastColumn="0"/>
              <w:rPr>
                <w:b/>
                <w:sz w:val="16"/>
                <w:szCs w:val="16"/>
                <w:lang w:val="tr-TR"/>
              </w:rPr>
            </w:pPr>
            <w:r w:rsidRPr="004B0EEB">
              <w:rPr>
                <w:b/>
                <w:sz w:val="16"/>
                <w:szCs w:val="16"/>
                <w:lang w:val="tr-TR"/>
              </w:rPr>
              <w:t>is punishable from 10 years up to 15 years of imprisonment.</w:t>
            </w:r>
          </w:p>
        </w:tc>
        <w:tc>
          <w:tcPr>
            <w:tcW w:w="915" w:type="pct"/>
          </w:tcPr>
          <w:p w:rsidR="001D70FF" w:rsidRPr="00C45E6A" w:rsidRDefault="001D70FF" w:rsidP="004E72FC">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lang w:val="tr-TR"/>
              </w:rPr>
              <w:t xml:space="preserve">For the first </w:t>
            </w:r>
            <w:r w:rsidR="004B0EEB">
              <w:rPr>
                <w:sz w:val="16"/>
                <w:szCs w:val="16"/>
                <w:lang w:val="tr-TR"/>
              </w:rPr>
              <w:t>bullet point,</w:t>
            </w:r>
            <w:r w:rsidRPr="00C45E6A">
              <w:rPr>
                <w:sz w:val="16"/>
                <w:szCs w:val="16"/>
                <w:lang w:val="tr-TR"/>
              </w:rPr>
              <w:t xml:space="preserve"> </w:t>
            </w:r>
            <w:r w:rsidRPr="00D954D0">
              <w:rPr>
                <w:sz w:val="16"/>
                <w:szCs w:val="16"/>
                <w:lang w:val="tr-TR"/>
              </w:rPr>
              <w:t>complaint is required for the criminal procedure to be initiated.</w:t>
            </w:r>
          </w:p>
          <w:p w:rsidR="001D70FF" w:rsidRPr="006E48F0" w:rsidRDefault="001D70FF" w:rsidP="004E72FC">
            <w:pPr>
              <w:spacing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lang w:val="tr-TR"/>
              </w:rPr>
              <w:t xml:space="preserve">For the second </w:t>
            </w:r>
            <w:r w:rsidR="004C60C8">
              <w:rPr>
                <w:sz w:val="16"/>
                <w:szCs w:val="16"/>
                <w:lang w:val="tr-TR"/>
              </w:rPr>
              <w:t>bullet point,</w:t>
            </w:r>
            <w:r>
              <w:rPr>
                <w:sz w:val="16"/>
                <w:szCs w:val="16"/>
                <w:lang w:val="tr-TR"/>
              </w:rPr>
              <w:t xml:space="preserve"> </w:t>
            </w:r>
            <w:r w:rsidRPr="00D954D0">
              <w:rPr>
                <w:sz w:val="16"/>
                <w:szCs w:val="16"/>
                <w:lang w:val="tr-TR"/>
              </w:rPr>
              <w:t xml:space="preserve">complaint is </w:t>
            </w:r>
            <w:r w:rsidR="00246652">
              <w:rPr>
                <w:sz w:val="16"/>
                <w:szCs w:val="16"/>
                <w:lang w:val="tr-TR"/>
              </w:rPr>
              <w:t xml:space="preserve">not </w:t>
            </w:r>
            <w:r w:rsidRPr="00D954D0">
              <w:rPr>
                <w:sz w:val="16"/>
                <w:szCs w:val="16"/>
                <w:lang w:val="tr-TR"/>
              </w:rPr>
              <w:t>required for the criminal procedure to be initiated.</w:t>
            </w:r>
          </w:p>
        </w:tc>
        <w:tc>
          <w:tcPr>
            <w:tcW w:w="1397" w:type="pct"/>
          </w:tcPr>
          <w:p w:rsidR="001D70FF" w:rsidRPr="006E48F0" w:rsidRDefault="001D70FF" w:rsidP="00A8383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926BE5">
              <w:rPr>
                <w:sz w:val="16"/>
                <w:szCs w:val="16"/>
                <w:lang w:val="tr-TR"/>
              </w:rPr>
              <w:t xml:space="preserve">In order for </w:t>
            </w:r>
            <w:r>
              <w:rPr>
                <w:sz w:val="16"/>
                <w:szCs w:val="16"/>
                <w:lang w:val="tr-TR"/>
              </w:rPr>
              <w:t>this crime to occur, the willpower of the child having attained</w:t>
            </w:r>
            <w:r w:rsidRPr="00926BE5">
              <w:rPr>
                <w:sz w:val="16"/>
                <w:szCs w:val="16"/>
                <w:lang w:val="tr-TR"/>
              </w:rPr>
              <w:t xml:space="preserve"> 15 years of age must not be altered by the use of</w:t>
            </w:r>
            <w:r>
              <w:rPr>
                <w:sz w:val="16"/>
                <w:szCs w:val="16"/>
                <w:lang w:val="tr-TR"/>
              </w:rPr>
              <w:t xml:space="preserve"> force</w:t>
            </w:r>
            <w:r w:rsidRPr="00926BE5">
              <w:rPr>
                <w:sz w:val="16"/>
                <w:szCs w:val="16"/>
                <w:lang w:val="tr-TR"/>
              </w:rPr>
              <w:t>, threats or cheating</w:t>
            </w:r>
            <w:r w:rsidR="005C6754">
              <w:rPr>
                <w:sz w:val="16"/>
                <w:szCs w:val="16"/>
                <w:lang w:val="tr-TR"/>
              </w:rPr>
              <w:t>/deception</w:t>
            </w:r>
            <w:r w:rsidRPr="00926BE5">
              <w:rPr>
                <w:sz w:val="16"/>
                <w:szCs w:val="16"/>
                <w:lang w:val="tr-TR"/>
              </w:rPr>
              <w:t xml:space="preserve">. </w:t>
            </w:r>
            <w:r w:rsidR="005C6754">
              <w:rPr>
                <w:sz w:val="16"/>
                <w:szCs w:val="16"/>
                <w:lang w:val="tr-TR"/>
              </w:rPr>
              <w:t xml:space="preserve">If this is the case, then the crime is classified under Art. 103, sexual abuse. </w:t>
            </w:r>
            <w:r w:rsidRPr="00926BE5">
              <w:rPr>
                <w:sz w:val="16"/>
                <w:szCs w:val="16"/>
                <w:lang w:val="tr-TR"/>
              </w:rPr>
              <w:t xml:space="preserve">However, even if the child has </w:t>
            </w:r>
            <w:r w:rsidR="00A83835">
              <w:rPr>
                <w:sz w:val="16"/>
                <w:szCs w:val="16"/>
                <w:lang w:val="tr-TR"/>
              </w:rPr>
              <w:t>entered into</w:t>
            </w:r>
            <w:r w:rsidRPr="00926BE5">
              <w:rPr>
                <w:sz w:val="16"/>
                <w:szCs w:val="16"/>
                <w:lang w:val="tr-TR"/>
              </w:rPr>
              <w:t xml:space="preserve"> sexual intercourse</w:t>
            </w:r>
            <w:r w:rsidR="00A83835">
              <w:rPr>
                <w:sz w:val="16"/>
                <w:szCs w:val="16"/>
                <w:lang w:val="tr-TR"/>
              </w:rPr>
              <w:t xml:space="preserve"> without force, threat or fraud</w:t>
            </w:r>
            <w:r w:rsidRPr="00926BE5">
              <w:rPr>
                <w:sz w:val="16"/>
                <w:szCs w:val="16"/>
                <w:lang w:val="tr-TR"/>
              </w:rPr>
              <w:t xml:space="preserve">, </w:t>
            </w:r>
            <w:r w:rsidR="00A83835">
              <w:rPr>
                <w:sz w:val="16"/>
                <w:szCs w:val="16"/>
                <w:lang w:val="tr-TR"/>
              </w:rPr>
              <w:t>the crime of sexual intercourse with under age persons will still be constituted</w:t>
            </w:r>
            <w:r>
              <w:rPr>
                <w:sz w:val="16"/>
                <w:szCs w:val="16"/>
                <w:lang w:val="tr-TR"/>
              </w:rPr>
              <w:t xml:space="preserve">. </w:t>
            </w:r>
          </w:p>
        </w:tc>
      </w:tr>
      <w:tr w:rsidR="001D70FF" w:rsidRPr="00786B4A" w:rsidTr="004E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rsidR="001D70FF" w:rsidRPr="006E48F0" w:rsidRDefault="001D70FF" w:rsidP="004E72FC">
            <w:pPr>
              <w:spacing w:before="120" w:after="120" w:line="276" w:lineRule="auto"/>
              <w:jc w:val="both"/>
              <w:rPr>
                <w:sz w:val="16"/>
                <w:szCs w:val="16"/>
                <w:lang w:val="tr-TR"/>
              </w:rPr>
            </w:pPr>
            <w:r>
              <w:rPr>
                <w:sz w:val="16"/>
                <w:szCs w:val="16"/>
                <w:lang w:val="tr-TR"/>
              </w:rPr>
              <w:t xml:space="preserve">Turkish Criminal Code Article </w:t>
            </w:r>
            <w:r w:rsidRPr="006E48F0">
              <w:rPr>
                <w:sz w:val="16"/>
                <w:szCs w:val="16"/>
                <w:lang w:val="tr-TR"/>
              </w:rPr>
              <w:t xml:space="preserve"> 105</w:t>
            </w:r>
          </w:p>
          <w:p w:rsidR="001D70FF" w:rsidRPr="00926BE5" w:rsidRDefault="001D70FF" w:rsidP="004E72FC">
            <w:pPr>
              <w:spacing w:before="120" w:after="120" w:line="276" w:lineRule="auto"/>
              <w:jc w:val="both"/>
              <w:rPr>
                <w:i/>
                <w:iCs/>
                <w:sz w:val="16"/>
                <w:szCs w:val="16"/>
                <w:lang w:val="tr-TR"/>
              </w:rPr>
            </w:pPr>
            <w:r w:rsidRPr="00926BE5">
              <w:rPr>
                <w:i/>
                <w:iCs/>
                <w:sz w:val="16"/>
                <w:szCs w:val="16"/>
              </w:rPr>
              <w:t>Sexual Harassment</w:t>
            </w:r>
          </w:p>
        </w:tc>
        <w:tc>
          <w:tcPr>
            <w:tcW w:w="1879" w:type="pct"/>
            <w:gridSpan w:val="2"/>
          </w:tcPr>
          <w:p w:rsidR="001D70FF" w:rsidRPr="006E48F0" w:rsidRDefault="001D70FF" w:rsidP="004E72FC">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Pr>
                <w:sz w:val="16"/>
                <w:szCs w:val="16"/>
                <w:lang w:val="tr-TR"/>
              </w:rPr>
              <w:t>Sexual harassment of a child:</w:t>
            </w:r>
          </w:p>
          <w:p w:rsidR="001D70FF" w:rsidRPr="006E48F0" w:rsidRDefault="001D70FF" w:rsidP="004E72FC">
            <w:pPr>
              <w:pStyle w:val="ListParagraph"/>
              <w:spacing w:before="120" w:after="120" w:line="276" w:lineRule="auto"/>
              <w:ind w:left="251"/>
              <w:jc w:val="both"/>
              <w:cnfStyle w:val="000000100000" w:firstRow="0" w:lastRow="0" w:firstColumn="0" w:lastColumn="0" w:oddVBand="0" w:evenVBand="0" w:oddHBand="1" w:evenHBand="0" w:firstRowFirstColumn="0" w:firstRowLastColumn="0" w:lastRowFirstColumn="0" w:lastRowLastColumn="0"/>
              <w:rPr>
                <w:b/>
                <w:sz w:val="16"/>
                <w:szCs w:val="16"/>
                <w:lang w:val="tr-TR"/>
              </w:rPr>
            </w:pPr>
            <w:r>
              <w:rPr>
                <w:b/>
                <w:sz w:val="16"/>
                <w:szCs w:val="16"/>
                <w:lang w:val="tr-TR"/>
              </w:rPr>
              <w:t xml:space="preserve">is punishable from 6 months to 3 years of imprisonment. </w:t>
            </w:r>
          </w:p>
        </w:tc>
        <w:tc>
          <w:tcPr>
            <w:tcW w:w="915" w:type="pct"/>
          </w:tcPr>
          <w:p w:rsidR="001D70FF" w:rsidRPr="006E48F0" w:rsidRDefault="001D70FF" w:rsidP="004E72FC">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r>
              <w:rPr>
                <w:sz w:val="16"/>
                <w:szCs w:val="16"/>
                <w:lang w:val="tr-TR"/>
              </w:rPr>
              <w:t>C</w:t>
            </w:r>
            <w:r w:rsidRPr="00D954D0">
              <w:rPr>
                <w:sz w:val="16"/>
                <w:szCs w:val="16"/>
                <w:lang w:val="tr-TR"/>
              </w:rPr>
              <w:t>omplaint is required for the criminal procedure to be initiated.</w:t>
            </w:r>
          </w:p>
        </w:tc>
        <w:tc>
          <w:tcPr>
            <w:tcW w:w="1397" w:type="pct"/>
          </w:tcPr>
          <w:p w:rsidR="001D70FF" w:rsidRPr="006E48F0" w:rsidRDefault="001D70FF" w:rsidP="004E72FC">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r>
              <w:rPr>
                <w:sz w:val="16"/>
                <w:szCs w:val="16"/>
                <w:lang w:val="tr-TR"/>
              </w:rPr>
              <w:t>Sexual harassment refers  to acts that do not involve physical contact and to acts of harassment of sexual nature</w:t>
            </w:r>
            <w:r w:rsidRPr="006E48F0">
              <w:rPr>
                <w:sz w:val="16"/>
                <w:szCs w:val="16"/>
                <w:lang w:val="tr-TR"/>
              </w:rPr>
              <w:t xml:space="preserve"> (</w:t>
            </w:r>
            <w:r>
              <w:rPr>
                <w:sz w:val="16"/>
                <w:szCs w:val="16"/>
                <w:lang w:val="tr-TR"/>
              </w:rPr>
              <w:t>words, behaviours, signs</w:t>
            </w:r>
            <w:r w:rsidR="00F31E5D">
              <w:rPr>
                <w:sz w:val="16"/>
                <w:szCs w:val="16"/>
                <w:lang w:val="tr-TR"/>
              </w:rPr>
              <w:t>)</w:t>
            </w:r>
            <w:r>
              <w:rPr>
                <w:sz w:val="16"/>
                <w:szCs w:val="16"/>
                <w:lang w:val="tr-TR"/>
              </w:rPr>
              <w:t>.</w:t>
            </w:r>
          </w:p>
        </w:tc>
      </w:tr>
      <w:tr w:rsidR="002409B9" w:rsidRPr="00786B4A" w:rsidTr="009F2990">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E1F3FF"/>
          </w:tcPr>
          <w:p w:rsidR="002409B9" w:rsidRPr="006E48F0" w:rsidRDefault="00EC0BF2" w:rsidP="00EC0BF2">
            <w:pPr>
              <w:spacing w:before="120" w:after="120" w:line="276" w:lineRule="auto"/>
              <w:jc w:val="both"/>
              <w:rPr>
                <w:sz w:val="16"/>
                <w:szCs w:val="16"/>
                <w:lang w:val="tr-TR"/>
              </w:rPr>
            </w:pPr>
            <w:r>
              <w:rPr>
                <w:sz w:val="16"/>
                <w:szCs w:val="16"/>
                <w:lang w:val="tr-TR"/>
              </w:rPr>
              <w:t xml:space="preserve">For crimes that are subject to complaint, including Art. 104 – 105 of the Turkish Criminal Code, the complaint should be lodged by the person affected by the crime including the child victim as well as his/her parents and/or legal representatives. </w:t>
            </w:r>
            <w:r w:rsidR="00C2372E">
              <w:rPr>
                <w:sz w:val="16"/>
                <w:szCs w:val="16"/>
                <w:lang w:val="tr-TR"/>
              </w:rPr>
              <w:t>The complaint should be lodged within 6 months after becoming aware of the perpetrator and the crime</w:t>
            </w:r>
            <w:r w:rsidR="00CE2152">
              <w:rPr>
                <w:sz w:val="16"/>
                <w:szCs w:val="16"/>
                <w:lang w:val="tr-TR"/>
              </w:rPr>
              <w:t xml:space="preserve"> (Turkish Criminal Code Art. 73)</w:t>
            </w:r>
            <w:r w:rsidR="00C2372E">
              <w:rPr>
                <w:sz w:val="16"/>
                <w:szCs w:val="16"/>
                <w:lang w:val="tr-TR"/>
              </w:rPr>
              <w:t xml:space="preserve">. </w:t>
            </w:r>
            <w:r>
              <w:rPr>
                <w:sz w:val="16"/>
                <w:szCs w:val="16"/>
                <w:lang w:val="tr-TR"/>
              </w:rPr>
              <w:t xml:space="preserve"> </w:t>
            </w:r>
          </w:p>
        </w:tc>
      </w:tr>
      <w:tr w:rsidR="001D70FF" w:rsidRPr="00786B4A" w:rsidTr="004E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rsidR="001D70FF" w:rsidRPr="006E48F0" w:rsidRDefault="001D70FF" w:rsidP="004E72FC">
            <w:pPr>
              <w:spacing w:before="120" w:after="120" w:line="276" w:lineRule="auto"/>
              <w:jc w:val="both"/>
              <w:rPr>
                <w:sz w:val="16"/>
                <w:szCs w:val="16"/>
                <w:lang w:val="tr-TR"/>
              </w:rPr>
            </w:pPr>
            <w:r>
              <w:rPr>
                <w:sz w:val="16"/>
                <w:szCs w:val="16"/>
                <w:lang w:val="tr-TR"/>
              </w:rPr>
              <w:t>Turkish Criminal Code Article</w:t>
            </w:r>
            <w:r w:rsidRPr="006E48F0">
              <w:rPr>
                <w:sz w:val="16"/>
                <w:szCs w:val="16"/>
                <w:lang w:val="tr-TR"/>
              </w:rPr>
              <w:t xml:space="preserve"> 109</w:t>
            </w:r>
          </w:p>
          <w:p w:rsidR="001D70FF" w:rsidRPr="006E48F0" w:rsidRDefault="001D70FF" w:rsidP="004E72FC">
            <w:pPr>
              <w:spacing w:before="120" w:after="120" w:line="276" w:lineRule="auto"/>
              <w:jc w:val="both"/>
              <w:rPr>
                <w:i/>
                <w:sz w:val="16"/>
                <w:szCs w:val="16"/>
                <w:lang w:val="tr-TR"/>
              </w:rPr>
            </w:pPr>
            <w:r>
              <w:rPr>
                <w:i/>
                <w:sz w:val="16"/>
                <w:szCs w:val="16"/>
                <w:lang w:val="tr-TR"/>
              </w:rPr>
              <w:t>Deprivation of Liberty</w:t>
            </w:r>
          </w:p>
        </w:tc>
        <w:tc>
          <w:tcPr>
            <w:tcW w:w="1879" w:type="pct"/>
            <w:gridSpan w:val="2"/>
          </w:tcPr>
          <w:p w:rsidR="001D70FF" w:rsidRPr="006E48F0" w:rsidRDefault="001D70FF" w:rsidP="004E72FC">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783047">
              <w:rPr>
                <w:sz w:val="16"/>
                <w:szCs w:val="16"/>
                <w:lang w:val="tr-TR"/>
              </w:rPr>
              <w:t xml:space="preserve">The act of </w:t>
            </w:r>
            <w:r w:rsidRPr="00783047">
              <w:rPr>
                <w:sz w:val="16"/>
                <w:szCs w:val="16"/>
              </w:rPr>
              <w:t xml:space="preserve">restricting the freedom of a child to move, or to remain, in a particular </w:t>
            </w:r>
            <w:r>
              <w:rPr>
                <w:sz w:val="16"/>
                <w:szCs w:val="16"/>
              </w:rPr>
              <w:t>place</w:t>
            </w:r>
            <w:r>
              <w:rPr>
                <w:sz w:val="16"/>
                <w:szCs w:val="16"/>
                <w:lang w:val="tr-TR"/>
              </w:rPr>
              <w:t>:</w:t>
            </w:r>
          </w:p>
          <w:p w:rsidR="001D70FF" w:rsidRPr="006E48F0" w:rsidRDefault="001D70FF" w:rsidP="004E72FC">
            <w:pPr>
              <w:pStyle w:val="ListParagraph"/>
              <w:spacing w:before="120" w:after="120" w:line="276" w:lineRule="auto"/>
              <w:ind w:left="251"/>
              <w:jc w:val="both"/>
              <w:cnfStyle w:val="000000100000" w:firstRow="0" w:lastRow="0" w:firstColumn="0" w:lastColumn="0" w:oddVBand="0" w:evenVBand="0" w:oddHBand="1" w:evenHBand="0" w:firstRowFirstColumn="0" w:firstRowLastColumn="0" w:lastRowFirstColumn="0" w:lastRowLastColumn="0"/>
              <w:rPr>
                <w:sz w:val="16"/>
                <w:szCs w:val="16"/>
                <w:lang w:val="tr-TR"/>
              </w:rPr>
            </w:pPr>
            <w:r>
              <w:rPr>
                <w:b/>
                <w:sz w:val="16"/>
                <w:szCs w:val="16"/>
                <w:lang w:val="tr-TR"/>
              </w:rPr>
              <w:t>is punishable from 2 years up to 10 years of imprisonment.</w:t>
            </w:r>
          </w:p>
          <w:p w:rsidR="001D70FF" w:rsidRPr="00783047" w:rsidRDefault="001D70FF" w:rsidP="004E72FC">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783047">
              <w:rPr>
                <w:sz w:val="16"/>
                <w:szCs w:val="16"/>
              </w:rPr>
              <w:t>Where the offence is committed against a child with a sexual purpose</w:t>
            </w:r>
            <w:r w:rsidRPr="00783047">
              <w:rPr>
                <w:sz w:val="16"/>
                <w:szCs w:val="16"/>
                <w:lang w:val="tr-TR"/>
              </w:rPr>
              <w:t>:</w:t>
            </w:r>
          </w:p>
          <w:p w:rsidR="001D70FF" w:rsidRPr="00783047" w:rsidRDefault="001D70FF" w:rsidP="004E72FC">
            <w:pPr>
              <w:pStyle w:val="ListParagraph"/>
              <w:spacing w:before="120" w:after="120" w:line="276" w:lineRule="auto"/>
              <w:ind w:left="251"/>
              <w:jc w:val="both"/>
              <w:cnfStyle w:val="000000100000" w:firstRow="0" w:lastRow="0" w:firstColumn="0" w:lastColumn="0" w:oddVBand="0" w:evenVBand="0" w:oddHBand="1" w:evenHBand="0" w:firstRowFirstColumn="0" w:firstRowLastColumn="0" w:lastRowFirstColumn="0" w:lastRowLastColumn="0"/>
              <w:rPr>
                <w:b/>
                <w:bCs/>
                <w:sz w:val="16"/>
                <w:szCs w:val="16"/>
                <w:lang w:val="tr-TR"/>
              </w:rPr>
            </w:pPr>
            <w:r>
              <w:rPr>
                <w:b/>
                <w:bCs/>
                <w:sz w:val="16"/>
                <w:szCs w:val="16"/>
              </w:rPr>
              <w:t>T</w:t>
            </w:r>
            <w:r w:rsidRPr="00783047">
              <w:rPr>
                <w:b/>
                <w:bCs/>
                <w:sz w:val="16"/>
                <w:szCs w:val="16"/>
              </w:rPr>
              <w:t>he punishment to be imposed is increased by one half.</w:t>
            </w:r>
          </w:p>
        </w:tc>
        <w:tc>
          <w:tcPr>
            <w:tcW w:w="915" w:type="pct"/>
          </w:tcPr>
          <w:p w:rsidR="001D70FF" w:rsidRPr="006E48F0" w:rsidRDefault="001D70FF" w:rsidP="004E72FC">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r>
              <w:rPr>
                <w:sz w:val="16"/>
                <w:szCs w:val="16"/>
                <w:lang w:val="tr-TR"/>
              </w:rPr>
              <w:t>C</w:t>
            </w:r>
            <w:r w:rsidRPr="00D954D0">
              <w:rPr>
                <w:sz w:val="16"/>
                <w:szCs w:val="16"/>
                <w:lang w:val="tr-TR"/>
              </w:rPr>
              <w:t xml:space="preserve">omplaint is </w:t>
            </w:r>
            <w:r>
              <w:rPr>
                <w:sz w:val="16"/>
                <w:szCs w:val="16"/>
                <w:lang w:val="tr-TR"/>
              </w:rPr>
              <w:t xml:space="preserve">not </w:t>
            </w:r>
            <w:r w:rsidRPr="00D954D0">
              <w:rPr>
                <w:sz w:val="16"/>
                <w:szCs w:val="16"/>
                <w:lang w:val="tr-TR"/>
              </w:rPr>
              <w:t>required for the criminal procedure to be initiated.</w:t>
            </w:r>
          </w:p>
        </w:tc>
        <w:tc>
          <w:tcPr>
            <w:tcW w:w="1397" w:type="pct"/>
          </w:tcPr>
          <w:p w:rsidR="001D70FF" w:rsidRPr="006E48F0" w:rsidRDefault="001D70FF" w:rsidP="004E72FC">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p>
        </w:tc>
      </w:tr>
      <w:tr w:rsidR="001D70FF" w:rsidRPr="006E48F0" w:rsidTr="004E72FC">
        <w:tc>
          <w:tcPr>
            <w:cnfStyle w:val="001000000000" w:firstRow="0" w:lastRow="0" w:firstColumn="1" w:lastColumn="0" w:oddVBand="0" w:evenVBand="0" w:oddHBand="0" w:evenHBand="0" w:firstRowFirstColumn="0" w:firstRowLastColumn="0" w:lastRowFirstColumn="0" w:lastRowLastColumn="0"/>
            <w:tcW w:w="809" w:type="pct"/>
          </w:tcPr>
          <w:p w:rsidR="001D70FF" w:rsidRPr="006E48F0" w:rsidRDefault="001D70FF" w:rsidP="004E72FC">
            <w:pPr>
              <w:spacing w:before="120" w:after="120" w:line="276" w:lineRule="auto"/>
              <w:jc w:val="both"/>
              <w:rPr>
                <w:sz w:val="16"/>
                <w:szCs w:val="16"/>
                <w:lang w:val="tr-TR"/>
              </w:rPr>
            </w:pPr>
            <w:r>
              <w:rPr>
                <w:sz w:val="16"/>
                <w:szCs w:val="16"/>
                <w:lang w:val="tr-TR"/>
              </w:rPr>
              <w:t>Turkish Criminal Code Article</w:t>
            </w:r>
            <w:r w:rsidRPr="006E48F0">
              <w:rPr>
                <w:sz w:val="16"/>
                <w:szCs w:val="16"/>
                <w:lang w:val="tr-TR"/>
              </w:rPr>
              <w:t xml:space="preserve"> 234</w:t>
            </w:r>
          </w:p>
          <w:p w:rsidR="001D70FF" w:rsidRPr="006E48F0" w:rsidRDefault="00F31E5D" w:rsidP="004E72FC">
            <w:pPr>
              <w:spacing w:before="120" w:after="120" w:line="276" w:lineRule="auto"/>
              <w:jc w:val="both"/>
              <w:rPr>
                <w:i/>
                <w:sz w:val="16"/>
                <w:szCs w:val="16"/>
                <w:lang w:val="tr-TR"/>
              </w:rPr>
            </w:pPr>
            <w:r>
              <w:rPr>
                <w:i/>
                <w:sz w:val="16"/>
                <w:szCs w:val="16"/>
                <w:lang w:val="tr-TR"/>
              </w:rPr>
              <w:t>Kidnapping and R</w:t>
            </w:r>
            <w:r w:rsidR="001D70FF">
              <w:rPr>
                <w:i/>
                <w:sz w:val="16"/>
                <w:szCs w:val="16"/>
                <w:lang w:val="tr-TR"/>
              </w:rPr>
              <w:t>etention of a Child</w:t>
            </w:r>
          </w:p>
        </w:tc>
        <w:tc>
          <w:tcPr>
            <w:tcW w:w="1879" w:type="pct"/>
            <w:gridSpan w:val="2"/>
          </w:tcPr>
          <w:p w:rsidR="009F2990" w:rsidRDefault="009F2990"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lang w:val="tr-TR"/>
              </w:rPr>
              <w:t>In case a child under the age of sixteen is kidnapped without using force or threat by mother or father who lost his/her parental rights, or by third degree blood relations while he/she is legally under the care or custody of a natural parent or guardian,</w:t>
            </w:r>
            <w:r w:rsidR="0060257F">
              <w:rPr>
                <w:sz w:val="16"/>
                <w:szCs w:val="16"/>
                <w:lang w:val="tr-TR"/>
              </w:rPr>
              <w:t xml:space="preserve"> the offender </w:t>
            </w:r>
          </w:p>
          <w:p w:rsidR="009F2990" w:rsidRPr="009F2990" w:rsidRDefault="0060257F" w:rsidP="009F2990">
            <w:pPr>
              <w:pStyle w:val="ListParagraph"/>
              <w:spacing w:before="120" w:after="120" w:line="276" w:lineRule="auto"/>
              <w:ind w:left="251"/>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b/>
                <w:sz w:val="16"/>
                <w:szCs w:val="16"/>
                <w:lang w:val="tr-TR"/>
              </w:rPr>
              <w:t>is punishable from 3 months up to 1 year of imprisonment.</w:t>
            </w:r>
          </w:p>
          <w:p w:rsidR="001D70FF" w:rsidRPr="006E48F0" w:rsidRDefault="001D70FF"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rPr>
              <w:t xml:space="preserve">Any person who keeps a child </w:t>
            </w:r>
            <w:r w:rsidRPr="00783047">
              <w:rPr>
                <w:sz w:val="16"/>
                <w:szCs w:val="16"/>
              </w:rPr>
              <w:t>who has run away from home without informing, or obtaining the</w:t>
            </w:r>
            <w:r>
              <w:rPr>
                <w:sz w:val="16"/>
                <w:szCs w:val="16"/>
              </w:rPr>
              <w:t xml:space="preserve"> consent of, </w:t>
            </w:r>
            <w:r w:rsidR="00D9751C">
              <w:rPr>
                <w:sz w:val="16"/>
                <w:szCs w:val="16"/>
              </w:rPr>
              <w:t>their</w:t>
            </w:r>
            <w:r>
              <w:rPr>
                <w:sz w:val="16"/>
                <w:szCs w:val="16"/>
              </w:rPr>
              <w:t xml:space="preserve"> legal guardian</w:t>
            </w:r>
            <w:r w:rsidRPr="00783047">
              <w:rPr>
                <w:sz w:val="16"/>
                <w:szCs w:val="16"/>
              </w:rPr>
              <w:t xml:space="preserve"> without notifying the parents or competent authorities, notwithstanding the consent of the child</w:t>
            </w:r>
            <w:r>
              <w:rPr>
                <w:sz w:val="16"/>
                <w:szCs w:val="16"/>
                <w:lang w:val="tr-TR"/>
              </w:rPr>
              <w:t>:</w:t>
            </w:r>
          </w:p>
          <w:p w:rsidR="001D70FF" w:rsidRPr="006E48F0" w:rsidRDefault="001D70FF" w:rsidP="004E72FC">
            <w:pPr>
              <w:pStyle w:val="ListParagraph"/>
              <w:spacing w:before="120" w:after="120" w:line="276" w:lineRule="auto"/>
              <w:ind w:left="251"/>
              <w:jc w:val="both"/>
              <w:cnfStyle w:val="000000000000" w:firstRow="0" w:lastRow="0" w:firstColumn="0" w:lastColumn="0" w:oddVBand="0" w:evenVBand="0" w:oddHBand="0" w:evenHBand="0" w:firstRowFirstColumn="0" w:firstRowLastColumn="0" w:lastRowFirstColumn="0" w:lastRowLastColumn="0"/>
              <w:rPr>
                <w:b/>
                <w:sz w:val="16"/>
                <w:szCs w:val="16"/>
                <w:lang w:val="tr-TR"/>
              </w:rPr>
            </w:pPr>
            <w:r>
              <w:rPr>
                <w:b/>
                <w:sz w:val="16"/>
                <w:szCs w:val="16"/>
                <w:lang w:val="tr-TR"/>
              </w:rPr>
              <w:t>is punishable from 3 months up to 1 year of imprisonment.</w:t>
            </w:r>
          </w:p>
        </w:tc>
        <w:tc>
          <w:tcPr>
            <w:tcW w:w="915" w:type="pct"/>
          </w:tcPr>
          <w:p w:rsidR="001D70FF" w:rsidRPr="006E48F0" w:rsidRDefault="001D70FF" w:rsidP="004E72FC">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lang w:val="tr-TR"/>
              </w:rPr>
              <w:t>C</w:t>
            </w:r>
            <w:r w:rsidRPr="00D954D0">
              <w:rPr>
                <w:sz w:val="16"/>
                <w:szCs w:val="16"/>
                <w:lang w:val="tr-TR"/>
              </w:rPr>
              <w:t>omplaint is required for the criminal procedure to be initiated.</w:t>
            </w:r>
          </w:p>
        </w:tc>
        <w:tc>
          <w:tcPr>
            <w:tcW w:w="1397" w:type="pct"/>
          </w:tcPr>
          <w:p w:rsidR="001D70FF" w:rsidRPr="006E48F0" w:rsidRDefault="001D70FF" w:rsidP="004E72FC">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p>
        </w:tc>
      </w:tr>
      <w:tr w:rsidR="001D70FF" w:rsidRPr="006E48F0" w:rsidTr="004E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E1F3FF"/>
          </w:tcPr>
          <w:p w:rsidR="001D70FF" w:rsidRPr="00200DBB" w:rsidRDefault="001D70FF" w:rsidP="004E72FC">
            <w:pPr>
              <w:spacing w:before="120" w:after="120" w:line="276" w:lineRule="auto"/>
              <w:jc w:val="both"/>
              <w:rPr>
                <w:i/>
                <w:sz w:val="16"/>
                <w:szCs w:val="16"/>
                <w:lang w:val="tr-TR"/>
              </w:rPr>
            </w:pPr>
            <w:r>
              <w:rPr>
                <w:i/>
                <w:sz w:val="16"/>
                <w:szCs w:val="16"/>
                <w:lang w:val="tr-TR"/>
              </w:rPr>
              <w:t>Punishable Acts of Parents of a Child</w:t>
            </w:r>
          </w:p>
        </w:tc>
      </w:tr>
      <w:tr w:rsidR="002A0902" w:rsidRPr="006E48F0" w:rsidTr="004E72FC">
        <w:tc>
          <w:tcPr>
            <w:cnfStyle w:val="001000000000" w:firstRow="0" w:lastRow="0" w:firstColumn="1" w:lastColumn="0" w:oddVBand="0" w:evenVBand="0" w:oddHBand="0" w:evenHBand="0" w:firstRowFirstColumn="0" w:firstRowLastColumn="0" w:lastRowFirstColumn="0" w:lastRowLastColumn="0"/>
            <w:tcW w:w="809" w:type="pct"/>
          </w:tcPr>
          <w:p w:rsidR="002A0902" w:rsidRDefault="002A0902" w:rsidP="004E72FC">
            <w:pPr>
              <w:spacing w:before="120" w:after="120" w:line="276" w:lineRule="auto"/>
              <w:jc w:val="both"/>
              <w:rPr>
                <w:sz w:val="16"/>
                <w:szCs w:val="16"/>
                <w:lang w:val="tr-TR"/>
              </w:rPr>
            </w:pPr>
            <w:r>
              <w:rPr>
                <w:sz w:val="16"/>
                <w:szCs w:val="16"/>
                <w:lang w:val="tr-TR"/>
              </w:rPr>
              <w:t>Turkish Criminal Code Article 38</w:t>
            </w:r>
          </w:p>
          <w:p w:rsidR="002A0902" w:rsidRPr="002A0902" w:rsidRDefault="002A0902" w:rsidP="004E72FC">
            <w:pPr>
              <w:spacing w:before="120" w:after="120" w:line="276" w:lineRule="auto"/>
              <w:jc w:val="both"/>
              <w:rPr>
                <w:i/>
                <w:sz w:val="16"/>
                <w:szCs w:val="16"/>
                <w:lang w:val="tr-TR"/>
              </w:rPr>
            </w:pPr>
            <w:r>
              <w:rPr>
                <w:i/>
                <w:sz w:val="16"/>
                <w:szCs w:val="16"/>
                <w:lang w:val="tr-TR"/>
              </w:rPr>
              <w:t>Solicitation</w:t>
            </w:r>
          </w:p>
        </w:tc>
        <w:tc>
          <w:tcPr>
            <w:tcW w:w="1879" w:type="pct"/>
            <w:gridSpan w:val="2"/>
          </w:tcPr>
          <w:p w:rsidR="00460540" w:rsidRDefault="002A0902"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lang w:val="tr-TR"/>
              </w:rPr>
              <w:t xml:space="preserve">A person soliciting another person to commit offense is </w:t>
            </w:r>
          </w:p>
          <w:p w:rsidR="00460540" w:rsidRPr="00D161B4" w:rsidRDefault="002A0902" w:rsidP="00D161B4">
            <w:pPr>
              <w:pStyle w:val="ListParagraph"/>
              <w:spacing w:before="120" w:after="120" w:line="276" w:lineRule="auto"/>
              <w:ind w:left="251"/>
              <w:jc w:val="both"/>
              <w:cnfStyle w:val="000000000000" w:firstRow="0" w:lastRow="0" w:firstColumn="0" w:lastColumn="0" w:oddVBand="0" w:evenVBand="0" w:oddHBand="0" w:evenHBand="0" w:firstRowFirstColumn="0" w:firstRowLastColumn="0" w:lastRowFirstColumn="0" w:lastRowLastColumn="0"/>
              <w:rPr>
                <w:b/>
                <w:sz w:val="16"/>
                <w:szCs w:val="16"/>
                <w:lang w:val="tr-TR"/>
              </w:rPr>
            </w:pPr>
            <w:r w:rsidRPr="00460540">
              <w:rPr>
                <w:b/>
                <w:sz w:val="16"/>
                <w:szCs w:val="16"/>
                <w:lang w:val="tr-TR"/>
              </w:rPr>
              <w:t>punished according to the degree of crime committed</w:t>
            </w:r>
            <w:r w:rsidR="00D161B4">
              <w:rPr>
                <w:b/>
                <w:sz w:val="16"/>
                <w:szCs w:val="16"/>
                <w:lang w:val="tr-TR"/>
              </w:rPr>
              <w:t>.</w:t>
            </w:r>
          </w:p>
        </w:tc>
        <w:tc>
          <w:tcPr>
            <w:tcW w:w="915" w:type="pct"/>
          </w:tcPr>
          <w:p w:rsidR="002A0902" w:rsidRDefault="002A0902" w:rsidP="004E72FC">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p>
        </w:tc>
        <w:tc>
          <w:tcPr>
            <w:tcW w:w="1397" w:type="pct"/>
          </w:tcPr>
          <w:p w:rsidR="002A0902" w:rsidRPr="006E48F0" w:rsidRDefault="00D161B4" w:rsidP="004E72FC">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lang w:val="tr-TR"/>
              </w:rPr>
              <w:t>I</w:t>
            </w:r>
            <w:r w:rsidRPr="00D161B4">
              <w:rPr>
                <w:sz w:val="16"/>
                <w:szCs w:val="16"/>
                <w:lang w:val="tr-TR"/>
              </w:rPr>
              <w:t>f the parents, legal guardian and/or caregiver of the child who has been married off, have solicited the perpetration of the offence of child's sexual offence or sexual intercourse with under age persons, then the parents, legal guardians and/or caregivers will be punished according to the degree of the relevant crime.</w:t>
            </w:r>
          </w:p>
        </w:tc>
      </w:tr>
      <w:tr w:rsidR="001D70FF" w:rsidRPr="006E48F0" w:rsidTr="004E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rsidR="001D70FF" w:rsidRPr="006E48F0" w:rsidRDefault="001D70FF" w:rsidP="004E72FC">
            <w:pPr>
              <w:spacing w:before="120" w:after="120" w:line="276" w:lineRule="auto"/>
              <w:jc w:val="both"/>
              <w:rPr>
                <w:sz w:val="16"/>
                <w:szCs w:val="16"/>
                <w:lang w:val="tr-TR"/>
              </w:rPr>
            </w:pPr>
            <w:r>
              <w:rPr>
                <w:sz w:val="16"/>
                <w:szCs w:val="16"/>
                <w:lang w:val="tr-TR"/>
              </w:rPr>
              <w:t>Turkish Criminal Code Article 39</w:t>
            </w:r>
            <w:r w:rsidRPr="006E48F0">
              <w:rPr>
                <w:sz w:val="16"/>
                <w:szCs w:val="16"/>
                <w:lang w:val="tr-TR"/>
              </w:rPr>
              <w:t xml:space="preserve"> </w:t>
            </w:r>
          </w:p>
          <w:p w:rsidR="001D70FF" w:rsidRPr="006E48F0" w:rsidRDefault="001D70FF" w:rsidP="004E72FC">
            <w:pPr>
              <w:spacing w:before="120" w:after="120" w:line="276" w:lineRule="auto"/>
              <w:jc w:val="both"/>
              <w:rPr>
                <w:i/>
                <w:sz w:val="16"/>
                <w:szCs w:val="16"/>
                <w:lang w:val="tr-TR"/>
              </w:rPr>
            </w:pPr>
            <w:r>
              <w:rPr>
                <w:i/>
                <w:sz w:val="16"/>
                <w:szCs w:val="16"/>
                <w:lang w:val="tr-TR"/>
              </w:rPr>
              <w:t>Encouragement of a Person to Commit Crime</w:t>
            </w:r>
          </w:p>
        </w:tc>
        <w:tc>
          <w:tcPr>
            <w:tcW w:w="1879" w:type="pct"/>
            <w:gridSpan w:val="2"/>
          </w:tcPr>
          <w:p w:rsidR="001D70FF" w:rsidRPr="006E48F0" w:rsidRDefault="001D70FF" w:rsidP="004E72FC">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Pr>
                <w:sz w:val="16"/>
                <w:szCs w:val="16"/>
                <w:lang w:val="tr-TR"/>
              </w:rPr>
              <w:t>In case any family members provide any assistance, incentive, guidance or facilitation for perpetratio</w:t>
            </w:r>
            <w:r w:rsidR="00C6051C">
              <w:rPr>
                <w:sz w:val="16"/>
                <w:szCs w:val="16"/>
                <w:lang w:val="tr-TR"/>
              </w:rPr>
              <w:t>n of the above mentioned crimes</w:t>
            </w:r>
            <w:r>
              <w:rPr>
                <w:sz w:val="16"/>
                <w:szCs w:val="16"/>
                <w:lang w:val="tr-TR"/>
              </w:rPr>
              <w:t>:</w:t>
            </w:r>
          </w:p>
          <w:p w:rsidR="001D70FF" w:rsidRPr="006E48F0" w:rsidRDefault="001D70FF" w:rsidP="004E72FC">
            <w:pPr>
              <w:pStyle w:val="ListParagraph"/>
              <w:spacing w:before="120" w:after="120" w:line="276" w:lineRule="auto"/>
              <w:ind w:left="251"/>
              <w:jc w:val="both"/>
              <w:cnfStyle w:val="000000100000" w:firstRow="0" w:lastRow="0" w:firstColumn="0" w:lastColumn="0" w:oddVBand="0" w:evenVBand="0" w:oddHBand="1" w:evenHBand="0" w:firstRowFirstColumn="0" w:firstRowLastColumn="0" w:lastRowFirstColumn="0" w:lastRowLastColumn="0"/>
              <w:rPr>
                <w:b/>
                <w:sz w:val="16"/>
                <w:szCs w:val="16"/>
                <w:lang w:val="tr-TR"/>
              </w:rPr>
            </w:pPr>
            <w:r>
              <w:rPr>
                <w:b/>
                <w:sz w:val="16"/>
                <w:szCs w:val="16"/>
                <w:lang w:val="tr-TR"/>
              </w:rPr>
              <w:t xml:space="preserve">They shall be responsible of the above mentioned crimes and sentenced  the half of the sentences above. However, the sentence cannot exceed 8 years.  </w:t>
            </w:r>
          </w:p>
        </w:tc>
        <w:tc>
          <w:tcPr>
            <w:tcW w:w="915" w:type="pct"/>
          </w:tcPr>
          <w:p w:rsidR="001D70FF" w:rsidRPr="00786B4A" w:rsidRDefault="001D70FF" w:rsidP="004E72FC">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i/>
                <w:iCs/>
                <w:sz w:val="16"/>
                <w:szCs w:val="16"/>
                <w:lang w:val="tr-TR"/>
              </w:rPr>
            </w:pPr>
            <w:r>
              <w:rPr>
                <w:sz w:val="16"/>
                <w:szCs w:val="16"/>
                <w:lang w:val="tr-TR"/>
              </w:rPr>
              <w:t>C</w:t>
            </w:r>
            <w:r w:rsidRPr="00D954D0">
              <w:rPr>
                <w:sz w:val="16"/>
                <w:szCs w:val="16"/>
                <w:lang w:val="tr-TR"/>
              </w:rPr>
              <w:t>omplaint is</w:t>
            </w:r>
            <w:r>
              <w:rPr>
                <w:sz w:val="16"/>
                <w:szCs w:val="16"/>
                <w:lang w:val="tr-TR"/>
              </w:rPr>
              <w:t xml:space="preserve"> not</w:t>
            </w:r>
            <w:r w:rsidRPr="00D954D0">
              <w:rPr>
                <w:sz w:val="16"/>
                <w:szCs w:val="16"/>
                <w:lang w:val="tr-TR"/>
              </w:rPr>
              <w:t xml:space="preserve"> required for the criminal procedure to be initiated.</w:t>
            </w:r>
          </w:p>
        </w:tc>
        <w:tc>
          <w:tcPr>
            <w:tcW w:w="1397" w:type="pct"/>
          </w:tcPr>
          <w:p w:rsidR="001D70FF" w:rsidRPr="006E48F0" w:rsidRDefault="001D70FF" w:rsidP="004E72FC">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p>
        </w:tc>
      </w:tr>
      <w:tr w:rsidR="009F77AB" w:rsidRPr="006E48F0" w:rsidTr="004E72FC">
        <w:tc>
          <w:tcPr>
            <w:cnfStyle w:val="001000000000" w:firstRow="0" w:lastRow="0" w:firstColumn="1" w:lastColumn="0" w:oddVBand="0" w:evenVBand="0" w:oddHBand="0" w:evenHBand="0" w:firstRowFirstColumn="0" w:firstRowLastColumn="0" w:lastRowFirstColumn="0" w:lastRowLastColumn="0"/>
            <w:tcW w:w="809" w:type="pct"/>
          </w:tcPr>
          <w:p w:rsidR="009F77AB" w:rsidRDefault="009F77AB" w:rsidP="004E72FC">
            <w:pPr>
              <w:spacing w:before="120" w:after="120" w:line="276" w:lineRule="auto"/>
              <w:jc w:val="both"/>
              <w:rPr>
                <w:sz w:val="16"/>
                <w:szCs w:val="16"/>
                <w:lang w:val="tr-TR"/>
              </w:rPr>
            </w:pPr>
            <w:r>
              <w:rPr>
                <w:sz w:val="16"/>
                <w:szCs w:val="16"/>
                <w:lang w:val="tr-TR"/>
              </w:rPr>
              <w:t>Turkish Criminal Code Article 232</w:t>
            </w:r>
          </w:p>
          <w:p w:rsidR="009F77AB" w:rsidRPr="009F77AB" w:rsidRDefault="009F77AB" w:rsidP="004E72FC">
            <w:pPr>
              <w:spacing w:before="120" w:after="120" w:line="276" w:lineRule="auto"/>
              <w:jc w:val="both"/>
              <w:rPr>
                <w:i/>
                <w:sz w:val="16"/>
                <w:szCs w:val="16"/>
                <w:lang w:val="tr-TR"/>
              </w:rPr>
            </w:pPr>
            <w:r>
              <w:rPr>
                <w:i/>
                <w:sz w:val="16"/>
                <w:szCs w:val="16"/>
                <w:lang w:val="tr-TR"/>
              </w:rPr>
              <w:t>Cruelty</w:t>
            </w:r>
          </w:p>
        </w:tc>
        <w:tc>
          <w:tcPr>
            <w:tcW w:w="1879" w:type="pct"/>
            <w:gridSpan w:val="2"/>
          </w:tcPr>
          <w:p w:rsidR="009F77AB" w:rsidRDefault="009F77AB"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lang w:val="tr-TR"/>
              </w:rPr>
              <w:t>Any person who is cruel to the person sharing the same dwelling is</w:t>
            </w:r>
          </w:p>
          <w:p w:rsidR="009F77AB" w:rsidRPr="009F77AB" w:rsidRDefault="009F77AB" w:rsidP="009F77AB">
            <w:pPr>
              <w:pStyle w:val="ListParagraph"/>
              <w:spacing w:before="120" w:after="120" w:line="276" w:lineRule="auto"/>
              <w:ind w:left="251"/>
              <w:jc w:val="both"/>
              <w:cnfStyle w:val="000000000000" w:firstRow="0" w:lastRow="0" w:firstColumn="0" w:lastColumn="0" w:oddVBand="0" w:evenVBand="0" w:oddHBand="0" w:evenHBand="0" w:firstRowFirstColumn="0" w:firstRowLastColumn="0" w:lastRowFirstColumn="0" w:lastRowLastColumn="0"/>
              <w:rPr>
                <w:b/>
                <w:sz w:val="16"/>
                <w:szCs w:val="16"/>
                <w:lang w:val="tr-TR"/>
              </w:rPr>
            </w:pPr>
            <w:r>
              <w:rPr>
                <w:b/>
                <w:sz w:val="16"/>
                <w:szCs w:val="16"/>
                <w:lang w:val="tr-TR"/>
              </w:rPr>
              <w:t xml:space="preserve">punished to imprisonment from </w:t>
            </w:r>
            <w:r w:rsidR="0075513F">
              <w:rPr>
                <w:b/>
                <w:sz w:val="16"/>
                <w:szCs w:val="16"/>
                <w:lang w:val="tr-TR"/>
              </w:rPr>
              <w:t>2</w:t>
            </w:r>
            <w:r>
              <w:rPr>
                <w:b/>
                <w:sz w:val="16"/>
                <w:szCs w:val="16"/>
                <w:lang w:val="tr-TR"/>
              </w:rPr>
              <w:t xml:space="preserve"> months to </w:t>
            </w:r>
            <w:r w:rsidR="0075513F">
              <w:rPr>
                <w:b/>
                <w:sz w:val="16"/>
                <w:szCs w:val="16"/>
                <w:lang w:val="tr-TR"/>
              </w:rPr>
              <w:t>1</w:t>
            </w:r>
            <w:r>
              <w:rPr>
                <w:b/>
                <w:sz w:val="16"/>
                <w:szCs w:val="16"/>
                <w:lang w:val="tr-TR"/>
              </w:rPr>
              <w:t xml:space="preserve"> year.</w:t>
            </w:r>
          </w:p>
          <w:p w:rsidR="009F77AB" w:rsidRDefault="00A53348" w:rsidP="0075513F">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lang w:val="tr-TR"/>
              </w:rPr>
              <w:t xml:space="preserve">Any person who improperly uses disciplinary power against a person whom he is responsible for his growth, education, care protection or training in professional field, is </w:t>
            </w:r>
            <w:r w:rsidRPr="00A53348">
              <w:rPr>
                <w:b/>
                <w:sz w:val="16"/>
                <w:szCs w:val="16"/>
                <w:lang w:val="tr-TR"/>
              </w:rPr>
              <w:t xml:space="preserve">punished with imprisonment up to </w:t>
            </w:r>
            <w:r w:rsidR="0075513F">
              <w:rPr>
                <w:b/>
                <w:sz w:val="16"/>
                <w:szCs w:val="16"/>
                <w:lang w:val="tr-TR"/>
              </w:rPr>
              <w:t>1</w:t>
            </w:r>
            <w:r w:rsidRPr="00A53348">
              <w:rPr>
                <w:b/>
                <w:sz w:val="16"/>
                <w:szCs w:val="16"/>
                <w:lang w:val="tr-TR"/>
              </w:rPr>
              <w:t xml:space="preserve"> year.</w:t>
            </w:r>
            <w:r>
              <w:rPr>
                <w:sz w:val="16"/>
                <w:szCs w:val="16"/>
                <w:lang w:val="tr-TR"/>
              </w:rPr>
              <w:t xml:space="preserve"> </w:t>
            </w:r>
          </w:p>
        </w:tc>
        <w:tc>
          <w:tcPr>
            <w:tcW w:w="915" w:type="pct"/>
          </w:tcPr>
          <w:p w:rsidR="009F77AB" w:rsidRDefault="00A53348" w:rsidP="004E72FC">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lang w:val="tr-TR"/>
              </w:rPr>
              <w:t>C</w:t>
            </w:r>
            <w:r w:rsidRPr="00D954D0">
              <w:rPr>
                <w:sz w:val="16"/>
                <w:szCs w:val="16"/>
                <w:lang w:val="tr-TR"/>
              </w:rPr>
              <w:t>omplaint is</w:t>
            </w:r>
            <w:r>
              <w:rPr>
                <w:sz w:val="16"/>
                <w:szCs w:val="16"/>
                <w:lang w:val="tr-TR"/>
              </w:rPr>
              <w:t xml:space="preserve"> not</w:t>
            </w:r>
            <w:r w:rsidRPr="00D954D0">
              <w:rPr>
                <w:sz w:val="16"/>
                <w:szCs w:val="16"/>
                <w:lang w:val="tr-TR"/>
              </w:rPr>
              <w:t xml:space="preserve"> required for the criminal procedure to be initiated.</w:t>
            </w:r>
          </w:p>
        </w:tc>
        <w:tc>
          <w:tcPr>
            <w:tcW w:w="1397" w:type="pct"/>
          </w:tcPr>
          <w:p w:rsidR="009F77AB" w:rsidRPr="006E48F0" w:rsidRDefault="009F77AB" w:rsidP="004E72FC">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p>
        </w:tc>
      </w:tr>
      <w:tr w:rsidR="001D70FF" w:rsidRPr="00786B4A" w:rsidTr="004E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rsidR="001D70FF" w:rsidRPr="006E48F0" w:rsidRDefault="001D70FF" w:rsidP="004E72FC">
            <w:pPr>
              <w:spacing w:before="120" w:after="120" w:line="276" w:lineRule="auto"/>
              <w:jc w:val="both"/>
              <w:rPr>
                <w:sz w:val="16"/>
                <w:szCs w:val="16"/>
                <w:lang w:val="tr-TR"/>
              </w:rPr>
            </w:pPr>
            <w:r>
              <w:rPr>
                <w:sz w:val="16"/>
                <w:szCs w:val="16"/>
                <w:lang w:val="tr-TR"/>
              </w:rPr>
              <w:t>Turkish Criminal Code Article</w:t>
            </w:r>
            <w:r w:rsidRPr="006E48F0">
              <w:rPr>
                <w:sz w:val="16"/>
                <w:szCs w:val="16"/>
                <w:lang w:val="tr-TR"/>
              </w:rPr>
              <w:t xml:space="preserve"> 233</w:t>
            </w:r>
          </w:p>
          <w:p w:rsidR="001D70FF" w:rsidRPr="006E48F0" w:rsidRDefault="001D70FF" w:rsidP="004E72FC">
            <w:pPr>
              <w:spacing w:before="120" w:after="120" w:line="276" w:lineRule="auto"/>
              <w:rPr>
                <w:sz w:val="16"/>
                <w:szCs w:val="16"/>
                <w:lang w:val="tr-TR"/>
              </w:rPr>
            </w:pPr>
            <w:r>
              <w:rPr>
                <w:i/>
                <w:sz w:val="16"/>
                <w:szCs w:val="16"/>
                <w:lang w:val="tr-TR"/>
              </w:rPr>
              <w:t>Breach of Obligations Conferred Upon by Family Law</w:t>
            </w:r>
          </w:p>
        </w:tc>
        <w:tc>
          <w:tcPr>
            <w:tcW w:w="1879" w:type="pct"/>
            <w:gridSpan w:val="2"/>
          </w:tcPr>
          <w:p w:rsidR="001D70FF" w:rsidRPr="006E48F0" w:rsidRDefault="001D70FF" w:rsidP="004E72FC">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1A1DB3">
              <w:rPr>
                <w:sz w:val="16"/>
                <w:szCs w:val="16"/>
              </w:rPr>
              <w:t>Any person who fails to fulfill the obligations conferred upon by the family law, which stipulate care, education or support of family members</w:t>
            </w:r>
            <w:r>
              <w:rPr>
                <w:sz w:val="16"/>
                <w:szCs w:val="16"/>
                <w:lang w:val="tr-TR"/>
              </w:rPr>
              <w:t>:</w:t>
            </w:r>
          </w:p>
          <w:p w:rsidR="001D70FF" w:rsidRPr="001A1DB3" w:rsidRDefault="001D70FF" w:rsidP="004E72FC">
            <w:pPr>
              <w:pStyle w:val="ListParagraph"/>
              <w:spacing w:before="120" w:after="120" w:line="276" w:lineRule="auto"/>
              <w:ind w:left="251"/>
              <w:jc w:val="both"/>
              <w:cnfStyle w:val="000000100000" w:firstRow="0" w:lastRow="0" w:firstColumn="0" w:lastColumn="0" w:oddVBand="0" w:evenVBand="0" w:oddHBand="1" w:evenHBand="0" w:firstRowFirstColumn="0" w:firstRowLastColumn="0" w:lastRowFirstColumn="0" w:lastRowLastColumn="0"/>
              <w:rPr>
                <w:b/>
                <w:bCs/>
                <w:sz w:val="16"/>
                <w:szCs w:val="16"/>
                <w:lang w:val="tr-TR"/>
              </w:rPr>
            </w:pPr>
            <w:r>
              <w:rPr>
                <w:b/>
                <w:bCs/>
                <w:sz w:val="16"/>
                <w:szCs w:val="16"/>
              </w:rPr>
              <w:t>is punishable</w:t>
            </w:r>
            <w:r w:rsidRPr="001A1DB3">
              <w:rPr>
                <w:b/>
                <w:bCs/>
                <w:sz w:val="16"/>
                <w:szCs w:val="16"/>
              </w:rPr>
              <w:t xml:space="preserve"> with imprisonment up to </w:t>
            </w:r>
            <w:r w:rsidR="0075513F">
              <w:rPr>
                <w:b/>
                <w:bCs/>
                <w:sz w:val="16"/>
                <w:szCs w:val="16"/>
              </w:rPr>
              <w:t>1</w:t>
            </w:r>
            <w:r w:rsidRPr="001A1DB3">
              <w:rPr>
                <w:b/>
                <w:bCs/>
                <w:sz w:val="16"/>
                <w:szCs w:val="16"/>
              </w:rPr>
              <w:t xml:space="preserve"> year</w:t>
            </w:r>
            <w:r>
              <w:rPr>
                <w:b/>
                <w:bCs/>
                <w:sz w:val="16"/>
                <w:szCs w:val="16"/>
              </w:rPr>
              <w:t xml:space="preserve"> of imprisonment</w:t>
            </w:r>
            <w:r w:rsidRPr="001A1DB3">
              <w:rPr>
                <w:b/>
                <w:bCs/>
                <w:sz w:val="16"/>
                <w:szCs w:val="16"/>
                <w:lang w:val="tr-TR"/>
              </w:rPr>
              <w:t xml:space="preserve">. </w:t>
            </w:r>
          </w:p>
          <w:p w:rsidR="001D70FF" w:rsidRPr="006E48F0" w:rsidRDefault="00486AE4" w:rsidP="004E72FC">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Pr>
                <w:sz w:val="16"/>
                <w:szCs w:val="16"/>
                <w:lang w:val="tr-TR"/>
              </w:rPr>
              <w:t>Mother or father, even in the event that custodial rights are lifted, who is determined to be risking the health, good morals, or safety of their children due to addiction or drugs, or by bringing dishonor on their children,</w:t>
            </w:r>
            <w:r w:rsidR="001D70FF">
              <w:rPr>
                <w:sz w:val="16"/>
                <w:szCs w:val="16"/>
                <w:lang w:val="tr-TR"/>
              </w:rPr>
              <w:t xml:space="preserve"> </w:t>
            </w:r>
          </w:p>
          <w:p w:rsidR="001D70FF" w:rsidRPr="006E48F0" w:rsidRDefault="00E259FA" w:rsidP="004E72FC">
            <w:pPr>
              <w:pStyle w:val="ListParagraph"/>
              <w:spacing w:before="120" w:after="120" w:line="276" w:lineRule="auto"/>
              <w:ind w:left="251"/>
              <w:jc w:val="both"/>
              <w:cnfStyle w:val="000000100000" w:firstRow="0" w:lastRow="0" w:firstColumn="0" w:lastColumn="0" w:oddVBand="0" w:evenVBand="0" w:oddHBand="1" w:evenHBand="0" w:firstRowFirstColumn="0" w:firstRowLastColumn="0" w:lastRowFirstColumn="0" w:lastRowLastColumn="0"/>
              <w:rPr>
                <w:b/>
                <w:sz w:val="16"/>
                <w:szCs w:val="16"/>
                <w:lang w:val="tr-TR"/>
              </w:rPr>
            </w:pPr>
            <w:r>
              <w:rPr>
                <w:b/>
                <w:sz w:val="16"/>
                <w:szCs w:val="16"/>
                <w:lang w:val="tr-TR"/>
              </w:rPr>
              <w:t>i</w:t>
            </w:r>
            <w:r w:rsidR="001D70FF">
              <w:rPr>
                <w:b/>
                <w:sz w:val="16"/>
                <w:szCs w:val="16"/>
                <w:lang w:val="tr-TR"/>
              </w:rPr>
              <w:t xml:space="preserve">s </w:t>
            </w:r>
            <w:r w:rsidR="00486AE4">
              <w:rPr>
                <w:b/>
                <w:sz w:val="16"/>
                <w:szCs w:val="16"/>
                <w:lang w:val="tr-TR"/>
              </w:rPr>
              <w:t xml:space="preserve">sentenced with imprisonment from </w:t>
            </w:r>
            <w:r w:rsidR="0075513F">
              <w:rPr>
                <w:b/>
                <w:sz w:val="16"/>
                <w:szCs w:val="16"/>
                <w:lang w:val="tr-TR"/>
              </w:rPr>
              <w:t>3</w:t>
            </w:r>
            <w:r w:rsidR="00486AE4">
              <w:rPr>
                <w:b/>
                <w:sz w:val="16"/>
                <w:szCs w:val="16"/>
                <w:lang w:val="tr-TR"/>
              </w:rPr>
              <w:t xml:space="preserve"> months to </w:t>
            </w:r>
            <w:r w:rsidR="0075513F">
              <w:rPr>
                <w:b/>
                <w:sz w:val="16"/>
                <w:szCs w:val="16"/>
                <w:lang w:val="tr-TR"/>
              </w:rPr>
              <w:t>1</w:t>
            </w:r>
            <w:r w:rsidR="00486AE4">
              <w:rPr>
                <w:b/>
                <w:sz w:val="16"/>
                <w:szCs w:val="16"/>
                <w:lang w:val="tr-TR"/>
              </w:rPr>
              <w:t xml:space="preserve"> year</w:t>
            </w:r>
            <w:r w:rsidR="001D70FF">
              <w:rPr>
                <w:b/>
                <w:sz w:val="16"/>
                <w:szCs w:val="16"/>
                <w:lang w:val="tr-TR"/>
              </w:rPr>
              <w:t xml:space="preserve">. </w:t>
            </w:r>
          </w:p>
          <w:p w:rsidR="001D70FF" w:rsidRPr="006E48F0" w:rsidRDefault="001D70FF" w:rsidP="004E72FC">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Pr>
                <w:sz w:val="16"/>
                <w:szCs w:val="16"/>
                <w:lang w:val="tr-TR"/>
              </w:rPr>
              <w:t>Lastly</w:t>
            </w:r>
            <w:r w:rsidRPr="006E48F0">
              <w:rPr>
                <w:sz w:val="16"/>
                <w:szCs w:val="16"/>
                <w:lang w:val="tr-TR"/>
              </w:rPr>
              <w:t>,</w:t>
            </w:r>
            <w:r>
              <w:rPr>
                <w:sz w:val="16"/>
                <w:szCs w:val="16"/>
                <w:lang w:val="tr-TR"/>
              </w:rPr>
              <w:t>if the child becomes pregnant and the person who is married to the child (or the person constantly living together with the child, even though they are not formally married) abandons the child in a desperate situation knowing that the child is pregnant:</w:t>
            </w:r>
            <w:r w:rsidRPr="006E48F0">
              <w:rPr>
                <w:sz w:val="16"/>
                <w:szCs w:val="16"/>
                <w:lang w:val="tr-TR"/>
              </w:rPr>
              <w:t xml:space="preserve"> </w:t>
            </w:r>
          </w:p>
          <w:p w:rsidR="001D70FF" w:rsidRPr="006E48F0" w:rsidRDefault="001D70FF" w:rsidP="004E72FC">
            <w:pPr>
              <w:pStyle w:val="ListParagraph"/>
              <w:spacing w:before="120" w:after="120" w:line="276" w:lineRule="auto"/>
              <w:ind w:left="251"/>
              <w:jc w:val="both"/>
              <w:cnfStyle w:val="000000100000" w:firstRow="0" w:lastRow="0" w:firstColumn="0" w:lastColumn="0" w:oddVBand="0" w:evenVBand="0" w:oddHBand="1" w:evenHBand="0" w:firstRowFirstColumn="0" w:firstRowLastColumn="0" w:lastRowFirstColumn="0" w:lastRowLastColumn="0"/>
              <w:rPr>
                <w:b/>
                <w:sz w:val="16"/>
                <w:szCs w:val="16"/>
                <w:lang w:val="tr-TR"/>
              </w:rPr>
            </w:pPr>
            <w:r>
              <w:rPr>
                <w:b/>
                <w:sz w:val="16"/>
                <w:szCs w:val="16"/>
                <w:lang w:val="tr-TR"/>
              </w:rPr>
              <w:t>is punishable from 3 months to 1 year of imprisonment.</w:t>
            </w:r>
          </w:p>
        </w:tc>
        <w:tc>
          <w:tcPr>
            <w:tcW w:w="915" w:type="pct"/>
          </w:tcPr>
          <w:p w:rsidR="001D70FF" w:rsidRPr="006E48F0" w:rsidRDefault="001D70FF" w:rsidP="004E72FC">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r>
              <w:rPr>
                <w:sz w:val="16"/>
                <w:szCs w:val="16"/>
                <w:lang w:val="tr-TR"/>
              </w:rPr>
              <w:t xml:space="preserve">For the first </w:t>
            </w:r>
            <w:r w:rsidR="00C6051C">
              <w:rPr>
                <w:sz w:val="16"/>
                <w:szCs w:val="16"/>
                <w:lang w:val="tr-TR"/>
              </w:rPr>
              <w:t>bullet point</w:t>
            </w:r>
            <w:r>
              <w:rPr>
                <w:sz w:val="16"/>
                <w:szCs w:val="16"/>
                <w:lang w:val="tr-TR"/>
              </w:rPr>
              <w:t xml:space="preserve">, </w:t>
            </w:r>
            <w:r w:rsidRPr="00D954D0">
              <w:rPr>
                <w:sz w:val="16"/>
                <w:szCs w:val="16"/>
                <w:lang w:val="tr-TR"/>
              </w:rPr>
              <w:t>complaint is required for the cri</w:t>
            </w:r>
            <w:r>
              <w:rPr>
                <w:sz w:val="16"/>
                <w:szCs w:val="16"/>
                <w:lang w:val="tr-TR"/>
              </w:rPr>
              <w:t xml:space="preserve">minal procedure to be initiated. For the second and the third </w:t>
            </w:r>
            <w:r w:rsidR="002B3A0C">
              <w:rPr>
                <w:sz w:val="16"/>
                <w:szCs w:val="16"/>
                <w:lang w:val="tr-TR"/>
              </w:rPr>
              <w:t>bullet points</w:t>
            </w:r>
            <w:r>
              <w:rPr>
                <w:sz w:val="16"/>
                <w:szCs w:val="16"/>
                <w:lang w:val="tr-TR"/>
              </w:rPr>
              <w:t xml:space="preserve">, </w:t>
            </w:r>
            <w:r w:rsidRPr="00D954D0">
              <w:rPr>
                <w:sz w:val="16"/>
                <w:szCs w:val="16"/>
                <w:lang w:val="tr-TR"/>
              </w:rPr>
              <w:t xml:space="preserve">complaint is </w:t>
            </w:r>
            <w:r w:rsidR="00F31E5D">
              <w:rPr>
                <w:sz w:val="16"/>
                <w:szCs w:val="16"/>
                <w:lang w:val="tr-TR"/>
              </w:rPr>
              <w:t xml:space="preserve">not </w:t>
            </w:r>
            <w:r w:rsidRPr="00D954D0">
              <w:rPr>
                <w:sz w:val="16"/>
                <w:szCs w:val="16"/>
                <w:lang w:val="tr-TR"/>
              </w:rPr>
              <w:t>required for the criminal procedure to be initiated.</w:t>
            </w:r>
            <w:r w:rsidRPr="00D954D0">
              <w:rPr>
                <w:lang w:val="en-US"/>
              </w:rPr>
              <w:t xml:space="preserve"> </w:t>
            </w:r>
          </w:p>
        </w:tc>
        <w:tc>
          <w:tcPr>
            <w:tcW w:w="1397" w:type="pct"/>
          </w:tcPr>
          <w:p w:rsidR="001D70FF" w:rsidRPr="006E48F0" w:rsidRDefault="001D70FF" w:rsidP="004E72FC">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p>
        </w:tc>
      </w:tr>
      <w:tr w:rsidR="001D70FF" w:rsidRPr="006E48F0" w:rsidTr="004E72FC">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E1F3FF"/>
          </w:tcPr>
          <w:p w:rsidR="001D70FF" w:rsidRPr="00F61FB7" w:rsidRDefault="0027167F" w:rsidP="004E72FC">
            <w:pPr>
              <w:spacing w:before="120" w:after="120" w:line="276" w:lineRule="auto"/>
              <w:jc w:val="both"/>
              <w:rPr>
                <w:i/>
                <w:sz w:val="16"/>
                <w:szCs w:val="16"/>
                <w:lang w:val="tr-TR"/>
              </w:rPr>
            </w:pPr>
            <w:r>
              <w:rPr>
                <w:i/>
                <w:sz w:val="16"/>
                <w:szCs w:val="16"/>
                <w:lang w:val="tr-TR"/>
              </w:rPr>
              <w:t>Notification Obligation</w:t>
            </w:r>
          </w:p>
        </w:tc>
      </w:tr>
      <w:tr w:rsidR="001D70FF" w:rsidRPr="006E48F0" w:rsidTr="004E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rsidR="001D70FF" w:rsidRPr="006E48F0" w:rsidRDefault="001D70FF" w:rsidP="004E72FC">
            <w:pPr>
              <w:spacing w:before="120" w:after="120" w:line="276" w:lineRule="auto"/>
              <w:jc w:val="both"/>
              <w:rPr>
                <w:sz w:val="16"/>
                <w:szCs w:val="16"/>
                <w:lang w:val="tr-TR"/>
              </w:rPr>
            </w:pPr>
            <w:r>
              <w:rPr>
                <w:sz w:val="16"/>
                <w:szCs w:val="16"/>
                <w:lang w:val="tr-TR"/>
              </w:rPr>
              <w:t xml:space="preserve">Turkish Criminal Code Article 278 </w:t>
            </w:r>
          </w:p>
          <w:p w:rsidR="001D70FF" w:rsidRPr="006E48F0" w:rsidRDefault="001D70FF" w:rsidP="004E72FC">
            <w:pPr>
              <w:spacing w:before="120" w:after="120" w:line="276" w:lineRule="auto"/>
              <w:jc w:val="both"/>
              <w:rPr>
                <w:i/>
                <w:sz w:val="16"/>
                <w:szCs w:val="16"/>
                <w:lang w:val="tr-TR"/>
              </w:rPr>
            </w:pPr>
            <w:r>
              <w:rPr>
                <w:i/>
                <w:sz w:val="16"/>
                <w:szCs w:val="16"/>
                <w:lang w:val="tr-TR"/>
              </w:rPr>
              <w:t>Failure in Notification of an Offence</w:t>
            </w:r>
          </w:p>
        </w:tc>
        <w:tc>
          <w:tcPr>
            <w:tcW w:w="1879" w:type="pct"/>
            <w:gridSpan w:val="2"/>
          </w:tcPr>
          <w:p w:rsidR="001D70FF" w:rsidRPr="005068BD" w:rsidRDefault="001D70FF" w:rsidP="004E72FC">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5068BD">
              <w:rPr>
                <w:sz w:val="16"/>
                <w:szCs w:val="16"/>
              </w:rPr>
              <w:t xml:space="preserve">Any person who </w:t>
            </w:r>
            <w:r w:rsidR="00A75439">
              <w:rPr>
                <w:sz w:val="16"/>
                <w:szCs w:val="16"/>
              </w:rPr>
              <w:t>fails to notify the authorized bodies about an offense while it is being committed and,</w:t>
            </w:r>
            <w:r w:rsidRPr="005068BD">
              <w:rPr>
                <w:sz w:val="16"/>
                <w:szCs w:val="16"/>
                <w:lang w:val="tr-TR"/>
              </w:rPr>
              <w:t xml:space="preserve"> </w:t>
            </w:r>
          </w:p>
          <w:p w:rsidR="001D70FF" w:rsidRPr="005068BD" w:rsidRDefault="00A75439" w:rsidP="004E72FC">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Pr>
                <w:sz w:val="16"/>
                <w:szCs w:val="16"/>
              </w:rPr>
              <w:t>Any person who fails to notify the authorized bodies about an offense that has been committed by where it is still possible to limit its consequences</w:t>
            </w:r>
            <w:r w:rsidR="001D70FF" w:rsidRPr="005068BD">
              <w:rPr>
                <w:sz w:val="16"/>
                <w:szCs w:val="16"/>
                <w:lang w:val="tr-TR"/>
              </w:rPr>
              <w:t>:</w:t>
            </w:r>
          </w:p>
          <w:p w:rsidR="00D37679" w:rsidRDefault="001D70FF" w:rsidP="004E72FC">
            <w:pPr>
              <w:pStyle w:val="ListParagraph"/>
              <w:spacing w:before="120" w:after="120" w:line="276" w:lineRule="auto"/>
              <w:ind w:left="251"/>
              <w:jc w:val="both"/>
              <w:cnfStyle w:val="000000100000" w:firstRow="0" w:lastRow="0" w:firstColumn="0" w:lastColumn="0" w:oddVBand="0" w:evenVBand="0" w:oddHBand="1" w:evenHBand="0" w:firstRowFirstColumn="0" w:firstRowLastColumn="0" w:lastRowFirstColumn="0" w:lastRowLastColumn="0"/>
              <w:rPr>
                <w:b/>
                <w:sz w:val="16"/>
                <w:szCs w:val="16"/>
                <w:lang w:val="tr-TR"/>
              </w:rPr>
            </w:pPr>
            <w:r>
              <w:rPr>
                <w:b/>
                <w:sz w:val="16"/>
                <w:szCs w:val="16"/>
                <w:lang w:val="tr-TR"/>
              </w:rPr>
              <w:t xml:space="preserve">is punishable up to 1 year of imprisonment. </w:t>
            </w:r>
            <w:r w:rsidRPr="005068BD">
              <w:rPr>
                <w:sz w:val="16"/>
                <w:szCs w:val="16"/>
              </w:rPr>
              <w:t>Where the victim is a child not having yet attained his fifteenth year, the penalty to be imposed shall be increased by one half</w:t>
            </w:r>
            <w:r w:rsidRPr="005068BD">
              <w:rPr>
                <w:b/>
                <w:sz w:val="16"/>
                <w:szCs w:val="16"/>
                <w:lang w:val="tr-TR"/>
              </w:rPr>
              <w:t>.</w:t>
            </w:r>
          </w:p>
          <w:p w:rsidR="001D70FF" w:rsidRPr="006E48F0" w:rsidRDefault="001D70FF" w:rsidP="00D549F0">
            <w:pPr>
              <w:pStyle w:val="ListParagraph"/>
              <w:spacing w:before="120" w:after="120" w:line="276" w:lineRule="auto"/>
              <w:ind w:left="251"/>
              <w:jc w:val="both"/>
              <w:cnfStyle w:val="000000100000" w:firstRow="0" w:lastRow="0" w:firstColumn="0" w:lastColumn="0" w:oddVBand="0" w:evenVBand="0" w:oddHBand="1" w:evenHBand="0" w:firstRowFirstColumn="0" w:firstRowLastColumn="0" w:lastRowFirstColumn="0" w:lastRowLastColumn="0"/>
              <w:rPr>
                <w:b/>
                <w:sz w:val="16"/>
                <w:szCs w:val="16"/>
                <w:lang w:val="tr-TR"/>
              </w:rPr>
            </w:pPr>
            <w:r>
              <w:rPr>
                <w:b/>
                <w:sz w:val="16"/>
                <w:szCs w:val="16"/>
                <w:lang w:val="tr-TR"/>
              </w:rPr>
              <w:t xml:space="preserve">However, </w:t>
            </w:r>
            <w:r w:rsidR="00B21DFD">
              <w:rPr>
                <w:b/>
                <w:sz w:val="16"/>
                <w:szCs w:val="16"/>
                <w:lang w:val="tr-TR"/>
              </w:rPr>
              <w:t xml:space="preserve">as per </w:t>
            </w:r>
            <w:r w:rsidR="00D549F0">
              <w:rPr>
                <w:b/>
                <w:sz w:val="16"/>
                <w:szCs w:val="16"/>
                <w:lang w:val="tr-TR"/>
              </w:rPr>
              <w:t>A</w:t>
            </w:r>
            <w:r w:rsidR="00B21DFD">
              <w:rPr>
                <w:b/>
                <w:sz w:val="16"/>
                <w:szCs w:val="16"/>
                <w:lang w:val="tr-TR"/>
              </w:rPr>
              <w:t xml:space="preserve">rticle 278/4, </w:t>
            </w:r>
            <w:r>
              <w:rPr>
                <w:b/>
                <w:sz w:val="16"/>
                <w:szCs w:val="16"/>
                <w:lang w:val="tr-TR"/>
              </w:rPr>
              <w:t>th</w:t>
            </w:r>
            <w:r w:rsidR="00AD2DC0">
              <w:rPr>
                <w:b/>
                <w:sz w:val="16"/>
                <w:szCs w:val="16"/>
                <w:lang w:val="tr-TR"/>
              </w:rPr>
              <w:t xml:space="preserve">ose who are exempt from testifying will not be punished as per this crime. Hence, </w:t>
            </w:r>
            <w:r w:rsidR="00D549F0">
              <w:rPr>
                <w:b/>
                <w:sz w:val="16"/>
                <w:szCs w:val="16"/>
                <w:lang w:val="tr-TR"/>
              </w:rPr>
              <w:t xml:space="preserve">as per Article 45 of </w:t>
            </w:r>
            <w:r w:rsidR="00AD2DC0">
              <w:rPr>
                <w:b/>
                <w:sz w:val="16"/>
                <w:szCs w:val="16"/>
                <w:lang w:val="tr-TR"/>
              </w:rPr>
              <w:t>th</w:t>
            </w:r>
            <w:r>
              <w:rPr>
                <w:b/>
                <w:sz w:val="16"/>
                <w:szCs w:val="16"/>
                <w:lang w:val="tr-TR"/>
              </w:rPr>
              <w:t xml:space="preserve">e </w:t>
            </w:r>
            <w:r w:rsidR="00D549F0">
              <w:rPr>
                <w:b/>
                <w:sz w:val="16"/>
                <w:szCs w:val="16"/>
                <w:lang w:val="tr-TR"/>
              </w:rPr>
              <w:t xml:space="preserve">Criminal Procedural Law, </w:t>
            </w:r>
            <w:r>
              <w:rPr>
                <w:b/>
                <w:sz w:val="16"/>
                <w:szCs w:val="16"/>
                <w:lang w:val="tr-TR"/>
              </w:rPr>
              <w:t xml:space="preserve">penalty cannot be imposed for the mother or the father of the person married to the children. </w:t>
            </w:r>
          </w:p>
        </w:tc>
        <w:tc>
          <w:tcPr>
            <w:tcW w:w="915" w:type="pct"/>
          </w:tcPr>
          <w:p w:rsidR="001D70FF" w:rsidRPr="006E48F0" w:rsidRDefault="001D70FF" w:rsidP="004E72FC">
            <w:pPr>
              <w:spacing w:before="120" w:after="120" w:line="276" w:lineRule="auto"/>
              <w:cnfStyle w:val="000000100000" w:firstRow="0" w:lastRow="0" w:firstColumn="0" w:lastColumn="0" w:oddVBand="0" w:evenVBand="0" w:oddHBand="1" w:evenHBand="0" w:firstRowFirstColumn="0" w:firstRowLastColumn="0" w:lastRowFirstColumn="0" w:lastRowLastColumn="0"/>
              <w:rPr>
                <w:sz w:val="16"/>
                <w:szCs w:val="16"/>
                <w:lang w:val="tr-TR"/>
              </w:rPr>
            </w:pPr>
            <w:r>
              <w:rPr>
                <w:sz w:val="16"/>
                <w:szCs w:val="16"/>
                <w:lang w:val="tr-TR"/>
              </w:rPr>
              <w:t>C</w:t>
            </w:r>
            <w:r w:rsidRPr="00D954D0">
              <w:rPr>
                <w:sz w:val="16"/>
                <w:szCs w:val="16"/>
                <w:lang w:val="tr-TR"/>
              </w:rPr>
              <w:t>omplaint is</w:t>
            </w:r>
            <w:r>
              <w:rPr>
                <w:sz w:val="16"/>
                <w:szCs w:val="16"/>
                <w:lang w:val="tr-TR"/>
              </w:rPr>
              <w:t xml:space="preserve"> not</w:t>
            </w:r>
            <w:r w:rsidRPr="00D954D0">
              <w:rPr>
                <w:sz w:val="16"/>
                <w:szCs w:val="16"/>
                <w:lang w:val="tr-TR"/>
              </w:rPr>
              <w:t xml:space="preserve"> required for the criminal procedure to be initiated.</w:t>
            </w:r>
          </w:p>
        </w:tc>
        <w:tc>
          <w:tcPr>
            <w:tcW w:w="1397" w:type="pct"/>
          </w:tcPr>
          <w:p w:rsidR="001D70FF" w:rsidRDefault="001D70FF" w:rsidP="004E72FC">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5068BD">
              <w:rPr>
                <w:sz w:val="16"/>
                <w:szCs w:val="16"/>
                <w:lang w:val="tr-TR"/>
              </w:rPr>
              <w:t>Considering the possibility of sexual intercourse occurring more than once in marriage, it can be said that there is an ongoing and consequent crime. This article applies to everyone, including NGOs.</w:t>
            </w:r>
          </w:p>
          <w:p w:rsidR="00AD2DC0" w:rsidRPr="006E48F0" w:rsidRDefault="00AD2DC0" w:rsidP="004E72FC">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p>
        </w:tc>
      </w:tr>
      <w:tr w:rsidR="001D70FF" w:rsidRPr="00786B4A" w:rsidTr="004E72FC">
        <w:tc>
          <w:tcPr>
            <w:cnfStyle w:val="001000000000" w:firstRow="0" w:lastRow="0" w:firstColumn="1" w:lastColumn="0" w:oddVBand="0" w:evenVBand="0" w:oddHBand="0" w:evenHBand="0" w:firstRowFirstColumn="0" w:firstRowLastColumn="0" w:lastRowFirstColumn="0" w:lastRowLastColumn="0"/>
            <w:tcW w:w="809" w:type="pct"/>
          </w:tcPr>
          <w:p w:rsidR="001D70FF" w:rsidRPr="006E48F0" w:rsidRDefault="001D70FF" w:rsidP="004E72FC">
            <w:pPr>
              <w:spacing w:before="120" w:after="120" w:line="276" w:lineRule="auto"/>
              <w:jc w:val="both"/>
              <w:rPr>
                <w:sz w:val="16"/>
                <w:szCs w:val="16"/>
                <w:lang w:val="tr-TR"/>
              </w:rPr>
            </w:pPr>
            <w:r>
              <w:rPr>
                <w:sz w:val="16"/>
                <w:szCs w:val="16"/>
                <w:lang w:val="tr-TR"/>
              </w:rPr>
              <w:t>Turkish Criminal Code Article</w:t>
            </w:r>
            <w:r w:rsidRPr="006E48F0">
              <w:rPr>
                <w:sz w:val="16"/>
                <w:szCs w:val="16"/>
                <w:lang w:val="tr-TR"/>
              </w:rPr>
              <w:t xml:space="preserve"> 279</w:t>
            </w:r>
          </w:p>
          <w:p w:rsidR="001D70FF" w:rsidRPr="005068BD" w:rsidRDefault="001D70FF" w:rsidP="004E72FC">
            <w:pPr>
              <w:spacing w:before="120" w:after="120" w:line="276" w:lineRule="auto"/>
              <w:jc w:val="both"/>
              <w:rPr>
                <w:i/>
                <w:iCs/>
                <w:sz w:val="16"/>
                <w:szCs w:val="16"/>
                <w:lang w:val="tr-TR"/>
              </w:rPr>
            </w:pPr>
            <w:r w:rsidRPr="005068BD">
              <w:rPr>
                <w:i/>
                <w:iCs/>
                <w:sz w:val="16"/>
                <w:szCs w:val="16"/>
              </w:rPr>
              <w:t>Failure by a Public Officer to Report an Offence</w:t>
            </w:r>
          </w:p>
        </w:tc>
        <w:tc>
          <w:tcPr>
            <w:tcW w:w="1879" w:type="pct"/>
            <w:gridSpan w:val="2"/>
          </w:tcPr>
          <w:p w:rsidR="001D70FF" w:rsidRPr="005068BD" w:rsidRDefault="001D70FF"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5068BD">
              <w:rPr>
                <w:sz w:val="16"/>
                <w:szCs w:val="16"/>
              </w:rPr>
              <w:t>Any public officer who fails to report of an offence which requires a public investigation and prosecution or delays in reporting such offence</w:t>
            </w:r>
            <w:r w:rsidRPr="005068BD">
              <w:rPr>
                <w:sz w:val="16"/>
                <w:szCs w:val="16"/>
                <w:lang w:val="tr-TR"/>
              </w:rPr>
              <w:t>:</w:t>
            </w:r>
          </w:p>
          <w:p w:rsidR="001D70FF" w:rsidRPr="006E48F0" w:rsidRDefault="001D70FF" w:rsidP="004E72FC">
            <w:pPr>
              <w:pStyle w:val="ListParagraph"/>
              <w:spacing w:before="120" w:after="120" w:line="276" w:lineRule="auto"/>
              <w:ind w:left="251"/>
              <w:jc w:val="both"/>
              <w:cnfStyle w:val="000000000000" w:firstRow="0" w:lastRow="0" w:firstColumn="0" w:lastColumn="0" w:oddVBand="0" w:evenVBand="0" w:oddHBand="0" w:evenHBand="0" w:firstRowFirstColumn="0" w:firstRowLastColumn="0" w:lastRowFirstColumn="0" w:lastRowLastColumn="0"/>
              <w:rPr>
                <w:b/>
                <w:sz w:val="16"/>
                <w:szCs w:val="16"/>
                <w:lang w:val="tr-TR"/>
              </w:rPr>
            </w:pPr>
            <w:r>
              <w:rPr>
                <w:b/>
                <w:sz w:val="16"/>
                <w:szCs w:val="16"/>
                <w:lang w:val="tr-TR"/>
              </w:rPr>
              <w:t xml:space="preserve">is punishable from 6 months to 2 years of imprisonment. </w:t>
            </w:r>
            <w:r w:rsidRPr="005068BD">
              <w:rPr>
                <w:b/>
                <w:bCs/>
                <w:sz w:val="16"/>
                <w:szCs w:val="16"/>
              </w:rPr>
              <w:t>Where the offence is committed by a judicial law enforcement officer, the penalty to be imposed shall be increased by one half.</w:t>
            </w:r>
          </w:p>
        </w:tc>
        <w:tc>
          <w:tcPr>
            <w:tcW w:w="915" w:type="pct"/>
          </w:tcPr>
          <w:p w:rsidR="001D70FF" w:rsidRPr="006E48F0" w:rsidRDefault="001D70FF" w:rsidP="004E72FC">
            <w:pPr>
              <w:spacing w:before="120" w:after="120" w:line="276" w:lineRule="auto"/>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lang w:val="tr-TR"/>
              </w:rPr>
              <w:t>C</w:t>
            </w:r>
            <w:r w:rsidRPr="00D954D0">
              <w:rPr>
                <w:sz w:val="16"/>
                <w:szCs w:val="16"/>
                <w:lang w:val="tr-TR"/>
              </w:rPr>
              <w:t xml:space="preserve">omplaint is </w:t>
            </w:r>
            <w:r w:rsidR="00373C50">
              <w:rPr>
                <w:sz w:val="16"/>
                <w:szCs w:val="16"/>
                <w:lang w:val="tr-TR"/>
              </w:rPr>
              <w:t xml:space="preserve">not </w:t>
            </w:r>
            <w:r w:rsidRPr="00D954D0">
              <w:rPr>
                <w:sz w:val="16"/>
                <w:szCs w:val="16"/>
                <w:lang w:val="tr-TR"/>
              </w:rPr>
              <w:t>required for the criminal procedure to be initiated.</w:t>
            </w:r>
          </w:p>
        </w:tc>
        <w:tc>
          <w:tcPr>
            <w:tcW w:w="1397" w:type="pct"/>
          </w:tcPr>
          <w:p w:rsidR="001D70FF" w:rsidRPr="006E48F0" w:rsidRDefault="001D70FF" w:rsidP="004E72FC">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lang w:val="tr-TR"/>
              </w:rPr>
              <w:t xml:space="preserve">This article shall apply to </w:t>
            </w:r>
            <w:r w:rsidR="00F31E5D">
              <w:rPr>
                <w:sz w:val="16"/>
                <w:szCs w:val="16"/>
                <w:lang w:val="tr-TR"/>
              </w:rPr>
              <w:t xml:space="preserve">law </w:t>
            </w:r>
            <w:r w:rsidRPr="005068BD">
              <w:rPr>
                <w:sz w:val="16"/>
                <w:szCs w:val="16"/>
                <w:lang w:val="tr-TR"/>
              </w:rPr>
              <w:t>enforcement office</w:t>
            </w:r>
            <w:r>
              <w:rPr>
                <w:sz w:val="16"/>
                <w:szCs w:val="16"/>
                <w:lang w:val="tr-TR"/>
              </w:rPr>
              <w:t>rs and prosecutors, who have</w:t>
            </w:r>
            <w:r w:rsidRPr="005068BD">
              <w:rPr>
                <w:sz w:val="16"/>
                <w:szCs w:val="16"/>
                <w:lang w:val="tr-TR"/>
              </w:rPr>
              <w:t xml:space="preserve"> been informed about the offense and have not yet started proceedings.</w:t>
            </w:r>
          </w:p>
        </w:tc>
      </w:tr>
      <w:tr w:rsidR="001D70FF" w:rsidRPr="00786B4A" w:rsidTr="004E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rsidR="001D70FF" w:rsidRPr="006E48F0" w:rsidRDefault="001D70FF" w:rsidP="004E72FC">
            <w:pPr>
              <w:spacing w:before="120" w:after="120" w:line="276" w:lineRule="auto"/>
              <w:jc w:val="both"/>
              <w:rPr>
                <w:sz w:val="16"/>
                <w:szCs w:val="16"/>
                <w:lang w:val="tr-TR"/>
              </w:rPr>
            </w:pPr>
            <w:r>
              <w:rPr>
                <w:sz w:val="16"/>
                <w:szCs w:val="16"/>
                <w:lang w:val="tr-TR"/>
              </w:rPr>
              <w:t>Turkish Criminal Code Article</w:t>
            </w:r>
            <w:r w:rsidRPr="006E48F0">
              <w:rPr>
                <w:sz w:val="16"/>
                <w:szCs w:val="16"/>
                <w:lang w:val="tr-TR"/>
              </w:rPr>
              <w:t xml:space="preserve"> 280</w:t>
            </w:r>
          </w:p>
          <w:p w:rsidR="001D70FF" w:rsidRPr="005068BD" w:rsidRDefault="001D70FF" w:rsidP="004E72FC">
            <w:pPr>
              <w:spacing w:before="120" w:after="120" w:line="276" w:lineRule="auto"/>
              <w:jc w:val="both"/>
              <w:rPr>
                <w:i/>
                <w:iCs/>
                <w:sz w:val="16"/>
                <w:szCs w:val="16"/>
                <w:lang w:val="tr-TR"/>
              </w:rPr>
            </w:pPr>
            <w:r w:rsidRPr="005068BD">
              <w:rPr>
                <w:i/>
                <w:iCs/>
                <w:sz w:val="16"/>
                <w:szCs w:val="16"/>
              </w:rPr>
              <w:t>Failure by a Member of the Medical Profession to Report an Offence</w:t>
            </w:r>
          </w:p>
        </w:tc>
        <w:tc>
          <w:tcPr>
            <w:tcW w:w="1879" w:type="pct"/>
            <w:gridSpan w:val="2"/>
          </w:tcPr>
          <w:p w:rsidR="001D70FF" w:rsidRPr="006E48F0" w:rsidRDefault="001D70FF" w:rsidP="004E72FC">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5068BD">
              <w:rPr>
                <w:sz w:val="16"/>
                <w:szCs w:val="16"/>
              </w:rPr>
              <w:t>Any member of the medical profession who fails to report of an offence, or delays in reporting such offence, to the relevant authority after becoming aware, in the course of his duty, of any evidence demonstrating that a crime</w:t>
            </w:r>
            <w:r>
              <w:rPr>
                <w:sz w:val="16"/>
                <w:szCs w:val="16"/>
                <w:lang w:val="tr-TR"/>
              </w:rPr>
              <w:t>:</w:t>
            </w:r>
          </w:p>
          <w:p w:rsidR="001D70FF" w:rsidRPr="006E48F0" w:rsidRDefault="001D70FF" w:rsidP="004E72FC">
            <w:pPr>
              <w:pStyle w:val="ListParagraph"/>
              <w:spacing w:before="120" w:after="120" w:line="276" w:lineRule="auto"/>
              <w:ind w:left="251"/>
              <w:jc w:val="both"/>
              <w:cnfStyle w:val="000000100000" w:firstRow="0" w:lastRow="0" w:firstColumn="0" w:lastColumn="0" w:oddVBand="0" w:evenVBand="0" w:oddHBand="1" w:evenHBand="0" w:firstRowFirstColumn="0" w:firstRowLastColumn="0" w:lastRowFirstColumn="0" w:lastRowLastColumn="0"/>
              <w:rPr>
                <w:b/>
                <w:sz w:val="16"/>
                <w:szCs w:val="16"/>
                <w:lang w:val="tr-TR"/>
              </w:rPr>
            </w:pPr>
            <w:r>
              <w:rPr>
                <w:b/>
                <w:sz w:val="16"/>
                <w:szCs w:val="16"/>
                <w:lang w:val="tr-TR"/>
              </w:rPr>
              <w:t>is punishable up to 1 year of imprisonment.</w:t>
            </w:r>
          </w:p>
        </w:tc>
        <w:tc>
          <w:tcPr>
            <w:tcW w:w="915" w:type="pct"/>
          </w:tcPr>
          <w:p w:rsidR="001D70FF" w:rsidRPr="006E48F0" w:rsidRDefault="001D70FF" w:rsidP="004E72FC">
            <w:pPr>
              <w:spacing w:before="120" w:after="120" w:line="276" w:lineRule="auto"/>
              <w:cnfStyle w:val="000000100000" w:firstRow="0" w:lastRow="0" w:firstColumn="0" w:lastColumn="0" w:oddVBand="0" w:evenVBand="0" w:oddHBand="1" w:evenHBand="0" w:firstRowFirstColumn="0" w:firstRowLastColumn="0" w:lastRowFirstColumn="0" w:lastRowLastColumn="0"/>
              <w:rPr>
                <w:sz w:val="16"/>
                <w:szCs w:val="16"/>
                <w:lang w:val="tr-TR"/>
              </w:rPr>
            </w:pPr>
            <w:r>
              <w:rPr>
                <w:sz w:val="16"/>
                <w:szCs w:val="16"/>
                <w:lang w:val="tr-TR"/>
              </w:rPr>
              <w:t>C</w:t>
            </w:r>
            <w:r w:rsidRPr="00D954D0">
              <w:rPr>
                <w:sz w:val="16"/>
                <w:szCs w:val="16"/>
                <w:lang w:val="tr-TR"/>
              </w:rPr>
              <w:t xml:space="preserve">omplaint is </w:t>
            </w:r>
            <w:r>
              <w:rPr>
                <w:sz w:val="16"/>
                <w:szCs w:val="16"/>
                <w:lang w:val="tr-TR"/>
              </w:rPr>
              <w:t xml:space="preserve">not </w:t>
            </w:r>
            <w:r w:rsidRPr="00D954D0">
              <w:rPr>
                <w:sz w:val="16"/>
                <w:szCs w:val="16"/>
                <w:lang w:val="tr-TR"/>
              </w:rPr>
              <w:t>required for the criminal procedure to be initiated.</w:t>
            </w:r>
          </w:p>
        </w:tc>
        <w:tc>
          <w:tcPr>
            <w:tcW w:w="1397" w:type="pct"/>
          </w:tcPr>
          <w:p w:rsidR="001D70FF" w:rsidRPr="006E48F0" w:rsidRDefault="001D70FF" w:rsidP="004E72FC">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5068BD">
              <w:rPr>
                <w:sz w:val="16"/>
                <w:szCs w:val="16"/>
                <w:lang w:val="tr-TR"/>
              </w:rPr>
              <w:t xml:space="preserve">A </w:t>
            </w:r>
            <w:r>
              <w:rPr>
                <w:sz w:val="16"/>
                <w:szCs w:val="16"/>
              </w:rPr>
              <w:t>member of</w:t>
            </w:r>
            <w:r w:rsidRPr="005068BD">
              <w:rPr>
                <w:sz w:val="16"/>
                <w:szCs w:val="16"/>
              </w:rPr>
              <w:t xml:space="preserve"> medical profession </w:t>
            </w:r>
            <w:r w:rsidRPr="005068BD">
              <w:rPr>
                <w:sz w:val="16"/>
                <w:szCs w:val="16"/>
                <w:lang w:val="tr-TR"/>
              </w:rPr>
              <w:t>refers to a doctor, dentist, pharmacist, midwife, nurse and other healthcare provider.</w:t>
            </w:r>
          </w:p>
        </w:tc>
      </w:tr>
      <w:tr w:rsidR="001D70FF" w:rsidRPr="00786B4A" w:rsidTr="004E72FC">
        <w:tc>
          <w:tcPr>
            <w:cnfStyle w:val="001000000000" w:firstRow="0" w:lastRow="0" w:firstColumn="1" w:lastColumn="0" w:oddVBand="0" w:evenVBand="0" w:oddHBand="0" w:evenHBand="0" w:firstRowFirstColumn="0" w:firstRowLastColumn="0" w:lastRowFirstColumn="0" w:lastRowLastColumn="0"/>
            <w:tcW w:w="809" w:type="pct"/>
          </w:tcPr>
          <w:p w:rsidR="001D70FF" w:rsidRPr="006E48F0" w:rsidRDefault="001D70FF" w:rsidP="004E72FC">
            <w:pPr>
              <w:spacing w:before="120" w:after="120" w:line="276" w:lineRule="auto"/>
              <w:jc w:val="both"/>
              <w:rPr>
                <w:sz w:val="16"/>
                <w:szCs w:val="16"/>
                <w:lang w:val="tr-TR"/>
              </w:rPr>
            </w:pPr>
            <w:r>
              <w:rPr>
                <w:sz w:val="16"/>
                <w:szCs w:val="16"/>
                <w:lang w:val="tr-TR"/>
              </w:rPr>
              <w:t xml:space="preserve">Child Protection </w:t>
            </w:r>
            <w:r w:rsidR="00F31E5D">
              <w:rPr>
                <w:sz w:val="16"/>
                <w:szCs w:val="16"/>
                <w:lang w:val="tr-TR"/>
              </w:rPr>
              <w:t>Law</w:t>
            </w:r>
            <w:r>
              <w:rPr>
                <w:sz w:val="16"/>
                <w:szCs w:val="16"/>
                <w:lang w:val="tr-TR"/>
              </w:rPr>
              <w:t xml:space="preserve"> Article 6</w:t>
            </w:r>
          </w:p>
          <w:p w:rsidR="001D70FF" w:rsidRPr="006E48F0" w:rsidRDefault="00F31E5D" w:rsidP="004E72FC">
            <w:pPr>
              <w:spacing w:before="120" w:after="120" w:line="276" w:lineRule="auto"/>
              <w:jc w:val="both"/>
              <w:rPr>
                <w:i/>
                <w:sz w:val="16"/>
                <w:szCs w:val="16"/>
                <w:lang w:val="tr-TR"/>
              </w:rPr>
            </w:pPr>
            <w:r>
              <w:rPr>
                <w:i/>
                <w:sz w:val="16"/>
                <w:szCs w:val="16"/>
                <w:lang w:val="tr-TR"/>
              </w:rPr>
              <w:t>Applying to the Agency</w:t>
            </w:r>
          </w:p>
        </w:tc>
        <w:tc>
          <w:tcPr>
            <w:tcW w:w="1879" w:type="pct"/>
            <w:gridSpan w:val="2"/>
          </w:tcPr>
          <w:p w:rsidR="001D70FF" w:rsidRPr="005068BD" w:rsidRDefault="001D70FF"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5068BD">
              <w:rPr>
                <w:sz w:val="16"/>
                <w:szCs w:val="16"/>
              </w:rPr>
              <w:t>Judicial and administrative authorities, law enforcement officers, health and education institutions and nongovernmental organizations have the obligation to notify the Social Services and Child Protection Agency of any juveniles that are in need of protection.</w:t>
            </w:r>
          </w:p>
        </w:tc>
        <w:tc>
          <w:tcPr>
            <w:tcW w:w="915" w:type="pct"/>
          </w:tcPr>
          <w:p w:rsidR="001D70FF" w:rsidRPr="006E48F0" w:rsidRDefault="001D70FF" w:rsidP="004E72FC">
            <w:pPr>
              <w:spacing w:before="120" w:after="120" w:line="276" w:lineRule="auto"/>
              <w:cnfStyle w:val="000000000000" w:firstRow="0" w:lastRow="0" w:firstColumn="0" w:lastColumn="0" w:oddVBand="0" w:evenVBand="0" w:oddHBand="0" w:evenHBand="0" w:firstRowFirstColumn="0" w:firstRowLastColumn="0" w:lastRowFirstColumn="0" w:lastRowLastColumn="0"/>
              <w:rPr>
                <w:sz w:val="16"/>
                <w:szCs w:val="16"/>
                <w:lang w:val="tr-TR"/>
              </w:rPr>
            </w:pPr>
          </w:p>
        </w:tc>
        <w:tc>
          <w:tcPr>
            <w:tcW w:w="1397" w:type="pct"/>
          </w:tcPr>
          <w:p w:rsidR="001D70FF" w:rsidRPr="006E48F0" w:rsidRDefault="001D70FF" w:rsidP="00A34780">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5068BD">
              <w:rPr>
                <w:sz w:val="16"/>
                <w:szCs w:val="16"/>
                <w:lang w:val="tr-TR"/>
              </w:rPr>
              <w:t>Although there is no penalty for non-ful</w:t>
            </w:r>
            <w:r>
              <w:rPr>
                <w:sz w:val="16"/>
                <w:szCs w:val="16"/>
                <w:lang w:val="tr-TR"/>
              </w:rPr>
              <w:t>fillment of this obligation, NGO</w:t>
            </w:r>
            <w:r w:rsidRPr="005068BD">
              <w:rPr>
                <w:sz w:val="16"/>
                <w:szCs w:val="16"/>
                <w:lang w:val="tr-TR"/>
              </w:rPr>
              <w:t>s who are aware of sexual abuse need to inform</w:t>
            </w:r>
            <w:r>
              <w:rPr>
                <w:sz w:val="16"/>
                <w:szCs w:val="16"/>
                <w:lang w:val="tr-TR"/>
              </w:rPr>
              <w:t xml:space="preserve"> PDoFLS</w:t>
            </w:r>
            <w:r w:rsidR="00A34780">
              <w:rPr>
                <w:sz w:val="16"/>
                <w:szCs w:val="16"/>
                <w:lang w:val="tr-TR"/>
              </w:rPr>
              <w:t>S</w:t>
            </w:r>
            <w:r>
              <w:rPr>
                <w:sz w:val="16"/>
                <w:szCs w:val="16"/>
                <w:lang w:val="tr-TR"/>
              </w:rPr>
              <w:t xml:space="preserve"> about</w:t>
            </w:r>
            <w:r w:rsidRPr="005068BD">
              <w:rPr>
                <w:sz w:val="16"/>
                <w:szCs w:val="16"/>
                <w:lang w:val="tr-TR"/>
              </w:rPr>
              <w:t xml:space="preserve"> the child who is in need of protection within the scope of this article, in addition</w:t>
            </w:r>
            <w:r>
              <w:rPr>
                <w:sz w:val="16"/>
                <w:szCs w:val="16"/>
                <w:lang w:val="tr-TR"/>
              </w:rPr>
              <w:t xml:space="preserve"> to the judicial authorities</w:t>
            </w:r>
            <w:r w:rsidRPr="005068BD">
              <w:rPr>
                <w:sz w:val="16"/>
                <w:szCs w:val="16"/>
                <w:lang w:val="tr-TR"/>
              </w:rPr>
              <w:t xml:space="preserve"> </w:t>
            </w:r>
          </w:p>
        </w:tc>
      </w:tr>
      <w:tr w:rsidR="001D70FF" w:rsidRPr="00786B4A" w:rsidTr="004E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E1F3FF"/>
          </w:tcPr>
          <w:p w:rsidR="001D70FF" w:rsidRPr="006E48F0" w:rsidRDefault="00F55D12" w:rsidP="004E72FC">
            <w:pPr>
              <w:spacing w:before="120" w:after="120" w:line="276" w:lineRule="auto"/>
              <w:jc w:val="both"/>
              <w:rPr>
                <w:sz w:val="16"/>
                <w:szCs w:val="16"/>
                <w:lang w:val="tr-TR"/>
              </w:rPr>
            </w:pPr>
            <w:r>
              <w:rPr>
                <w:i/>
                <w:sz w:val="16"/>
                <w:szCs w:val="16"/>
                <w:lang w:val="tr-TR"/>
              </w:rPr>
              <w:t xml:space="preserve">Protective </w:t>
            </w:r>
            <w:r w:rsidR="00BB479C">
              <w:rPr>
                <w:i/>
                <w:sz w:val="16"/>
                <w:szCs w:val="16"/>
                <w:lang w:val="tr-TR"/>
              </w:rPr>
              <w:t xml:space="preserve">Measures </w:t>
            </w:r>
            <w:r w:rsidR="00527132">
              <w:rPr>
                <w:i/>
                <w:sz w:val="16"/>
                <w:szCs w:val="16"/>
                <w:lang w:val="tr-TR"/>
              </w:rPr>
              <w:t xml:space="preserve">to be </w:t>
            </w:r>
            <w:r w:rsidR="00540A07">
              <w:rPr>
                <w:i/>
                <w:sz w:val="16"/>
                <w:szCs w:val="16"/>
                <w:lang w:val="tr-TR"/>
              </w:rPr>
              <w:t>taken</w:t>
            </w:r>
            <w:r w:rsidR="00527132">
              <w:rPr>
                <w:i/>
                <w:sz w:val="16"/>
                <w:szCs w:val="16"/>
                <w:lang w:val="tr-TR"/>
              </w:rPr>
              <w:t xml:space="preserve"> for the </w:t>
            </w:r>
            <w:r w:rsidR="001D70FF">
              <w:rPr>
                <w:i/>
                <w:sz w:val="16"/>
                <w:szCs w:val="16"/>
                <w:lang w:val="tr-TR"/>
              </w:rPr>
              <w:t>Child</w:t>
            </w:r>
          </w:p>
        </w:tc>
      </w:tr>
      <w:tr w:rsidR="001D70FF" w:rsidRPr="00786B4A" w:rsidTr="004E72FC">
        <w:tc>
          <w:tcPr>
            <w:cnfStyle w:val="001000000000" w:firstRow="0" w:lastRow="0" w:firstColumn="1" w:lastColumn="0" w:oddVBand="0" w:evenVBand="0" w:oddHBand="0" w:evenHBand="0" w:firstRowFirstColumn="0" w:firstRowLastColumn="0" w:lastRowFirstColumn="0" w:lastRowLastColumn="0"/>
            <w:tcW w:w="809" w:type="pct"/>
          </w:tcPr>
          <w:p w:rsidR="001D70FF" w:rsidRDefault="001D70FF" w:rsidP="004E72FC">
            <w:pPr>
              <w:spacing w:before="120" w:after="120" w:line="276" w:lineRule="auto"/>
              <w:jc w:val="both"/>
              <w:rPr>
                <w:sz w:val="16"/>
                <w:szCs w:val="16"/>
                <w:lang w:val="tr-TR"/>
              </w:rPr>
            </w:pPr>
            <w:r w:rsidRPr="00671184">
              <w:rPr>
                <w:sz w:val="16"/>
                <w:szCs w:val="16"/>
                <w:lang w:val="tr-TR"/>
              </w:rPr>
              <w:t xml:space="preserve">Law </w:t>
            </w:r>
            <w:r w:rsidR="00111688">
              <w:rPr>
                <w:sz w:val="16"/>
                <w:szCs w:val="16"/>
                <w:lang w:val="tr-TR"/>
              </w:rPr>
              <w:t xml:space="preserve">to </w:t>
            </w:r>
            <w:r w:rsidRPr="00671184">
              <w:rPr>
                <w:sz w:val="16"/>
                <w:szCs w:val="16"/>
                <w:lang w:val="tr-TR"/>
              </w:rPr>
              <w:t xml:space="preserve">Protect of the Family and Prevention of Violence against Women </w:t>
            </w:r>
            <w:r>
              <w:rPr>
                <w:sz w:val="16"/>
                <w:szCs w:val="16"/>
                <w:lang w:val="tr-TR"/>
              </w:rPr>
              <w:t>Article 4</w:t>
            </w:r>
          </w:p>
          <w:p w:rsidR="001D70FF" w:rsidRPr="00BE330C" w:rsidRDefault="001D70FF" w:rsidP="004E72FC">
            <w:pPr>
              <w:spacing w:before="120" w:after="120" w:line="276" w:lineRule="auto"/>
              <w:jc w:val="both"/>
              <w:rPr>
                <w:i/>
                <w:sz w:val="16"/>
                <w:szCs w:val="16"/>
                <w:lang w:val="tr-TR"/>
              </w:rPr>
            </w:pPr>
            <w:r>
              <w:rPr>
                <w:i/>
                <w:sz w:val="16"/>
                <w:szCs w:val="16"/>
                <w:lang w:val="tr-TR"/>
              </w:rPr>
              <w:t xml:space="preserve">Protective Measures to be Decided by the Judge </w:t>
            </w:r>
          </w:p>
        </w:tc>
        <w:tc>
          <w:tcPr>
            <w:tcW w:w="1879" w:type="pct"/>
            <w:gridSpan w:val="2"/>
          </w:tcPr>
          <w:p w:rsidR="001D70FF" w:rsidRPr="00BB479C" w:rsidRDefault="001D70FF"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rPr>
            </w:pPr>
            <w:r w:rsidRPr="00BB479C">
              <w:rPr>
                <w:sz w:val="16"/>
                <w:szCs w:val="16"/>
              </w:rPr>
              <w:t>Change of workplace,</w:t>
            </w:r>
          </w:p>
          <w:p w:rsidR="001D70FF" w:rsidRPr="00BB479C" w:rsidRDefault="001D70FF"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rPr>
            </w:pPr>
            <w:r w:rsidRPr="00BB479C">
              <w:rPr>
                <w:sz w:val="16"/>
                <w:szCs w:val="16"/>
              </w:rPr>
              <w:t xml:space="preserve">Providing a separate settlement from the common settlement if the </w:t>
            </w:r>
            <w:r w:rsidR="00A1080D">
              <w:rPr>
                <w:sz w:val="16"/>
                <w:szCs w:val="16"/>
              </w:rPr>
              <w:t>child</w:t>
            </w:r>
            <w:r w:rsidRPr="00BB479C">
              <w:rPr>
                <w:sz w:val="16"/>
                <w:szCs w:val="16"/>
              </w:rPr>
              <w:t xml:space="preserve"> is married,</w:t>
            </w:r>
          </w:p>
          <w:p w:rsidR="001D70FF" w:rsidRPr="00BB479C" w:rsidRDefault="001D70FF"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rPr>
            </w:pPr>
            <w:r w:rsidRPr="00BB479C">
              <w:rPr>
                <w:sz w:val="16"/>
                <w:szCs w:val="16"/>
              </w:rPr>
              <w:t>In the presence of the conditions</w:t>
            </w:r>
            <w:r w:rsidR="00B61F4B">
              <w:rPr>
                <w:sz w:val="16"/>
                <w:szCs w:val="16"/>
              </w:rPr>
              <w:t xml:space="preserve"> required by Turkish Civil Code</w:t>
            </w:r>
            <w:r w:rsidRPr="00BB479C">
              <w:rPr>
                <w:sz w:val="16"/>
                <w:szCs w:val="16"/>
              </w:rPr>
              <w:t>,</w:t>
            </w:r>
            <w:r w:rsidR="00B61F4B">
              <w:rPr>
                <w:sz w:val="16"/>
                <w:szCs w:val="16"/>
              </w:rPr>
              <w:t xml:space="preserve"> </w:t>
            </w:r>
            <w:r w:rsidRPr="00BB479C">
              <w:rPr>
                <w:sz w:val="16"/>
                <w:szCs w:val="16"/>
              </w:rPr>
              <w:t>an annotation of family residence on the land registry.</w:t>
            </w:r>
          </w:p>
          <w:p w:rsidR="001D70FF" w:rsidRPr="00BB479C" w:rsidRDefault="001D70FF"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rPr>
            </w:pPr>
            <w:r w:rsidRPr="00BB479C">
              <w:rPr>
                <w:sz w:val="16"/>
                <w:szCs w:val="16"/>
              </w:rPr>
              <w:t xml:space="preserve">Changing the identity and other relevant information and documents in accordance with the provisions of the Witness Protection Act on the basis of the </w:t>
            </w:r>
            <w:r w:rsidR="00B61F4B">
              <w:rPr>
                <w:sz w:val="16"/>
                <w:szCs w:val="16"/>
              </w:rPr>
              <w:t>informed</w:t>
            </w:r>
            <w:r w:rsidRPr="00BB479C">
              <w:rPr>
                <w:sz w:val="16"/>
                <w:szCs w:val="16"/>
              </w:rPr>
              <w:t xml:space="preserve"> consent of the person concerned and in the event that it is understood that other measures for the protection of the person in question are not sufficient to prevent this danger.</w:t>
            </w:r>
          </w:p>
        </w:tc>
        <w:tc>
          <w:tcPr>
            <w:tcW w:w="915" w:type="pct"/>
          </w:tcPr>
          <w:p w:rsidR="001D70FF" w:rsidRPr="006E48F0" w:rsidRDefault="001D70FF" w:rsidP="004E72FC">
            <w:pPr>
              <w:spacing w:before="120" w:after="120" w:line="276" w:lineRule="auto"/>
              <w:cnfStyle w:val="000000000000" w:firstRow="0" w:lastRow="0" w:firstColumn="0" w:lastColumn="0" w:oddVBand="0" w:evenVBand="0" w:oddHBand="0" w:evenHBand="0" w:firstRowFirstColumn="0" w:firstRowLastColumn="0" w:lastRowFirstColumn="0" w:lastRowLastColumn="0"/>
              <w:rPr>
                <w:sz w:val="16"/>
                <w:szCs w:val="16"/>
                <w:lang w:val="tr-TR"/>
              </w:rPr>
            </w:pPr>
          </w:p>
        </w:tc>
        <w:tc>
          <w:tcPr>
            <w:tcW w:w="1397" w:type="pct"/>
          </w:tcPr>
          <w:p w:rsidR="008755E3" w:rsidRDefault="008755E3" w:rsidP="004E72FC">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lang w:val="tr-TR"/>
              </w:rPr>
              <w:t xml:space="preserve">The scope of this law is not limited only to children and includes adults.  </w:t>
            </w:r>
          </w:p>
          <w:p w:rsidR="001D70FF" w:rsidRPr="006E48F0" w:rsidRDefault="001D70FF" w:rsidP="004E72FC">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671184">
              <w:rPr>
                <w:sz w:val="16"/>
                <w:szCs w:val="16"/>
                <w:lang w:val="tr-TR"/>
              </w:rPr>
              <w:t>One</w:t>
            </w:r>
            <w:r w:rsidR="00A15A23">
              <w:rPr>
                <w:sz w:val="16"/>
                <w:szCs w:val="16"/>
                <w:lang w:val="tr-TR"/>
              </w:rPr>
              <w:t xml:space="preserve"> or</w:t>
            </w:r>
            <w:r w:rsidRPr="00671184">
              <w:rPr>
                <w:sz w:val="16"/>
                <w:szCs w:val="16"/>
                <w:lang w:val="tr-TR"/>
              </w:rPr>
              <w:t xml:space="preserve"> several</w:t>
            </w:r>
            <w:r>
              <w:rPr>
                <w:sz w:val="16"/>
                <w:szCs w:val="16"/>
                <w:lang w:val="tr-TR"/>
              </w:rPr>
              <w:t xml:space="preserve"> of these measures</w:t>
            </w:r>
            <w:r w:rsidR="00834504">
              <w:rPr>
                <w:sz w:val="16"/>
                <w:szCs w:val="16"/>
                <w:lang w:val="tr-TR"/>
              </w:rPr>
              <w:t>,</w:t>
            </w:r>
            <w:r w:rsidRPr="00671184">
              <w:rPr>
                <w:sz w:val="16"/>
                <w:szCs w:val="16"/>
                <w:lang w:val="tr-TR"/>
              </w:rPr>
              <w:t xml:space="preserve"> or similar measur</w:t>
            </w:r>
            <w:r>
              <w:rPr>
                <w:sz w:val="16"/>
                <w:szCs w:val="16"/>
                <w:lang w:val="tr-TR"/>
              </w:rPr>
              <w:t>es to be considered appropriate may be decided by a judge.</w:t>
            </w:r>
          </w:p>
        </w:tc>
      </w:tr>
      <w:tr w:rsidR="001D70FF" w:rsidRPr="00786B4A" w:rsidTr="004E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E1F3FF"/>
          </w:tcPr>
          <w:p w:rsidR="001D70FF" w:rsidRPr="00540A07" w:rsidRDefault="001D70FF" w:rsidP="004E72FC">
            <w:pPr>
              <w:spacing w:before="120" w:after="120" w:line="276" w:lineRule="auto"/>
              <w:jc w:val="both"/>
              <w:rPr>
                <w:i/>
                <w:sz w:val="16"/>
                <w:szCs w:val="16"/>
              </w:rPr>
            </w:pPr>
            <w:r w:rsidRPr="00540A07">
              <w:rPr>
                <w:i/>
                <w:sz w:val="16"/>
                <w:szCs w:val="16"/>
              </w:rPr>
              <w:t xml:space="preserve">Preventive Measures to </w:t>
            </w:r>
            <w:r w:rsidR="00713659">
              <w:rPr>
                <w:i/>
                <w:sz w:val="16"/>
                <w:szCs w:val="16"/>
              </w:rPr>
              <w:t>b</w:t>
            </w:r>
            <w:r w:rsidRPr="00540A07">
              <w:rPr>
                <w:i/>
                <w:sz w:val="16"/>
                <w:szCs w:val="16"/>
              </w:rPr>
              <w:t xml:space="preserve">e </w:t>
            </w:r>
            <w:r w:rsidR="00713659">
              <w:rPr>
                <w:i/>
                <w:sz w:val="16"/>
                <w:szCs w:val="16"/>
              </w:rPr>
              <w:t>t</w:t>
            </w:r>
            <w:r w:rsidRPr="00540A07">
              <w:rPr>
                <w:i/>
                <w:sz w:val="16"/>
                <w:szCs w:val="16"/>
              </w:rPr>
              <w:t xml:space="preserve">aken </w:t>
            </w:r>
            <w:r w:rsidR="00713659">
              <w:rPr>
                <w:i/>
                <w:sz w:val="16"/>
                <w:szCs w:val="16"/>
              </w:rPr>
              <w:t>a</w:t>
            </w:r>
            <w:r w:rsidRPr="00540A07">
              <w:rPr>
                <w:i/>
                <w:sz w:val="16"/>
                <w:szCs w:val="16"/>
              </w:rPr>
              <w:t xml:space="preserve">gainst </w:t>
            </w:r>
            <w:r w:rsidR="00713659">
              <w:rPr>
                <w:i/>
                <w:sz w:val="16"/>
                <w:szCs w:val="16"/>
              </w:rPr>
              <w:t>the</w:t>
            </w:r>
            <w:r w:rsidRPr="00540A07">
              <w:rPr>
                <w:i/>
                <w:sz w:val="16"/>
                <w:szCs w:val="16"/>
              </w:rPr>
              <w:t xml:space="preserve"> Person Married with a Child</w:t>
            </w:r>
          </w:p>
        </w:tc>
      </w:tr>
      <w:tr w:rsidR="001D70FF" w:rsidRPr="006E48F0" w:rsidTr="004E72FC">
        <w:tc>
          <w:tcPr>
            <w:cnfStyle w:val="001000000000" w:firstRow="0" w:lastRow="0" w:firstColumn="1" w:lastColumn="0" w:oddVBand="0" w:evenVBand="0" w:oddHBand="0" w:evenHBand="0" w:firstRowFirstColumn="0" w:firstRowLastColumn="0" w:lastRowFirstColumn="0" w:lastRowLastColumn="0"/>
            <w:tcW w:w="809" w:type="pct"/>
          </w:tcPr>
          <w:p w:rsidR="001D70FF" w:rsidRDefault="00967861" w:rsidP="004E72FC">
            <w:pPr>
              <w:spacing w:before="120" w:after="120" w:line="276" w:lineRule="auto"/>
              <w:jc w:val="both"/>
              <w:rPr>
                <w:sz w:val="16"/>
                <w:szCs w:val="16"/>
                <w:lang w:val="tr-TR"/>
              </w:rPr>
            </w:pPr>
            <w:r w:rsidRPr="00671184">
              <w:rPr>
                <w:sz w:val="16"/>
                <w:szCs w:val="16"/>
                <w:lang w:val="tr-TR"/>
              </w:rPr>
              <w:t xml:space="preserve">Law </w:t>
            </w:r>
            <w:r>
              <w:rPr>
                <w:sz w:val="16"/>
                <w:szCs w:val="16"/>
                <w:lang w:val="tr-TR"/>
              </w:rPr>
              <w:t xml:space="preserve">to </w:t>
            </w:r>
            <w:r w:rsidRPr="00671184">
              <w:rPr>
                <w:sz w:val="16"/>
                <w:szCs w:val="16"/>
                <w:lang w:val="tr-TR"/>
              </w:rPr>
              <w:t>Protect of the Family and Prevention of Violence against Women</w:t>
            </w:r>
            <w:r>
              <w:rPr>
                <w:sz w:val="16"/>
                <w:szCs w:val="16"/>
                <w:lang w:val="tr-TR"/>
              </w:rPr>
              <w:t xml:space="preserve"> </w:t>
            </w:r>
            <w:r w:rsidR="001D70FF">
              <w:rPr>
                <w:sz w:val="16"/>
                <w:szCs w:val="16"/>
                <w:lang w:val="tr-TR"/>
              </w:rPr>
              <w:t>Article 5</w:t>
            </w:r>
          </w:p>
          <w:p w:rsidR="001D70FF" w:rsidRDefault="001D70FF" w:rsidP="004E72FC">
            <w:pPr>
              <w:spacing w:before="120" w:after="120" w:line="276" w:lineRule="auto"/>
              <w:rPr>
                <w:sz w:val="16"/>
                <w:szCs w:val="16"/>
                <w:lang w:val="tr-TR"/>
              </w:rPr>
            </w:pPr>
            <w:r>
              <w:rPr>
                <w:i/>
                <w:sz w:val="16"/>
                <w:szCs w:val="16"/>
                <w:lang w:val="tr-TR"/>
              </w:rPr>
              <w:t>Preventive Measures to be Decided by the Judge</w:t>
            </w:r>
          </w:p>
        </w:tc>
        <w:tc>
          <w:tcPr>
            <w:tcW w:w="1879" w:type="pct"/>
            <w:gridSpan w:val="2"/>
          </w:tcPr>
          <w:p w:rsidR="001D70FF" w:rsidRPr="00BB479C" w:rsidRDefault="001D70FF"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rPr>
            </w:pPr>
            <w:r w:rsidRPr="00270EDD">
              <w:rPr>
                <w:sz w:val="16"/>
                <w:szCs w:val="16"/>
              </w:rPr>
              <w:t xml:space="preserve">Not to exhibit an attitude </w:t>
            </w:r>
            <w:r w:rsidR="001A0D41">
              <w:rPr>
                <w:sz w:val="16"/>
                <w:szCs w:val="16"/>
              </w:rPr>
              <w:t>or</w:t>
            </w:r>
            <w:r w:rsidRPr="00270EDD">
              <w:rPr>
                <w:sz w:val="16"/>
                <w:szCs w:val="16"/>
              </w:rPr>
              <w:t xml:space="preserve"> behaviors including the threats of violence, insult and humiliation against the child</w:t>
            </w:r>
            <w:r w:rsidRPr="00BB479C">
              <w:rPr>
                <w:sz w:val="16"/>
                <w:szCs w:val="16"/>
              </w:rPr>
              <w:t>,</w:t>
            </w:r>
          </w:p>
          <w:p w:rsidR="001D70FF" w:rsidRPr="00BB479C" w:rsidRDefault="001D70FF"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rPr>
            </w:pPr>
            <w:r w:rsidRPr="00270EDD">
              <w:rPr>
                <w:sz w:val="16"/>
                <w:szCs w:val="16"/>
              </w:rPr>
              <w:t>To move from the shared dwelling or the vicinity immediately and to allocate the shared dwelling to the child</w:t>
            </w:r>
          </w:p>
          <w:p w:rsidR="001D70FF" w:rsidRPr="00BB479C" w:rsidRDefault="001D70FF"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rPr>
            </w:pPr>
            <w:r w:rsidRPr="00BB479C">
              <w:rPr>
                <w:sz w:val="16"/>
                <w:szCs w:val="16"/>
              </w:rPr>
              <w:t xml:space="preserve">Not to approach to the child and their residences, schools and workplaces </w:t>
            </w:r>
          </w:p>
          <w:p w:rsidR="001D70FF" w:rsidRPr="00BB479C" w:rsidRDefault="001D70FF"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rPr>
            </w:pPr>
            <w:r w:rsidRPr="00270EDD">
              <w:rPr>
                <w:sz w:val="16"/>
                <w:szCs w:val="16"/>
              </w:rPr>
              <w:t xml:space="preserve">If there is a previous decision to allow having a personal connection, to have a personal connection with the children together with a company and to restrict the personal connection or to revoke it completely. </w:t>
            </w:r>
          </w:p>
          <w:p w:rsidR="001D70FF" w:rsidRPr="00BB479C" w:rsidRDefault="001D70FF"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rPr>
            </w:pPr>
            <w:r w:rsidRPr="00270EDD">
              <w:rPr>
                <w:sz w:val="16"/>
                <w:szCs w:val="16"/>
              </w:rPr>
              <w:t xml:space="preserve">Not to approach the friends or relatives and children of the protected person even though they haven’t been subject to the violence, without prejudice to the decisions that allows personal connection with children </w:t>
            </w:r>
          </w:p>
          <w:p w:rsidR="001D70FF" w:rsidRPr="00BB479C" w:rsidRDefault="001D70FF"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rPr>
            </w:pPr>
            <w:r w:rsidRPr="00270EDD">
              <w:rPr>
                <w:sz w:val="16"/>
                <w:szCs w:val="16"/>
              </w:rPr>
              <w:t>Not to damage the personal belongings and household goods of the child</w:t>
            </w:r>
          </w:p>
          <w:p w:rsidR="001D70FF" w:rsidRPr="00BB479C" w:rsidRDefault="001D70FF"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rPr>
            </w:pPr>
            <w:r w:rsidRPr="00270EDD">
              <w:rPr>
                <w:sz w:val="16"/>
                <w:szCs w:val="16"/>
              </w:rPr>
              <w:t xml:space="preserve">Not to cause distress to the child by means of communication instruments or alternative channels </w:t>
            </w:r>
          </w:p>
          <w:p w:rsidR="001D70FF" w:rsidRPr="00BB479C" w:rsidRDefault="001D70FF"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rPr>
            </w:pPr>
            <w:r w:rsidRPr="00270EDD">
              <w:rPr>
                <w:sz w:val="16"/>
                <w:szCs w:val="16"/>
              </w:rPr>
              <w:t xml:space="preserve">To hand over the officially permitted and authorized weapons to the law enforcement officials. </w:t>
            </w:r>
          </w:p>
          <w:p w:rsidR="001D70FF" w:rsidRPr="00BB479C" w:rsidRDefault="001D70FF"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rPr>
            </w:pPr>
            <w:r w:rsidRPr="00270EDD">
              <w:rPr>
                <w:sz w:val="16"/>
                <w:szCs w:val="16"/>
              </w:rPr>
              <w:t xml:space="preserve">To hand over the weapon to the employing institution, even if the person is in a profession of public service that requires carrying a weapon. </w:t>
            </w:r>
          </w:p>
          <w:p w:rsidR="001D70FF" w:rsidRPr="00BB479C" w:rsidRDefault="001D70FF"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rPr>
            </w:pPr>
            <w:r w:rsidRPr="00270EDD">
              <w:rPr>
                <w:sz w:val="16"/>
                <w:szCs w:val="16"/>
              </w:rPr>
              <w:t>Not to use alcohol, drugs or stimulants in places where the child is present or not to approach the protected people and whereabouts while under the influence of these substances and to ensure to have a medical examination and treatment including in-patient treatment in case of the addiction.</w:t>
            </w:r>
          </w:p>
          <w:p w:rsidR="001D70FF" w:rsidRPr="00BB479C" w:rsidRDefault="001D70FF" w:rsidP="004E72F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rPr>
            </w:pPr>
            <w:r w:rsidRPr="00270EDD">
              <w:rPr>
                <w:sz w:val="16"/>
                <w:szCs w:val="16"/>
              </w:rPr>
              <w:t>To apply to the health centre for examination or treatment and to ensure having a treatment.</w:t>
            </w:r>
          </w:p>
        </w:tc>
        <w:tc>
          <w:tcPr>
            <w:tcW w:w="915" w:type="pct"/>
          </w:tcPr>
          <w:p w:rsidR="001D70FF" w:rsidRPr="006E48F0" w:rsidRDefault="001D70FF" w:rsidP="004E72FC">
            <w:pPr>
              <w:spacing w:before="120" w:after="120" w:line="276" w:lineRule="auto"/>
              <w:cnfStyle w:val="000000000000" w:firstRow="0" w:lastRow="0" w:firstColumn="0" w:lastColumn="0" w:oddVBand="0" w:evenVBand="0" w:oddHBand="0" w:evenHBand="0" w:firstRowFirstColumn="0" w:firstRowLastColumn="0" w:lastRowFirstColumn="0" w:lastRowLastColumn="0"/>
              <w:rPr>
                <w:sz w:val="16"/>
                <w:szCs w:val="16"/>
                <w:lang w:val="tr-TR"/>
              </w:rPr>
            </w:pPr>
          </w:p>
        </w:tc>
        <w:tc>
          <w:tcPr>
            <w:tcW w:w="1397" w:type="pct"/>
          </w:tcPr>
          <w:p w:rsidR="001D70FF" w:rsidRDefault="001D70FF" w:rsidP="004E72FC">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671184">
              <w:rPr>
                <w:sz w:val="16"/>
                <w:szCs w:val="16"/>
                <w:lang w:val="tr-TR"/>
              </w:rPr>
              <w:t>One</w:t>
            </w:r>
            <w:r w:rsidR="00FC2A37">
              <w:rPr>
                <w:sz w:val="16"/>
                <w:szCs w:val="16"/>
                <w:lang w:val="tr-TR"/>
              </w:rPr>
              <w:t xml:space="preserve"> or</w:t>
            </w:r>
            <w:r w:rsidRPr="00671184">
              <w:rPr>
                <w:sz w:val="16"/>
                <w:szCs w:val="16"/>
                <w:lang w:val="tr-TR"/>
              </w:rPr>
              <w:t xml:space="preserve"> several</w:t>
            </w:r>
            <w:r>
              <w:rPr>
                <w:sz w:val="16"/>
                <w:szCs w:val="16"/>
                <w:lang w:val="tr-TR"/>
              </w:rPr>
              <w:t xml:space="preserve"> of these measures</w:t>
            </w:r>
            <w:r w:rsidR="005158FD">
              <w:rPr>
                <w:sz w:val="16"/>
                <w:szCs w:val="16"/>
                <w:lang w:val="tr-TR"/>
              </w:rPr>
              <w:t>,</w:t>
            </w:r>
            <w:r w:rsidRPr="00671184">
              <w:rPr>
                <w:sz w:val="16"/>
                <w:szCs w:val="16"/>
                <w:lang w:val="tr-TR"/>
              </w:rPr>
              <w:t xml:space="preserve"> or similar measur</w:t>
            </w:r>
            <w:r>
              <w:rPr>
                <w:sz w:val="16"/>
                <w:szCs w:val="16"/>
                <w:lang w:val="tr-TR"/>
              </w:rPr>
              <w:t>es to be considered appropriate may be decided by a judge.</w:t>
            </w:r>
          </w:p>
          <w:p w:rsidR="001D70FF" w:rsidRPr="00270EDD" w:rsidRDefault="001D70FF" w:rsidP="004E72FC">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270EDD">
              <w:rPr>
                <w:sz w:val="16"/>
                <w:szCs w:val="16"/>
              </w:rPr>
              <w:t>In cases where delay is considered to be risky, the measures as contained in the clauses of (a), (b), (c) and (d) of the first paragraph shall be taken by the relevant law enforcement chiefs as well. The law enforcement chief shall present the report to the judge for approval no later than the first work day after the decision is taken. The measures which are not approved within the twenty- four hours by the judge shall be per se abolished.</w:t>
            </w:r>
          </w:p>
          <w:p w:rsidR="001D70FF" w:rsidRPr="00270EDD" w:rsidRDefault="001D70FF" w:rsidP="004E72FC">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270EDD">
              <w:rPr>
                <w:sz w:val="16"/>
                <w:szCs w:val="16"/>
              </w:rPr>
              <w:t xml:space="preserve">With the measures identified within this Law, the judge is authorized to take a decision on protective and preventive measures as contained within the Child Protection Law and on the issues of guardianship, custody, alimony and personal connection as per the provisions of </w:t>
            </w:r>
            <w:r w:rsidR="00126D5A">
              <w:rPr>
                <w:sz w:val="16"/>
                <w:szCs w:val="16"/>
              </w:rPr>
              <w:t>Turkish Civil Code, if the child is subject to domestic abuse.</w:t>
            </w:r>
          </w:p>
          <w:p w:rsidR="001D70FF" w:rsidRPr="00270EDD" w:rsidRDefault="001D70FF" w:rsidP="004E72FC">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270EDD">
              <w:rPr>
                <w:sz w:val="16"/>
                <w:szCs w:val="16"/>
              </w:rPr>
              <w:t xml:space="preserve">If the perpetrator of violence is the person who at the same time is the provider of or contributor to the family’s livelihood, the judge may decide on a temporary alimony by taking into consideration of the living standards of the victim even without request provided that no decision on maintenance had been rendered </w:t>
            </w:r>
            <w:r w:rsidR="00A3383D">
              <w:rPr>
                <w:sz w:val="16"/>
                <w:szCs w:val="16"/>
              </w:rPr>
              <w:t>as a priority,</w:t>
            </w:r>
            <w:r w:rsidRPr="00270EDD">
              <w:rPr>
                <w:sz w:val="16"/>
                <w:szCs w:val="16"/>
              </w:rPr>
              <w:t xml:space="preserve"> as per the provisions of Turkish Civil Code.</w:t>
            </w:r>
          </w:p>
          <w:p w:rsidR="001D70FF" w:rsidRPr="00F12ADF" w:rsidRDefault="00F73D94" w:rsidP="004E72FC">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In case </w:t>
            </w:r>
            <w:r w:rsidR="001D70FF" w:rsidRPr="00F12ADF">
              <w:rPr>
                <w:sz w:val="16"/>
                <w:szCs w:val="16"/>
              </w:rPr>
              <w:t>the perpetrator of violence for whom a cautionary decision is taken as per the provisions of this Law acts contrary to the requiremen</w:t>
            </w:r>
            <w:r w:rsidR="004C4348">
              <w:rPr>
                <w:sz w:val="16"/>
                <w:szCs w:val="16"/>
              </w:rPr>
              <w:t>ts of this decision, the perpetrator will be</w:t>
            </w:r>
            <w:r w:rsidR="001D70FF" w:rsidRPr="00F12ADF">
              <w:rPr>
                <w:sz w:val="16"/>
                <w:szCs w:val="16"/>
              </w:rPr>
              <w:t xml:space="preserve"> subject to the preventive imprisonment from 3 to 10 days by the judicial decision depending on the nature and severity of the violated measure even if the act constitutes another crime. </w:t>
            </w:r>
          </w:p>
          <w:p w:rsidR="001D70FF" w:rsidRDefault="001D70FF" w:rsidP="004E72FC">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F12ADF">
              <w:rPr>
                <w:sz w:val="16"/>
                <w:szCs w:val="16"/>
              </w:rPr>
              <w:t>In each recurring action contrary to the requirements of the cautionary decision, the period of the preventive imprisonment shall be from fifteen to thirty days. But the period of the preventive imprisonment cannot be more than six months.</w:t>
            </w:r>
          </w:p>
        </w:tc>
      </w:tr>
      <w:tr w:rsidR="00B060E1" w:rsidRPr="006E48F0" w:rsidTr="004E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E1F3FF"/>
          </w:tcPr>
          <w:p w:rsidR="00B060E1" w:rsidRPr="00F12ADF" w:rsidRDefault="00B060E1" w:rsidP="004E72FC">
            <w:pPr>
              <w:spacing w:before="120" w:after="120" w:line="276" w:lineRule="auto"/>
              <w:jc w:val="both"/>
              <w:rPr>
                <w:i/>
                <w:iCs/>
                <w:sz w:val="16"/>
                <w:szCs w:val="16"/>
              </w:rPr>
            </w:pPr>
            <w:r>
              <w:rPr>
                <w:i/>
                <w:iCs/>
                <w:sz w:val="16"/>
                <w:szCs w:val="16"/>
              </w:rPr>
              <w:t>Child Protection Law</w:t>
            </w:r>
          </w:p>
        </w:tc>
      </w:tr>
      <w:tr w:rsidR="00B060E1" w:rsidRPr="00786B4A" w:rsidTr="009148BC">
        <w:tc>
          <w:tcPr>
            <w:cnfStyle w:val="001000000000" w:firstRow="0" w:lastRow="0" w:firstColumn="1" w:lastColumn="0" w:oddVBand="0" w:evenVBand="0" w:oddHBand="0" w:evenHBand="0" w:firstRowFirstColumn="0" w:firstRowLastColumn="0" w:lastRowFirstColumn="0" w:lastRowLastColumn="0"/>
            <w:tcW w:w="809" w:type="pct"/>
          </w:tcPr>
          <w:p w:rsidR="00B060E1" w:rsidRDefault="00B060E1" w:rsidP="009148BC">
            <w:pPr>
              <w:spacing w:before="120" w:after="120" w:line="276" w:lineRule="auto"/>
              <w:jc w:val="both"/>
              <w:rPr>
                <w:sz w:val="16"/>
                <w:szCs w:val="16"/>
                <w:lang w:val="tr-TR"/>
              </w:rPr>
            </w:pPr>
            <w:r>
              <w:rPr>
                <w:sz w:val="16"/>
                <w:szCs w:val="16"/>
                <w:lang w:val="tr-TR"/>
              </w:rPr>
              <w:t>Child Protection Law Article 5</w:t>
            </w:r>
          </w:p>
        </w:tc>
        <w:tc>
          <w:tcPr>
            <w:tcW w:w="1879" w:type="pct"/>
            <w:gridSpan w:val="2"/>
          </w:tcPr>
          <w:p w:rsidR="00B060E1" w:rsidRDefault="004447F2" w:rsidP="00B060E1">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lang w:val="tr-TR"/>
              </w:rPr>
              <w:t xml:space="preserve">Protective and supportive measures are to be taken in terms of consulting, education, care, health and shelter, for the purpose of protecting the child within his/her own family environment before all else. </w:t>
            </w:r>
          </w:p>
          <w:p w:rsidR="00C95B45" w:rsidRDefault="00C95B45" w:rsidP="00B060E1">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b/>
                <w:sz w:val="16"/>
                <w:szCs w:val="16"/>
                <w:u w:val="single"/>
                <w:lang w:val="tr-TR"/>
              </w:rPr>
              <w:t>Consultancy measure</w:t>
            </w:r>
            <w:r>
              <w:rPr>
                <w:sz w:val="16"/>
                <w:szCs w:val="16"/>
                <w:lang w:val="tr-TR"/>
              </w:rPr>
              <w:t>: oriented to providing guidance on child rearing to those who are responsible for the care of the juvenile, and guidance to juveniles on solving problems related to their education and development;</w:t>
            </w:r>
          </w:p>
          <w:p w:rsidR="00C95B45" w:rsidRDefault="00C95B45" w:rsidP="00B060E1">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b/>
                <w:sz w:val="16"/>
                <w:szCs w:val="16"/>
                <w:u w:val="single"/>
                <w:lang w:val="tr-TR"/>
              </w:rPr>
              <w:t>Education/training measure</w:t>
            </w:r>
            <w:r>
              <w:rPr>
                <w:sz w:val="16"/>
                <w:szCs w:val="16"/>
                <w:lang w:val="tr-TR"/>
              </w:rPr>
              <w:t>: oriented to ensure that the child attends an education institution as a day-student or boarding student, attends a vocational training course or arts &amp; crafts course, or is deployed with a master of profession or at a workplace belonging to the public or private sector for the purpose of acquiring a job or a profession;</w:t>
            </w:r>
          </w:p>
          <w:p w:rsidR="00C95B45" w:rsidRDefault="00C95B45" w:rsidP="00B060E1">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b/>
                <w:sz w:val="16"/>
                <w:szCs w:val="16"/>
                <w:u w:val="single"/>
                <w:lang w:val="tr-TR"/>
              </w:rPr>
              <w:t>Care measure</w:t>
            </w:r>
            <w:r>
              <w:rPr>
                <w:sz w:val="16"/>
                <w:szCs w:val="16"/>
                <w:lang w:val="tr-TR"/>
              </w:rPr>
              <w:t xml:space="preserve">: </w:t>
            </w:r>
            <w:r w:rsidR="00BB5E6E">
              <w:rPr>
                <w:sz w:val="16"/>
                <w:szCs w:val="16"/>
                <w:lang w:val="tr-TR"/>
              </w:rPr>
              <w:t>to make governmental or private care center services or foster family services available for the child or place the child under the care of such institutions, in the event that the person responsible responsible for the care of the child fails to fulfil his/her care duties due to any reason;</w:t>
            </w:r>
          </w:p>
          <w:p w:rsidR="00BB5E6E" w:rsidRDefault="00BB5E6E" w:rsidP="00B060E1">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b/>
                <w:sz w:val="16"/>
                <w:szCs w:val="16"/>
                <w:u w:val="single"/>
                <w:lang w:val="tr-TR"/>
              </w:rPr>
              <w:t>Health measure</w:t>
            </w:r>
            <w:r>
              <w:rPr>
                <w:sz w:val="16"/>
                <w:szCs w:val="16"/>
                <w:lang w:val="tr-TR"/>
              </w:rPr>
              <w:t>: to ensure necessary temporary or continuous medical care and rehabilitation for treatment and protection of the child’s physical and physiological health, and treatment and therapy for children who use addictive substances;</w:t>
            </w:r>
          </w:p>
          <w:p w:rsidR="00B060E1" w:rsidRPr="0065306A" w:rsidRDefault="00BB5E6E" w:rsidP="009148BC">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b/>
                <w:sz w:val="16"/>
                <w:szCs w:val="16"/>
                <w:u w:val="single"/>
                <w:lang w:val="tr-TR"/>
              </w:rPr>
              <w:t>Shelter measure</w:t>
            </w:r>
            <w:r>
              <w:rPr>
                <w:sz w:val="16"/>
                <w:szCs w:val="16"/>
                <w:lang w:val="tr-TR"/>
              </w:rPr>
              <w:t xml:space="preserve">: to provide a suitable shelter for those who have children but do not have a place to live, or to pregnant women whose lives are in danger. </w:t>
            </w:r>
          </w:p>
        </w:tc>
        <w:tc>
          <w:tcPr>
            <w:tcW w:w="915" w:type="pct"/>
          </w:tcPr>
          <w:p w:rsidR="00B060E1" w:rsidRPr="006E48F0" w:rsidRDefault="00B060E1" w:rsidP="009148BC">
            <w:pPr>
              <w:spacing w:before="120" w:after="120" w:line="276" w:lineRule="auto"/>
              <w:cnfStyle w:val="000000000000" w:firstRow="0" w:lastRow="0" w:firstColumn="0" w:lastColumn="0" w:oddVBand="0" w:evenVBand="0" w:oddHBand="0" w:evenHBand="0" w:firstRowFirstColumn="0" w:firstRowLastColumn="0" w:lastRowFirstColumn="0" w:lastRowLastColumn="0"/>
              <w:rPr>
                <w:sz w:val="16"/>
                <w:szCs w:val="16"/>
                <w:lang w:val="tr-TR"/>
              </w:rPr>
            </w:pPr>
          </w:p>
        </w:tc>
        <w:tc>
          <w:tcPr>
            <w:tcW w:w="1397" w:type="pct"/>
          </w:tcPr>
          <w:p w:rsidR="00B060E1" w:rsidRDefault="00B060E1" w:rsidP="009148BC">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p>
        </w:tc>
      </w:tr>
      <w:tr w:rsidR="0065306A" w:rsidRPr="00786B4A" w:rsidTr="00914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rsidR="0065306A" w:rsidRDefault="0065306A" w:rsidP="0065306A">
            <w:pPr>
              <w:spacing w:before="120" w:after="120" w:line="276" w:lineRule="auto"/>
              <w:jc w:val="both"/>
              <w:rPr>
                <w:sz w:val="16"/>
                <w:szCs w:val="16"/>
                <w:lang w:val="tr-TR"/>
              </w:rPr>
            </w:pPr>
            <w:r>
              <w:rPr>
                <w:sz w:val="16"/>
                <w:szCs w:val="16"/>
                <w:lang w:val="tr-TR"/>
              </w:rPr>
              <w:t>Child Protection Law Article 9</w:t>
            </w:r>
          </w:p>
        </w:tc>
        <w:tc>
          <w:tcPr>
            <w:tcW w:w="1879" w:type="pct"/>
            <w:gridSpan w:val="2"/>
          </w:tcPr>
          <w:p w:rsidR="0065306A" w:rsidRDefault="0065306A" w:rsidP="0065306A">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Pr>
                <w:sz w:val="16"/>
                <w:szCs w:val="16"/>
                <w:lang w:val="tr-TR"/>
              </w:rPr>
              <w:t xml:space="preserve">In case of a situation which requires taking the child under immediate protection, the child shall be taken under care and supervision by PDoFLSS and then the Agency shall apply to the child judge within five days at the latest following the day the child was brought to the Agency, in order for an urgent protection decision. </w:t>
            </w:r>
            <w:r w:rsidR="00C53F8E">
              <w:rPr>
                <w:sz w:val="16"/>
                <w:szCs w:val="16"/>
                <w:lang w:val="tr-TR"/>
              </w:rPr>
              <w:t xml:space="preserve">The judge shall decide with regard to the request within three days. The judge may decide for keeping the child’s location confidential and, when necessary, establishment of personal contact. </w:t>
            </w:r>
          </w:p>
        </w:tc>
        <w:tc>
          <w:tcPr>
            <w:tcW w:w="915" w:type="pct"/>
          </w:tcPr>
          <w:p w:rsidR="0065306A" w:rsidRPr="006E48F0" w:rsidRDefault="0065306A" w:rsidP="0065306A">
            <w:pPr>
              <w:spacing w:before="120" w:after="120" w:line="276" w:lineRule="auto"/>
              <w:cnfStyle w:val="000000100000" w:firstRow="0" w:lastRow="0" w:firstColumn="0" w:lastColumn="0" w:oddVBand="0" w:evenVBand="0" w:oddHBand="1" w:evenHBand="0" w:firstRowFirstColumn="0" w:firstRowLastColumn="0" w:lastRowFirstColumn="0" w:lastRowLastColumn="0"/>
              <w:rPr>
                <w:sz w:val="16"/>
                <w:szCs w:val="16"/>
                <w:lang w:val="tr-TR"/>
              </w:rPr>
            </w:pPr>
          </w:p>
        </w:tc>
        <w:tc>
          <w:tcPr>
            <w:tcW w:w="1397" w:type="pct"/>
          </w:tcPr>
          <w:p w:rsidR="0065306A" w:rsidRDefault="0065306A" w:rsidP="0065306A">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p>
        </w:tc>
      </w:tr>
      <w:tr w:rsidR="0065306A" w:rsidRPr="006E48F0" w:rsidTr="004E72FC">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E1F3FF"/>
          </w:tcPr>
          <w:p w:rsidR="0065306A" w:rsidRPr="00F12ADF" w:rsidRDefault="0065306A" w:rsidP="0065306A">
            <w:pPr>
              <w:spacing w:before="120" w:after="120" w:line="276" w:lineRule="auto"/>
              <w:jc w:val="both"/>
              <w:rPr>
                <w:i/>
                <w:iCs/>
                <w:sz w:val="16"/>
                <w:szCs w:val="16"/>
                <w:lang w:val="tr-TR"/>
              </w:rPr>
            </w:pPr>
            <w:r w:rsidRPr="00F12ADF">
              <w:rPr>
                <w:i/>
                <w:iCs/>
                <w:sz w:val="16"/>
                <w:szCs w:val="16"/>
              </w:rPr>
              <w:t>Limitation Periods Pertaining to Criminal Proceedings</w:t>
            </w:r>
          </w:p>
        </w:tc>
      </w:tr>
      <w:tr w:rsidR="0065306A" w:rsidRPr="00786B4A" w:rsidTr="004E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rsidR="0065306A" w:rsidRDefault="0065306A" w:rsidP="0065306A">
            <w:pPr>
              <w:spacing w:before="120" w:after="120" w:line="276" w:lineRule="auto"/>
              <w:jc w:val="both"/>
              <w:rPr>
                <w:sz w:val="16"/>
                <w:szCs w:val="16"/>
                <w:lang w:val="tr-TR"/>
              </w:rPr>
            </w:pPr>
            <w:r>
              <w:rPr>
                <w:sz w:val="16"/>
                <w:szCs w:val="16"/>
                <w:lang w:val="tr-TR"/>
              </w:rPr>
              <w:t>Turkish Criminal Code Article 66</w:t>
            </w:r>
          </w:p>
        </w:tc>
        <w:tc>
          <w:tcPr>
            <w:tcW w:w="1879" w:type="pct"/>
            <w:gridSpan w:val="2"/>
          </w:tcPr>
          <w:p w:rsidR="0065306A" w:rsidRPr="00F4743C" w:rsidRDefault="0065306A" w:rsidP="0065306A">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rPr>
            </w:pPr>
            <w:r w:rsidRPr="00F12ADF">
              <w:rPr>
                <w:sz w:val="16"/>
                <w:szCs w:val="16"/>
              </w:rPr>
              <w:t>Thirty years for offences requiring a penalty of aggravated life imprisonment,</w:t>
            </w:r>
          </w:p>
          <w:p w:rsidR="0065306A" w:rsidRPr="00F4743C" w:rsidRDefault="0065306A" w:rsidP="0065306A">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rPr>
            </w:pPr>
            <w:r w:rsidRPr="00F12ADF">
              <w:rPr>
                <w:sz w:val="16"/>
                <w:szCs w:val="16"/>
              </w:rPr>
              <w:t>Twenty-five years for offences requiring a penalty of life imprisonment,</w:t>
            </w:r>
          </w:p>
          <w:p w:rsidR="0065306A" w:rsidRPr="00F4743C" w:rsidRDefault="0065306A" w:rsidP="0065306A">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rPr>
            </w:pPr>
            <w:r w:rsidRPr="00F12ADF">
              <w:rPr>
                <w:sz w:val="16"/>
                <w:szCs w:val="16"/>
              </w:rPr>
              <w:t>Twenty years for offences requiring a penalty of imprisonment of not less than twenty years,</w:t>
            </w:r>
          </w:p>
          <w:p w:rsidR="0065306A" w:rsidRPr="00F4743C" w:rsidRDefault="0065306A" w:rsidP="0065306A">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rPr>
            </w:pPr>
            <w:r w:rsidRPr="00F12ADF">
              <w:rPr>
                <w:sz w:val="16"/>
                <w:szCs w:val="16"/>
              </w:rPr>
              <w:t>Fifteen years for offences requiring a penalty of imprisonment of more than five years and less than twenty years,</w:t>
            </w:r>
          </w:p>
          <w:p w:rsidR="0065306A" w:rsidRPr="00F4743C" w:rsidRDefault="0065306A" w:rsidP="0065306A">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rPr>
            </w:pPr>
            <w:r w:rsidRPr="00F12ADF">
              <w:rPr>
                <w:sz w:val="16"/>
                <w:szCs w:val="16"/>
              </w:rPr>
              <w:t xml:space="preserve">Eight years for offences requiring a penalty of imprisonment of not more than five years or a judicial fine, </w:t>
            </w:r>
          </w:p>
          <w:p w:rsidR="0065306A" w:rsidRPr="00A13CBF" w:rsidRDefault="0065306A" w:rsidP="0065306A">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F12ADF">
              <w:rPr>
                <w:sz w:val="16"/>
                <w:szCs w:val="16"/>
              </w:rPr>
              <w:t>Unless otherwis</w:t>
            </w:r>
            <w:r w:rsidR="00803B56">
              <w:rPr>
                <w:sz w:val="16"/>
                <w:szCs w:val="16"/>
              </w:rPr>
              <w:t xml:space="preserve">e provided for by law, public acts </w:t>
            </w:r>
            <w:r w:rsidRPr="00F12ADF">
              <w:rPr>
                <w:sz w:val="16"/>
                <w:szCs w:val="16"/>
              </w:rPr>
              <w:t>shall be discontinued upon the lapse of the above time limits.</w:t>
            </w:r>
          </w:p>
        </w:tc>
        <w:tc>
          <w:tcPr>
            <w:tcW w:w="915" w:type="pct"/>
          </w:tcPr>
          <w:p w:rsidR="0065306A" w:rsidRPr="006E48F0" w:rsidRDefault="0065306A" w:rsidP="0065306A">
            <w:pPr>
              <w:spacing w:before="120" w:after="120" w:line="276" w:lineRule="auto"/>
              <w:cnfStyle w:val="000000100000" w:firstRow="0" w:lastRow="0" w:firstColumn="0" w:lastColumn="0" w:oddVBand="0" w:evenVBand="0" w:oddHBand="1" w:evenHBand="0" w:firstRowFirstColumn="0" w:firstRowLastColumn="0" w:lastRowFirstColumn="0" w:lastRowLastColumn="0"/>
              <w:rPr>
                <w:sz w:val="16"/>
                <w:szCs w:val="16"/>
                <w:lang w:val="tr-TR"/>
              </w:rPr>
            </w:pPr>
          </w:p>
        </w:tc>
        <w:tc>
          <w:tcPr>
            <w:tcW w:w="1397" w:type="pct"/>
          </w:tcPr>
          <w:p w:rsidR="0065306A" w:rsidRPr="00F12ADF" w:rsidRDefault="0065306A" w:rsidP="0065306A">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F12ADF">
              <w:rPr>
                <w:sz w:val="16"/>
                <w:szCs w:val="16"/>
              </w:rPr>
              <w:t xml:space="preserve">Criminal proceedings shall be discontinued against those who were between the ages of twelve and fifteen at the time when the crime was committed if half of the above periods are exceeded; and they shall be discontinued for those who were between the ages of fifteen and eighteen at the time when the crime was committed if two-thirds of these periods are exceeded. </w:t>
            </w:r>
          </w:p>
          <w:p w:rsidR="0065306A" w:rsidRDefault="0065306A" w:rsidP="00F61D05">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F12ADF">
              <w:rPr>
                <w:sz w:val="16"/>
                <w:szCs w:val="16"/>
              </w:rPr>
              <w:t xml:space="preserve">For complete offences, the </w:t>
            </w:r>
            <w:r w:rsidR="00984DAF">
              <w:rPr>
                <w:sz w:val="16"/>
                <w:szCs w:val="16"/>
              </w:rPr>
              <w:t>time lapse</w:t>
            </w:r>
            <w:r w:rsidRPr="00F12ADF">
              <w:rPr>
                <w:sz w:val="16"/>
                <w:szCs w:val="16"/>
              </w:rPr>
              <w:t xml:space="preserve"> shall begin on the day the offence was committed; for attempted offences, on the day when the last act was conducted; for continuous offences, on the day when the continuing act ended; for successive offences, on the commission date of the last offence and for crimes committed against children by their direct-ascendant or persons who have influence upon them, the limitation period shall b</w:t>
            </w:r>
            <w:r w:rsidR="00F61D05">
              <w:rPr>
                <w:sz w:val="16"/>
                <w:szCs w:val="16"/>
              </w:rPr>
              <w:t>egin on the day when the child completes</w:t>
            </w:r>
            <w:r w:rsidRPr="00F12ADF">
              <w:rPr>
                <w:sz w:val="16"/>
                <w:szCs w:val="16"/>
              </w:rPr>
              <w:t xml:space="preserve"> eighteen years of age.</w:t>
            </w:r>
          </w:p>
        </w:tc>
      </w:tr>
    </w:tbl>
    <w:p w:rsidR="00AD506C" w:rsidRDefault="00AD506C" w:rsidP="004E72FC">
      <w:pPr>
        <w:pStyle w:val="Text-Maintext"/>
        <w:jc w:val="both"/>
        <w:rPr>
          <w:sz w:val="20"/>
          <w:lang w:val="tr-TR"/>
        </w:rPr>
      </w:pPr>
    </w:p>
    <w:p w:rsidR="00DE4C69" w:rsidRDefault="00DE4C69" w:rsidP="004E72FC">
      <w:pPr>
        <w:spacing w:after="160" w:line="259" w:lineRule="auto"/>
        <w:rPr>
          <w:sz w:val="20"/>
          <w:lang w:val="tr-TR"/>
        </w:rPr>
      </w:pPr>
      <w:r>
        <w:rPr>
          <w:sz w:val="20"/>
          <w:lang w:val="tr-TR"/>
        </w:rPr>
        <w:br w:type="page"/>
      </w:r>
    </w:p>
    <w:p w:rsidR="002977F9" w:rsidRPr="00EB7A78" w:rsidRDefault="002977F9" w:rsidP="00612561">
      <w:pPr>
        <w:pStyle w:val="Title-Introduction"/>
        <w:spacing w:after="240"/>
        <w:outlineLvl w:val="0"/>
        <w:rPr>
          <w:sz w:val="44"/>
          <w:lang w:val="tr-TR"/>
        </w:rPr>
      </w:pPr>
      <w:bookmarkStart w:id="3" w:name="_Toc529456981"/>
      <w:r>
        <w:rPr>
          <w:sz w:val="44"/>
          <w:lang w:val="tr-TR"/>
        </w:rPr>
        <w:t>ANNEX 2</w:t>
      </w:r>
      <w:bookmarkEnd w:id="3"/>
    </w:p>
    <w:p w:rsidR="002977F9" w:rsidRDefault="002977F9" w:rsidP="00612561">
      <w:pPr>
        <w:pStyle w:val="Text-Maintext"/>
        <w:jc w:val="both"/>
        <w:outlineLvl w:val="1"/>
        <w:rPr>
          <w:rFonts w:asciiTheme="majorHAnsi" w:hAnsiTheme="majorHAnsi"/>
          <w:color w:val="0072BC" w:themeColor="accent1"/>
          <w:sz w:val="30"/>
          <w:lang w:val="en-US"/>
        </w:rPr>
      </w:pPr>
      <w:bookmarkStart w:id="4" w:name="_Toc529456982"/>
      <w:r>
        <w:rPr>
          <w:rFonts w:asciiTheme="majorHAnsi" w:hAnsiTheme="majorHAnsi"/>
          <w:color w:val="0072BC" w:themeColor="accent1"/>
          <w:sz w:val="30"/>
          <w:lang w:val="en-US"/>
        </w:rPr>
        <w:t>Considerations for Individual Assessments</w:t>
      </w:r>
      <w:bookmarkEnd w:id="4"/>
    </w:p>
    <w:p w:rsidR="002977F9" w:rsidRDefault="002977F9" w:rsidP="004E72FC">
      <w:pPr>
        <w:pStyle w:val="Text-Maintext"/>
        <w:jc w:val="both"/>
        <w:rPr>
          <w:sz w:val="20"/>
          <w:lang w:val="tr-TR"/>
        </w:rPr>
      </w:pPr>
    </w:p>
    <w:p w:rsidR="002977F9" w:rsidRDefault="002977F9" w:rsidP="004E72FC">
      <w:pPr>
        <w:pStyle w:val="Text-Maintext"/>
        <w:numPr>
          <w:ilvl w:val="0"/>
          <w:numId w:val="7"/>
        </w:numPr>
        <w:spacing w:line="360" w:lineRule="auto"/>
        <w:ind w:left="426"/>
        <w:jc w:val="both"/>
        <w:rPr>
          <w:sz w:val="20"/>
          <w:lang w:val="tr-TR"/>
        </w:rPr>
      </w:pPr>
      <w:r>
        <w:rPr>
          <w:sz w:val="20"/>
          <w:lang w:val="tr-TR"/>
        </w:rPr>
        <w:t xml:space="preserve">Assessment </w:t>
      </w:r>
      <w:r w:rsidRPr="007B3D41">
        <w:rPr>
          <w:sz w:val="20"/>
          <w:lang w:val="tr-TR"/>
        </w:rPr>
        <w:t>of the child’s best interest on the individual level;</w:t>
      </w:r>
    </w:p>
    <w:p w:rsidR="002977F9" w:rsidRDefault="002977F9" w:rsidP="004E72FC">
      <w:pPr>
        <w:pStyle w:val="Text-Maintext"/>
        <w:numPr>
          <w:ilvl w:val="0"/>
          <w:numId w:val="7"/>
        </w:numPr>
        <w:spacing w:line="360" w:lineRule="auto"/>
        <w:ind w:left="426"/>
        <w:jc w:val="both"/>
        <w:rPr>
          <w:sz w:val="20"/>
          <w:lang w:val="tr-TR"/>
        </w:rPr>
      </w:pPr>
      <w:r w:rsidRPr="007B3D41">
        <w:rPr>
          <w:sz w:val="20"/>
          <w:lang w:val="tr-TR"/>
        </w:rPr>
        <w:t>How the child feels about the marriage and what kind of support s/he is in need of;</w:t>
      </w:r>
    </w:p>
    <w:p w:rsidR="002977F9" w:rsidRDefault="002977F9" w:rsidP="004E72FC">
      <w:pPr>
        <w:pStyle w:val="Text-Maintext"/>
        <w:numPr>
          <w:ilvl w:val="0"/>
          <w:numId w:val="7"/>
        </w:numPr>
        <w:spacing w:line="360" w:lineRule="auto"/>
        <w:ind w:left="426"/>
        <w:jc w:val="both"/>
        <w:rPr>
          <w:sz w:val="20"/>
          <w:lang w:val="tr-TR"/>
        </w:rPr>
      </w:pPr>
      <w:r w:rsidRPr="007B3D41">
        <w:rPr>
          <w:sz w:val="20"/>
          <w:lang w:val="tr-TR"/>
        </w:rPr>
        <w:t>The age and level of maturity of the married child or the child at risk of marriage;</w:t>
      </w:r>
    </w:p>
    <w:p w:rsidR="002977F9" w:rsidRDefault="002977F9" w:rsidP="004E72FC">
      <w:pPr>
        <w:pStyle w:val="Text-Maintext"/>
        <w:numPr>
          <w:ilvl w:val="0"/>
          <w:numId w:val="7"/>
        </w:numPr>
        <w:spacing w:line="360" w:lineRule="auto"/>
        <w:ind w:left="426"/>
        <w:jc w:val="both"/>
        <w:rPr>
          <w:sz w:val="20"/>
          <w:lang w:val="tr-TR"/>
        </w:rPr>
      </w:pPr>
      <w:r w:rsidRPr="007B3D41">
        <w:rPr>
          <w:sz w:val="20"/>
          <w:lang w:val="tr-TR"/>
        </w:rPr>
        <w:t>The age difference between the child and the person the child was married to</w:t>
      </w:r>
      <w:r w:rsidR="00E90ED1">
        <w:rPr>
          <w:rStyle w:val="FootnoteReference"/>
          <w:sz w:val="20"/>
          <w:lang w:val="tr-TR"/>
        </w:rPr>
        <w:footnoteReference w:id="2"/>
      </w:r>
      <w:r w:rsidRPr="007B3D41">
        <w:rPr>
          <w:sz w:val="20"/>
          <w:lang w:val="tr-TR"/>
        </w:rPr>
        <w:t>;</w:t>
      </w:r>
    </w:p>
    <w:p w:rsidR="002977F9" w:rsidRDefault="002977F9" w:rsidP="004E72FC">
      <w:pPr>
        <w:pStyle w:val="Text-Maintext"/>
        <w:numPr>
          <w:ilvl w:val="0"/>
          <w:numId w:val="7"/>
        </w:numPr>
        <w:spacing w:line="360" w:lineRule="auto"/>
        <w:ind w:left="426"/>
        <w:jc w:val="both"/>
        <w:rPr>
          <w:sz w:val="20"/>
          <w:lang w:val="tr-TR"/>
        </w:rPr>
      </w:pPr>
      <w:r w:rsidRPr="007B3D41">
        <w:rPr>
          <w:sz w:val="20"/>
          <w:lang w:val="tr-TR"/>
        </w:rPr>
        <w:t xml:space="preserve">The relationship between the child and the person s/he was married to; whether there are polygamous relations in play; </w:t>
      </w:r>
    </w:p>
    <w:p w:rsidR="002977F9" w:rsidRDefault="002977F9" w:rsidP="004E72FC">
      <w:pPr>
        <w:pStyle w:val="Text-Maintext"/>
        <w:numPr>
          <w:ilvl w:val="0"/>
          <w:numId w:val="7"/>
        </w:numPr>
        <w:spacing w:line="360" w:lineRule="auto"/>
        <w:ind w:left="426"/>
        <w:jc w:val="both"/>
        <w:rPr>
          <w:sz w:val="20"/>
          <w:lang w:val="tr-TR"/>
        </w:rPr>
      </w:pPr>
      <w:r w:rsidRPr="007B3D41">
        <w:rPr>
          <w:sz w:val="20"/>
          <w:lang w:val="tr-TR"/>
        </w:rPr>
        <w:t>Signs of abuse, neglect, exploitation or violence against the child;</w:t>
      </w:r>
    </w:p>
    <w:p w:rsidR="002977F9" w:rsidRDefault="002977F9" w:rsidP="004E72FC">
      <w:pPr>
        <w:pStyle w:val="Text-Maintext"/>
        <w:numPr>
          <w:ilvl w:val="0"/>
          <w:numId w:val="7"/>
        </w:numPr>
        <w:spacing w:line="360" w:lineRule="auto"/>
        <w:ind w:left="426"/>
        <w:jc w:val="both"/>
        <w:rPr>
          <w:sz w:val="20"/>
          <w:lang w:val="tr-TR"/>
        </w:rPr>
      </w:pPr>
      <w:r w:rsidRPr="007B3D41">
        <w:rPr>
          <w:sz w:val="20"/>
          <w:lang w:val="tr-TR"/>
        </w:rPr>
        <w:t>Safety assessment of the child’s current caregiving environment;</w:t>
      </w:r>
    </w:p>
    <w:p w:rsidR="002977F9" w:rsidRDefault="002977F9" w:rsidP="004E72FC">
      <w:pPr>
        <w:pStyle w:val="Text-Maintext"/>
        <w:numPr>
          <w:ilvl w:val="0"/>
          <w:numId w:val="7"/>
        </w:numPr>
        <w:spacing w:line="360" w:lineRule="auto"/>
        <w:ind w:left="426"/>
        <w:jc w:val="both"/>
        <w:rPr>
          <w:sz w:val="20"/>
          <w:lang w:val="tr-TR"/>
        </w:rPr>
      </w:pPr>
      <w:r w:rsidRPr="007B3D41">
        <w:rPr>
          <w:sz w:val="20"/>
          <w:lang w:val="tr-TR"/>
        </w:rPr>
        <w:t>The duration of the marriage and circumstances surrounding the marriage/elopement;</w:t>
      </w:r>
    </w:p>
    <w:p w:rsidR="002977F9" w:rsidRDefault="002977F9" w:rsidP="004E72FC">
      <w:pPr>
        <w:pStyle w:val="Text-Maintext"/>
        <w:numPr>
          <w:ilvl w:val="0"/>
          <w:numId w:val="7"/>
        </w:numPr>
        <w:spacing w:line="360" w:lineRule="auto"/>
        <w:ind w:left="426"/>
        <w:jc w:val="both"/>
        <w:rPr>
          <w:sz w:val="20"/>
          <w:lang w:val="tr-TR"/>
        </w:rPr>
      </w:pPr>
      <w:r w:rsidRPr="00340945">
        <w:rPr>
          <w:sz w:val="20"/>
          <w:lang w:val="tr-TR"/>
        </w:rPr>
        <w:t>Status of the marriage (i.e. formal or informal) and where the matrimony took place (i.e. country of origin, country of asylum, third country);</w:t>
      </w:r>
    </w:p>
    <w:p w:rsidR="002977F9" w:rsidRDefault="002977F9" w:rsidP="004E72FC">
      <w:pPr>
        <w:pStyle w:val="Text-Maintext"/>
        <w:numPr>
          <w:ilvl w:val="0"/>
          <w:numId w:val="7"/>
        </w:numPr>
        <w:spacing w:line="360" w:lineRule="auto"/>
        <w:ind w:left="426"/>
        <w:jc w:val="both"/>
        <w:rPr>
          <w:sz w:val="20"/>
          <w:lang w:val="tr-TR"/>
        </w:rPr>
      </w:pPr>
      <w:r w:rsidRPr="00340945">
        <w:rPr>
          <w:sz w:val="20"/>
          <w:lang w:val="tr-TR"/>
        </w:rPr>
        <w:t>In case of consideration for separation from family/spouse, the possible risks and consequences for the child;</w:t>
      </w:r>
    </w:p>
    <w:p w:rsidR="002977F9" w:rsidRDefault="002977F9" w:rsidP="004E72FC">
      <w:pPr>
        <w:pStyle w:val="Text-Maintext"/>
        <w:numPr>
          <w:ilvl w:val="0"/>
          <w:numId w:val="7"/>
        </w:numPr>
        <w:spacing w:line="360" w:lineRule="auto"/>
        <w:ind w:left="426"/>
        <w:jc w:val="both"/>
        <w:rPr>
          <w:sz w:val="20"/>
          <w:lang w:val="tr-TR"/>
        </w:rPr>
      </w:pPr>
      <w:r w:rsidRPr="00340945">
        <w:rPr>
          <w:sz w:val="20"/>
          <w:lang w:val="tr-TR"/>
        </w:rPr>
        <w:t>The national legislation relating to the age of marriage and separation/divorce (i.e. country of origin, country of asylum);</w:t>
      </w:r>
    </w:p>
    <w:p w:rsidR="002977F9" w:rsidRDefault="002977F9" w:rsidP="004E72FC">
      <w:pPr>
        <w:pStyle w:val="Text-Maintext"/>
        <w:numPr>
          <w:ilvl w:val="0"/>
          <w:numId w:val="7"/>
        </w:numPr>
        <w:spacing w:line="360" w:lineRule="auto"/>
        <w:ind w:left="426"/>
        <w:jc w:val="both"/>
        <w:rPr>
          <w:sz w:val="20"/>
          <w:lang w:val="tr-TR"/>
        </w:rPr>
      </w:pPr>
      <w:r w:rsidRPr="00340945">
        <w:rPr>
          <w:sz w:val="20"/>
          <w:lang w:val="tr-TR"/>
        </w:rPr>
        <w:t>Assessment of the child’s family and close relationships;</w:t>
      </w:r>
    </w:p>
    <w:p w:rsidR="002977F9" w:rsidRDefault="002977F9" w:rsidP="004E72FC">
      <w:pPr>
        <w:pStyle w:val="Text-Maintext"/>
        <w:numPr>
          <w:ilvl w:val="0"/>
          <w:numId w:val="7"/>
        </w:numPr>
        <w:spacing w:line="360" w:lineRule="auto"/>
        <w:ind w:left="426"/>
        <w:jc w:val="both"/>
        <w:rPr>
          <w:sz w:val="20"/>
          <w:lang w:val="tr-TR"/>
        </w:rPr>
      </w:pPr>
      <w:r w:rsidRPr="00340945">
        <w:rPr>
          <w:sz w:val="20"/>
          <w:lang w:val="tr-TR"/>
        </w:rPr>
        <w:t>Who the caregiver of the child is (i.e. family/spouse’s family);</w:t>
      </w:r>
    </w:p>
    <w:p w:rsidR="002977F9" w:rsidRDefault="002977F9" w:rsidP="004E72FC">
      <w:pPr>
        <w:pStyle w:val="Text-Maintext"/>
        <w:numPr>
          <w:ilvl w:val="0"/>
          <w:numId w:val="7"/>
        </w:numPr>
        <w:spacing w:line="360" w:lineRule="auto"/>
        <w:ind w:left="426"/>
        <w:jc w:val="both"/>
        <w:rPr>
          <w:sz w:val="20"/>
          <w:lang w:val="tr-TR"/>
        </w:rPr>
      </w:pPr>
      <w:r w:rsidRPr="00340945">
        <w:rPr>
          <w:sz w:val="20"/>
          <w:lang w:val="tr-TR"/>
        </w:rPr>
        <w:t>Existence or absence of support mechanisms surrounding the child and whether these mechanisms result in protective or risk factors;</w:t>
      </w:r>
    </w:p>
    <w:p w:rsidR="002977F9" w:rsidRDefault="002977F9" w:rsidP="004E72FC">
      <w:pPr>
        <w:pStyle w:val="Text-Maintext"/>
        <w:numPr>
          <w:ilvl w:val="0"/>
          <w:numId w:val="7"/>
        </w:numPr>
        <w:spacing w:line="360" w:lineRule="auto"/>
        <w:ind w:left="426"/>
        <w:jc w:val="both"/>
        <w:rPr>
          <w:sz w:val="20"/>
          <w:lang w:val="tr-TR"/>
        </w:rPr>
      </w:pPr>
      <w:r w:rsidRPr="00340945">
        <w:rPr>
          <w:sz w:val="20"/>
          <w:lang w:val="tr-TR"/>
        </w:rPr>
        <w:t>The child’s pregnancy and/or parental status;</w:t>
      </w:r>
    </w:p>
    <w:p w:rsidR="002977F9" w:rsidRDefault="002977F9" w:rsidP="004E72FC">
      <w:pPr>
        <w:pStyle w:val="Text-Maintext"/>
        <w:numPr>
          <w:ilvl w:val="0"/>
          <w:numId w:val="7"/>
        </w:numPr>
        <w:spacing w:line="360" w:lineRule="auto"/>
        <w:ind w:left="426"/>
        <w:jc w:val="both"/>
        <w:rPr>
          <w:sz w:val="20"/>
          <w:lang w:val="tr-TR"/>
        </w:rPr>
      </w:pPr>
      <w:r w:rsidRPr="00340945">
        <w:rPr>
          <w:sz w:val="20"/>
          <w:lang w:val="tr-TR"/>
        </w:rPr>
        <w:t>The views and wishes of the child and caregivers;</w:t>
      </w:r>
    </w:p>
    <w:p w:rsidR="002977F9" w:rsidRDefault="002977F9" w:rsidP="004E72FC">
      <w:pPr>
        <w:pStyle w:val="Text-Maintext"/>
        <w:numPr>
          <w:ilvl w:val="0"/>
          <w:numId w:val="7"/>
        </w:numPr>
        <w:spacing w:line="360" w:lineRule="auto"/>
        <w:ind w:left="426"/>
        <w:jc w:val="both"/>
        <w:rPr>
          <w:sz w:val="20"/>
          <w:lang w:val="tr-TR"/>
        </w:rPr>
      </w:pPr>
      <w:r w:rsidRPr="00340945">
        <w:rPr>
          <w:sz w:val="20"/>
          <w:lang w:val="tr-TR"/>
        </w:rPr>
        <w:t>Child’s access to various rights and services including registration, education and health;</w:t>
      </w:r>
    </w:p>
    <w:p w:rsidR="002977F9" w:rsidRDefault="002977F9" w:rsidP="004E72FC">
      <w:pPr>
        <w:pStyle w:val="Text-Maintext"/>
        <w:numPr>
          <w:ilvl w:val="0"/>
          <w:numId w:val="7"/>
        </w:numPr>
        <w:spacing w:line="360" w:lineRule="auto"/>
        <w:ind w:left="426"/>
        <w:jc w:val="both"/>
        <w:rPr>
          <w:sz w:val="20"/>
          <w:lang w:val="tr-TR"/>
        </w:rPr>
      </w:pPr>
      <w:r w:rsidRPr="00340945">
        <w:rPr>
          <w:sz w:val="20"/>
          <w:lang w:val="tr-TR"/>
        </w:rPr>
        <w:t>Child’s development and identity needs;</w:t>
      </w:r>
    </w:p>
    <w:p w:rsidR="002977F9" w:rsidRDefault="002977F9" w:rsidP="004E72FC">
      <w:pPr>
        <w:pStyle w:val="Text-Maintext"/>
        <w:numPr>
          <w:ilvl w:val="0"/>
          <w:numId w:val="7"/>
        </w:numPr>
        <w:spacing w:line="360" w:lineRule="auto"/>
        <w:ind w:left="426"/>
        <w:jc w:val="both"/>
        <w:rPr>
          <w:sz w:val="20"/>
          <w:lang w:val="tr-TR"/>
        </w:rPr>
      </w:pPr>
      <w:r w:rsidRPr="00340945">
        <w:rPr>
          <w:sz w:val="20"/>
          <w:lang w:val="tr-TR"/>
        </w:rPr>
        <w:t>The child’s daily routine and if applicable, the different responsibilities of the child within the house (i.e. domestic chores, child headed household);</w:t>
      </w:r>
    </w:p>
    <w:p w:rsidR="002977F9" w:rsidRDefault="002977F9" w:rsidP="004E72FC">
      <w:pPr>
        <w:pStyle w:val="Text-Maintext"/>
        <w:numPr>
          <w:ilvl w:val="0"/>
          <w:numId w:val="7"/>
        </w:numPr>
        <w:spacing w:line="360" w:lineRule="auto"/>
        <w:ind w:left="426"/>
        <w:jc w:val="both"/>
        <w:rPr>
          <w:sz w:val="20"/>
          <w:lang w:val="tr-TR"/>
        </w:rPr>
      </w:pPr>
      <w:r w:rsidRPr="00340945">
        <w:rPr>
          <w:sz w:val="20"/>
          <w:lang w:val="tr-TR"/>
        </w:rPr>
        <w:t>The current life conditions surrounding the child;</w:t>
      </w:r>
    </w:p>
    <w:p w:rsidR="002977F9" w:rsidRDefault="002977F9" w:rsidP="004E72FC">
      <w:pPr>
        <w:pStyle w:val="Text-Maintext"/>
        <w:numPr>
          <w:ilvl w:val="0"/>
          <w:numId w:val="7"/>
        </w:numPr>
        <w:spacing w:line="360" w:lineRule="auto"/>
        <w:ind w:left="426"/>
        <w:jc w:val="both"/>
        <w:rPr>
          <w:sz w:val="20"/>
          <w:lang w:val="tr-TR"/>
        </w:rPr>
      </w:pPr>
      <w:r w:rsidRPr="00340945">
        <w:rPr>
          <w:sz w:val="20"/>
          <w:lang w:val="tr-TR"/>
        </w:rPr>
        <w:t>The child’s skills, talents and capacities;</w:t>
      </w:r>
    </w:p>
    <w:p w:rsidR="002977F9" w:rsidRPr="00340945" w:rsidRDefault="002977F9" w:rsidP="004E72FC">
      <w:pPr>
        <w:pStyle w:val="Text-Maintext"/>
        <w:numPr>
          <w:ilvl w:val="0"/>
          <w:numId w:val="7"/>
        </w:numPr>
        <w:spacing w:line="360" w:lineRule="auto"/>
        <w:ind w:left="426"/>
        <w:jc w:val="both"/>
        <w:rPr>
          <w:sz w:val="20"/>
          <w:lang w:val="tr-TR"/>
        </w:rPr>
      </w:pPr>
      <w:r w:rsidRPr="00340945">
        <w:rPr>
          <w:sz w:val="20"/>
          <w:lang w:val="tr-TR"/>
        </w:rPr>
        <w:t>The child’s opinions and expectations regarding durable solutions for himself/herself/themselves.</w:t>
      </w:r>
    </w:p>
    <w:p w:rsidR="002977F9" w:rsidRDefault="002977F9" w:rsidP="004E72FC">
      <w:pPr>
        <w:spacing w:after="160" w:line="259" w:lineRule="auto"/>
        <w:rPr>
          <w:rFonts w:asciiTheme="majorHAnsi" w:hAnsiTheme="majorHAnsi"/>
          <w:color w:val="0072BC" w:themeColor="accent1"/>
          <w:sz w:val="44"/>
          <w:lang w:val="tr-TR"/>
        </w:rPr>
      </w:pPr>
      <w:r>
        <w:rPr>
          <w:sz w:val="44"/>
          <w:lang w:val="tr-TR"/>
        </w:rPr>
        <w:br w:type="page"/>
      </w:r>
    </w:p>
    <w:p w:rsidR="00BF30D7" w:rsidRPr="00EB7A78" w:rsidRDefault="003C6CDE" w:rsidP="00736D3D">
      <w:pPr>
        <w:pStyle w:val="Title-Introduction"/>
        <w:spacing w:after="240"/>
        <w:outlineLvl w:val="0"/>
        <w:rPr>
          <w:sz w:val="44"/>
          <w:lang w:val="tr-TR"/>
        </w:rPr>
      </w:pPr>
      <w:bookmarkStart w:id="5" w:name="_Toc529456983"/>
      <w:r>
        <w:rPr>
          <w:sz w:val="44"/>
          <w:lang w:val="tr-TR"/>
        </w:rPr>
        <w:t>ANNEX</w:t>
      </w:r>
      <w:r w:rsidR="00BF30D7">
        <w:rPr>
          <w:sz w:val="44"/>
          <w:lang w:val="tr-TR"/>
        </w:rPr>
        <w:t xml:space="preserve"> 3</w:t>
      </w:r>
      <w:bookmarkEnd w:id="5"/>
    </w:p>
    <w:p w:rsidR="00BF30D7" w:rsidRPr="00EB7A78" w:rsidRDefault="00BF30D7" w:rsidP="00736D3D">
      <w:pPr>
        <w:pStyle w:val="Text-Maintext"/>
        <w:spacing w:after="180"/>
        <w:jc w:val="both"/>
        <w:outlineLvl w:val="1"/>
        <w:rPr>
          <w:rFonts w:asciiTheme="majorHAnsi" w:hAnsiTheme="majorHAnsi"/>
          <w:color w:val="0072BC" w:themeColor="accent1"/>
          <w:sz w:val="30"/>
          <w:lang w:val="en-US"/>
        </w:rPr>
      </w:pPr>
      <w:bookmarkStart w:id="6" w:name="_Toc529456984"/>
      <w:r w:rsidRPr="00BF30D7">
        <w:rPr>
          <w:rFonts w:asciiTheme="majorHAnsi" w:hAnsiTheme="majorHAnsi"/>
          <w:color w:val="0072BC" w:themeColor="accent1"/>
          <w:sz w:val="30"/>
          <w:lang w:val="en-US"/>
        </w:rPr>
        <w:t>C</w:t>
      </w:r>
      <w:r w:rsidR="008B459E">
        <w:rPr>
          <w:rFonts w:asciiTheme="majorHAnsi" w:hAnsiTheme="majorHAnsi"/>
          <w:color w:val="0072BC" w:themeColor="accent1"/>
          <w:sz w:val="30"/>
          <w:lang w:val="en-US"/>
        </w:rPr>
        <w:t>hild-Friendly Communication Techniques for Child Survivors of Sexual Abuse</w:t>
      </w:r>
      <w:r w:rsidR="00593CFC">
        <w:rPr>
          <w:rStyle w:val="FootnoteReference"/>
          <w:rFonts w:asciiTheme="majorHAnsi" w:hAnsiTheme="majorHAnsi"/>
          <w:color w:val="0072BC" w:themeColor="accent1"/>
          <w:sz w:val="30"/>
          <w:lang w:val="en-US"/>
        </w:rPr>
        <w:footnoteReference w:id="3"/>
      </w:r>
      <w:bookmarkEnd w:id="6"/>
    </w:p>
    <w:p w:rsidR="003C0CF4" w:rsidRDefault="003C0CF4" w:rsidP="004E72FC">
      <w:pPr>
        <w:pStyle w:val="Text-Maintext"/>
        <w:spacing w:after="80"/>
        <w:jc w:val="both"/>
        <w:rPr>
          <w:i/>
          <w:sz w:val="20"/>
          <w:lang w:val="tr-TR"/>
        </w:rPr>
      </w:pPr>
      <w:r>
        <w:rPr>
          <w:i/>
          <w:sz w:val="20"/>
          <w:lang w:val="tr-TR"/>
        </w:rPr>
        <w:t xml:space="preserve">Service providers need to utilize various techniques to facilitate communication according to children’s age and level of </w:t>
      </w:r>
      <w:r w:rsidRPr="00FB57D3">
        <w:rPr>
          <w:i/>
          <w:sz w:val="20"/>
          <w:lang w:val="tr-TR"/>
        </w:rPr>
        <w:t xml:space="preserve">maturity. </w:t>
      </w:r>
      <w:r w:rsidR="002350B2" w:rsidRPr="00FB57D3">
        <w:rPr>
          <w:i/>
          <w:sz w:val="20"/>
          <w:lang w:val="tr-TR"/>
        </w:rPr>
        <w:t xml:space="preserve">For children whom are deemed to be high risk, it is recommended for the interviews to be facilitated by psychologists or experienced/specialized child protection case workers. For low and medium risk cases, to the extent possible, the priority for facilitation lies again with the psychologists or specialized case workers, however may be conducted by social workers in case of absence. </w:t>
      </w:r>
      <w:r w:rsidR="008B12C1" w:rsidRPr="00FB57D3">
        <w:rPr>
          <w:i/>
          <w:sz w:val="20"/>
          <w:lang w:val="tr-TR"/>
        </w:rPr>
        <w:t>Parents may also be informed</w:t>
      </w:r>
      <w:r w:rsidR="000E49BE" w:rsidRPr="00FB57D3">
        <w:rPr>
          <w:i/>
          <w:sz w:val="20"/>
          <w:lang w:val="tr-TR"/>
        </w:rPr>
        <w:t>, preferrably by psychologists, on communication techniques</w:t>
      </w:r>
      <w:r w:rsidR="008B12C1" w:rsidRPr="00FB57D3">
        <w:rPr>
          <w:i/>
          <w:sz w:val="20"/>
          <w:lang w:val="tr-TR"/>
        </w:rPr>
        <w:t xml:space="preserve"> </w:t>
      </w:r>
      <w:r w:rsidR="000E49BE" w:rsidRPr="00FB57D3">
        <w:rPr>
          <w:i/>
          <w:sz w:val="20"/>
          <w:lang w:val="tr-TR"/>
        </w:rPr>
        <w:t>for child survivors of abuse</w:t>
      </w:r>
      <w:r w:rsidR="00B504A3" w:rsidRPr="00FB57D3">
        <w:rPr>
          <w:i/>
          <w:sz w:val="20"/>
          <w:lang w:val="tr-TR"/>
        </w:rPr>
        <w:t xml:space="preserve">, as is </w:t>
      </w:r>
      <w:r w:rsidR="0038731A" w:rsidRPr="00FB57D3">
        <w:rPr>
          <w:i/>
          <w:sz w:val="20"/>
          <w:lang w:val="tr-TR"/>
        </w:rPr>
        <w:t>in accordance with child’s best interests</w:t>
      </w:r>
      <w:r w:rsidR="000E49BE" w:rsidRPr="00FB57D3">
        <w:rPr>
          <w:i/>
          <w:sz w:val="20"/>
          <w:lang w:val="tr-TR"/>
        </w:rPr>
        <w:t xml:space="preserve">. </w:t>
      </w:r>
      <w:r w:rsidR="00576301" w:rsidRPr="00FB57D3">
        <w:rPr>
          <w:i/>
          <w:sz w:val="20"/>
          <w:lang w:val="tr-TR"/>
        </w:rPr>
        <w:t xml:space="preserve">Information must be shared with the child’s parents </w:t>
      </w:r>
      <w:r w:rsidR="00FB57D3" w:rsidRPr="00FB57D3">
        <w:rPr>
          <w:i/>
          <w:sz w:val="20"/>
          <w:lang w:val="tr-TR"/>
        </w:rPr>
        <w:t xml:space="preserve">to the extent child professes consent and is in the child’s best interests. </w:t>
      </w:r>
      <w:r w:rsidRPr="00FB57D3">
        <w:rPr>
          <w:i/>
          <w:sz w:val="20"/>
          <w:lang w:val="tr-TR"/>
        </w:rPr>
        <w:t xml:space="preserve">Below you may find a quoted passage from the ‘Guidelines on Caring for Child Survivors of Sexual Abuse’ prepared </w:t>
      </w:r>
      <w:r>
        <w:rPr>
          <w:i/>
          <w:sz w:val="20"/>
          <w:lang w:val="tr-TR"/>
        </w:rPr>
        <w:t>by IRC and UNICEF. For further information, it is suggested to refer to the Guidelines.</w:t>
      </w:r>
      <w:r w:rsidR="004C1CF0">
        <w:rPr>
          <w:i/>
          <w:sz w:val="20"/>
          <w:lang w:val="tr-TR"/>
        </w:rPr>
        <w:t xml:space="preserve"> You can also benefit from your office psychologist, if available.</w:t>
      </w:r>
    </w:p>
    <w:p w:rsidR="00EB7A78" w:rsidRPr="00232CBD" w:rsidRDefault="00225142" w:rsidP="004E72FC">
      <w:pPr>
        <w:pStyle w:val="Text-Maintext"/>
        <w:spacing w:after="80"/>
        <w:jc w:val="both"/>
        <w:rPr>
          <w:sz w:val="20"/>
          <w:szCs w:val="20"/>
          <w:lang w:val="tr-TR"/>
        </w:rPr>
      </w:pPr>
      <w:r w:rsidRPr="00232CBD">
        <w:rPr>
          <w:sz w:val="20"/>
          <w:szCs w:val="20"/>
          <w:lang w:val="tr-TR"/>
        </w:rPr>
        <w:t>Children, ages six years and older, who are able to communicate verbally can benefit from service providers who implement the following strategies:</w:t>
      </w:r>
      <w:r w:rsidRPr="00232CBD">
        <w:rPr>
          <w:sz w:val="20"/>
          <w:szCs w:val="20"/>
        </w:rPr>
        <w:t xml:space="preserve"> </w:t>
      </w:r>
    </w:p>
    <w:p w:rsidR="00A35833" w:rsidRPr="00232CBD" w:rsidRDefault="00A35833" w:rsidP="004E72FC">
      <w:pPr>
        <w:pStyle w:val="Text-Maintext"/>
        <w:numPr>
          <w:ilvl w:val="0"/>
          <w:numId w:val="7"/>
        </w:numPr>
        <w:ind w:left="426"/>
        <w:jc w:val="both"/>
        <w:rPr>
          <w:sz w:val="20"/>
          <w:szCs w:val="20"/>
          <w:lang w:val="tr-TR"/>
        </w:rPr>
      </w:pPr>
      <w:r w:rsidRPr="00232CBD">
        <w:rPr>
          <w:sz w:val="20"/>
          <w:szCs w:val="20"/>
        </w:rPr>
        <w:t xml:space="preserve">Talk with children about their life, school, family and other general topics before asking direct questions about their experience(s) of abuse. This helps the service provider to gauge the child’s capacity to be verbal and helps a child feel at ease with the service provider. </w:t>
      </w:r>
    </w:p>
    <w:p w:rsidR="00A35833" w:rsidRPr="00232CBD" w:rsidRDefault="00A35833" w:rsidP="004E72FC">
      <w:pPr>
        <w:pStyle w:val="Text-Maintext"/>
        <w:numPr>
          <w:ilvl w:val="0"/>
          <w:numId w:val="7"/>
        </w:numPr>
        <w:ind w:left="426"/>
        <w:jc w:val="both"/>
        <w:rPr>
          <w:sz w:val="20"/>
          <w:szCs w:val="20"/>
          <w:lang w:val="tr-TR"/>
        </w:rPr>
      </w:pPr>
      <w:r w:rsidRPr="00232CBD">
        <w:rPr>
          <w:sz w:val="20"/>
          <w:szCs w:val="20"/>
        </w:rPr>
        <w:t>Use as many open-ended questions as possible. Avoid multiple-choice or yes/no questions, which can be confusing and lead the child to give inaccurate responses.</w:t>
      </w:r>
      <w:r w:rsidRPr="00232CBD">
        <w:rPr>
          <w:sz w:val="20"/>
          <w:szCs w:val="20"/>
          <w:lang w:val="tr-TR"/>
        </w:rPr>
        <w:t xml:space="preserve"> </w:t>
      </w:r>
    </w:p>
    <w:p w:rsidR="00EB7A78" w:rsidRPr="00232CBD" w:rsidRDefault="00A35833" w:rsidP="004E72FC">
      <w:pPr>
        <w:pStyle w:val="Text-Maintext"/>
        <w:numPr>
          <w:ilvl w:val="0"/>
          <w:numId w:val="7"/>
        </w:numPr>
        <w:ind w:left="426"/>
        <w:jc w:val="both"/>
        <w:rPr>
          <w:sz w:val="20"/>
          <w:szCs w:val="20"/>
          <w:lang w:val="tr-TR"/>
        </w:rPr>
      </w:pPr>
      <w:r w:rsidRPr="00232CBD">
        <w:rPr>
          <w:sz w:val="20"/>
          <w:szCs w:val="20"/>
        </w:rPr>
        <w:t xml:space="preserve">Avoid using the words “why” or “how come.” This will result in answers frustrating for you and the child: “I don’t know,” for example, or a shrug of the shoulders, or silence. Instead, ask for the child’s opinion as to why something is so: “What do you think the reason is...?” In addition, “why” questions can come across as blaming, such as “Why didn’t you...” for example. </w:t>
      </w:r>
    </w:p>
    <w:p w:rsidR="0085465B" w:rsidRPr="00232CBD" w:rsidRDefault="0085465B" w:rsidP="004E72FC">
      <w:pPr>
        <w:pStyle w:val="Text-Maintext"/>
        <w:numPr>
          <w:ilvl w:val="0"/>
          <w:numId w:val="7"/>
        </w:numPr>
        <w:ind w:left="426"/>
        <w:jc w:val="both"/>
        <w:rPr>
          <w:sz w:val="20"/>
          <w:szCs w:val="20"/>
          <w:lang w:val="tr-TR"/>
        </w:rPr>
      </w:pPr>
      <w:r w:rsidRPr="00232CBD">
        <w:rPr>
          <w:sz w:val="20"/>
          <w:szCs w:val="20"/>
        </w:rPr>
        <w:t>Use words that encourage the child to continue talking:</w:t>
      </w:r>
    </w:p>
    <w:p w:rsidR="00EB7A78" w:rsidRPr="00232CBD" w:rsidRDefault="0085465B" w:rsidP="004E72FC">
      <w:pPr>
        <w:pStyle w:val="Text-Maintext"/>
        <w:numPr>
          <w:ilvl w:val="1"/>
          <w:numId w:val="13"/>
        </w:numPr>
        <w:ind w:left="851"/>
        <w:jc w:val="both"/>
        <w:rPr>
          <w:sz w:val="20"/>
          <w:szCs w:val="20"/>
          <w:lang w:val="tr-TR"/>
        </w:rPr>
      </w:pPr>
      <w:r w:rsidRPr="00232CBD">
        <w:rPr>
          <w:sz w:val="20"/>
          <w:szCs w:val="20"/>
        </w:rPr>
        <w:t>“Tell me more about that…”</w:t>
      </w:r>
      <w:r w:rsidRPr="00232CBD">
        <w:rPr>
          <w:sz w:val="20"/>
          <w:szCs w:val="20"/>
          <w:lang w:val="tr-TR"/>
        </w:rPr>
        <w:t xml:space="preserve"> </w:t>
      </w:r>
    </w:p>
    <w:p w:rsidR="00EB7A78" w:rsidRPr="00232CBD" w:rsidRDefault="00181739" w:rsidP="004E72FC">
      <w:pPr>
        <w:pStyle w:val="Text-Maintext"/>
        <w:numPr>
          <w:ilvl w:val="1"/>
          <w:numId w:val="13"/>
        </w:numPr>
        <w:ind w:left="851"/>
        <w:jc w:val="both"/>
        <w:rPr>
          <w:sz w:val="20"/>
          <w:szCs w:val="20"/>
          <w:lang w:val="tr-TR"/>
        </w:rPr>
      </w:pPr>
      <w:r w:rsidRPr="00232CBD">
        <w:rPr>
          <w:sz w:val="20"/>
          <w:szCs w:val="20"/>
        </w:rPr>
        <w:t>“What do you mean by…”</w:t>
      </w:r>
      <w:r w:rsidRPr="00232CBD">
        <w:rPr>
          <w:sz w:val="20"/>
          <w:szCs w:val="20"/>
          <w:lang w:val="tr-TR"/>
        </w:rPr>
        <w:t xml:space="preserve"> </w:t>
      </w:r>
    </w:p>
    <w:p w:rsidR="00181739" w:rsidRPr="00232CBD" w:rsidRDefault="00181739" w:rsidP="004E72FC">
      <w:pPr>
        <w:pStyle w:val="Text-Maintext"/>
        <w:numPr>
          <w:ilvl w:val="1"/>
          <w:numId w:val="13"/>
        </w:numPr>
        <w:ind w:left="851"/>
        <w:jc w:val="both"/>
        <w:rPr>
          <w:sz w:val="20"/>
          <w:szCs w:val="20"/>
          <w:lang w:val="tr-TR"/>
        </w:rPr>
      </w:pPr>
      <w:r w:rsidRPr="00232CBD">
        <w:rPr>
          <w:sz w:val="20"/>
          <w:szCs w:val="20"/>
        </w:rPr>
        <w:t>“Give me an example of…” or “Describe for me…”</w:t>
      </w:r>
      <w:r w:rsidRPr="00232CBD">
        <w:rPr>
          <w:sz w:val="20"/>
          <w:szCs w:val="20"/>
          <w:lang w:val="tr-TR"/>
        </w:rPr>
        <w:t xml:space="preserve"> </w:t>
      </w:r>
    </w:p>
    <w:p w:rsidR="00EB7A78" w:rsidRPr="00232CBD" w:rsidRDefault="00181739" w:rsidP="004E72FC">
      <w:pPr>
        <w:pStyle w:val="Text-Maintext"/>
        <w:numPr>
          <w:ilvl w:val="1"/>
          <w:numId w:val="13"/>
        </w:numPr>
        <w:ind w:left="851"/>
        <w:jc w:val="both"/>
        <w:rPr>
          <w:sz w:val="20"/>
          <w:szCs w:val="20"/>
          <w:lang w:val="tr-TR"/>
        </w:rPr>
      </w:pPr>
      <w:r w:rsidRPr="00232CBD">
        <w:rPr>
          <w:sz w:val="20"/>
          <w:szCs w:val="20"/>
        </w:rPr>
        <w:t>“Go on…”</w:t>
      </w:r>
    </w:p>
    <w:p w:rsidR="00181739" w:rsidRPr="00232CBD" w:rsidRDefault="00181739" w:rsidP="004E72FC">
      <w:pPr>
        <w:pStyle w:val="Text-Maintext"/>
        <w:numPr>
          <w:ilvl w:val="1"/>
          <w:numId w:val="13"/>
        </w:numPr>
        <w:ind w:left="851"/>
        <w:jc w:val="both"/>
        <w:rPr>
          <w:sz w:val="20"/>
          <w:szCs w:val="20"/>
          <w:lang w:val="tr-TR"/>
        </w:rPr>
      </w:pPr>
      <w:r w:rsidRPr="00232CBD">
        <w:rPr>
          <w:sz w:val="20"/>
          <w:szCs w:val="20"/>
        </w:rPr>
        <w:t>“And then what happened…?”</w:t>
      </w:r>
    </w:p>
    <w:p w:rsidR="00EB7A78" w:rsidRPr="00472888" w:rsidRDefault="00E27DFD" w:rsidP="004E72FC">
      <w:pPr>
        <w:pStyle w:val="Text-Maintext"/>
        <w:numPr>
          <w:ilvl w:val="0"/>
          <w:numId w:val="7"/>
        </w:numPr>
        <w:ind w:left="426"/>
        <w:jc w:val="both"/>
        <w:rPr>
          <w:sz w:val="20"/>
          <w:szCs w:val="20"/>
          <w:lang w:val="tr-TR"/>
        </w:rPr>
      </w:pPr>
      <w:r w:rsidRPr="002E5E24">
        <w:rPr>
          <w:sz w:val="20"/>
          <w:szCs w:val="20"/>
        </w:rPr>
        <w:t>Do not guide the child’s narrative</w:t>
      </w:r>
      <w:r w:rsidR="00472888" w:rsidRPr="002E5E24">
        <w:rPr>
          <w:sz w:val="20"/>
          <w:szCs w:val="20"/>
        </w:rPr>
        <w:t xml:space="preserve"> through leading questions</w:t>
      </w:r>
      <w:r w:rsidR="00FB300A" w:rsidRPr="002E5E24">
        <w:rPr>
          <w:sz w:val="20"/>
          <w:szCs w:val="20"/>
        </w:rPr>
        <w:t xml:space="preserve"> and do not interrupt the child;</w:t>
      </w:r>
      <w:r w:rsidR="00472888" w:rsidRPr="002E5E24">
        <w:rPr>
          <w:sz w:val="20"/>
          <w:szCs w:val="20"/>
        </w:rPr>
        <w:t xml:space="preserve"> </w:t>
      </w:r>
      <w:r w:rsidR="002760A6" w:rsidRPr="002E5E24">
        <w:rPr>
          <w:sz w:val="20"/>
          <w:szCs w:val="20"/>
        </w:rPr>
        <w:t>let the narrative flow freely</w:t>
      </w:r>
      <w:r w:rsidR="00181739" w:rsidRPr="002E5E24">
        <w:rPr>
          <w:sz w:val="20"/>
          <w:szCs w:val="20"/>
        </w:rPr>
        <w:t xml:space="preserve">. Whether using verbal or non-verbal techniques, service providers need to be careful not to put words in a child’s mouth. </w:t>
      </w:r>
      <w:r w:rsidR="00181739" w:rsidRPr="00472888">
        <w:rPr>
          <w:sz w:val="20"/>
          <w:szCs w:val="20"/>
        </w:rPr>
        <w:t>For example, do not say, “Did he put his hands on your breasts?” Or if using a doll to help a child communicate what happened, do not point to the breasts on the doll and ask, “Did he touch you here?” Instead, ask the child to show you where he/she was touched. Other examples of useful questions or statements:</w:t>
      </w:r>
    </w:p>
    <w:p w:rsidR="00232CBD" w:rsidRPr="00232CBD" w:rsidRDefault="00232CBD" w:rsidP="004E72FC">
      <w:pPr>
        <w:pStyle w:val="Text-Maintext"/>
        <w:numPr>
          <w:ilvl w:val="1"/>
          <w:numId w:val="13"/>
        </w:numPr>
        <w:ind w:left="851"/>
        <w:jc w:val="both"/>
        <w:rPr>
          <w:sz w:val="20"/>
          <w:szCs w:val="20"/>
          <w:lang w:val="tr-TR"/>
        </w:rPr>
      </w:pPr>
      <w:r w:rsidRPr="00232CBD">
        <w:rPr>
          <w:sz w:val="20"/>
          <w:szCs w:val="20"/>
        </w:rPr>
        <w:t>Has anyone ever touched you in a way that makes you confused or frightened?</w:t>
      </w:r>
      <w:r w:rsidRPr="00232CBD">
        <w:rPr>
          <w:sz w:val="20"/>
          <w:szCs w:val="20"/>
          <w:lang w:val="tr-TR"/>
        </w:rPr>
        <w:t xml:space="preserve"> </w:t>
      </w:r>
    </w:p>
    <w:p w:rsidR="00EB7A78" w:rsidRPr="00232CBD" w:rsidRDefault="00232CBD" w:rsidP="004E72FC">
      <w:pPr>
        <w:pStyle w:val="Text-Maintext"/>
        <w:numPr>
          <w:ilvl w:val="1"/>
          <w:numId w:val="13"/>
        </w:numPr>
        <w:ind w:left="851"/>
        <w:jc w:val="both"/>
        <w:rPr>
          <w:sz w:val="20"/>
          <w:szCs w:val="20"/>
          <w:lang w:val="tr-TR"/>
        </w:rPr>
      </w:pPr>
      <w:r w:rsidRPr="00232CBD">
        <w:rPr>
          <w:sz w:val="20"/>
          <w:szCs w:val="20"/>
        </w:rPr>
        <w:t>Share with me how you were touched.</w:t>
      </w:r>
    </w:p>
    <w:p w:rsidR="00232CBD" w:rsidRPr="00232CBD" w:rsidRDefault="00232CBD" w:rsidP="004E72FC">
      <w:pPr>
        <w:pStyle w:val="Text-Maintext"/>
        <w:numPr>
          <w:ilvl w:val="1"/>
          <w:numId w:val="13"/>
        </w:numPr>
        <w:ind w:left="851"/>
        <w:jc w:val="both"/>
        <w:rPr>
          <w:sz w:val="20"/>
          <w:szCs w:val="20"/>
          <w:lang w:val="tr-TR"/>
        </w:rPr>
      </w:pPr>
      <w:r w:rsidRPr="00232CBD">
        <w:rPr>
          <w:sz w:val="20"/>
          <w:szCs w:val="20"/>
        </w:rPr>
        <w:t>Tell me what happened next</w:t>
      </w:r>
      <w:r w:rsidRPr="00232CBD">
        <w:rPr>
          <w:sz w:val="20"/>
          <w:szCs w:val="20"/>
          <w:lang w:val="tr-TR"/>
        </w:rPr>
        <w:t>.</w:t>
      </w:r>
    </w:p>
    <w:p w:rsidR="00EB7A78" w:rsidRPr="00232CBD" w:rsidRDefault="00232CBD" w:rsidP="004E72FC">
      <w:pPr>
        <w:pStyle w:val="Text-Maintext"/>
        <w:numPr>
          <w:ilvl w:val="1"/>
          <w:numId w:val="13"/>
        </w:numPr>
        <w:ind w:left="851"/>
        <w:jc w:val="both"/>
        <w:rPr>
          <w:sz w:val="20"/>
          <w:szCs w:val="20"/>
          <w:lang w:val="tr-TR"/>
        </w:rPr>
      </w:pPr>
      <w:r w:rsidRPr="00232CBD">
        <w:rPr>
          <w:sz w:val="20"/>
          <w:szCs w:val="20"/>
        </w:rPr>
        <w:t>Use your own words. It is okay to go slowly</w:t>
      </w:r>
      <w:r w:rsidRPr="00232CBD">
        <w:rPr>
          <w:sz w:val="20"/>
          <w:szCs w:val="20"/>
          <w:lang w:val="tr-TR"/>
        </w:rPr>
        <w:t>.</w:t>
      </w:r>
    </w:p>
    <w:p w:rsidR="00EB7A78" w:rsidRPr="00232CBD" w:rsidRDefault="000D7535" w:rsidP="004E72FC">
      <w:pPr>
        <w:pStyle w:val="Text-Maintext"/>
        <w:numPr>
          <w:ilvl w:val="0"/>
          <w:numId w:val="7"/>
        </w:numPr>
        <w:ind w:left="426"/>
        <w:jc w:val="both"/>
        <w:rPr>
          <w:sz w:val="20"/>
          <w:szCs w:val="20"/>
          <w:lang w:val="tr-TR"/>
        </w:rPr>
      </w:pPr>
      <w:r>
        <w:rPr>
          <w:sz w:val="20"/>
          <w:szCs w:val="20"/>
        </w:rPr>
        <w:t xml:space="preserve">Choose the right words. Children </w:t>
      </w:r>
      <w:r w:rsidR="00232CBD" w:rsidRPr="00232CBD">
        <w:rPr>
          <w:sz w:val="20"/>
          <w:szCs w:val="20"/>
        </w:rPr>
        <w:t xml:space="preserve">take words literally, so the service provider must be sure to use concrete language </w:t>
      </w:r>
      <w:r w:rsidR="008017E5">
        <w:rPr>
          <w:sz w:val="20"/>
          <w:szCs w:val="20"/>
        </w:rPr>
        <w:t>him/</w:t>
      </w:r>
      <w:r w:rsidR="00232CBD" w:rsidRPr="00232CBD">
        <w:rPr>
          <w:sz w:val="20"/>
          <w:szCs w:val="20"/>
        </w:rPr>
        <w:t xml:space="preserve">herself. </w:t>
      </w:r>
    </w:p>
    <w:p w:rsidR="00EB7A78" w:rsidRPr="00232CBD" w:rsidRDefault="00232CBD" w:rsidP="004E72FC">
      <w:pPr>
        <w:pStyle w:val="Text-Maintext"/>
        <w:numPr>
          <w:ilvl w:val="0"/>
          <w:numId w:val="7"/>
        </w:numPr>
        <w:ind w:left="426"/>
        <w:jc w:val="both"/>
        <w:rPr>
          <w:sz w:val="20"/>
          <w:szCs w:val="20"/>
          <w:lang w:val="tr-TR"/>
        </w:rPr>
      </w:pPr>
      <w:r w:rsidRPr="00232CBD">
        <w:rPr>
          <w:sz w:val="20"/>
          <w:szCs w:val="20"/>
        </w:rPr>
        <w:t>Empower children. After children describe events or occurrences in their lives and talk about their reactions, they must be reassured that they “did the right thing” by telling another person about these events. It may be helpful to allow them the opportunity to explore their ideas and solutions: “What would you tell other kids to do if they were in the same situation?” If they are unable to reply, you can offer them paper and crayons and see if they want to draw their ideas</w:t>
      </w:r>
      <w:r w:rsidR="00EB7A78" w:rsidRPr="00232CBD">
        <w:rPr>
          <w:sz w:val="20"/>
          <w:szCs w:val="20"/>
          <w:lang w:val="tr-TR"/>
        </w:rPr>
        <w:t>.</w:t>
      </w:r>
    </w:p>
    <w:p w:rsidR="00304E3F" w:rsidRDefault="00304E3F" w:rsidP="004E72FC">
      <w:pPr>
        <w:pStyle w:val="Text-Maintext"/>
        <w:jc w:val="both"/>
        <w:rPr>
          <w:sz w:val="20"/>
          <w:lang w:val="tr-TR"/>
        </w:rPr>
      </w:pPr>
    </w:p>
    <w:p w:rsidR="00304E3F" w:rsidRDefault="00304E3F" w:rsidP="004E72FC">
      <w:pPr>
        <w:pStyle w:val="Text-Maintext"/>
        <w:jc w:val="both"/>
        <w:rPr>
          <w:sz w:val="20"/>
          <w:lang w:val="tr-TR"/>
        </w:rPr>
      </w:pPr>
    </w:p>
    <w:p w:rsidR="00304E3F" w:rsidRDefault="00304E3F" w:rsidP="004E72FC">
      <w:pPr>
        <w:pStyle w:val="Text-Maintext"/>
        <w:jc w:val="both"/>
        <w:rPr>
          <w:sz w:val="20"/>
          <w:lang w:val="tr-TR"/>
        </w:rPr>
      </w:pPr>
    </w:p>
    <w:p w:rsidR="00304E3F" w:rsidRDefault="00304E3F" w:rsidP="004E72FC">
      <w:pPr>
        <w:pStyle w:val="Text-Maintext"/>
        <w:jc w:val="both"/>
        <w:rPr>
          <w:sz w:val="20"/>
          <w:lang w:val="tr-TR"/>
        </w:rPr>
      </w:pPr>
    </w:p>
    <w:p w:rsidR="00304E3F" w:rsidRDefault="00304E3F" w:rsidP="004E72FC">
      <w:pPr>
        <w:pStyle w:val="Text-Maintext"/>
        <w:jc w:val="both"/>
        <w:rPr>
          <w:sz w:val="20"/>
          <w:lang w:val="tr-TR"/>
        </w:rPr>
      </w:pPr>
    </w:p>
    <w:p w:rsidR="00304E3F" w:rsidRDefault="00304E3F" w:rsidP="004E72FC">
      <w:pPr>
        <w:spacing w:after="160" w:line="259" w:lineRule="auto"/>
        <w:rPr>
          <w:sz w:val="20"/>
          <w:lang w:val="tr-TR"/>
        </w:rPr>
      </w:pPr>
      <w:r>
        <w:rPr>
          <w:sz w:val="20"/>
          <w:lang w:val="tr-TR"/>
        </w:rPr>
        <w:br w:type="page"/>
      </w:r>
    </w:p>
    <w:p w:rsidR="002977F9" w:rsidRPr="0089188F" w:rsidRDefault="002977F9" w:rsidP="00736D3D">
      <w:pPr>
        <w:pStyle w:val="Title-Introduction"/>
        <w:outlineLvl w:val="0"/>
        <w:rPr>
          <w:sz w:val="44"/>
          <w:lang w:val="tr-TR"/>
        </w:rPr>
      </w:pPr>
      <w:bookmarkStart w:id="7" w:name="_Toc529456985"/>
      <w:r>
        <w:rPr>
          <w:sz w:val="44"/>
          <w:lang w:val="tr-TR"/>
        </w:rPr>
        <w:t xml:space="preserve">ANNEX </w:t>
      </w:r>
      <w:r w:rsidR="00721C13">
        <w:rPr>
          <w:sz w:val="44"/>
          <w:lang w:val="tr-TR"/>
        </w:rPr>
        <w:t>4</w:t>
      </w:r>
      <w:bookmarkEnd w:id="7"/>
    </w:p>
    <w:p w:rsidR="002977F9" w:rsidRPr="0089188F" w:rsidRDefault="002977F9" w:rsidP="004E72FC">
      <w:pPr>
        <w:pStyle w:val="Text-Maintext"/>
        <w:rPr>
          <w:sz w:val="20"/>
          <w:lang w:val="tr-TR"/>
        </w:rPr>
      </w:pPr>
    </w:p>
    <w:p w:rsidR="002977F9" w:rsidRDefault="002977F9" w:rsidP="00736D3D">
      <w:pPr>
        <w:pStyle w:val="Text-Maintext"/>
        <w:spacing w:after="180"/>
        <w:jc w:val="both"/>
        <w:outlineLvl w:val="1"/>
        <w:rPr>
          <w:rFonts w:asciiTheme="majorHAnsi" w:hAnsiTheme="majorHAnsi"/>
          <w:color w:val="0072BC" w:themeColor="accent1"/>
          <w:sz w:val="30"/>
          <w:lang w:val="en-US"/>
        </w:rPr>
      </w:pPr>
      <w:bookmarkStart w:id="8" w:name="_Toc523393491"/>
      <w:bookmarkStart w:id="9" w:name="_Toc529456986"/>
      <w:r>
        <w:rPr>
          <w:rFonts w:asciiTheme="majorHAnsi" w:hAnsiTheme="majorHAnsi"/>
          <w:color w:val="0072BC" w:themeColor="accent1"/>
          <w:sz w:val="30"/>
          <w:lang w:val="en-US"/>
        </w:rPr>
        <w:t>Duty of Notification</w:t>
      </w:r>
      <w:bookmarkEnd w:id="8"/>
      <w:r w:rsidR="004B3BCC" w:rsidRPr="00736D3D">
        <w:rPr>
          <w:color w:val="0072BC" w:themeColor="accent1"/>
          <w:vertAlign w:val="superscript"/>
        </w:rPr>
        <w:footnoteReference w:id="4"/>
      </w:r>
      <w:bookmarkEnd w:id="9"/>
    </w:p>
    <w:p w:rsidR="002977F9" w:rsidRPr="00E53740" w:rsidRDefault="002977F9" w:rsidP="004E72FC">
      <w:pPr>
        <w:pStyle w:val="Text-Maintext"/>
        <w:jc w:val="both"/>
        <w:rPr>
          <w:rFonts w:asciiTheme="majorHAnsi" w:hAnsiTheme="majorHAnsi"/>
          <w:b/>
          <w:lang w:val="en-US"/>
        </w:rPr>
      </w:pPr>
      <w:bookmarkStart w:id="10" w:name="_Toc523393493"/>
      <w:bookmarkStart w:id="11" w:name="_Toc523393492"/>
      <w:r w:rsidRPr="006E48F0">
        <w:rPr>
          <w:b/>
          <w:noProof/>
          <w:sz w:val="28"/>
          <w:lang w:val="en-US"/>
        </w:rPr>
        <w:drawing>
          <wp:anchor distT="0" distB="0" distL="114300" distR="114300" simplePos="0" relativeHeight="251698176" behindDoc="1" locked="0" layoutInCell="1" allowOverlap="1" wp14:anchorId="2D59D235" wp14:editId="612D0809">
            <wp:simplePos x="0" y="0"/>
            <wp:positionH relativeFrom="margin">
              <wp:posOffset>-32385</wp:posOffset>
            </wp:positionH>
            <wp:positionV relativeFrom="paragraph">
              <wp:posOffset>294640</wp:posOffset>
            </wp:positionV>
            <wp:extent cx="6126480" cy="3215640"/>
            <wp:effectExtent l="0" t="0" r="2667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bookmarkEnd w:id="10"/>
      <w:r>
        <w:rPr>
          <w:rFonts w:asciiTheme="majorHAnsi" w:hAnsiTheme="majorHAnsi"/>
          <w:b/>
          <w:lang w:val="en-US"/>
        </w:rPr>
        <w:t>Duty of Notification in Cases of Child</w:t>
      </w:r>
      <w:r w:rsidR="004A0A79">
        <w:rPr>
          <w:rFonts w:asciiTheme="majorHAnsi" w:hAnsiTheme="majorHAnsi"/>
          <w:b/>
          <w:lang w:val="en-US"/>
        </w:rPr>
        <w:t>’s Sexual Abuse</w:t>
      </w:r>
      <w:r>
        <w:rPr>
          <w:rFonts w:asciiTheme="majorHAnsi" w:hAnsiTheme="majorHAnsi"/>
          <w:b/>
          <w:lang w:val="en-US"/>
        </w:rPr>
        <w:t xml:space="preserve"> (TCC Art.103):</w:t>
      </w:r>
      <w:bookmarkEnd w:id="11"/>
    </w:p>
    <w:p w:rsidR="002977F9" w:rsidRDefault="002977F9" w:rsidP="00751990">
      <w:pPr>
        <w:pStyle w:val="Text-Maintext"/>
        <w:rPr>
          <w:rFonts w:asciiTheme="majorHAnsi" w:hAnsiTheme="majorHAnsi"/>
          <w:b/>
          <w:lang w:val="en-US"/>
        </w:rPr>
      </w:pPr>
      <w:bookmarkStart w:id="12" w:name="_Toc523393494"/>
      <w:r>
        <w:rPr>
          <w:rFonts w:asciiTheme="majorHAnsi" w:hAnsiTheme="majorHAnsi"/>
          <w:b/>
          <w:lang w:val="en-US"/>
        </w:rPr>
        <w:t>Duty of Notification in Cases of Sexual Intercourse with Persons Who Have Not Yet Attained the Lawful Age (TCC Art.104):</w:t>
      </w:r>
      <w:bookmarkEnd w:id="12"/>
    </w:p>
    <w:p w:rsidR="002977F9" w:rsidRPr="00FA7851" w:rsidRDefault="00736D3D" w:rsidP="00751990">
      <w:pPr>
        <w:spacing w:before="240" w:after="160" w:line="259" w:lineRule="auto"/>
        <w:jc w:val="both"/>
        <w:rPr>
          <w:sz w:val="16"/>
          <w:szCs w:val="16"/>
          <w:lang w:val="tr-TR"/>
        </w:rPr>
      </w:pPr>
      <w:bookmarkStart w:id="13" w:name="_Toc523393495"/>
      <w:r w:rsidRPr="006E48F0">
        <w:rPr>
          <w:b/>
          <w:noProof/>
          <w:sz w:val="28"/>
          <w:lang w:val="en-US"/>
        </w:rPr>
        <w:drawing>
          <wp:anchor distT="0" distB="0" distL="114300" distR="114300" simplePos="0" relativeHeight="251699200" behindDoc="1" locked="0" layoutInCell="1" allowOverlap="1" wp14:anchorId="21F9A3C3" wp14:editId="010C3C45">
            <wp:simplePos x="0" y="0"/>
            <wp:positionH relativeFrom="margin">
              <wp:posOffset>-5715</wp:posOffset>
            </wp:positionH>
            <wp:positionV relativeFrom="paragraph">
              <wp:posOffset>177165</wp:posOffset>
            </wp:positionV>
            <wp:extent cx="6126480" cy="2522855"/>
            <wp:effectExtent l="0" t="0" r="0" b="10795"/>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bookmarkEnd w:id="13"/>
      <w:r w:rsidR="002977F9" w:rsidRPr="00706FC2">
        <w:rPr>
          <w:sz w:val="14"/>
          <w:szCs w:val="16"/>
          <w:lang w:val="tr-TR"/>
        </w:rPr>
        <w:t>* REGARDING DUTY OF NOTIFICATION FOR CHILDREN WHO HAVE COMPLETED AGE OF 15, HOWEVER CAN BE CONSIDERED UNDER THE CATEGORY OF CHILD</w:t>
      </w:r>
      <w:r w:rsidR="00B048F3">
        <w:rPr>
          <w:sz w:val="14"/>
          <w:szCs w:val="16"/>
          <w:lang w:val="tr-TR"/>
        </w:rPr>
        <w:t>’S SEXUAL</w:t>
      </w:r>
      <w:r w:rsidR="002977F9" w:rsidRPr="00706FC2">
        <w:rPr>
          <w:sz w:val="14"/>
          <w:szCs w:val="16"/>
          <w:lang w:val="tr-TR"/>
        </w:rPr>
        <w:t xml:space="preserve"> </w:t>
      </w:r>
      <w:r w:rsidR="004D0302">
        <w:rPr>
          <w:sz w:val="14"/>
          <w:szCs w:val="16"/>
          <w:lang w:val="tr-TR"/>
        </w:rPr>
        <w:t>ABUSE</w:t>
      </w:r>
      <w:r w:rsidR="002977F9" w:rsidRPr="00706FC2">
        <w:rPr>
          <w:sz w:val="14"/>
          <w:szCs w:val="16"/>
          <w:lang w:val="tr-TR"/>
        </w:rPr>
        <w:t xml:space="preserve"> THROUGHOUT STAY IN TURKEY, PLEASE REFER TO STATUTE OF REPOSE TIME FRAMES. </w:t>
      </w:r>
      <w:r w:rsidR="002977F9" w:rsidRPr="00FA7851">
        <w:rPr>
          <w:sz w:val="16"/>
          <w:szCs w:val="16"/>
          <w:lang w:val="tr-TR"/>
        </w:rPr>
        <w:br w:type="page"/>
      </w:r>
    </w:p>
    <w:p w:rsidR="00C03167" w:rsidRPr="00EB7A78" w:rsidRDefault="003C6CDE" w:rsidP="00D9733C">
      <w:pPr>
        <w:pStyle w:val="Title-Introduction"/>
        <w:spacing w:after="240"/>
        <w:outlineLvl w:val="0"/>
        <w:rPr>
          <w:sz w:val="44"/>
          <w:lang w:val="tr-TR"/>
        </w:rPr>
      </w:pPr>
      <w:bookmarkStart w:id="14" w:name="_Toc529456987"/>
      <w:r>
        <w:rPr>
          <w:sz w:val="44"/>
          <w:lang w:val="tr-TR"/>
        </w:rPr>
        <w:t>ANNEX</w:t>
      </w:r>
      <w:r w:rsidR="00C03167">
        <w:rPr>
          <w:sz w:val="44"/>
          <w:lang w:val="tr-TR"/>
        </w:rPr>
        <w:t xml:space="preserve"> 5</w:t>
      </w:r>
      <w:bookmarkEnd w:id="14"/>
    </w:p>
    <w:tbl>
      <w:tblPr>
        <w:tblW w:w="11227" w:type="dxa"/>
        <w:jc w:val="center"/>
        <w:tblLayout w:type="fixed"/>
        <w:tblCellMar>
          <w:top w:w="14" w:type="dxa"/>
          <w:left w:w="86" w:type="dxa"/>
          <w:bottom w:w="14" w:type="dxa"/>
          <w:right w:w="86" w:type="dxa"/>
        </w:tblCellMar>
        <w:tblLook w:val="01E0" w:firstRow="1" w:lastRow="1" w:firstColumn="1" w:lastColumn="1" w:noHBand="0" w:noVBand="0"/>
      </w:tblPr>
      <w:tblGrid>
        <w:gridCol w:w="1980"/>
        <w:gridCol w:w="165"/>
        <w:gridCol w:w="260"/>
        <w:gridCol w:w="401"/>
        <w:gridCol w:w="450"/>
        <w:gridCol w:w="590"/>
        <w:gridCol w:w="283"/>
        <w:gridCol w:w="80"/>
        <w:gridCol w:w="39"/>
        <w:gridCol w:w="283"/>
        <w:gridCol w:w="813"/>
        <w:gridCol w:w="269"/>
        <w:gridCol w:w="194"/>
        <w:gridCol w:w="1016"/>
        <w:gridCol w:w="260"/>
        <w:gridCol w:w="692"/>
        <w:gridCol w:w="725"/>
        <w:gridCol w:w="1256"/>
        <w:gridCol w:w="48"/>
        <w:gridCol w:w="1423"/>
      </w:tblGrid>
      <w:tr w:rsidR="00737C45" w:rsidRPr="00737C45" w:rsidTr="00D064D5">
        <w:trPr>
          <w:trHeight w:val="517"/>
          <w:jc w:val="center"/>
        </w:trPr>
        <w:tc>
          <w:tcPr>
            <w:tcW w:w="11227" w:type="dxa"/>
            <w:gridSpan w:val="20"/>
          </w:tcPr>
          <w:p w:rsidR="00737C45" w:rsidRPr="00D9733C" w:rsidRDefault="00737C45" w:rsidP="00D9733C">
            <w:pPr>
              <w:pStyle w:val="Heading2"/>
              <w:ind w:left="724"/>
              <w:rPr>
                <w:rFonts w:eastAsia="Batang" w:cstheme="minorBidi"/>
                <w:b w:val="0"/>
                <w:bCs w:val="0"/>
                <w:sz w:val="30"/>
                <w:szCs w:val="22"/>
                <w:lang w:val="en-US"/>
              </w:rPr>
            </w:pPr>
            <w:bookmarkStart w:id="15" w:name="_Toc529456988"/>
            <w:r w:rsidRPr="00D9733C">
              <w:rPr>
                <w:rFonts w:eastAsia="Batang" w:cstheme="minorBidi"/>
                <w:b w:val="0"/>
                <w:bCs w:val="0"/>
                <w:sz w:val="30"/>
                <w:szCs w:val="22"/>
                <w:lang w:val="en-US"/>
              </w:rPr>
              <w:t>Individual Best Interest Assessment for Child Marriage Cases</w:t>
            </w:r>
            <w:bookmarkEnd w:id="15"/>
          </w:p>
        </w:tc>
      </w:tr>
      <w:tr w:rsidR="00737C45" w:rsidRPr="00737C45" w:rsidTr="00D064D5">
        <w:trPr>
          <w:trHeight w:val="288"/>
          <w:jc w:val="center"/>
        </w:trPr>
        <w:tc>
          <w:tcPr>
            <w:tcW w:w="1980" w:type="dxa"/>
            <w:tcBorders>
              <w:top w:val="single" w:sz="4" w:space="0" w:color="999999"/>
              <w:left w:val="single" w:sz="4" w:space="0" w:color="999999"/>
              <w:bottom w:val="single" w:sz="4" w:space="0" w:color="999999"/>
              <w:right w:val="single" w:sz="8" w:space="0" w:color="999999"/>
            </w:tcBorders>
            <w:shd w:val="clear" w:color="auto" w:fill="auto"/>
            <w:vAlign w:val="center"/>
          </w:tcPr>
          <w:p w:rsidR="00737C45" w:rsidRPr="00737C45" w:rsidRDefault="00737C45" w:rsidP="004E72FC">
            <w:pPr>
              <w:spacing w:line="240" w:lineRule="auto"/>
              <w:rPr>
                <w:rFonts w:ascii="Arial" w:hAnsi="Arial" w:cs="Arial"/>
                <w:sz w:val="16"/>
                <w:szCs w:val="24"/>
                <w:lang w:val="en-US" w:eastAsia="ko-KR"/>
              </w:rPr>
            </w:pPr>
            <w:r w:rsidRPr="00737C45">
              <w:rPr>
                <w:rFonts w:ascii="Arial" w:hAnsi="Arial" w:cs="Arial"/>
                <w:b/>
                <w:sz w:val="16"/>
                <w:szCs w:val="24"/>
                <w:lang w:val="en-US" w:eastAsia="ko-KR"/>
              </w:rPr>
              <w:t>UNHCR Case Number</w:t>
            </w:r>
            <w:r w:rsidRPr="00737C45">
              <w:rPr>
                <w:rFonts w:ascii="Arial" w:hAnsi="Arial" w:cs="Arial"/>
                <w:i/>
                <w:sz w:val="12"/>
                <w:szCs w:val="24"/>
                <w:lang w:val="en-US" w:eastAsia="ko-KR"/>
              </w:rPr>
              <w:t>:</w:t>
            </w:r>
            <w:r w:rsidRPr="00737C45">
              <w:rPr>
                <w:rFonts w:ascii="Arial" w:hAnsi="Arial" w:cs="Arial"/>
                <w:sz w:val="18"/>
                <w:szCs w:val="26"/>
                <w:lang w:val="en-US" w:eastAsia="ko-KR"/>
              </w:rPr>
              <w:t xml:space="preserve"> </w:t>
            </w:r>
          </w:p>
        </w:tc>
        <w:sdt>
          <w:sdtPr>
            <w:rPr>
              <w:rFonts w:ascii="Arial" w:hAnsi="Arial" w:cs="Arial"/>
              <w:sz w:val="16"/>
              <w:szCs w:val="24"/>
              <w:lang w:val="en-US" w:eastAsia="ko-KR"/>
            </w:rPr>
            <w:id w:val="-1846462224"/>
            <w:placeholder>
              <w:docPart w:val="74E7DC734A80492997E2DCBE563755E5"/>
            </w:placeholder>
            <w:showingPlcHdr/>
            <w:text/>
          </w:sdtPr>
          <w:sdtEndPr/>
          <w:sdtContent>
            <w:tc>
              <w:tcPr>
                <w:tcW w:w="1276" w:type="dxa"/>
                <w:gridSpan w:val="4"/>
                <w:tcBorders>
                  <w:top w:val="single" w:sz="8" w:space="0" w:color="999999"/>
                  <w:left w:val="single" w:sz="8" w:space="0" w:color="999999"/>
                  <w:bottom w:val="single" w:sz="8" w:space="0" w:color="999999"/>
                  <w:right w:val="single" w:sz="12" w:space="0" w:color="auto"/>
                </w:tcBorders>
                <w:shd w:val="clear" w:color="auto" w:fill="auto"/>
                <w:vAlign w:val="center"/>
              </w:tcPr>
              <w:p w:rsidR="00737C45" w:rsidRPr="00737C45" w:rsidRDefault="00737C45" w:rsidP="004E72FC">
                <w:pPr>
                  <w:spacing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tc>
          </w:sdtContent>
        </w:sdt>
        <w:tc>
          <w:tcPr>
            <w:tcW w:w="1275" w:type="dxa"/>
            <w:gridSpan w:val="5"/>
            <w:tcBorders>
              <w:top w:val="single" w:sz="4" w:space="0" w:color="999999"/>
              <w:left w:val="single" w:sz="12" w:space="0" w:color="auto"/>
              <w:bottom w:val="single" w:sz="4" w:space="0" w:color="999999"/>
            </w:tcBorders>
            <w:shd w:val="clear" w:color="auto" w:fill="auto"/>
            <w:vAlign w:val="center"/>
          </w:tcPr>
          <w:p w:rsidR="00737C45" w:rsidRPr="00737C45" w:rsidRDefault="00737C45" w:rsidP="004E72FC">
            <w:pPr>
              <w:spacing w:line="240" w:lineRule="auto"/>
              <w:rPr>
                <w:rFonts w:ascii="Arial" w:hAnsi="Arial" w:cs="Arial"/>
                <w:b/>
                <w:sz w:val="16"/>
                <w:szCs w:val="16"/>
                <w:lang w:val="en-US" w:eastAsia="ko-KR"/>
              </w:rPr>
            </w:pPr>
            <w:r w:rsidRPr="00737C45">
              <w:rPr>
                <w:rFonts w:ascii="Arial" w:hAnsi="Arial" w:cs="Arial"/>
                <w:b/>
                <w:sz w:val="16"/>
                <w:szCs w:val="24"/>
                <w:lang w:val="en-US" w:eastAsia="ko-KR"/>
              </w:rPr>
              <w:t>Nationality:</w:t>
            </w:r>
            <w:r w:rsidRPr="00737C45">
              <w:rPr>
                <w:rFonts w:ascii="Arial" w:hAnsi="Arial" w:cs="Arial"/>
                <w:sz w:val="18"/>
                <w:szCs w:val="26"/>
                <w:lang w:val="en-US" w:eastAsia="ko-KR"/>
              </w:rPr>
              <w:t xml:space="preserve">           </w:t>
            </w:r>
          </w:p>
        </w:tc>
        <w:sdt>
          <w:sdtPr>
            <w:rPr>
              <w:rFonts w:ascii="Arial" w:hAnsi="Arial" w:cs="Arial"/>
              <w:b/>
              <w:sz w:val="16"/>
              <w:szCs w:val="16"/>
              <w:lang w:val="en-US" w:eastAsia="ko-KR"/>
            </w:rPr>
            <w:id w:val="-1361667643"/>
            <w:placeholder>
              <w:docPart w:val="74E7DC734A80492997E2DCBE563755E5"/>
            </w:placeholder>
            <w:showingPlcHdr/>
            <w:text/>
          </w:sdtPr>
          <w:sdtEndPr/>
          <w:sdtContent>
            <w:tc>
              <w:tcPr>
                <w:tcW w:w="1276" w:type="dxa"/>
                <w:gridSpan w:val="3"/>
                <w:tcBorders>
                  <w:top w:val="single" w:sz="4" w:space="0" w:color="999999"/>
                  <w:left w:val="single" w:sz="4" w:space="0" w:color="999999"/>
                  <w:bottom w:val="single" w:sz="4" w:space="0" w:color="999999"/>
                  <w:right w:val="single" w:sz="12" w:space="0" w:color="auto"/>
                </w:tcBorders>
                <w:shd w:val="clear" w:color="auto" w:fill="auto"/>
                <w:vAlign w:val="center"/>
              </w:tcPr>
              <w:p w:rsidR="00737C45" w:rsidRPr="00737C45" w:rsidRDefault="00737C45" w:rsidP="004E72FC">
                <w:pPr>
                  <w:spacing w:line="240" w:lineRule="auto"/>
                  <w:rPr>
                    <w:rFonts w:ascii="Arial" w:hAnsi="Arial" w:cs="Arial"/>
                    <w:b/>
                    <w:sz w:val="16"/>
                    <w:szCs w:val="16"/>
                    <w:lang w:val="en-US" w:eastAsia="ko-KR"/>
                  </w:rPr>
                </w:pPr>
                <w:r w:rsidRPr="00737C45">
                  <w:rPr>
                    <w:rFonts w:ascii="Tahoma" w:hAnsi="Tahoma" w:cs="Times New Roman"/>
                    <w:color w:val="808080"/>
                    <w:sz w:val="16"/>
                    <w:szCs w:val="24"/>
                    <w:lang w:val="en-US" w:eastAsia="ko-KR"/>
                  </w:rPr>
                  <w:t>Click here to enter text.</w:t>
                </w:r>
              </w:p>
            </w:tc>
          </w:sdtContent>
        </w:sdt>
        <w:tc>
          <w:tcPr>
            <w:tcW w:w="1276" w:type="dxa"/>
            <w:gridSpan w:val="2"/>
            <w:tcBorders>
              <w:top w:val="single" w:sz="4" w:space="0" w:color="999999"/>
              <w:left w:val="single" w:sz="12" w:space="0" w:color="auto"/>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Arial" w:hAnsi="Arial" w:cs="Arial"/>
                <w:b/>
                <w:sz w:val="16"/>
                <w:szCs w:val="24"/>
                <w:lang w:val="en-US" w:eastAsia="ko-KR"/>
              </w:rPr>
              <w:t>Sex:</w:t>
            </w:r>
          </w:p>
        </w:tc>
        <w:sdt>
          <w:sdtPr>
            <w:rPr>
              <w:rFonts w:ascii="Arial" w:hAnsi="Arial" w:cs="Arial"/>
              <w:b/>
              <w:sz w:val="16"/>
              <w:szCs w:val="24"/>
              <w:lang w:val="en-US" w:eastAsia="ko-KR"/>
            </w:rPr>
            <w:id w:val="1898938197"/>
            <w:placeholder>
              <w:docPart w:val="1DEF84FD9AD043B5986D1869E838FD39"/>
            </w:placeholder>
            <w:showingPlcHdr/>
            <w:dropDownList>
              <w:listItem w:value="Choose an item."/>
              <w:listItem w:displayText="Male" w:value="Male"/>
              <w:listItem w:displayText="Female" w:value="Female"/>
              <w:listItem w:displayText="Other" w:value="Other"/>
            </w:dropDownList>
          </w:sdtPr>
          <w:sdtEndPr/>
          <w:sdtContent>
            <w:tc>
              <w:tcPr>
                <w:tcW w:w="1417" w:type="dxa"/>
                <w:gridSpan w:val="2"/>
                <w:tcBorders>
                  <w:top w:val="single" w:sz="4" w:space="0" w:color="999999"/>
                  <w:left w:val="single" w:sz="4" w:space="0" w:color="999999"/>
                  <w:bottom w:val="single" w:sz="4" w:space="0" w:color="999999"/>
                  <w:right w:val="single" w:sz="12" w:space="0" w:color="auto"/>
                </w:tcBorders>
                <w:shd w:val="clear" w:color="auto" w:fill="auto"/>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Tahoma" w:hAnsi="Tahoma" w:cs="Times New Roman"/>
                    <w:color w:val="808080"/>
                    <w:sz w:val="16"/>
                    <w:szCs w:val="24"/>
                    <w:lang w:val="en-US" w:eastAsia="ko-KR"/>
                  </w:rPr>
                  <w:t>Choose an item.</w:t>
                </w:r>
              </w:p>
            </w:tc>
          </w:sdtContent>
        </w:sdt>
        <w:tc>
          <w:tcPr>
            <w:tcW w:w="1304" w:type="dxa"/>
            <w:gridSpan w:val="2"/>
            <w:tcBorders>
              <w:top w:val="single" w:sz="4" w:space="0" w:color="999999"/>
              <w:left w:val="single" w:sz="12" w:space="0" w:color="auto"/>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Arial" w:hAnsi="Arial" w:cs="Arial"/>
                <w:b/>
                <w:sz w:val="16"/>
                <w:szCs w:val="24"/>
                <w:lang w:val="en-US" w:eastAsia="ko-KR"/>
              </w:rPr>
              <w:t>Age:</w:t>
            </w:r>
          </w:p>
        </w:tc>
        <w:sdt>
          <w:sdtPr>
            <w:rPr>
              <w:rFonts w:ascii="Arial" w:hAnsi="Arial" w:cs="Arial"/>
              <w:sz w:val="16"/>
              <w:szCs w:val="24"/>
              <w:lang w:val="en-US" w:eastAsia="ko-KR"/>
            </w:rPr>
            <w:id w:val="-1249194027"/>
            <w:placeholder>
              <w:docPart w:val="74E7DC734A80492997E2DCBE563755E5"/>
            </w:placeholder>
            <w:showingPlcHdr/>
            <w:text/>
          </w:sdtPr>
          <w:sdtEndPr/>
          <w:sdtContent>
            <w:tc>
              <w:tcPr>
                <w:tcW w:w="1423" w:type="dxa"/>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tc>
          </w:sdtContent>
        </w:sdt>
      </w:tr>
      <w:tr w:rsidR="00737C45" w:rsidRPr="00737C45" w:rsidTr="00D064D5">
        <w:trPr>
          <w:trHeight w:val="288"/>
          <w:jc w:val="center"/>
        </w:trPr>
        <w:tc>
          <w:tcPr>
            <w:tcW w:w="1980" w:type="dxa"/>
            <w:tcBorders>
              <w:top w:val="single" w:sz="4" w:space="0" w:color="999999"/>
              <w:left w:val="single" w:sz="4" w:space="0" w:color="999999"/>
              <w:bottom w:val="single" w:sz="4" w:space="0" w:color="999999"/>
              <w:right w:val="single" w:sz="8"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Arial" w:hAnsi="Arial" w:cs="Arial"/>
                <w:b/>
                <w:bCs/>
                <w:sz w:val="16"/>
                <w:szCs w:val="24"/>
                <w:lang w:val="en-US" w:eastAsia="ko-KR"/>
              </w:rPr>
              <w:t xml:space="preserve">Place of Birth: </w:t>
            </w:r>
          </w:p>
        </w:tc>
        <w:sdt>
          <w:sdtPr>
            <w:rPr>
              <w:rFonts w:ascii="Arial" w:hAnsi="Arial" w:cs="Arial"/>
              <w:b/>
              <w:bCs/>
              <w:sz w:val="16"/>
              <w:szCs w:val="24"/>
              <w:lang w:val="en-US" w:eastAsia="ko-KR"/>
            </w:rPr>
            <w:id w:val="-1447381191"/>
            <w:placeholder>
              <w:docPart w:val="74E7DC734A80492997E2DCBE563755E5"/>
            </w:placeholder>
            <w:showingPlcHdr/>
            <w:text/>
          </w:sdtPr>
          <w:sdtEndPr/>
          <w:sdtContent>
            <w:tc>
              <w:tcPr>
                <w:tcW w:w="1276" w:type="dxa"/>
                <w:gridSpan w:val="4"/>
                <w:tcBorders>
                  <w:top w:val="single" w:sz="8" w:space="0" w:color="999999"/>
                  <w:left w:val="single" w:sz="8" w:space="0" w:color="999999"/>
                  <w:bottom w:val="single" w:sz="8" w:space="0" w:color="999999"/>
                  <w:right w:val="single" w:sz="12" w:space="0" w:color="auto"/>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Tahoma" w:hAnsi="Tahoma" w:cs="Times New Roman"/>
                    <w:color w:val="808080"/>
                    <w:sz w:val="16"/>
                    <w:szCs w:val="24"/>
                    <w:lang w:val="en-US" w:eastAsia="ko-KR"/>
                  </w:rPr>
                  <w:t>Click here to enter text.</w:t>
                </w:r>
              </w:p>
            </w:tc>
          </w:sdtContent>
        </w:sdt>
        <w:tc>
          <w:tcPr>
            <w:tcW w:w="1275" w:type="dxa"/>
            <w:gridSpan w:val="5"/>
            <w:tcBorders>
              <w:top w:val="single" w:sz="4" w:space="0" w:color="999999"/>
              <w:left w:val="single" w:sz="12" w:space="0" w:color="auto"/>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Arial" w:hAnsi="Arial" w:cs="Arial"/>
                <w:b/>
                <w:sz w:val="16"/>
                <w:szCs w:val="24"/>
                <w:lang w:val="en-US" w:eastAsia="ko-KR"/>
              </w:rPr>
              <w:t>Date of Birth:</w:t>
            </w:r>
          </w:p>
        </w:tc>
        <w:sdt>
          <w:sdtPr>
            <w:rPr>
              <w:rFonts w:ascii="Arial" w:hAnsi="Arial" w:cs="Arial"/>
              <w:b/>
              <w:sz w:val="16"/>
              <w:szCs w:val="24"/>
              <w:lang w:val="en-US" w:eastAsia="ko-KR"/>
            </w:rPr>
            <w:id w:val="-1753804158"/>
            <w:placeholder>
              <w:docPart w:val="5929054CC26842FE874DDD716331CC53"/>
            </w:placeholder>
            <w:showingPlcHdr/>
            <w:date>
              <w:dateFormat w:val="dd/MM/yyyy"/>
              <w:lid w:val="en-GB"/>
              <w:storeMappedDataAs w:val="dateTime"/>
              <w:calendar w:val="gregorian"/>
            </w:date>
          </w:sdtPr>
          <w:sdtEndPr/>
          <w:sdtContent>
            <w:tc>
              <w:tcPr>
                <w:tcW w:w="1276" w:type="dxa"/>
                <w:gridSpan w:val="3"/>
                <w:tcBorders>
                  <w:top w:val="single" w:sz="4" w:space="0" w:color="999999"/>
                  <w:left w:val="single" w:sz="4" w:space="0" w:color="999999"/>
                  <w:bottom w:val="single" w:sz="4" w:space="0" w:color="999999"/>
                  <w:right w:val="single" w:sz="12" w:space="0" w:color="auto"/>
                </w:tcBorders>
                <w:shd w:val="clear" w:color="auto" w:fill="auto"/>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Tahoma" w:hAnsi="Tahoma" w:cs="Times New Roman"/>
                    <w:color w:val="808080"/>
                    <w:sz w:val="16"/>
                    <w:szCs w:val="24"/>
                    <w:lang w:val="en-US" w:eastAsia="ko-KR"/>
                  </w:rPr>
                  <w:t>Click here to enter a date.</w:t>
                </w:r>
              </w:p>
            </w:tc>
          </w:sdtContent>
        </w:sdt>
        <w:tc>
          <w:tcPr>
            <w:tcW w:w="1276" w:type="dxa"/>
            <w:gridSpan w:val="2"/>
            <w:tcBorders>
              <w:top w:val="single" w:sz="4" w:space="0" w:color="999999"/>
              <w:left w:val="single" w:sz="12" w:space="0" w:color="auto"/>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Arial" w:hAnsi="Arial" w:cs="Arial"/>
                <w:b/>
                <w:sz w:val="16"/>
                <w:szCs w:val="24"/>
                <w:lang w:val="en-US" w:eastAsia="ko-KR"/>
              </w:rPr>
              <w:t>Date of Arrival</w:t>
            </w:r>
          </w:p>
        </w:tc>
        <w:sdt>
          <w:sdtPr>
            <w:rPr>
              <w:rFonts w:ascii="Arial" w:hAnsi="Arial" w:cs="Arial"/>
              <w:b/>
              <w:sz w:val="16"/>
              <w:szCs w:val="24"/>
              <w:lang w:val="en-US" w:eastAsia="ko-KR"/>
            </w:rPr>
            <w:id w:val="656189946"/>
            <w:placeholder>
              <w:docPart w:val="5929054CC26842FE874DDD716331CC53"/>
            </w:placeholder>
            <w:showingPlcHdr/>
            <w:date>
              <w:dateFormat w:val="dd/MM/yyyy"/>
              <w:lid w:val="en-GB"/>
              <w:storeMappedDataAs w:val="dateTime"/>
              <w:calendar w:val="gregorian"/>
            </w:date>
          </w:sdtPr>
          <w:sdtEndPr/>
          <w:sdtContent>
            <w:tc>
              <w:tcPr>
                <w:tcW w:w="1417" w:type="dxa"/>
                <w:gridSpan w:val="2"/>
                <w:tcBorders>
                  <w:top w:val="single" w:sz="4" w:space="0" w:color="999999"/>
                  <w:left w:val="single" w:sz="4" w:space="0" w:color="999999"/>
                  <w:bottom w:val="single" w:sz="4" w:space="0" w:color="999999"/>
                  <w:right w:val="single" w:sz="12" w:space="0" w:color="auto"/>
                </w:tcBorders>
                <w:shd w:val="clear" w:color="auto" w:fill="auto"/>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Tahoma" w:hAnsi="Tahoma" w:cs="Times New Roman"/>
                    <w:color w:val="808080"/>
                    <w:sz w:val="16"/>
                    <w:szCs w:val="24"/>
                    <w:lang w:val="en-US" w:eastAsia="ko-KR"/>
                  </w:rPr>
                  <w:t>Click here to enter a date.</w:t>
                </w:r>
              </w:p>
            </w:tc>
          </w:sdtContent>
        </w:sdt>
        <w:tc>
          <w:tcPr>
            <w:tcW w:w="1304" w:type="dxa"/>
            <w:gridSpan w:val="2"/>
            <w:tcBorders>
              <w:top w:val="single" w:sz="4" w:space="0" w:color="999999"/>
              <w:left w:val="single" w:sz="12" w:space="0" w:color="auto"/>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Arial" w:hAnsi="Arial" w:cs="Arial"/>
                <w:b/>
                <w:sz w:val="16"/>
                <w:szCs w:val="24"/>
                <w:lang w:val="en-US" w:eastAsia="ko-KR"/>
              </w:rPr>
              <w:t>Current City:</w:t>
            </w:r>
          </w:p>
        </w:tc>
        <w:sdt>
          <w:sdtPr>
            <w:rPr>
              <w:rFonts w:ascii="Arial" w:hAnsi="Arial" w:cs="Arial"/>
              <w:b/>
              <w:sz w:val="16"/>
              <w:szCs w:val="24"/>
              <w:lang w:val="en-US" w:eastAsia="ko-KR"/>
            </w:rPr>
            <w:id w:val="-812950311"/>
            <w:placeholder>
              <w:docPart w:val="74E7DC734A80492997E2DCBE563755E5"/>
            </w:placeholder>
            <w:showingPlcHdr/>
          </w:sdtPr>
          <w:sdtEndPr/>
          <w:sdtContent>
            <w:tc>
              <w:tcPr>
                <w:tcW w:w="1423" w:type="dxa"/>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Tahoma" w:hAnsi="Tahoma" w:cs="Times New Roman"/>
                    <w:color w:val="808080"/>
                    <w:sz w:val="16"/>
                    <w:szCs w:val="24"/>
                    <w:lang w:val="en-US" w:eastAsia="ko-KR"/>
                  </w:rPr>
                  <w:t>Click here to enter text.</w:t>
                </w:r>
              </w:p>
            </w:tc>
          </w:sdtContent>
        </w:sdt>
      </w:tr>
      <w:tr w:rsidR="00737C45" w:rsidRPr="00737C45" w:rsidTr="00D064D5">
        <w:trPr>
          <w:trHeight w:val="313"/>
          <w:jc w:val="center"/>
        </w:trPr>
        <w:tc>
          <w:tcPr>
            <w:tcW w:w="5344" w:type="dxa"/>
            <w:gridSpan w:val="11"/>
            <w:tcBorders>
              <w:top w:val="single" w:sz="4" w:space="0" w:color="999999"/>
              <w:left w:val="single" w:sz="4" w:space="0" w:color="999999"/>
              <w:bottom w:val="single" w:sz="4" w:space="0" w:color="999999"/>
              <w:right w:val="single" w:sz="4" w:space="0" w:color="999999"/>
            </w:tcBorders>
            <w:shd w:val="clear" w:color="auto" w:fill="0072BC"/>
            <w:vAlign w:val="center"/>
          </w:tcPr>
          <w:p w:rsidR="00737C45" w:rsidRPr="00737C45" w:rsidRDefault="00737C45" w:rsidP="004E72FC">
            <w:pPr>
              <w:spacing w:line="240" w:lineRule="auto"/>
              <w:jc w:val="center"/>
              <w:rPr>
                <w:rFonts w:ascii="Arial" w:hAnsi="Arial" w:cs="Arial"/>
                <w:b/>
                <w:bCs/>
                <w:color w:val="FFFFFF"/>
                <w:sz w:val="16"/>
                <w:szCs w:val="24"/>
                <w:lang w:val="en-US" w:eastAsia="ko-KR"/>
              </w:rPr>
            </w:pPr>
            <w:r w:rsidRPr="00737C45">
              <w:rPr>
                <w:rFonts w:ascii="Arial" w:hAnsi="Arial" w:cs="Arial"/>
                <w:b/>
                <w:bCs/>
                <w:color w:val="FFFFFF"/>
                <w:sz w:val="16"/>
                <w:szCs w:val="24"/>
                <w:lang w:val="en-US" w:eastAsia="ko-KR"/>
              </w:rPr>
              <w:t>Information on Child</w:t>
            </w:r>
          </w:p>
        </w:tc>
        <w:tc>
          <w:tcPr>
            <w:tcW w:w="5883" w:type="dxa"/>
            <w:gridSpan w:val="9"/>
            <w:tcBorders>
              <w:top w:val="single" w:sz="4" w:space="0" w:color="999999"/>
              <w:left w:val="single" w:sz="4" w:space="0" w:color="999999"/>
              <w:bottom w:val="single" w:sz="4" w:space="0" w:color="999999"/>
              <w:right w:val="single" w:sz="4" w:space="0" w:color="999999"/>
            </w:tcBorders>
            <w:shd w:val="clear" w:color="auto" w:fill="0072BC"/>
            <w:vAlign w:val="center"/>
          </w:tcPr>
          <w:p w:rsidR="00737C45" w:rsidRPr="00737C45" w:rsidRDefault="00737C45" w:rsidP="004E72FC">
            <w:pPr>
              <w:spacing w:line="240" w:lineRule="auto"/>
              <w:jc w:val="center"/>
              <w:rPr>
                <w:rFonts w:ascii="Arial" w:hAnsi="Arial" w:cs="Arial"/>
                <w:b/>
                <w:bCs/>
                <w:color w:val="FFFFFF"/>
                <w:sz w:val="16"/>
                <w:szCs w:val="24"/>
                <w:lang w:val="en-US" w:eastAsia="ko-KR"/>
              </w:rPr>
            </w:pPr>
            <w:r w:rsidRPr="00737C45">
              <w:rPr>
                <w:rFonts w:ascii="Arial" w:hAnsi="Arial" w:cs="Arial"/>
                <w:b/>
                <w:bCs/>
                <w:color w:val="FFFFFF"/>
                <w:sz w:val="16"/>
                <w:szCs w:val="24"/>
                <w:lang w:val="en-US" w:eastAsia="ko-KR"/>
              </w:rPr>
              <w:t xml:space="preserve">Information on Caregiver </w:t>
            </w:r>
          </w:p>
        </w:tc>
      </w:tr>
      <w:tr w:rsidR="00737C45" w:rsidRPr="00737C45" w:rsidTr="00D064D5">
        <w:trPr>
          <w:trHeight w:val="389"/>
          <w:jc w:val="center"/>
        </w:trPr>
        <w:tc>
          <w:tcPr>
            <w:tcW w:w="2145" w:type="dxa"/>
            <w:gridSpan w:val="2"/>
            <w:tcBorders>
              <w:top w:val="single" w:sz="4" w:space="0" w:color="999999"/>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Arial" w:hAnsi="Arial" w:cs="Arial"/>
                <w:b/>
                <w:bCs/>
                <w:sz w:val="16"/>
                <w:szCs w:val="24"/>
                <w:lang w:val="en-US" w:eastAsia="ko-KR"/>
              </w:rPr>
              <w:t>Full Name:</w:t>
            </w:r>
          </w:p>
        </w:tc>
        <w:sdt>
          <w:sdtPr>
            <w:rPr>
              <w:rFonts w:ascii="Arial" w:hAnsi="Arial" w:cs="Arial"/>
              <w:b/>
              <w:bCs/>
              <w:sz w:val="16"/>
              <w:szCs w:val="24"/>
              <w:lang w:val="en-US" w:eastAsia="ko-KR"/>
            </w:rPr>
            <w:id w:val="1062754115"/>
            <w:placeholder>
              <w:docPart w:val="74E7DC734A80492997E2DCBE563755E5"/>
            </w:placeholder>
            <w:showingPlcHdr/>
            <w:text/>
          </w:sdtPr>
          <w:sdtEndPr/>
          <w:sdtContent>
            <w:tc>
              <w:tcPr>
                <w:tcW w:w="3199" w:type="dxa"/>
                <w:gridSpan w:val="9"/>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Tahoma" w:hAnsi="Tahoma" w:cs="Times New Roman"/>
                    <w:color w:val="808080"/>
                    <w:sz w:val="16"/>
                    <w:szCs w:val="24"/>
                    <w:lang w:val="en-US" w:eastAsia="ko-KR"/>
                  </w:rPr>
                  <w:t>Click here to enter text.</w:t>
                </w:r>
              </w:p>
            </w:tc>
          </w:sdtContent>
        </w:sdt>
        <w:tc>
          <w:tcPr>
            <w:tcW w:w="2431"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Arial" w:hAnsi="Arial" w:cs="Arial"/>
                <w:b/>
                <w:bCs/>
                <w:sz w:val="16"/>
                <w:szCs w:val="24"/>
                <w:lang w:val="en-US" w:eastAsia="ko-KR"/>
              </w:rPr>
              <w:t>Full Name:</w:t>
            </w:r>
          </w:p>
        </w:tc>
        <w:sdt>
          <w:sdtPr>
            <w:rPr>
              <w:rFonts w:ascii="Arial" w:hAnsi="Arial" w:cs="Arial"/>
              <w:b/>
              <w:bCs/>
              <w:sz w:val="16"/>
              <w:szCs w:val="24"/>
              <w:lang w:val="en-US" w:eastAsia="ko-KR"/>
            </w:rPr>
            <w:id w:val="2100133556"/>
            <w:placeholder>
              <w:docPart w:val="74E7DC734A80492997E2DCBE563755E5"/>
            </w:placeholder>
            <w:showingPlcHdr/>
            <w:text/>
          </w:sdtPr>
          <w:sdtEndPr/>
          <w:sdtContent>
            <w:tc>
              <w:tcPr>
                <w:tcW w:w="3452" w:type="dxa"/>
                <w:gridSpan w:val="4"/>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Tahoma" w:hAnsi="Tahoma" w:cs="Times New Roman"/>
                    <w:color w:val="808080"/>
                    <w:sz w:val="16"/>
                    <w:szCs w:val="24"/>
                    <w:lang w:val="en-US" w:eastAsia="ko-KR"/>
                  </w:rPr>
                  <w:t>Click here to enter text.</w:t>
                </w:r>
              </w:p>
            </w:tc>
          </w:sdtContent>
        </w:sdt>
      </w:tr>
      <w:tr w:rsidR="00737C45" w:rsidRPr="00737C45" w:rsidTr="00D064D5">
        <w:trPr>
          <w:trHeight w:val="394"/>
          <w:jc w:val="center"/>
        </w:trPr>
        <w:tc>
          <w:tcPr>
            <w:tcW w:w="2145" w:type="dxa"/>
            <w:gridSpan w:val="2"/>
            <w:tcBorders>
              <w:top w:val="single" w:sz="4" w:space="0" w:color="999999"/>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Arial" w:hAnsi="Arial" w:cs="Arial"/>
                <w:b/>
                <w:bCs/>
                <w:sz w:val="16"/>
                <w:szCs w:val="24"/>
                <w:lang w:val="en-US" w:eastAsia="ko-KR"/>
              </w:rPr>
              <w:t>Other name / Nickname:</w:t>
            </w:r>
          </w:p>
        </w:tc>
        <w:sdt>
          <w:sdtPr>
            <w:rPr>
              <w:rFonts w:ascii="Arial" w:hAnsi="Arial" w:cs="Arial"/>
              <w:b/>
              <w:bCs/>
              <w:sz w:val="16"/>
              <w:szCs w:val="24"/>
              <w:lang w:val="en-US" w:eastAsia="ko-KR"/>
            </w:rPr>
            <w:id w:val="-1001274518"/>
            <w:placeholder>
              <w:docPart w:val="74E7DC734A80492997E2DCBE563755E5"/>
            </w:placeholder>
            <w:showingPlcHdr/>
            <w:text/>
          </w:sdtPr>
          <w:sdtEndPr/>
          <w:sdtContent>
            <w:tc>
              <w:tcPr>
                <w:tcW w:w="3199" w:type="dxa"/>
                <w:gridSpan w:val="9"/>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Tahoma" w:hAnsi="Tahoma" w:cs="Times New Roman"/>
                    <w:color w:val="808080"/>
                    <w:sz w:val="16"/>
                    <w:szCs w:val="24"/>
                    <w:lang w:val="en-US" w:eastAsia="ko-KR"/>
                  </w:rPr>
                  <w:t>Click here to enter text.</w:t>
                </w:r>
              </w:p>
            </w:tc>
          </w:sdtContent>
        </w:sdt>
        <w:tc>
          <w:tcPr>
            <w:tcW w:w="2431"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Arial" w:hAnsi="Arial" w:cs="Arial"/>
                <w:b/>
                <w:bCs/>
                <w:sz w:val="16"/>
                <w:szCs w:val="24"/>
                <w:lang w:val="en-US" w:eastAsia="ko-KR"/>
              </w:rPr>
              <w:t>Relationship with Child:</w:t>
            </w:r>
          </w:p>
        </w:tc>
        <w:sdt>
          <w:sdtPr>
            <w:rPr>
              <w:rFonts w:ascii="Arial" w:hAnsi="Arial" w:cs="Arial"/>
              <w:b/>
              <w:bCs/>
              <w:sz w:val="16"/>
              <w:szCs w:val="24"/>
              <w:lang w:val="en-US" w:eastAsia="ko-KR"/>
            </w:rPr>
            <w:id w:val="-1948852826"/>
            <w:placeholder>
              <w:docPart w:val="74E7DC734A80492997E2DCBE563755E5"/>
            </w:placeholder>
            <w:showingPlcHdr/>
            <w:text/>
          </w:sdtPr>
          <w:sdtEndPr/>
          <w:sdtContent>
            <w:tc>
              <w:tcPr>
                <w:tcW w:w="3452" w:type="dxa"/>
                <w:gridSpan w:val="4"/>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Tahoma" w:hAnsi="Tahoma" w:cs="Times New Roman"/>
                    <w:color w:val="808080"/>
                    <w:sz w:val="16"/>
                    <w:szCs w:val="24"/>
                    <w:lang w:val="en-US" w:eastAsia="ko-KR"/>
                  </w:rPr>
                  <w:t>Click here to enter text.</w:t>
                </w:r>
              </w:p>
            </w:tc>
          </w:sdtContent>
        </w:sdt>
      </w:tr>
      <w:tr w:rsidR="00737C45" w:rsidRPr="00737C45" w:rsidTr="00D064D5">
        <w:trPr>
          <w:trHeight w:val="77"/>
          <w:jc w:val="center"/>
        </w:trPr>
        <w:tc>
          <w:tcPr>
            <w:tcW w:w="2145" w:type="dxa"/>
            <w:gridSpan w:val="2"/>
            <w:vMerge w:val="restart"/>
            <w:tcBorders>
              <w:top w:val="single" w:sz="4" w:space="0" w:color="999999"/>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Arial" w:hAnsi="Arial" w:cs="Arial"/>
                <w:b/>
                <w:bCs/>
                <w:sz w:val="16"/>
                <w:szCs w:val="24"/>
                <w:lang w:val="en-US" w:eastAsia="ko-KR"/>
              </w:rPr>
              <w:t xml:space="preserve">Marital Status: </w:t>
            </w:r>
          </w:p>
        </w:tc>
        <w:tc>
          <w:tcPr>
            <w:tcW w:w="1701" w:type="dxa"/>
            <w:gridSpan w:val="4"/>
            <w:tcBorders>
              <w:top w:val="single" w:sz="4" w:space="0" w:color="999999"/>
              <w:left w:val="single" w:sz="4" w:space="0" w:color="999999"/>
              <w:bottom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Arial" w:hAnsi="Arial" w:cs="Arial"/>
                <w:b/>
                <w:bCs/>
                <w:sz w:val="16"/>
                <w:szCs w:val="24"/>
                <w:lang w:val="en-US" w:eastAsia="ko-KR"/>
              </w:rPr>
              <w:t>At risk of marriage</w:t>
            </w:r>
          </w:p>
        </w:tc>
        <w:sdt>
          <w:sdtPr>
            <w:rPr>
              <w:rFonts w:ascii="Arial" w:hAnsi="Arial" w:cs="Arial"/>
              <w:b/>
              <w:bCs/>
              <w:sz w:val="20"/>
              <w:szCs w:val="24"/>
              <w:lang w:val="en-US" w:eastAsia="ko-KR"/>
            </w:rPr>
            <w:id w:val="347689456"/>
            <w14:checkbox>
              <w14:checked w14:val="0"/>
              <w14:checkedState w14:val="2612" w14:font="MS Gothic"/>
              <w14:uncheckedState w14:val="2610" w14:font="MS Gothic"/>
            </w14:checkbox>
          </w:sdtPr>
          <w:sdtEndPr/>
          <w:sdtContent>
            <w:tc>
              <w:tcPr>
                <w:tcW w:w="1498" w:type="dxa"/>
                <w:gridSpan w:val="5"/>
                <w:tcBorders>
                  <w:top w:val="single" w:sz="4" w:space="0" w:color="999999"/>
                  <w:left w:val="nil"/>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20"/>
                    <w:szCs w:val="24"/>
                    <w:lang w:val="en-US" w:eastAsia="ko-KR"/>
                  </w:rPr>
                </w:pPr>
                <w:r w:rsidRPr="00737C45">
                  <w:rPr>
                    <w:rFonts w:ascii="Segoe UI Symbol" w:hAnsi="Segoe UI Symbol" w:cs="Segoe UI Symbol"/>
                    <w:b/>
                    <w:bCs/>
                    <w:sz w:val="20"/>
                    <w:szCs w:val="24"/>
                    <w:lang w:val="en-US" w:eastAsia="ko-KR"/>
                  </w:rPr>
                  <w:t>☐</w:t>
                </w:r>
              </w:p>
            </w:tc>
          </w:sdtContent>
        </w:sdt>
        <w:tc>
          <w:tcPr>
            <w:tcW w:w="2431" w:type="dxa"/>
            <w:gridSpan w:val="5"/>
            <w:vMerge w:val="restart"/>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Arial" w:hAnsi="Arial" w:cs="Arial"/>
                <w:b/>
                <w:bCs/>
                <w:sz w:val="16"/>
                <w:szCs w:val="24"/>
                <w:lang w:val="en-US" w:eastAsia="ko-KR"/>
              </w:rPr>
              <w:t>ProGres ID: (if different from child)</w:t>
            </w:r>
          </w:p>
        </w:tc>
        <w:sdt>
          <w:sdtPr>
            <w:rPr>
              <w:rFonts w:ascii="Arial" w:hAnsi="Arial" w:cs="Arial"/>
              <w:b/>
              <w:bCs/>
              <w:sz w:val="16"/>
              <w:szCs w:val="24"/>
              <w:lang w:val="en-US" w:eastAsia="ko-KR"/>
            </w:rPr>
            <w:id w:val="-737094981"/>
            <w:placeholder>
              <w:docPart w:val="74E7DC734A80492997E2DCBE563755E5"/>
            </w:placeholder>
            <w:showingPlcHdr/>
            <w:text/>
          </w:sdtPr>
          <w:sdtEndPr/>
          <w:sdtContent>
            <w:tc>
              <w:tcPr>
                <w:tcW w:w="3452" w:type="dxa"/>
                <w:gridSpan w:val="4"/>
                <w:vMerge w:val="restart"/>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Tahoma" w:hAnsi="Tahoma" w:cs="Times New Roman"/>
                    <w:color w:val="808080"/>
                    <w:sz w:val="16"/>
                    <w:szCs w:val="24"/>
                    <w:lang w:val="en-US" w:eastAsia="ko-KR"/>
                  </w:rPr>
                  <w:t>Click here to enter text.</w:t>
                </w:r>
              </w:p>
            </w:tc>
          </w:sdtContent>
        </w:sdt>
      </w:tr>
      <w:tr w:rsidR="00737C45" w:rsidRPr="00737C45" w:rsidTr="00D064D5">
        <w:trPr>
          <w:trHeight w:val="110"/>
          <w:jc w:val="center"/>
        </w:trPr>
        <w:tc>
          <w:tcPr>
            <w:tcW w:w="2145" w:type="dxa"/>
            <w:gridSpan w:val="2"/>
            <w:vMerge/>
            <w:tcBorders>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p>
        </w:tc>
        <w:tc>
          <w:tcPr>
            <w:tcW w:w="1701" w:type="dxa"/>
            <w:gridSpan w:val="4"/>
            <w:tcBorders>
              <w:top w:val="single" w:sz="4" w:space="0" w:color="999999"/>
              <w:left w:val="single" w:sz="4" w:space="0" w:color="999999"/>
              <w:bottom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Arial" w:hAnsi="Arial" w:cs="Arial"/>
                <w:b/>
                <w:bCs/>
                <w:sz w:val="16"/>
                <w:szCs w:val="24"/>
                <w:lang w:val="en-US" w:eastAsia="ko-KR"/>
              </w:rPr>
              <w:t>Engaged</w:t>
            </w:r>
          </w:p>
        </w:tc>
        <w:sdt>
          <w:sdtPr>
            <w:rPr>
              <w:rFonts w:ascii="Arial" w:hAnsi="Arial" w:cs="Arial"/>
              <w:b/>
              <w:bCs/>
              <w:sz w:val="20"/>
              <w:szCs w:val="24"/>
              <w:lang w:val="en-US" w:eastAsia="ko-KR"/>
            </w:rPr>
            <w:id w:val="-858355912"/>
            <w14:checkbox>
              <w14:checked w14:val="0"/>
              <w14:checkedState w14:val="2612" w14:font="MS Gothic"/>
              <w14:uncheckedState w14:val="2610" w14:font="MS Gothic"/>
            </w14:checkbox>
          </w:sdtPr>
          <w:sdtEndPr/>
          <w:sdtContent>
            <w:tc>
              <w:tcPr>
                <w:tcW w:w="1498" w:type="dxa"/>
                <w:gridSpan w:val="5"/>
                <w:tcBorders>
                  <w:top w:val="single" w:sz="4" w:space="0" w:color="999999"/>
                  <w:left w:val="nil"/>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20"/>
                    <w:szCs w:val="24"/>
                    <w:lang w:val="en-US" w:eastAsia="ko-KR"/>
                  </w:rPr>
                </w:pPr>
                <w:r w:rsidRPr="00737C45">
                  <w:rPr>
                    <w:rFonts w:ascii="Segoe UI Symbol" w:hAnsi="Segoe UI Symbol" w:cs="Segoe UI Symbol"/>
                    <w:b/>
                    <w:bCs/>
                    <w:sz w:val="20"/>
                    <w:szCs w:val="24"/>
                    <w:lang w:val="en-US" w:eastAsia="ko-KR"/>
                  </w:rPr>
                  <w:t>☐</w:t>
                </w:r>
              </w:p>
            </w:tc>
          </w:sdtContent>
        </w:sdt>
        <w:tc>
          <w:tcPr>
            <w:tcW w:w="2431" w:type="dxa"/>
            <w:gridSpan w:val="5"/>
            <w:vMerge/>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p>
        </w:tc>
        <w:tc>
          <w:tcPr>
            <w:tcW w:w="3452" w:type="dxa"/>
            <w:gridSpan w:val="4"/>
            <w:vMerge/>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p>
        </w:tc>
      </w:tr>
      <w:tr w:rsidR="00737C45" w:rsidRPr="00737C45" w:rsidTr="00D064D5">
        <w:trPr>
          <w:trHeight w:val="197"/>
          <w:jc w:val="center"/>
        </w:trPr>
        <w:tc>
          <w:tcPr>
            <w:tcW w:w="2145" w:type="dxa"/>
            <w:gridSpan w:val="2"/>
            <w:vMerge/>
            <w:tcBorders>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p>
        </w:tc>
        <w:tc>
          <w:tcPr>
            <w:tcW w:w="1701" w:type="dxa"/>
            <w:gridSpan w:val="4"/>
            <w:tcBorders>
              <w:top w:val="single" w:sz="4" w:space="0" w:color="999999"/>
              <w:left w:val="single" w:sz="4" w:space="0" w:color="999999"/>
              <w:bottom w:val="single" w:sz="4" w:space="0" w:color="999999"/>
            </w:tcBorders>
            <w:shd w:val="clear" w:color="auto" w:fill="auto"/>
            <w:vAlign w:val="center"/>
          </w:tcPr>
          <w:p w:rsidR="009B40EC" w:rsidRDefault="00737C45" w:rsidP="004E72FC">
            <w:pPr>
              <w:spacing w:line="240" w:lineRule="auto"/>
              <w:rPr>
                <w:rFonts w:ascii="Arial" w:hAnsi="Arial" w:cs="Arial"/>
                <w:b/>
                <w:bCs/>
                <w:sz w:val="20"/>
                <w:szCs w:val="24"/>
                <w:lang w:val="en-US" w:eastAsia="ko-KR"/>
              </w:rPr>
            </w:pPr>
            <w:r w:rsidRPr="00737C45">
              <w:rPr>
                <w:rFonts w:ascii="Arial" w:hAnsi="Arial" w:cs="Arial"/>
                <w:b/>
                <w:bCs/>
                <w:sz w:val="16"/>
                <w:szCs w:val="24"/>
                <w:lang w:val="en-US" w:eastAsia="ko-KR"/>
              </w:rPr>
              <w:t>Married</w:t>
            </w:r>
            <w:r w:rsidR="005A48E3">
              <w:rPr>
                <w:rFonts w:ascii="Arial" w:hAnsi="Arial" w:cs="Arial"/>
                <w:b/>
                <w:bCs/>
                <w:sz w:val="16"/>
                <w:szCs w:val="24"/>
                <w:lang w:val="en-US" w:eastAsia="ko-KR"/>
              </w:rPr>
              <w:t xml:space="preserve"> </w:t>
            </w:r>
            <w:r w:rsidR="005A48E3" w:rsidRPr="005A48E3">
              <w:rPr>
                <w:rFonts w:ascii="Arial" w:hAnsi="Arial" w:cs="Arial"/>
                <w:b/>
                <w:bCs/>
                <w:sz w:val="12"/>
                <w:szCs w:val="24"/>
                <w:lang w:val="en-US" w:eastAsia="ko-KR"/>
              </w:rPr>
              <w:t>(legal)</w:t>
            </w:r>
            <w:r w:rsidR="009B40EC">
              <w:rPr>
                <w:rFonts w:ascii="Arial" w:hAnsi="Arial" w:cs="Arial"/>
                <w:b/>
                <w:bCs/>
                <w:sz w:val="20"/>
                <w:szCs w:val="24"/>
                <w:lang w:val="en-US" w:eastAsia="ko-KR"/>
              </w:rPr>
              <w:t xml:space="preserve"> </w:t>
            </w:r>
          </w:p>
          <w:p w:rsidR="005A48E3" w:rsidRPr="00737C45" w:rsidRDefault="005A48E3" w:rsidP="004E72FC">
            <w:pPr>
              <w:spacing w:line="240" w:lineRule="auto"/>
              <w:rPr>
                <w:rFonts w:ascii="Arial" w:hAnsi="Arial" w:cs="Arial"/>
                <w:b/>
                <w:bCs/>
                <w:sz w:val="16"/>
                <w:szCs w:val="24"/>
                <w:lang w:val="en-US" w:eastAsia="ko-KR"/>
              </w:rPr>
            </w:pPr>
            <w:r w:rsidRPr="00737C45">
              <w:rPr>
                <w:rFonts w:ascii="Arial" w:hAnsi="Arial" w:cs="Arial"/>
                <w:b/>
                <w:bCs/>
                <w:sz w:val="16"/>
                <w:szCs w:val="24"/>
                <w:lang w:val="en-US" w:eastAsia="ko-KR"/>
              </w:rPr>
              <w:t>Married</w:t>
            </w:r>
            <w:r>
              <w:rPr>
                <w:rFonts w:ascii="Arial" w:hAnsi="Arial" w:cs="Arial"/>
                <w:b/>
                <w:bCs/>
                <w:sz w:val="16"/>
                <w:szCs w:val="24"/>
                <w:lang w:val="en-US" w:eastAsia="ko-KR"/>
              </w:rPr>
              <w:t xml:space="preserve"> </w:t>
            </w:r>
            <w:r w:rsidRPr="005A48E3">
              <w:rPr>
                <w:rFonts w:ascii="Arial" w:hAnsi="Arial" w:cs="Arial"/>
                <w:b/>
                <w:bCs/>
                <w:sz w:val="12"/>
                <w:szCs w:val="24"/>
                <w:lang w:val="en-US" w:eastAsia="ko-KR"/>
              </w:rPr>
              <w:t>(common law)</w:t>
            </w:r>
          </w:p>
        </w:tc>
        <w:tc>
          <w:tcPr>
            <w:tcW w:w="1498" w:type="dxa"/>
            <w:gridSpan w:val="5"/>
            <w:tcBorders>
              <w:top w:val="single" w:sz="4" w:space="0" w:color="999999"/>
              <w:left w:val="nil"/>
              <w:bottom w:val="single" w:sz="4" w:space="0" w:color="999999"/>
              <w:right w:val="single" w:sz="4" w:space="0" w:color="999999"/>
            </w:tcBorders>
            <w:shd w:val="clear" w:color="auto" w:fill="auto"/>
            <w:vAlign w:val="center"/>
          </w:tcPr>
          <w:p w:rsidR="00737C45" w:rsidRDefault="00055317" w:rsidP="004E72FC">
            <w:pPr>
              <w:spacing w:line="240" w:lineRule="auto"/>
              <w:rPr>
                <w:rFonts w:ascii="Arial" w:hAnsi="Arial" w:cs="Arial"/>
                <w:b/>
                <w:bCs/>
                <w:sz w:val="20"/>
                <w:szCs w:val="24"/>
                <w:lang w:val="en-US" w:eastAsia="ko-KR"/>
              </w:rPr>
            </w:pPr>
            <w:sdt>
              <w:sdtPr>
                <w:rPr>
                  <w:rFonts w:ascii="Arial" w:hAnsi="Arial" w:cs="Arial"/>
                  <w:b/>
                  <w:bCs/>
                  <w:sz w:val="20"/>
                  <w:szCs w:val="24"/>
                  <w:lang w:val="en-US" w:eastAsia="ko-KR"/>
                </w:rPr>
                <w:id w:val="-872621483"/>
                <w14:checkbox>
                  <w14:checked w14:val="0"/>
                  <w14:checkedState w14:val="2612" w14:font="MS Gothic"/>
                  <w14:uncheckedState w14:val="2610" w14:font="MS Gothic"/>
                </w14:checkbox>
              </w:sdtPr>
              <w:sdtEndPr/>
              <w:sdtContent>
                <w:r w:rsidR="00737C45" w:rsidRPr="00737C45">
                  <w:rPr>
                    <w:rFonts w:ascii="Segoe UI Symbol" w:hAnsi="Segoe UI Symbol" w:cs="Segoe UI Symbol"/>
                    <w:b/>
                    <w:bCs/>
                    <w:sz w:val="20"/>
                    <w:szCs w:val="24"/>
                    <w:lang w:val="en-US" w:eastAsia="ko-KR"/>
                  </w:rPr>
                  <w:t>☐</w:t>
                </w:r>
              </w:sdtContent>
            </w:sdt>
          </w:p>
          <w:p w:rsidR="005A48E3" w:rsidRPr="00737C45" w:rsidRDefault="00055317" w:rsidP="004E72FC">
            <w:pPr>
              <w:spacing w:line="240" w:lineRule="auto"/>
              <w:rPr>
                <w:rFonts w:ascii="Arial" w:hAnsi="Arial" w:cs="Arial"/>
                <w:b/>
                <w:bCs/>
                <w:sz w:val="20"/>
                <w:szCs w:val="24"/>
                <w:lang w:val="en-US" w:eastAsia="ko-KR"/>
              </w:rPr>
            </w:pPr>
            <w:sdt>
              <w:sdtPr>
                <w:rPr>
                  <w:rFonts w:ascii="Arial" w:hAnsi="Arial" w:cs="Arial"/>
                  <w:b/>
                  <w:bCs/>
                  <w:sz w:val="20"/>
                  <w:szCs w:val="24"/>
                  <w:lang w:val="en-US" w:eastAsia="ko-KR"/>
                </w:rPr>
                <w:id w:val="1633296916"/>
                <w14:checkbox>
                  <w14:checked w14:val="0"/>
                  <w14:checkedState w14:val="2612" w14:font="MS Gothic"/>
                  <w14:uncheckedState w14:val="2610" w14:font="MS Gothic"/>
                </w14:checkbox>
              </w:sdtPr>
              <w:sdtEndPr/>
              <w:sdtContent>
                <w:r w:rsidR="005A48E3" w:rsidRPr="00737C45">
                  <w:rPr>
                    <w:rFonts w:ascii="Segoe UI Symbol" w:hAnsi="Segoe UI Symbol" w:cs="Segoe UI Symbol"/>
                    <w:b/>
                    <w:bCs/>
                    <w:sz w:val="20"/>
                    <w:szCs w:val="24"/>
                    <w:lang w:val="en-US" w:eastAsia="ko-KR"/>
                  </w:rPr>
                  <w:t>☐</w:t>
                </w:r>
              </w:sdtContent>
            </w:sdt>
          </w:p>
        </w:tc>
        <w:tc>
          <w:tcPr>
            <w:tcW w:w="2431"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p>
        </w:tc>
        <w:tc>
          <w:tcPr>
            <w:tcW w:w="1981"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jc w:val="center"/>
              <w:rPr>
                <w:rFonts w:ascii="Arial" w:hAnsi="Arial" w:cs="Arial"/>
                <w:b/>
                <w:bCs/>
                <w:sz w:val="16"/>
                <w:szCs w:val="24"/>
                <w:lang w:val="en-US" w:eastAsia="ko-KR"/>
              </w:rPr>
            </w:pPr>
            <w:r w:rsidRPr="00737C45">
              <w:rPr>
                <w:rFonts w:ascii="Arial" w:hAnsi="Arial" w:cs="Arial"/>
                <w:b/>
                <w:bCs/>
                <w:sz w:val="16"/>
                <w:szCs w:val="24"/>
                <w:lang w:val="en-US" w:eastAsia="ko-KR"/>
              </w:rPr>
              <w:t>Yes</w:t>
            </w:r>
          </w:p>
        </w:tc>
        <w:tc>
          <w:tcPr>
            <w:tcW w:w="1471"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jc w:val="center"/>
              <w:rPr>
                <w:rFonts w:ascii="Arial" w:hAnsi="Arial" w:cs="Arial"/>
                <w:b/>
                <w:bCs/>
                <w:sz w:val="16"/>
                <w:szCs w:val="24"/>
                <w:lang w:val="en-US" w:eastAsia="ko-KR"/>
              </w:rPr>
            </w:pPr>
            <w:r w:rsidRPr="00737C45">
              <w:rPr>
                <w:rFonts w:ascii="Arial" w:hAnsi="Arial" w:cs="Arial"/>
                <w:b/>
                <w:bCs/>
                <w:sz w:val="16"/>
                <w:szCs w:val="24"/>
                <w:lang w:val="en-US" w:eastAsia="ko-KR"/>
              </w:rPr>
              <w:t>No</w:t>
            </w:r>
          </w:p>
        </w:tc>
      </w:tr>
      <w:tr w:rsidR="00737C45" w:rsidRPr="00737C45" w:rsidTr="00D064D5">
        <w:trPr>
          <w:trHeight w:val="110"/>
          <w:jc w:val="center"/>
        </w:trPr>
        <w:tc>
          <w:tcPr>
            <w:tcW w:w="2145" w:type="dxa"/>
            <w:gridSpan w:val="2"/>
            <w:vMerge/>
            <w:tcBorders>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p>
        </w:tc>
        <w:tc>
          <w:tcPr>
            <w:tcW w:w="1701" w:type="dxa"/>
            <w:gridSpan w:val="4"/>
            <w:tcBorders>
              <w:top w:val="single" w:sz="4" w:space="0" w:color="999999"/>
              <w:left w:val="single" w:sz="4" w:space="0" w:color="999999"/>
              <w:bottom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Arial" w:hAnsi="Arial" w:cs="Arial"/>
                <w:b/>
                <w:bCs/>
                <w:sz w:val="16"/>
                <w:szCs w:val="24"/>
                <w:lang w:val="en-US" w:eastAsia="ko-KR"/>
              </w:rPr>
              <w:t>Separated</w:t>
            </w:r>
          </w:p>
        </w:tc>
        <w:sdt>
          <w:sdtPr>
            <w:rPr>
              <w:rFonts w:ascii="Arial" w:hAnsi="Arial" w:cs="Arial"/>
              <w:b/>
              <w:bCs/>
              <w:sz w:val="20"/>
              <w:szCs w:val="24"/>
              <w:lang w:val="en-US" w:eastAsia="ko-KR"/>
            </w:rPr>
            <w:id w:val="1450896391"/>
            <w14:checkbox>
              <w14:checked w14:val="0"/>
              <w14:checkedState w14:val="2612" w14:font="MS Gothic"/>
              <w14:uncheckedState w14:val="2610" w14:font="MS Gothic"/>
            </w14:checkbox>
          </w:sdtPr>
          <w:sdtEndPr/>
          <w:sdtContent>
            <w:tc>
              <w:tcPr>
                <w:tcW w:w="1498" w:type="dxa"/>
                <w:gridSpan w:val="5"/>
                <w:tcBorders>
                  <w:top w:val="single" w:sz="4" w:space="0" w:color="999999"/>
                  <w:left w:val="nil"/>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20"/>
                    <w:szCs w:val="24"/>
                    <w:lang w:val="en-US" w:eastAsia="ko-KR"/>
                  </w:rPr>
                </w:pPr>
                <w:r w:rsidRPr="00737C45">
                  <w:rPr>
                    <w:rFonts w:ascii="Segoe UI Symbol" w:hAnsi="Segoe UI Symbol" w:cs="Segoe UI Symbol"/>
                    <w:b/>
                    <w:bCs/>
                    <w:sz w:val="20"/>
                    <w:szCs w:val="24"/>
                    <w:lang w:val="en-US" w:eastAsia="ko-KR"/>
                  </w:rPr>
                  <w:t>☐</w:t>
                </w:r>
              </w:p>
            </w:tc>
          </w:sdtContent>
        </w:sdt>
        <w:tc>
          <w:tcPr>
            <w:tcW w:w="2431"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Arial" w:hAnsi="Arial" w:cs="Arial"/>
                <w:b/>
                <w:bCs/>
                <w:sz w:val="16"/>
                <w:szCs w:val="24"/>
                <w:lang w:val="en-US" w:eastAsia="ko-KR"/>
              </w:rPr>
              <w:t>Legal Caregiver</w:t>
            </w:r>
          </w:p>
        </w:tc>
        <w:sdt>
          <w:sdtPr>
            <w:rPr>
              <w:rFonts w:ascii="Arial" w:hAnsi="Arial" w:cs="Arial"/>
              <w:b/>
              <w:bCs/>
              <w:sz w:val="20"/>
              <w:szCs w:val="24"/>
              <w:lang w:val="en-US" w:eastAsia="ko-KR"/>
            </w:rPr>
            <w:id w:val="827557637"/>
            <w14:checkbox>
              <w14:checked w14:val="0"/>
              <w14:checkedState w14:val="2612" w14:font="MS Gothic"/>
              <w14:uncheckedState w14:val="2610" w14:font="MS Gothic"/>
            </w14:checkbox>
          </w:sdtPr>
          <w:sdtEndPr/>
          <w:sdtContent>
            <w:tc>
              <w:tcPr>
                <w:tcW w:w="1981"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jc w:val="center"/>
                  <w:rPr>
                    <w:rFonts w:ascii="Arial" w:hAnsi="Arial" w:cs="Arial"/>
                    <w:b/>
                    <w:bCs/>
                    <w:sz w:val="20"/>
                    <w:szCs w:val="24"/>
                    <w:lang w:val="en-US" w:eastAsia="ko-KR"/>
                  </w:rPr>
                </w:pPr>
                <w:r w:rsidRPr="00737C45">
                  <w:rPr>
                    <w:rFonts w:ascii="Segoe UI Symbol" w:hAnsi="Segoe UI Symbol" w:cs="Segoe UI Symbol"/>
                    <w:b/>
                    <w:bCs/>
                    <w:sz w:val="20"/>
                    <w:szCs w:val="24"/>
                    <w:lang w:val="en-US" w:eastAsia="ko-KR"/>
                  </w:rPr>
                  <w:t>☐</w:t>
                </w:r>
              </w:p>
            </w:tc>
          </w:sdtContent>
        </w:sdt>
        <w:sdt>
          <w:sdtPr>
            <w:rPr>
              <w:rFonts w:ascii="Arial" w:hAnsi="Arial" w:cs="Arial"/>
              <w:b/>
              <w:bCs/>
              <w:sz w:val="20"/>
              <w:szCs w:val="24"/>
              <w:lang w:val="en-US" w:eastAsia="ko-KR"/>
            </w:rPr>
            <w:id w:val="1447194177"/>
            <w14:checkbox>
              <w14:checked w14:val="0"/>
              <w14:checkedState w14:val="2612" w14:font="MS Gothic"/>
              <w14:uncheckedState w14:val="2610" w14:font="MS Gothic"/>
            </w14:checkbox>
          </w:sdtPr>
          <w:sdtEndPr/>
          <w:sdtContent>
            <w:tc>
              <w:tcPr>
                <w:tcW w:w="1471"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jc w:val="center"/>
                  <w:rPr>
                    <w:rFonts w:ascii="Arial" w:hAnsi="Arial" w:cs="Arial"/>
                    <w:b/>
                    <w:bCs/>
                    <w:sz w:val="20"/>
                    <w:szCs w:val="24"/>
                    <w:lang w:val="en-US" w:eastAsia="ko-KR"/>
                  </w:rPr>
                </w:pPr>
                <w:r w:rsidRPr="00737C45">
                  <w:rPr>
                    <w:rFonts w:ascii="Segoe UI Symbol" w:hAnsi="Segoe UI Symbol" w:cs="Segoe UI Symbol"/>
                    <w:b/>
                    <w:bCs/>
                    <w:sz w:val="20"/>
                    <w:szCs w:val="24"/>
                    <w:lang w:val="en-US" w:eastAsia="ko-KR"/>
                  </w:rPr>
                  <w:t>☐</w:t>
                </w:r>
              </w:p>
            </w:tc>
          </w:sdtContent>
        </w:sdt>
      </w:tr>
      <w:tr w:rsidR="00737C45" w:rsidRPr="00737C45" w:rsidTr="00D064D5">
        <w:trPr>
          <w:trHeight w:val="110"/>
          <w:jc w:val="center"/>
        </w:trPr>
        <w:tc>
          <w:tcPr>
            <w:tcW w:w="2145" w:type="dxa"/>
            <w:gridSpan w:val="2"/>
            <w:vMerge/>
            <w:tcBorders>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p>
        </w:tc>
        <w:tc>
          <w:tcPr>
            <w:tcW w:w="1701" w:type="dxa"/>
            <w:gridSpan w:val="4"/>
            <w:tcBorders>
              <w:top w:val="single" w:sz="4" w:space="0" w:color="999999"/>
              <w:left w:val="single" w:sz="4" w:space="0" w:color="999999"/>
              <w:bottom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Arial" w:hAnsi="Arial" w:cs="Arial"/>
                <w:b/>
                <w:bCs/>
                <w:sz w:val="16"/>
                <w:szCs w:val="24"/>
                <w:lang w:val="en-US" w:eastAsia="ko-KR"/>
              </w:rPr>
              <w:t>Divorced</w:t>
            </w:r>
          </w:p>
        </w:tc>
        <w:sdt>
          <w:sdtPr>
            <w:rPr>
              <w:rFonts w:ascii="Arial" w:hAnsi="Arial" w:cs="Arial"/>
              <w:b/>
              <w:bCs/>
              <w:sz w:val="20"/>
              <w:szCs w:val="24"/>
              <w:lang w:val="en-US" w:eastAsia="ko-KR"/>
            </w:rPr>
            <w:id w:val="1101684800"/>
            <w14:checkbox>
              <w14:checked w14:val="0"/>
              <w14:checkedState w14:val="2612" w14:font="MS Gothic"/>
              <w14:uncheckedState w14:val="2610" w14:font="MS Gothic"/>
            </w14:checkbox>
          </w:sdtPr>
          <w:sdtEndPr/>
          <w:sdtContent>
            <w:tc>
              <w:tcPr>
                <w:tcW w:w="1498" w:type="dxa"/>
                <w:gridSpan w:val="5"/>
                <w:tcBorders>
                  <w:top w:val="single" w:sz="4" w:space="0" w:color="999999"/>
                  <w:left w:val="nil"/>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20"/>
                    <w:szCs w:val="24"/>
                    <w:lang w:val="en-US" w:eastAsia="ko-KR"/>
                  </w:rPr>
                </w:pPr>
                <w:r w:rsidRPr="00737C45">
                  <w:rPr>
                    <w:rFonts w:ascii="Segoe UI Symbol" w:hAnsi="Segoe UI Symbol" w:cs="Segoe UI Symbol"/>
                    <w:b/>
                    <w:bCs/>
                    <w:sz w:val="20"/>
                    <w:szCs w:val="24"/>
                    <w:lang w:val="en-US" w:eastAsia="ko-KR"/>
                  </w:rPr>
                  <w:t>☐</w:t>
                </w:r>
              </w:p>
            </w:tc>
          </w:sdtContent>
        </w:sdt>
        <w:tc>
          <w:tcPr>
            <w:tcW w:w="2431"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Arial" w:hAnsi="Arial" w:cs="Arial"/>
                <w:b/>
                <w:bCs/>
                <w:sz w:val="16"/>
                <w:szCs w:val="24"/>
                <w:lang w:val="en-US" w:eastAsia="ko-KR"/>
              </w:rPr>
              <w:t>Custody Documents</w:t>
            </w:r>
          </w:p>
        </w:tc>
        <w:sdt>
          <w:sdtPr>
            <w:rPr>
              <w:rFonts w:ascii="Arial" w:hAnsi="Arial" w:cs="Arial"/>
              <w:b/>
              <w:bCs/>
              <w:sz w:val="20"/>
              <w:szCs w:val="24"/>
              <w:lang w:val="en-US" w:eastAsia="ko-KR"/>
            </w:rPr>
            <w:id w:val="462159776"/>
            <w14:checkbox>
              <w14:checked w14:val="0"/>
              <w14:checkedState w14:val="2612" w14:font="MS Gothic"/>
              <w14:uncheckedState w14:val="2610" w14:font="MS Gothic"/>
            </w14:checkbox>
          </w:sdtPr>
          <w:sdtEndPr/>
          <w:sdtContent>
            <w:tc>
              <w:tcPr>
                <w:tcW w:w="1981"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jc w:val="center"/>
                  <w:rPr>
                    <w:rFonts w:ascii="Arial" w:hAnsi="Arial" w:cs="Arial"/>
                    <w:b/>
                    <w:bCs/>
                    <w:sz w:val="20"/>
                    <w:szCs w:val="24"/>
                    <w:lang w:val="en-US" w:eastAsia="ko-KR"/>
                  </w:rPr>
                </w:pPr>
                <w:r w:rsidRPr="00737C45">
                  <w:rPr>
                    <w:rFonts w:ascii="Segoe UI Symbol" w:hAnsi="Segoe UI Symbol" w:cs="Segoe UI Symbol"/>
                    <w:b/>
                    <w:bCs/>
                    <w:sz w:val="20"/>
                    <w:szCs w:val="24"/>
                    <w:lang w:val="en-US" w:eastAsia="ko-KR"/>
                  </w:rPr>
                  <w:t>☐</w:t>
                </w:r>
              </w:p>
            </w:tc>
          </w:sdtContent>
        </w:sdt>
        <w:sdt>
          <w:sdtPr>
            <w:rPr>
              <w:rFonts w:ascii="Arial" w:hAnsi="Arial" w:cs="Arial"/>
              <w:b/>
              <w:bCs/>
              <w:sz w:val="20"/>
              <w:szCs w:val="24"/>
              <w:lang w:val="en-US" w:eastAsia="ko-KR"/>
            </w:rPr>
            <w:id w:val="459156273"/>
            <w14:checkbox>
              <w14:checked w14:val="0"/>
              <w14:checkedState w14:val="2612" w14:font="MS Gothic"/>
              <w14:uncheckedState w14:val="2610" w14:font="MS Gothic"/>
            </w14:checkbox>
          </w:sdtPr>
          <w:sdtEndPr/>
          <w:sdtContent>
            <w:tc>
              <w:tcPr>
                <w:tcW w:w="1471"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jc w:val="center"/>
                  <w:rPr>
                    <w:rFonts w:ascii="Arial" w:hAnsi="Arial" w:cs="Arial"/>
                    <w:b/>
                    <w:bCs/>
                    <w:sz w:val="20"/>
                    <w:szCs w:val="24"/>
                    <w:lang w:val="en-US" w:eastAsia="ko-KR"/>
                  </w:rPr>
                </w:pPr>
                <w:r w:rsidRPr="00737C45">
                  <w:rPr>
                    <w:rFonts w:ascii="Segoe UI Symbol" w:hAnsi="Segoe UI Symbol" w:cs="Segoe UI Symbol"/>
                    <w:b/>
                    <w:bCs/>
                    <w:sz w:val="20"/>
                    <w:szCs w:val="24"/>
                    <w:lang w:val="en-US" w:eastAsia="ko-KR"/>
                  </w:rPr>
                  <w:t>☐</w:t>
                </w:r>
              </w:p>
            </w:tc>
          </w:sdtContent>
        </w:sdt>
      </w:tr>
      <w:tr w:rsidR="00737C45" w:rsidRPr="00737C45" w:rsidTr="00D064D5">
        <w:trPr>
          <w:trHeight w:val="403"/>
          <w:jc w:val="center"/>
        </w:trPr>
        <w:tc>
          <w:tcPr>
            <w:tcW w:w="2145" w:type="dxa"/>
            <w:gridSpan w:val="2"/>
            <w:tcBorders>
              <w:top w:val="single" w:sz="4" w:space="0" w:color="999999"/>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Arial" w:hAnsi="Arial" w:cs="Arial"/>
                <w:b/>
                <w:bCs/>
                <w:sz w:val="16"/>
                <w:szCs w:val="24"/>
                <w:lang w:val="en-US" w:eastAsia="ko-KR"/>
              </w:rPr>
              <w:t>Phone Number:</w:t>
            </w:r>
          </w:p>
        </w:tc>
        <w:sdt>
          <w:sdtPr>
            <w:rPr>
              <w:rFonts w:ascii="Arial" w:hAnsi="Arial" w:cs="Arial"/>
              <w:b/>
              <w:bCs/>
              <w:sz w:val="16"/>
              <w:szCs w:val="24"/>
              <w:lang w:val="en-US" w:eastAsia="ko-KR"/>
            </w:rPr>
            <w:id w:val="-78529654"/>
            <w:placeholder>
              <w:docPart w:val="74E7DC734A80492997E2DCBE563755E5"/>
            </w:placeholder>
            <w:showingPlcHdr/>
            <w:text/>
          </w:sdtPr>
          <w:sdtEndPr/>
          <w:sdtContent>
            <w:tc>
              <w:tcPr>
                <w:tcW w:w="3199" w:type="dxa"/>
                <w:gridSpan w:val="9"/>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Tahoma" w:hAnsi="Tahoma" w:cs="Times New Roman"/>
                    <w:color w:val="808080"/>
                    <w:sz w:val="16"/>
                    <w:szCs w:val="24"/>
                    <w:lang w:val="en-US" w:eastAsia="ko-KR"/>
                  </w:rPr>
                  <w:t>Click here to enter text.</w:t>
                </w:r>
              </w:p>
            </w:tc>
          </w:sdtContent>
        </w:sdt>
        <w:tc>
          <w:tcPr>
            <w:tcW w:w="2431" w:type="dxa"/>
            <w:gridSpan w:val="5"/>
            <w:tcBorders>
              <w:top w:val="single" w:sz="4" w:space="0" w:color="999999"/>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Arial" w:hAnsi="Arial" w:cs="Arial"/>
                <w:b/>
                <w:bCs/>
                <w:sz w:val="16"/>
                <w:szCs w:val="24"/>
                <w:lang w:val="en-US" w:eastAsia="ko-KR"/>
              </w:rPr>
              <w:t>Phone Number:</w:t>
            </w:r>
          </w:p>
        </w:tc>
        <w:sdt>
          <w:sdtPr>
            <w:rPr>
              <w:rFonts w:ascii="Arial" w:hAnsi="Arial" w:cs="Arial"/>
              <w:b/>
              <w:bCs/>
              <w:sz w:val="16"/>
              <w:szCs w:val="24"/>
              <w:lang w:val="en-US" w:eastAsia="ko-KR"/>
            </w:rPr>
            <w:id w:val="-1748576276"/>
            <w:placeholder>
              <w:docPart w:val="74E7DC734A80492997E2DCBE563755E5"/>
            </w:placeholder>
            <w:showingPlcHdr/>
            <w:text/>
          </w:sdtPr>
          <w:sdtEndPr/>
          <w:sdtContent>
            <w:tc>
              <w:tcPr>
                <w:tcW w:w="3452" w:type="dxa"/>
                <w:gridSpan w:val="4"/>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Tahoma" w:hAnsi="Tahoma" w:cs="Times New Roman"/>
                    <w:color w:val="808080"/>
                    <w:sz w:val="16"/>
                    <w:szCs w:val="24"/>
                    <w:lang w:val="en-US" w:eastAsia="ko-KR"/>
                  </w:rPr>
                  <w:t>Click here to enter text.</w:t>
                </w:r>
              </w:p>
            </w:tc>
          </w:sdtContent>
        </w:sdt>
      </w:tr>
      <w:tr w:rsidR="00737C45" w:rsidRPr="00737C45" w:rsidTr="00D064D5">
        <w:trPr>
          <w:trHeight w:val="112"/>
          <w:jc w:val="center"/>
        </w:trPr>
        <w:tc>
          <w:tcPr>
            <w:tcW w:w="2145" w:type="dxa"/>
            <w:gridSpan w:val="2"/>
            <w:vMerge w:val="restart"/>
            <w:tcBorders>
              <w:top w:val="single" w:sz="4" w:space="0" w:color="999999"/>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Arial" w:hAnsi="Arial" w:cs="Arial"/>
                <w:b/>
                <w:bCs/>
                <w:sz w:val="16"/>
                <w:szCs w:val="24"/>
                <w:lang w:val="en-US" w:eastAsia="ko-KR"/>
              </w:rPr>
              <w:t>Available Documents:</w:t>
            </w:r>
          </w:p>
        </w:tc>
        <w:tc>
          <w:tcPr>
            <w:tcW w:w="1701" w:type="dxa"/>
            <w:gridSpan w:val="4"/>
            <w:tcBorders>
              <w:top w:val="single" w:sz="4" w:space="0" w:color="999999"/>
              <w:left w:val="single" w:sz="4" w:space="0" w:color="999999"/>
              <w:bottom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Arial" w:hAnsi="Arial" w:cs="Arial"/>
                <w:b/>
                <w:bCs/>
                <w:sz w:val="16"/>
                <w:szCs w:val="24"/>
                <w:lang w:val="en-US" w:eastAsia="ko-KR"/>
              </w:rPr>
              <w:t>Original passport</w:t>
            </w:r>
          </w:p>
        </w:tc>
        <w:sdt>
          <w:sdtPr>
            <w:rPr>
              <w:rFonts w:ascii="Arial" w:hAnsi="Arial" w:cs="Arial"/>
              <w:b/>
              <w:bCs/>
              <w:sz w:val="20"/>
              <w:szCs w:val="24"/>
              <w:lang w:val="en-US" w:eastAsia="ko-KR"/>
            </w:rPr>
            <w:id w:val="-1383395121"/>
            <w14:checkbox>
              <w14:checked w14:val="0"/>
              <w14:checkedState w14:val="2612" w14:font="MS Gothic"/>
              <w14:uncheckedState w14:val="2610" w14:font="MS Gothic"/>
            </w14:checkbox>
          </w:sdtPr>
          <w:sdtEndPr/>
          <w:sdtContent>
            <w:tc>
              <w:tcPr>
                <w:tcW w:w="1498" w:type="dxa"/>
                <w:gridSpan w:val="5"/>
                <w:tcBorders>
                  <w:top w:val="single" w:sz="4" w:space="0" w:color="999999"/>
                  <w:left w:val="nil"/>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Segoe UI Symbol" w:hAnsi="Segoe UI Symbol" w:cs="Segoe UI Symbol"/>
                    <w:b/>
                    <w:bCs/>
                    <w:sz w:val="20"/>
                    <w:szCs w:val="24"/>
                    <w:lang w:val="en-US" w:eastAsia="ko-KR"/>
                  </w:rPr>
                  <w:t>☐</w:t>
                </w:r>
              </w:p>
            </w:tc>
          </w:sdtContent>
        </w:sdt>
        <w:tc>
          <w:tcPr>
            <w:tcW w:w="2431" w:type="dxa"/>
            <w:gridSpan w:val="5"/>
            <w:vMerge w:val="restart"/>
            <w:tcBorders>
              <w:top w:val="single" w:sz="4" w:space="0" w:color="999999"/>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Arial" w:hAnsi="Arial" w:cs="Arial"/>
                <w:b/>
                <w:bCs/>
                <w:sz w:val="16"/>
                <w:szCs w:val="24"/>
                <w:lang w:val="en-US" w:eastAsia="ko-KR"/>
              </w:rPr>
              <w:t>Address:</w:t>
            </w:r>
          </w:p>
        </w:tc>
        <w:sdt>
          <w:sdtPr>
            <w:rPr>
              <w:rFonts w:ascii="Arial" w:hAnsi="Arial" w:cs="Arial"/>
              <w:b/>
              <w:bCs/>
              <w:sz w:val="16"/>
              <w:szCs w:val="24"/>
              <w:lang w:val="en-US" w:eastAsia="ko-KR"/>
            </w:rPr>
            <w:id w:val="138384590"/>
            <w:placeholder>
              <w:docPart w:val="74E7DC734A80492997E2DCBE563755E5"/>
            </w:placeholder>
            <w:showingPlcHdr/>
            <w:text/>
          </w:sdtPr>
          <w:sdtEndPr/>
          <w:sdtContent>
            <w:tc>
              <w:tcPr>
                <w:tcW w:w="3452" w:type="dxa"/>
                <w:gridSpan w:val="4"/>
                <w:vMerge w:val="restart"/>
                <w:tcBorders>
                  <w:top w:val="single" w:sz="4" w:space="0" w:color="999999"/>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Tahoma" w:hAnsi="Tahoma" w:cs="Times New Roman"/>
                    <w:color w:val="808080"/>
                    <w:sz w:val="16"/>
                    <w:szCs w:val="24"/>
                    <w:lang w:val="en-US" w:eastAsia="ko-KR"/>
                  </w:rPr>
                  <w:t>Click here to enter text.</w:t>
                </w:r>
              </w:p>
            </w:tc>
          </w:sdtContent>
        </w:sdt>
      </w:tr>
      <w:tr w:rsidR="00737C45" w:rsidRPr="00737C45" w:rsidTr="00D064D5">
        <w:trPr>
          <w:trHeight w:val="110"/>
          <w:jc w:val="center"/>
        </w:trPr>
        <w:tc>
          <w:tcPr>
            <w:tcW w:w="2145" w:type="dxa"/>
            <w:gridSpan w:val="2"/>
            <w:vMerge/>
            <w:tcBorders>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p>
        </w:tc>
        <w:tc>
          <w:tcPr>
            <w:tcW w:w="1701" w:type="dxa"/>
            <w:gridSpan w:val="4"/>
            <w:tcBorders>
              <w:top w:val="single" w:sz="4" w:space="0" w:color="999999"/>
              <w:left w:val="single" w:sz="4" w:space="0" w:color="999999"/>
              <w:bottom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Arial" w:hAnsi="Arial" w:cs="Arial"/>
                <w:b/>
                <w:bCs/>
                <w:sz w:val="16"/>
                <w:szCs w:val="24"/>
                <w:lang w:val="en-US" w:eastAsia="ko-KR"/>
              </w:rPr>
              <w:t>TurGov ID</w:t>
            </w:r>
          </w:p>
        </w:tc>
        <w:tc>
          <w:tcPr>
            <w:tcW w:w="402" w:type="dxa"/>
            <w:gridSpan w:val="3"/>
            <w:tcBorders>
              <w:top w:val="single" w:sz="4" w:space="0" w:color="999999"/>
              <w:left w:val="nil"/>
              <w:bottom w:val="single" w:sz="4" w:space="0" w:color="999999"/>
            </w:tcBorders>
            <w:shd w:val="clear" w:color="auto" w:fill="auto"/>
            <w:vAlign w:val="center"/>
          </w:tcPr>
          <w:p w:rsidR="00737C45" w:rsidRPr="00737C45" w:rsidRDefault="00055317" w:rsidP="004E72FC">
            <w:pPr>
              <w:spacing w:line="240" w:lineRule="auto"/>
              <w:rPr>
                <w:rFonts w:ascii="Arial" w:hAnsi="Arial" w:cs="Arial"/>
                <w:b/>
                <w:bCs/>
                <w:sz w:val="16"/>
                <w:szCs w:val="24"/>
                <w:lang w:val="en-US" w:eastAsia="ko-KR"/>
              </w:rPr>
            </w:pPr>
            <w:sdt>
              <w:sdtPr>
                <w:rPr>
                  <w:rFonts w:ascii="Arial" w:hAnsi="Arial" w:cs="Arial"/>
                  <w:b/>
                  <w:bCs/>
                  <w:sz w:val="20"/>
                  <w:szCs w:val="24"/>
                  <w:lang w:val="en-US" w:eastAsia="ko-KR"/>
                </w:rPr>
                <w:id w:val="-1706169360"/>
                <w14:checkbox>
                  <w14:checked w14:val="0"/>
                  <w14:checkedState w14:val="2612" w14:font="MS Gothic"/>
                  <w14:uncheckedState w14:val="2610" w14:font="MS Gothic"/>
                </w14:checkbox>
              </w:sdtPr>
              <w:sdtEndPr/>
              <w:sdtContent>
                <w:r w:rsidR="00737C45" w:rsidRPr="00737C45">
                  <w:rPr>
                    <w:rFonts w:ascii="Segoe UI Symbol" w:hAnsi="Segoe UI Symbol" w:cs="Segoe UI Symbol"/>
                    <w:b/>
                    <w:bCs/>
                    <w:sz w:val="20"/>
                    <w:szCs w:val="24"/>
                    <w:lang w:val="en-US" w:eastAsia="ko-KR"/>
                  </w:rPr>
                  <w:t>☐</w:t>
                </w:r>
              </w:sdtContent>
            </w:sdt>
            <w:r w:rsidR="00737C45" w:rsidRPr="00737C45">
              <w:rPr>
                <w:rFonts w:ascii="Arial" w:hAnsi="Arial" w:cs="Arial"/>
                <w:b/>
                <w:bCs/>
                <w:sz w:val="16"/>
                <w:szCs w:val="24"/>
                <w:lang w:val="en-US" w:eastAsia="ko-KR"/>
              </w:rPr>
              <w:t xml:space="preserve">  </w:t>
            </w:r>
          </w:p>
        </w:tc>
        <w:sdt>
          <w:sdtPr>
            <w:rPr>
              <w:rFonts w:ascii="Arial" w:hAnsi="Arial" w:cs="Arial"/>
              <w:b/>
              <w:bCs/>
              <w:sz w:val="16"/>
              <w:szCs w:val="24"/>
              <w:lang w:val="en-US" w:eastAsia="ko-KR"/>
            </w:rPr>
            <w:id w:val="-290047023"/>
            <w:placeholder>
              <w:docPart w:val="74E7DC734A80492997E2DCBE563755E5"/>
            </w:placeholder>
            <w:showingPlcHdr/>
            <w:text/>
          </w:sdtPr>
          <w:sdtEndPr/>
          <w:sdtContent>
            <w:tc>
              <w:tcPr>
                <w:tcW w:w="1096" w:type="dxa"/>
                <w:gridSpan w:val="2"/>
                <w:tcBorders>
                  <w:top w:val="single" w:sz="4" w:space="0" w:color="999999"/>
                  <w:left w:val="nil"/>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Tahoma" w:hAnsi="Tahoma" w:cs="Times New Roman"/>
                    <w:color w:val="808080"/>
                    <w:sz w:val="16"/>
                    <w:szCs w:val="24"/>
                    <w:lang w:val="en-US" w:eastAsia="ko-KR"/>
                  </w:rPr>
                  <w:t>Click here to enter text.</w:t>
                </w:r>
              </w:p>
            </w:tc>
          </w:sdtContent>
        </w:sdt>
        <w:tc>
          <w:tcPr>
            <w:tcW w:w="2431" w:type="dxa"/>
            <w:gridSpan w:val="5"/>
            <w:vMerge/>
            <w:tcBorders>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p>
        </w:tc>
        <w:tc>
          <w:tcPr>
            <w:tcW w:w="3452" w:type="dxa"/>
            <w:gridSpan w:val="4"/>
            <w:vMerge/>
            <w:tcBorders>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p>
        </w:tc>
      </w:tr>
      <w:tr w:rsidR="00737C45" w:rsidRPr="00737C45" w:rsidTr="00D064D5">
        <w:trPr>
          <w:trHeight w:val="110"/>
          <w:jc w:val="center"/>
        </w:trPr>
        <w:tc>
          <w:tcPr>
            <w:tcW w:w="2145" w:type="dxa"/>
            <w:gridSpan w:val="2"/>
            <w:vMerge/>
            <w:tcBorders>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p>
        </w:tc>
        <w:tc>
          <w:tcPr>
            <w:tcW w:w="1701" w:type="dxa"/>
            <w:gridSpan w:val="4"/>
            <w:tcBorders>
              <w:top w:val="single" w:sz="4" w:space="0" w:color="999999"/>
              <w:left w:val="single" w:sz="4" w:space="0" w:color="999999"/>
              <w:bottom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Arial" w:hAnsi="Arial" w:cs="Arial"/>
                <w:b/>
                <w:bCs/>
                <w:sz w:val="16"/>
                <w:szCs w:val="24"/>
                <w:lang w:val="en-US" w:eastAsia="ko-KR"/>
              </w:rPr>
              <w:t>Marriage certificate</w:t>
            </w:r>
          </w:p>
        </w:tc>
        <w:sdt>
          <w:sdtPr>
            <w:rPr>
              <w:rFonts w:ascii="Arial" w:hAnsi="Arial" w:cs="Arial"/>
              <w:b/>
              <w:bCs/>
              <w:sz w:val="20"/>
              <w:szCs w:val="24"/>
              <w:lang w:val="en-US" w:eastAsia="ko-KR"/>
            </w:rPr>
            <w:id w:val="-446387821"/>
            <w14:checkbox>
              <w14:checked w14:val="0"/>
              <w14:checkedState w14:val="2612" w14:font="MS Gothic"/>
              <w14:uncheckedState w14:val="2610" w14:font="MS Gothic"/>
            </w14:checkbox>
          </w:sdtPr>
          <w:sdtEndPr/>
          <w:sdtContent>
            <w:tc>
              <w:tcPr>
                <w:tcW w:w="1498" w:type="dxa"/>
                <w:gridSpan w:val="5"/>
                <w:tcBorders>
                  <w:top w:val="single" w:sz="4" w:space="0" w:color="999999"/>
                  <w:left w:val="nil"/>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Segoe UI Symbol" w:hAnsi="Segoe UI Symbol" w:cs="Segoe UI Symbol"/>
                    <w:b/>
                    <w:bCs/>
                    <w:sz w:val="20"/>
                    <w:szCs w:val="24"/>
                    <w:lang w:val="en-US" w:eastAsia="ko-KR"/>
                  </w:rPr>
                  <w:t>☐</w:t>
                </w:r>
              </w:p>
            </w:tc>
          </w:sdtContent>
        </w:sdt>
        <w:tc>
          <w:tcPr>
            <w:tcW w:w="2431" w:type="dxa"/>
            <w:gridSpan w:val="5"/>
            <w:vMerge/>
            <w:tcBorders>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p>
        </w:tc>
        <w:tc>
          <w:tcPr>
            <w:tcW w:w="3452" w:type="dxa"/>
            <w:gridSpan w:val="4"/>
            <w:vMerge/>
            <w:tcBorders>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p>
        </w:tc>
      </w:tr>
      <w:tr w:rsidR="00737C45" w:rsidRPr="00737C45" w:rsidTr="00D064D5">
        <w:trPr>
          <w:trHeight w:val="110"/>
          <w:jc w:val="center"/>
        </w:trPr>
        <w:tc>
          <w:tcPr>
            <w:tcW w:w="2145" w:type="dxa"/>
            <w:gridSpan w:val="2"/>
            <w:vMerge/>
            <w:tcBorders>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p>
        </w:tc>
        <w:tc>
          <w:tcPr>
            <w:tcW w:w="1701" w:type="dxa"/>
            <w:gridSpan w:val="4"/>
            <w:tcBorders>
              <w:top w:val="single" w:sz="4" w:space="0" w:color="999999"/>
              <w:left w:val="single" w:sz="4" w:space="0" w:color="999999"/>
              <w:bottom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Arial" w:hAnsi="Arial" w:cs="Arial"/>
                <w:b/>
                <w:bCs/>
                <w:sz w:val="16"/>
                <w:szCs w:val="24"/>
                <w:lang w:val="en-US" w:eastAsia="ko-KR"/>
              </w:rPr>
              <w:t>Family booklet</w:t>
            </w:r>
          </w:p>
        </w:tc>
        <w:sdt>
          <w:sdtPr>
            <w:rPr>
              <w:rFonts w:ascii="Arial" w:hAnsi="Arial" w:cs="Arial"/>
              <w:b/>
              <w:bCs/>
              <w:sz w:val="20"/>
              <w:szCs w:val="24"/>
              <w:lang w:val="en-US" w:eastAsia="ko-KR"/>
            </w:rPr>
            <w:id w:val="-364452873"/>
            <w14:checkbox>
              <w14:checked w14:val="0"/>
              <w14:checkedState w14:val="2612" w14:font="MS Gothic"/>
              <w14:uncheckedState w14:val="2610" w14:font="MS Gothic"/>
            </w14:checkbox>
          </w:sdtPr>
          <w:sdtEndPr/>
          <w:sdtContent>
            <w:tc>
              <w:tcPr>
                <w:tcW w:w="1498" w:type="dxa"/>
                <w:gridSpan w:val="5"/>
                <w:tcBorders>
                  <w:top w:val="single" w:sz="4" w:space="0" w:color="999999"/>
                  <w:left w:val="nil"/>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Segoe UI Symbol" w:hAnsi="Segoe UI Symbol" w:cs="Segoe UI Symbol"/>
                    <w:b/>
                    <w:bCs/>
                    <w:sz w:val="20"/>
                    <w:szCs w:val="24"/>
                    <w:lang w:val="en-US" w:eastAsia="ko-KR"/>
                  </w:rPr>
                  <w:t>☐</w:t>
                </w:r>
              </w:p>
            </w:tc>
          </w:sdtContent>
        </w:sdt>
        <w:tc>
          <w:tcPr>
            <w:tcW w:w="2431" w:type="dxa"/>
            <w:gridSpan w:val="5"/>
            <w:vMerge/>
            <w:tcBorders>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p>
        </w:tc>
        <w:tc>
          <w:tcPr>
            <w:tcW w:w="3452" w:type="dxa"/>
            <w:gridSpan w:val="4"/>
            <w:vMerge/>
            <w:tcBorders>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p>
        </w:tc>
      </w:tr>
      <w:tr w:rsidR="00737C45" w:rsidRPr="00737C45" w:rsidTr="00D064D5">
        <w:trPr>
          <w:trHeight w:val="110"/>
          <w:jc w:val="center"/>
        </w:trPr>
        <w:tc>
          <w:tcPr>
            <w:tcW w:w="2145" w:type="dxa"/>
            <w:gridSpan w:val="2"/>
            <w:vMerge/>
            <w:tcBorders>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p>
        </w:tc>
        <w:tc>
          <w:tcPr>
            <w:tcW w:w="1701" w:type="dxa"/>
            <w:gridSpan w:val="4"/>
            <w:tcBorders>
              <w:top w:val="single" w:sz="4" w:space="0" w:color="999999"/>
              <w:left w:val="single" w:sz="4" w:space="0" w:color="999999"/>
              <w:bottom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Arial" w:hAnsi="Arial" w:cs="Arial"/>
                <w:b/>
                <w:bCs/>
                <w:sz w:val="16"/>
                <w:szCs w:val="24"/>
                <w:lang w:val="en-US" w:eastAsia="ko-KR"/>
              </w:rPr>
              <w:t>Other ID</w:t>
            </w:r>
          </w:p>
        </w:tc>
        <w:tc>
          <w:tcPr>
            <w:tcW w:w="402" w:type="dxa"/>
            <w:gridSpan w:val="3"/>
            <w:tcBorders>
              <w:top w:val="single" w:sz="4" w:space="0" w:color="999999"/>
              <w:left w:val="nil"/>
              <w:bottom w:val="single" w:sz="4" w:space="0" w:color="999999"/>
            </w:tcBorders>
            <w:shd w:val="clear" w:color="auto" w:fill="auto"/>
            <w:vAlign w:val="center"/>
          </w:tcPr>
          <w:p w:rsidR="00737C45" w:rsidRPr="00737C45" w:rsidRDefault="00055317" w:rsidP="004E72FC">
            <w:pPr>
              <w:spacing w:line="240" w:lineRule="auto"/>
              <w:rPr>
                <w:rFonts w:ascii="Arial" w:hAnsi="Arial" w:cs="Arial"/>
                <w:b/>
                <w:bCs/>
                <w:sz w:val="16"/>
                <w:szCs w:val="24"/>
                <w:lang w:val="en-US" w:eastAsia="ko-KR"/>
              </w:rPr>
            </w:pPr>
            <w:sdt>
              <w:sdtPr>
                <w:rPr>
                  <w:rFonts w:ascii="Arial" w:hAnsi="Arial" w:cs="Arial"/>
                  <w:b/>
                  <w:bCs/>
                  <w:sz w:val="20"/>
                  <w:szCs w:val="24"/>
                  <w:lang w:val="en-US" w:eastAsia="ko-KR"/>
                </w:rPr>
                <w:id w:val="873201880"/>
                <w14:checkbox>
                  <w14:checked w14:val="0"/>
                  <w14:checkedState w14:val="2612" w14:font="MS Gothic"/>
                  <w14:uncheckedState w14:val="2610" w14:font="MS Gothic"/>
                </w14:checkbox>
              </w:sdtPr>
              <w:sdtEndPr/>
              <w:sdtContent>
                <w:r w:rsidR="00737C45" w:rsidRPr="00737C45">
                  <w:rPr>
                    <w:rFonts w:ascii="Segoe UI Symbol" w:hAnsi="Segoe UI Symbol" w:cs="Segoe UI Symbol"/>
                    <w:b/>
                    <w:bCs/>
                    <w:sz w:val="20"/>
                    <w:szCs w:val="24"/>
                    <w:lang w:val="en-US" w:eastAsia="ko-KR"/>
                  </w:rPr>
                  <w:t>☐</w:t>
                </w:r>
              </w:sdtContent>
            </w:sdt>
            <w:r w:rsidR="00737C45" w:rsidRPr="00737C45">
              <w:rPr>
                <w:rFonts w:ascii="Arial" w:hAnsi="Arial" w:cs="Arial"/>
                <w:b/>
                <w:bCs/>
                <w:sz w:val="16"/>
                <w:szCs w:val="24"/>
                <w:lang w:val="en-US" w:eastAsia="ko-KR"/>
              </w:rPr>
              <w:t xml:space="preserve">  </w:t>
            </w:r>
          </w:p>
        </w:tc>
        <w:sdt>
          <w:sdtPr>
            <w:rPr>
              <w:rFonts w:ascii="Arial" w:hAnsi="Arial" w:cs="Arial"/>
              <w:b/>
              <w:bCs/>
              <w:sz w:val="16"/>
              <w:szCs w:val="24"/>
              <w:lang w:val="en-US" w:eastAsia="ko-KR"/>
            </w:rPr>
            <w:id w:val="1089193989"/>
            <w:placeholder>
              <w:docPart w:val="74E7DC734A80492997E2DCBE563755E5"/>
            </w:placeholder>
            <w:showingPlcHdr/>
            <w:text/>
          </w:sdtPr>
          <w:sdtEndPr/>
          <w:sdtContent>
            <w:tc>
              <w:tcPr>
                <w:tcW w:w="1096" w:type="dxa"/>
                <w:gridSpan w:val="2"/>
                <w:tcBorders>
                  <w:top w:val="single" w:sz="4" w:space="0" w:color="999999"/>
                  <w:left w:val="nil"/>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r w:rsidRPr="00737C45">
                  <w:rPr>
                    <w:rFonts w:ascii="Tahoma" w:hAnsi="Tahoma" w:cs="Times New Roman"/>
                    <w:color w:val="808080"/>
                    <w:sz w:val="16"/>
                    <w:szCs w:val="24"/>
                    <w:lang w:val="en-US" w:eastAsia="ko-KR"/>
                  </w:rPr>
                  <w:t>Click here to enter text.</w:t>
                </w:r>
              </w:p>
            </w:tc>
          </w:sdtContent>
        </w:sdt>
        <w:tc>
          <w:tcPr>
            <w:tcW w:w="2431" w:type="dxa"/>
            <w:gridSpan w:val="5"/>
            <w:vMerge/>
            <w:tcBorders>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p>
        </w:tc>
        <w:tc>
          <w:tcPr>
            <w:tcW w:w="3452" w:type="dxa"/>
            <w:gridSpan w:val="4"/>
            <w:vMerge/>
            <w:tcBorders>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bCs/>
                <w:sz w:val="16"/>
                <w:szCs w:val="24"/>
                <w:lang w:val="en-US" w:eastAsia="ko-KR"/>
              </w:rPr>
            </w:pPr>
          </w:p>
        </w:tc>
      </w:tr>
      <w:tr w:rsidR="00737C45" w:rsidRPr="00737C45" w:rsidTr="00D064D5">
        <w:trPr>
          <w:trHeight w:val="210"/>
          <w:jc w:val="center"/>
        </w:trPr>
        <w:tc>
          <w:tcPr>
            <w:tcW w:w="2145" w:type="dxa"/>
            <w:gridSpan w:val="2"/>
            <w:vMerge w:val="restart"/>
            <w:tcBorders>
              <w:top w:val="single" w:sz="4" w:space="0" w:color="999999"/>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caps/>
                <w:sz w:val="16"/>
                <w:szCs w:val="14"/>
                <w:lang w:val="en-US" w:eastAsia="ko-KR"/>
              </w:rPr>
            </w:pPr>
            <w:r w:rsidRPr="00737C45">
              <w:rPr>
                <w:rFonts w:ascii="Arial" w:hAnsi="Arial" w:cs="Arial"/>
                <w:b/>
                <w:sz w:val="16"/>
                <w:szCs w:val="14"/>
                <w:lang w:val="en-US" w:eastAsia="ko-KR"/>
              </w:rPr>
              <w:t>Date of Interview:</w:t>
            </w:r>
          </w:p>
        </w:tc>
        <w:tc>
          <w:tcPr>
            <w:tcW w:w="3199" w:type="dxa"/>
            <w:gridSpan w:val="9"/>
            <w:vMerge w:val="restart"/>
            <w:tcBorders>
              <w:top w:val="single" w:sz="4" w:space="0" w:color="999999"/>
              <w:left w:val="single" w:sz="4" w:space="0" w:color="999999"/>
              <w:right w:val="single" w:sz="4" w:space="0" w:color="999999"/>
            </w:tcBorders>
            <w:shd w:val="clear" w:color="auto" w:fill="auto"/>
            <w:vAlign w:val="center"/>
          </w:tcPr>
          <w:p w:rsidR="00737C45" w:rsidRPr="00737C45" w:rsidRDefault="00055317" w:rsidP="004E72FC">
            <w:pPr>
              <w:spacing w:line="240" w:lineRule="auto"/>
              <w:rPr>
                <w:rFonts w:ascii="Arial" w:hAnsi="Arial" w:cs="Arial"/>
                <w:caps/>
                <w:sz w:val="16"/>
                <w:szCs w:val="14"/>
                <w:lang w:val="en-US" w:eastAsia="ko-KR"/>
              </w:rPr>
            </w:pPr>
            <w:sdt>
              <w:sdtPr>
                <w:rPr>
                  <w:rFonts w:ascii="Tahoma" w:hAnsi="Tahoma" w:cs="Times New Roman"/>
                  <w:color w:val="808080"/>
                  <w:sz w:val="16"/>
                  <w:szCs w:val="24"/>
                  <w:lang w:val="en-US" w:eastAsia="ko-KR"/>
                </w:rPr>
                <w:id w:val="321242179"/>
                <w:placeholder>
                  <w:docPart w:val="5929054CC26842FE874DDD716331CC53"/>
                </w:placeholder>
                <w:date>
                  <w:dateFormat w:val="dd/MM/yyyy"/>
                  <w:lid w:val="en-GB"/>
                  <w:storeMappedDataAs w:val="dateTime"/>
                  <w:calendar w:val="gregorian"/>
                </w:date>
              </w:sdtPr>
              <w:sdtEndPr/>
              <w:sdtContent>
                <w:r w:rsidR="00737C45" w:rsidRPr="00737C45">
                  <w:rPr>
                    <w:rFonts w:ascii="Tahoma" w:hAnsi="Tahoma" w:cs="Times New Roman"/>
                    <w:color w:val="808080"/>
                    <w:sz w:val="16"/>
                    <w:szCs w:val="24"/>
                    <w:lang w:val="en-US" w:eastAsia="ko-KR"/>
                  </w:rPr>
                  <w:t>Click here to enter a date.</w:t>
                </w:r>
              </w:sdtContent>
            </w:sdt>
          </w:p>
        </w:tc>
        <w:tc>
          <w:tcPr>
            <w:tcW w:w="2431" w:type="dxa"/>
            <w:gridSpan w:val="5"/>
            <w:vMerge w:val="restart"/>
            <w:tcBorders>
              <w:top w:val="single" w:sz="4" w:space="0" w:color="999999"/>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caps/>
                <w:sz w:val="16"/>
                <w:szCs w:val="14"/>
                <w:lang w:val="en-US" w:eastAsia="ko-KR"/>
              </w:rPr>
            </w:pPr>
            <w:r w:rsidRPr="00737C45">
              <w:rPr>
                <w:rFonts w:ascii="Arial" w:hAnsi="Arial" w:cs="Arial"/>
                <w:b/>
                <w:sz w:val="16"/>
                <w:szCs w:val="14"/>
                <w:lang w:val="en-US" w:eastAsia="ko-KR"/>
              </w:rPr>
              <w:t>Child’s Informed Consent for Interview</w:t>
            </w:r>
          </w:p>
        </w:tc>
        <w:tc>
          <w:tcPr>
            <w:tcW w:w="1981"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jc w:val="center"/>
              <w:rPr>
                <w:rFonts w:ascii="Arial" w:hAnsi="Arial" w:cs="Arial"/>
                <w:b/>
                <w:caps/>
                <w:sz w:val="16"/>
                <w:szCs w:val="14"/>
                <w:lang w:val="en-US" w:eastAsia="ko-KR"/>
              </w:rPr>
            </w:pPr>
            <w:r w:rsidRPr="00737C45">
              <w:rPr>
                <w:rFonts w:ascii="Arial" w:hAnsi="Arial" w:cs="Arial"/>
                <w:b/>
                <w:sz w:val="16"/>
                <w:szCs w:val="14"/>
                <w:lang w:val="en-US" w:eastAsia="ko-KR"/>
              </w:rPr>
              <w:t>Yes</w:t>
            </w:r>
          </w:p>
        </w:tc>
        <w:tc>
          <w:tcPr>
            <w:tcW w:w="1471"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jc w:val="center"/>
              <w:rPr>
                <w:rFonts w:ascii="Arial" w:hAnsi="Arial" w:cs="Arial"/>
                <w:b/>
                <w:caps/>
                <w:sz w:val="16"/>
                <w:szCs w:val="14"/>
                <w:lang w:val="en-US" w:eastAsia="ko-KR"/>
              </w:rPr>
            </w:pPr>
            <w:r w:rsidRPr="00737C45">
              <w:rPr>
                <w:rFonts w:ascii="Arial" w:hAnsi="Arial" w:cs="Arial"/>
                <w:b/>
                <w:sz w:val="16"/>
                <w:szCs w:val="14"/>
                <w:lang w:val="en-US" w:eastAsia="ko-KR"/>
              </w:rPr>
              <w:t>No</w:t>
            </w:r>
          </w:p>
        </w:tc>
      </w:tr>
      <w:tr w:rsidR="00737C45" w:rsidRPr="00737C45" w:rsidTr="00D064D5">
        <w:trPr>
          <w:trHeight w:val="210"/>
          <w:jc w:val="center"/>
        </w:trPr>
        <w:tc>
          <w:tcPr>
            <w:tcW w:w="2145" w:type="dxa"/>
            <w:gridSpan w:val="2"/>
            <w:vMerge/>
            <w:tcBorders>
              <w:left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sz w:val="16"/>
                <w:szCs w:val="14"/>
                <w:lang w:val="en-US" w:eastAsia="ko-KR"/>
              </w:rPr>
            </w:pPr>
          </w:p>
        </w:tc>
        <w:tc>
          <w:tcPr>
            <w:tcW w:w="3199" w:type="dxa"/>
            <w:gridSpan w:val="9"/>
            <w:vMerge/>
            <w:tcBorders>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caps/>
                <w:sz w:val="16"/>
                <w:szCs w:val="14"/>
                <w:lang w:val="en-US" w:eastAsia="ko-KR"/>
              </w:rPr>
            </w:pPr>
          </w:p>
        </w:tc>
        <w:tc>
          <w:tcPr>
            <w:tcW w:w="2431" w:type="dxa"/>
            <w:gridSpan w:val="5"/>
            <w:vMerge/>
            <w:tcBorders>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rPr>
                <w:rFonts w:ascii="Arial" w:hAnsi="Arial" w:cs="Arial"/>
                <w:b/>
                <w:sz w:val="16"/>
                <w:szCs w:val="14"/>
                <w:lang w:val="en-US" w:eastAsia="ko-KR"/>
              </w:rPr>
            </w:pPr>
          </w:p>
        </w:tc>
        <w:sdt>
          <w:sdtPr>
            <w:rPr>
              <w:rFonts w:ascii="Arial" w:hAnsi="Arial" w:cs="Arial"/>
              <w:b/>
              <w:sz w:val="20"/>
              <w:szCs w:val="14"/>
              <w:lang w:val="en-US" w:eastAsia="ko-KR"/>
            </w:rPr>
            <w:id w:val="545343469"/>
            <w14:checkbox>
              <w14:checked w14:val="0"/>
              <w14:checkedState w14:val="2612" w14:font="MS Gothic"/>
              <w14:uncheckedState w14:val="2610" w14:font="MS Gothic"/>
            </w14:checkbox>
          </w:sdtPr>
          <w:sdtEndPr/>
          <w:sdtContent>
            <w:tc>
              <w:tcPr>
                <w:tcW w:w="1981"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jc w:val="center"/>
                  <w:rPr>
                    <w:rFonts w:ascii="Arial" w:hAnsi="Arial" w:cs="Arial"/>
                    <w:b/>
                    <w:sz w:val="20"/>
                    <w:szCs w:val="14"/>
                    <w:lang w:val="en-US" w:eastAsia="ko-KR"/>
                  </w:rPr>
                </w:pPr>
                <w:r w:rsidRPr="00737C45">
                  <w:rPr>
                    <w:rFonts w:ascii="Segoe UI Symbol" w:hAnsi="Segoe UI Symbol" w:cs="Segoe UI Symbol"/>
                    <w:b/>
                    <w:sz w:val="20"/>
                    <w:szCs w:val="14"/>
                    <w:lang w:val="en-US" w:eastAsia="ko-KR"/>
                  </w:rPr>
                  <w:t>☐</w:t>
                </w:r>
              </w:p>
            </w:tc>
          </w:sdtContent>
        </w:sdt>
        <w:sdt>
          <w:sdtPr>
            <w:rPr>
              <w:rFonts w:ascii="Arial" w:hAnsi="Arial" w:cs="Arial"/>
              <w:b/>
              <w:sz w:val="20"/>
              <w:szCs w:val="14"/>
              <w:lang w:val="en-US" w:eastAsia="ko-KR"/>
            </w:rPr>
            <w:id w:val="-1915701103"/>
            <w14:checkbox>
              <w14:checked w14:val="0"/>
              <w14:checkedState w14:val="2612" w14:font="MS Gothic"/>
              <w14:uncheckedState w14:val="2610" w14:font="MS Gothic"/>
            </w14:checkbox>
          </w:sdtPr>
          <w:sdtEndPr/>
          <w:sdtContent>
            <w:tc>
              <w:tcPr>
                <w:tcW w:w="1471"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rsidR="00737C45" w:rsidRPr="00737C45" w:rsidRDefault="00737C45" w:rsidP="004E72FC">
                <w:pPr>
                  <w:spacing w:line="240" w:lineRule="auto"/>
                  <w:jc w:val="center"/>
                  <w:rPr>
                    <w:rFonts w:ascii="Arial" w:hAnsi="Arial" w:cs="Arial"/>
                    <w:b/>
                    <w:sz w:val="20"/>
                    <w:szCs w:val="14"/>
                    <w:lang w:val="en-US" w:eastAsia="ko-KR"/>
                  </w:rPr>
                </w:pPr>
                <w:r w:rsidRPr="00737C45">
                  <w:rPr>
                    <w:rFonts w:ascii="Segoe UI Symbol" w:hAnsi="Segoe UI Symbol" w:cs="Segoe UI Symbol"/>
                    <w:b/>
                    <w:sz w:val="20"/>
                    <w:szCs w:val="14"/>
                    <w:lang w:val="en-US" w:eastAsia="ko-KR"/>
                  </w:rPr>
                  <w:t>☐</w:t>
                </w:r>
              </w:p>
            </w:tc>
          </w:sdtContent>
        </w:sdt>
      </w:tr>
      <w:tr w:rsidR="00737C45" w:rsidRPr="00737C45" w:rsidTr="00D064D5">
        <w:trPr>
          <w:trHeight w:val="300"/>
          <w:jc w:val="center"/>
        </w:trPr>
        <w:tc>
          <w:tcPr>
            <w:tcW w:w="11227" w:type="dxa"/>
            <w:gridSpan w:val="20"/>
            <w:tcBorders>
              <w:top w:val="single" w:sz="4" w:space="0" w:color="999999"/>
              <w:left w:val="single" w:sz="4" w:space="0" w:color="999999"/>
              <w:bottom w:val="single" w:sz="4" w:space="0" w:color="999999"/>
              <w:right w:val="single" w:sz="4" w:space="0" w:color="999999"/>
            </w:tcBorders>
            <w:shd w:val="clear" w:color="auto" w:fill="0072BC"/>
            <w:vAlign w:val="center"/>
          </w:tcPr>
          <w:p w:rsidR="00737C45" w:rsidRPr="00737C45" w:rsidRDefault="00737C45" w:rsidP="004E72FC">
            <w:pPr>
              <w:spacing w:line="240" w:lineRule="auto"/>
              <w:jc w:val="center"/>
              <w:rPr>
                <w:rFonts w:ascii="Arial" w:hAnsi="Arial" w:cs="Arial"/>
                <w:b/>
                <w:caps/>
                <w:color w:val="FFFFFF"/>
                <w:sz w:val="16"/>
                <w:szCs w:val="14"/>
                <w:lang w:val="en-US" w:eastAsia="ko-KR"/>
              </w:rPr>
            </w:pPr>
            <w:r w:rsidRPr="00737C45">
              <w:rPr>
                <w:rFonts w:ascii="Arial" w:hAnsi="Arial" w:cs="Arial"/>
                <w:b/>
                <w:caps/>
                <w:color w:val="FFFFFF"/>
                <w:sz w:val="16"/>
                <w:szCs w:val="14"/>
                <w:lang w:val="en-US" w:eastAsia="ko-KR"/>
              </w:rPr>
              <w:t>Family questions</w:t>
            </w:r>
          </w:p>
        </w:tc>
      </w:tr>
      <w:tr w:rsidR="00737C45" w:rsidRPr="00737C45" w:rsidTr="00D064D5">
        <w:trPr>
          <w:trHeight w:val="337"/>
          <w:jc w:val="center"/>
        </w:trPr>
        <w:tc>
          <w:tcPr>
            <w:tcW w:w="2405" w:type="dxa"/>
            <w:gridSpan w:val="3"/>
            <w:tcBorders>
              <w:top w:val="single" w:sz="4" w:space="0" w:color="auto"/>
              <w:left w:val="single" w:sz="4" w:space="0" w:color="999999"/>
              <w:bottom w:val="single" w:sz="4" w:space="0" w:color="auto"/>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p>
        </w:tc>
        <w:tc>
          <w:tcPr>
            <w:tcW w:w="2126" w:type="dxa"/>
            <w:gridSpan w:val="7"/>
            <w:tcBorders>
              <w:top w:val="single" w:sz="4" w:space="0" w:color="auto"/>
              <w:left w:val="single" w:sz="4" w:space="0" w:color="999999"/>
              <w:bottom w:val="single" w:sz="4" w:space="0" w:color="auto"/>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Arial" w:hAnsi="Arial" w:cs="Arial"/>
                <w:b/>
                <w:sz w:val="16"/>
                <w:szCs w:val="24"/>
                <w:lang w:val="en-US" w:eastAsia="ko-KR"/>
              </w:rPr>
              <w:t>Name</w:t>
            </w:r>
          </w:p>
        </w:tc>
        <w:tc>
          <w:tcPr>
            <w:tcW w:w="6696" w:type="dxa"/>
            <w:gridSpan w:val="10"/>
            <w:tcBorders>
              <w:top w:val="single" w:sz="4" w:space="0" w:color="auto"/>
              <w:left w:val="single" w:sz="4" w:space="0" w:color="999999"/>
              <w:bottom w:val="single" w:sz="4" w:space="0" w:color="auto"/>
              <w:right w:val="single" w:sz="4" w:space="0" w:color="999999"/>
            </w:tcBorders>
            <w:shd w:val="clear" w:color="auto" w:fill="FFFFFF"/>
            <w:vAlign w:val="center"/>
          </w:tcPr>
          <w:p w:rsidR="00737C45" w:rsidRPr="00737C45" w:rsidRDefault="00737C45" w:rsidP="004E72FC">
            <w:pPr>
              <w:spacing w:line="240" w:lineRule="auto"/>
              <w:ind w:left="-152"/>
              <w:jc w:val="center"/>
              <w:rPr>
                <w:rFonts w:ascii="Arial" w:hAnsi="Arial" w:cs="Arial"/>
                <w:sz w:val="16"/>
                <w:szCs w:val="24"/>
                <w:lang w:val="en-US" w:eastAsia="ko-KR"/>
              </w:rPr>
            </w:pPr>
            <w:r w:rsidRPr="00737C45">
              <w:rPr>
                <w:rFonts w:ascii="Arial" w:hAnsi="Arial" w:cs="Arial"/>
                <w:b/>
                <w:sz w:val="16"/>
                <w:szCs w:val="24"/>
                <w:lang w:val="en-US" w:eastAsia="ko-KR"/>
              </w:rPr>
              <w:t xml:space="preserve">Location </w:t>
            </w:r>
            <w:r w:rsidRPr="00737C45">
              <w:rPr>
                <w:rFonts w:ascii="Arial" w:hAnsi="Arial" w:cs="Arial"/>
                <w:sz w:val="16"/>
                <w:szCs w:val="24"/>
                <w:lang w:val="en-US" w:eastAsia="ko-KR"/>
              </w:rPr>
              <w:t>(District / Province)</w:t>
            </w:r>
          </w:p>
        </w:tc>
      </w:tr>
      <w:tr w:rsidR="00737C45" w:rsidRPr="00737C45" w:rsidTr="00D064D5">
        <w:trPr>
          <w:trHeight w:val="385"/>
          <w:jc w:val="center"/>
        </w:trPr>
        <w:tc>
          <w:tcPr>
            <w:tcW w:w="2405" w:type="dxa"/>
            <w:gridSpan w:val="3"/>
            <w:tcBorders>
              <w:top w:val="single" w:sz="4" w:space="0" w:color="auto"/>
              <w:left w:val="single" w:sz="4" w:space="0" w:color="999999"/>
              <w:bottom w:val="single" w:sz="4" w:space="0" w:color="auto"/>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Arial" w:hAnsi="Arial" w:cs="Arial"/>
                <w:b/>
                <w:sz w:val="16"/>
                <w:szCs w:val="24"/>
                <w:lang w:val="en-US" w:eastAsia="ko-KR"/>
              </w:rPr>
              <w:t>Mother (biological)</w:t>
            </w:r>
          </w:p>
        </w:tc>
        <w:sdt>
          <w:sdtPr>
            <w:rPr>
              <w:rFonts w:ascii="Arial" w:hAnsi="Arial" w:cs="Arial"/>
              <w:b/>
              <w:sz w:val="16"/>
              <w:szCs w:val="24"/>
              <w:lang w:val="en-US" w:eastAsia="ko-KR"/>
            </w:rPr>
            <w:id w:val="611254938"/>
            <w:placeholder>
              <w:docPart w:val="74E7DC734A80492997E2DCBE563755E5"/>
            </w:placeholder>
            <w:showingPlcHdr/>
            <w:text/>
          </w:sdtPr>
          <w:sdtEndPr/>
          <w:sdtContent>
            <w:tc>
              <w:tcPr>
                <w:tcW w:w="2126" w:type="dxa"/>
                <w:gridSpan w:val="7"/>
                <w:tcBorders>
                  <w:top w:val="single" w:sz="4" w:space="0" w:color="auto"/>
                  <w:left w:val="single" w:sz="4" w:space="0" w:color="999999"/>
                  <w:bottom w:val="single" w:sz="4" w:space="0" w:color="auto"/>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Tahoma" w:hAnsi="Tahoma" w:cs="Times New Roman"/>
                    <w:color w:val="808080"/>
                    <w:sz w:val="16"/>
                    <w:szCs w:val="24"/>
                    <w:lang w:val="en-US" w:eastAsia="ko-KR"/>
                  </w:rPr>
                  <w:t>Click here to enter text.</w:t>
                </w:r>
              </w:p>
            </w:tc>
          </w:sdtContent>
        </w:sdt>
        <w:tc>
          <w:tcPr>
            <w:tcW w:w="6696" w:type="dxa"/>
            <w:gridSpan w:val="10"/>
            <w:tcBorders>
              <w:top w:val="single" w:sz="4" w:space="0" w:color="auto"/>
              <w:left w:val="single" w:sz="4" w:space="0" w:color="999999"/>
              <w:bottom w:val="single" w:sz="4" w:space="0" w:color="auto"/>
              <w:right w:val="single" w:sz="4" w:space="0" w:color="999999"/>
            </w:tcBorders>
            <w:shd w:val="clear" w:color="auto" w:fill="FFFFFF"/>
            <w:vAlign w:val="center"/>
          </w:tcPr>
          <w:p w:rsidR="00737C45" w:rsidRPr="00737C45" w:rsidRDefault="00055317" w:rsidP="004E72FC">
            <w:pPr>
              <w:spacing w:line="240" w:lineRule="auto"/>
              <w:ind w:left="-152"/>
              <w:jc w:val="center"/>
              <w:rPr>
                <w:rFonts w:ascii="Arial" w:hAnsi="Arial" w:cs="Arial"/>
                <w:b/>
                <w:sz w:val="16"/>
                <w:szCs w:val="24"/>
                <w:lang w:val="en-US" w:eastAsia="ko-KR"/>
              </w:rPr>
            </w:pPr>
            <w:sdt>
              <w:sdtPr>
                <w:rPr>
                  <w:rFonts w:ascii="Arial" w:hAnsi="Arial" w:cs="Arial"/>
                  <w:b/>
                  <w:sz w:val="16"/>
                  <w:szCs w:val="24"/>
                  <w:lang w:val="en-US" w:eastAsia="ko-KR"/>
                </w:rPr>
                <w:id w:val="-1324577151"/>
                <w:placeholder>
                  <w:docPart w:val="74E7DC734A80492997E2DCBE563755E5"/>
                </w:placeholder>
                <w:showingPlcHdr/>
                <w:text/>
              </w:sdtPr>
              <w:sdtEndPr/>
              <w:sdtContent>
                <w:r w:rsidR="00737C45" w:rsidRPr="00737C45">
                  <w:rPr>
                    <w:rFonts w:ascii="Tahoma" w:hAnsi="Tahoma" w:cs="Times New Roman"/>
                    <w:color w:val="808080"/>
                    <w:sz w:val="16"/>
                    <w:szCs w:val="24"/>
                    <w:lang w:val="en-US" w:eastAsia="ko-KR"/>
                  </w:rPr>
                  <w:t>Click here to enter text.</w:t>
                </w:r>
              </w:sdtContent>
            </w:sdt>
            <w:r w:rsidR="00737C45" w:rsidRPr="00737C45">
              <w:rPr>
                <w:rFonts w:ascii="Arial" w:hAnsi="Arial" w:cs="Arial"/>
                <w:b/>
                <w:sz w:val="16"/>
                <w:szCs w:val="24"/>
                <w:lang w:val="en-US" w:eastAsia="ko-KR"/>
              </w:rPr>
              <w:t xml:space="preserve"> / </w:t>
            </w:r>
            <w:sdt>
              <w:sdtPr>
                <w:rPr>
                  <w:rFonts w:ascii="Arial" w:hAnsi="Arial" w:cs="Arial"/>
                  <w:b/>
                  <w:sz w:val="16"/>
                  <w:szCs w:val="24"/>
                  <w:lang w:val="en-US" w:eastAsia="ko-KR"/>
                </w:rPr>
                <w:id w:val="1657335823"/>
                <w:placeholder>
                  <w:docPart w:val="74E7DC734A80492997E2DCBE563755E5"/>
                </w:placeholder>
                <w:showingPlcHdr/>
                <w:text/>
              </w:sdtPr>
              <w:sdtEndPr/>
              <w:sdtContent>
                <w:r w:rsidR="00737C45" w:rsidRPr="00737C45">
                  <w:rPr>
                    <w:rFonts w:ascii="Tahoma" w:hAnsi="Tahoma" w:cs="Times New Roman"/>
                    <w:color w:val="808080"/>
                    <w:sz w:val="16"/>
                    <w:szCs w:val="24"/>
                    <w:lang w:val="en-US" w:eastAsia="ko-KR"/>
                  </w:rPr>
                  <w:t>Click here to enter text.</w:t>
                </w:r>
              </w:sdtContent>
            </w:sdt>
          </w:p>
        </w:tc>
      </w:tr>
      <w:tr w:rsidR="00737C45" w:rsidRPr="00737C45" w:rsidTr="00D064D5">
        <w:trPr>
          <w:trHeight w:val="391"/>
          <w:jc w:val="center"/>
        </w:trPr>
        <w:tc>
          <w:tcPr>
            <w:tcW w:w="2405" w:type="dxa"/>
            <w:gridSpan w:val="3"/>
            <w:tcBorders>
              <w:top w:val="single" w:sz="4" w:space="0" w:color="auto"/>
              <w:left w:val="single" w:sz="4" w:space="0" w:color="999999"/>
              <w:bottom w:val="single" w:sz="4" w:space="0" w:color="auto"/>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Arial" w:hAnsi="Arial" w:cs="Arial"/>
                <w:b/>
                <w:sz w:val="16"/>
                <w:szCs w:val="24"/>
                <w:lang w:val="en-US" w:eastAsia="ko-KR"/>
              </w:rPr>
              <w:t>Father (biological)</w:t>
            </w:r>
          </w:p>
        </w:tc>
        <w:sdt>
          <w:sdtPr>
            <w:rPr>
              <w:rFonts w:ascii="Arial" w:hAnsi="Arial" w:cs="Arial"/>
              <w:b/>
              <w:sz w:val="16"/>
              <w:szCs w:val="24"/>
              <w:lang w:val="en-US" w:eastAsia="ko-KR"/>
            </w:rPr>
            <w:id w:val="1078250157"/>
            <w:placeholder>
              <w:docPart w:val="74E7DC734A80492997E2DCBE563755E5"/>
            </w:placeholder>
            <w:showingPlcHdr/>
            <w:text/>
          </w:sdtPr>
          <w:sdtEndPr/>
          <w:sdtContent>
            <w:tc>
              <w:tcPr>
                <w:tcW w:w="2126" w:type="dxa"/>
                <w:gridSpan w:val="7"/>
                <w:tcBorders>
                  <w:top w:val="single" w:sz="4" w:space="0" w:color="auto"/>
                  <w:left w:val="single" w:sz="4" w:space="0" w:color="999999"/>
                  <w:bottom w:val="single" w:sz="4" w:space="0" w:color="auto"/>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Tahoma" w:hAnsi="Tahoma" w:cs="Times New Roman"/>
                    <w:color w:val="808080"/>
                    <w:sz w:val="16"/>
                    <w:szCs w:val="24"/>
                    <w:lang w:val="en-US" w:eastAsia="ko-KR"/>
                  </w:rPr>
                  <w:t>Click here to enter text.</w:t>
                </w:r>
              </w:p>
            </w:tc>
          </w:sdtContent>
        </w:sdt>
        <w:tc>
          <w:tcPr>
            <w:tcW w:w="6696" w:type="dxa"/>
            <w:gridSpan w:val="10"/>
            <w:tcBorders>
              <w:top w:val="single" w:sz="4" w:space="0" w:color="auto"/>
              <w:left w:val="single" w:sz="4" w:space="0" w:color="999999"/>
              <w:bottom w:val="single" w:sz="4" w:space="0" w:color="auto"/>
              <w:right w:val="single" w:sz="4" w:space="0" w:color="999999"/>
            </w:tcBorders>
            <w:shd w:val="clear" w:color="auto" w:fill="FFFFFF"/>
            <w:vAlign w:val="center"/>
          </w:tcPr>
          <w:p w:rsidR="00737C45" w:rsidRPr="00737C45" w:rsidRDefault="00055317" w:rsidP="004E72FC">
            <w:pPr>
              <w:spacing w:line="240" w:lineRule="auto"/>
              <w:ind w:left="-152"/>
              <w:jc w:val="center"/>
              <w:rPr>
                <w:rFonts w:ascii="Arial" w:hAnsi="Arial" w:cs="Arial"/>
                <w:b/>
                <w:sz w:val="16"/>
                <w:szCs w:val="24"/>
                <w:lang w:val="en-US" w:eastAsia="ko-KR"/>
              </w:rPr>
            </w:pPr>
            <w:sdt>
              <w:sdtPr>
                <w:rPr>
                  <w:rFonts w:ascii="Arial" w:hAnsi="Arial" w:cs="Arial"/>
                  <w:b/>
                  <w:sz w:val="16"/>
                  <w:szCs w:val="24"/>
                  <w:lang w:val="en-US" w:eastAsia="ko-KR"/>
                </w:rPr>
                <w:id w:val="173164088"/>
                <w:placeholder>
                  <w:docPart w:val="74E7DC734A80492997E2DCBE563755E5"/>
                </w:placeholder>
                <w:showingPlcHdr/>
                <w:text/>
              </w:sdtPr>
              <w:sdtEndPr/>
              <w:sdtContent>
                <w:r w:rsidR="00737C45" w:rsidRPr="00737C45">
                  <w:rPr>
                    <w:rFonts w:ascii="Tahoma" w:hAnsi="Tahoma" w:cs="Times New Roman"/>
                    <w:color w:val="808080"/>
                    <w:sz w:val="16"/>
                    <w:szCs w:val="24"/>
                    <w:lang w:val="en-US" w:eastAsia="ko-KR"/>
                  </w:rPr>
                  <w:t>Click here to enter text.</w:t>
                </w:r>
              </w:sdtContent>
            </w:sdt>
            <w:r w:rsidR="00737C45" w:rsidRPr="00737C45">
              <w:rPr>
                <w:rFonts w:ascii="Arial" w:hAnsi="Arial" w:cs="Arial"/>
                <w:b/>
                <w:sz w:val="16"/>
                <w:szCs w:val="24"/>
                <w:lang w:val="en-US" w:eastAsia="ko-KR"/>
              </w:rPr>
              <w:t xml:space="preserve"> / </w:t>
            </w:r>
            <w:sdt>
              <w:sdtPr>
                <w:rPr>
                  <w:rFonts w:ascii="Arial" w:hAnsi="Arial" w:cs="Arial"/>
                  <w:b/>
                  <w:sz w:val="16"/>
                  <w:szCs w:val="24"/>
                  <w:lang w:val="en-US" w:eastAsia="ko-KR"/>
                </w:rPr>
                <w:id w:val="-712812188"/>
                <w:placeholder>
                  <w:docPart w:val="74E7DC734A80492997E2DCBE563755E5"/>
                </w:placeholder>
                <w:showingPlcHdr/>
                <w:text/>
              </w:sdtPr>
              <w:sdtEndPr/>
              <w:sdtContent>
                <w:r w:rsidR="00737C45" w:rsidRPr="00737C45">
                  <w:rPr>
                    <w:rFonts w:ascii="Tahoma" w:hAnsi="Tahoma" w:cs="Times New Roman"/>
                    <w:color w:val="808080"/>
                    <w:sz w:val="16"/>
                    <w:szCs w:val="24"/>
                    <w:lang w:val="en-US" w:eastAsia="ko-KR"/>
                  </w:rPr>
                  <w:t>Click here to enter text.</w:t>
                </w:r>
              </w:sdtContent>
            </w:sdt>
          </w:p>
        </w:tc>
      </w:tr>
      <w:tr w:rsidR="00737C45" w:rsidRPr="00737C45" w:rsidTr="00737C45">
        <w:trPr>
          <w:trHeight w:val="382"/>
          <w:jc w:val="center"/>
        </w:trPr>
        <w:tc>
          <w:tcPr>
            <w:tcW w:w="11227" w:type="dxa"/>
            <w:gridSpan w:val="20"/>
            <w:tcBorders>
              <w:top w:val="single" w:sz="4" w:space="0" w:color="auto"/>
              <w:left w:val="single" w:sz="4" w:space="0" w:color="999999"/>
              <w:bottom w:val="single" w:sz="4" w:space="0" w:color="auto"/>
              <w:right w:val="single" w:sz="4" w:space="0" w:color="999999"/>
            </w:tcBorders>
            <w:shd w:val="clear" w:color="auto" w:fill="E7E6E6"/>
            <w:vAlign w:val="center"/>
          </w:tcPr>
          <w:p w:rsidR="00737C45" w:rsidRPr="00737C45" w:rsidRDefault="00341A37" w:rsidP="004E72FC">
            <w:pPr>
              <w:spacing w:line="240" w:lineRule="auto"/>
              <w:rPr>
                <w:rFonts w:ascii="Arial" w:hAnsi="Arial" w:cs="Arial"/>
                <w:b/>
                <w:sz w:val="16"/>
                <w:szCs w:val="24"/>
                <w:lang w:val="en-US" w:eastAsia="ko-KR"/>
              </w:rPr>
            </w:pPr>
            <w:r w:rsidRPr="00737C45">
              <w:rPr>
                <w:rFonts w:ascii="Arial" w:hAnsi="Arial" w:cs="Arial"/>
                <w:b/>
                <w:sz w:val="16"/>
                <w:szCs w:val="24"/>
                <w:lang w:val="en-US" w:eastAsia="ko-KR"/>
              </w:rPr>
              <w:t xml:space="preserve">Are you in contact with </w:t>
            </w:r>
            <w:r>
              <w:rPr>
                <w:rFonts w:ascii="Arial" w:hAnsi="Arial" w:cs="Arial"/>
                <w:b/>
                <w:sz w:val="16"/>
                <w:szCs w:val="24"/>
                <w:lang w:val="en-US" w:eastAsia="ko-KR"/>
              </w:rPr>
              <w:t>your parents</w:t>
            </w:r>
            <w:r w:rsidRPr="00737C45">
              <w:rPr>
                <w:rFonts w:ascii="Arial" w:hAnsi="Arial" w:cs="Arial"/>
                <w:b/>
                <w:sz w:val="16"/>
                <w:szCs w:val="24"/>
                <w:lang w:val="en-US" w:eastAsia="ko-KR"/>
              </w:rPr>
              <w:t xml:space="preserve">? (If </w:t>
            </w:r>
            <w:r w:rsidRPr="00737C45">
              <w:rPr>
                <w:rFonts w:ascii="Arial" w:hAnsi="Arial" w:cs="Arial"/>
                <w:b/>
                <w:sz w:val="16"/>
                <w:szCs w:val="24"/>
                <w:u w:val="single"/>
                <w:lang w:val="en-US" w:eastAsia="ko-KR"/>
              </w:rPr>
              <w:t>yes</w:t>
            </w:r>
            <w:r w:rsidRPr="00737C45">
              <w:rPr>
                <w:rFonts w:ascii="Arial" w:hAnsi="Arial" w:cs="Arial"/>
                <w:b/>
                <w:sz w:val="16"/>
                <w:szCs w:val="24"/>
                <w:lang w:val="en-US" w:eastAsia="ko-KR"/>
              </w:rPr>
              <w:t xml:space="preserve">, </w:t>
            </w:r>
            <w:r>
              <w:rPr>
                <w:rFonts w:ascii="Arial" w:hAnsi="Arial" w:cs="Arial"/>
                <w:b/>
                <w:sz w:val="16"/>
                <w:szCs w:val="24"/>
                <w:lang w:val="en-US" w:eastAsia="ko-KR"/>
              </w:rPr>
              <w:t>provide</w:t>
            </w:r>
            <w:r w:rsidRPr="00737C45">
              <w:rPr>
                <w:rFonts w:ascii="Arial" w:hAnsi="Arial" w:cs="Arial"/>
                <w:b/>
                <w:sz w:val="16"/>
                <w:szCs w:val="24"/>
                <w:lang w:val="en-US" w:eastAsia="ko-KR"/>
              </w:rPr>
              <w:t xml:space="preserve"> information regarding last contact </w:t>
            </w:r>
            <w:r w:rsidRPr="00737C45">
              <w:rPr>
                <w:rFonts w:ascii="Arial" w:hAnsi="Arial" w:cs="Arial"/>
                <w:b/>
                <w:sz w:val="16"/>
                <w:szCs w:val="24"/>
                <w:lang w:val="tr-TR" w:eastAsia="ko-KR"/>
              </w:rPr>
              <w:t>/</w:t>
            </w:r>
            <w:r w:rsidRPr="00737C45">
              <w:rPr>
                <w:rFonts w:ascii="Arial" w:hAnsi="Arial" w:cs="Arial"/>
                <w:b/>
                <w:sz w:val="16"/>
                <w:szCs w:val="24"/>
                <w:lang w:val="en-US" w:eastAsia="ko-KR"/>
              </w:rPr>
              <w:t xml:space="preserve"> If </w:t>
            </w:r>
            <w:r w:rsidRPr="00737C45">
              <w:rPr>
                <w:rFonts w:ascii="Arial" w:hAnsi="Arial" w:cs="Arial"/>
                <w:b/>
                <w:sz w:val="16"/>
                <w:szCs w:val="24"/>
                <w:u w:val="single"/>
                <w:lang w:val="en-US" w:eastAsia="ko-KR"/>
              </w:rPr>
              <w:t>no</w:t>
            </w:r>
            <w:r w:rsidRPr="00737C45">
              <w:rPr>
                <w:rFonts w:ascii="Arial" w:hAnsi="Arial" w:cs="Arial"/>
                <w:b/>
                <w:sz w:val="16"/>
                <w:szCs w:val="24"/>
                <w:lang w:val="en-US" w:eastAsia="ko-KR"/>
              </w:rPr>
              <w:t xml:space="preserve">, </w:t>
            </w:r>
            <w:r>
              <w:rPr>
                <w:rFonts w:ascii="Arial" w:hAnsi="Arial" w:cs="Arial"/>
                <w:b/>
                <w:sz w:val="16"/>
                <w:szCs w:val="24"/>
                <w:lang w:val="en-US" w:eastAsia="ko-KR"/>
              </w:rPr>
              <w:t>indicate why no</w:t>
            </w:r>
            <w:r w:rsidRPr="00737C45">
              <w:rPr>
                <w:rFonts w:ascii="Arial" w:hAnsi="Arial" w:cs="Arial"/>
                <w:b/>
                <w:sz w:val="16"/>
                <w:szCs w:val="24"/>
                <w:lang w:val="en-US" w:eastAsia="ko-KR"/>
              </w:rPr>
              <w:t>t?)</w:t>
            </w:r>
          </w:p>
        </w:tc>
      </w:tr>
      <w:tr w:rsidR="00737C45" w:rsidRPr="00737C45" w:rsidTr="00D064D5">
        <w:trPr>
          <w:trHeight w:val="883"/>
          <w:jc w:val="center"/>
        </w:trPr>
        <w:sdt>
          <w:sdtPr>
            <w:rPr>
              <w:rFonts w:ascii="Arial" w:hAnsi="Arial" w:cs="Arial"/>
              <w:sz w:val="16"/>
              <w:szCs w:val="24"/>
              <w:lang w:val="en-US" w:eastAsia="ko-KR"/>
            </w:rPr>
            <w:id w:val="-1484696822"/>
            <w:placeholder>
              <w:docPart w:val="74E7DC734A80492997E2DCBE563755E5"/>
            </w:placeholder>
            <w:showingPlcHdr/>
            <w:text/>
          </w:sdtPr>
          <w:sdtEndPr/>
          <w:sdtContent>
            <w:tc>
              <w:tcPr>
                <w:tcW w:w="11227" w:type="dxa"/>
                <w:gridSpan w:val="20"/>
                <w:tcBorders>
                  <w:top w:val="single" w:sz="4" w:space="0" w:color="auto"/>
                  <w:left w:val="single" w:sz="4" w:space="0" w:color="999999"/>
                  <w:bottom w:val="single" w:sz="4" w:space="0" w:color="auto"/>
                  <w:right w:val="single" w:sz="4" w:space="0" w:color="999999"/>
                </w:tcBorders>
                <w:shd w:val="clear" w:color="auto" w:fill="FFFFFF"/>
              </w:tcPr>
              <w:p w:rsidR="00737C45" w:rsidRPr="00737C45" w:rsidRDefault="00737C45" w:rsidP="004E72FC">
                <w:pPr>
                  <w:spacing w:before="60"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tc>
          </w:sdtContent>
        </w:sdt>
      </w:tr>
      <w:tr w:rsidR="00737C45" w:rsidRPr="00737C45" w:rsidTr="00737C45">
        <w:trPr>
          <w:trHeight w:val="394"/>
          <w:jc w:val="center"/>
        </w:trPr>
        <w:tc>
          <w:tcPr>
            <w:tcW w:w="11227" w:type="dxa"/>
            <w:gridSpan w:val="20"/>
            <w:tcBorders>
              <w:top w:val="single" w:sz="4" w:space="0" w:color="auto"/>
              <w:left w:val="single" w:sz="4" w:space="0" w:color="999999"/>
              <w:bottom w:val="single" w:sz="4" w:space="0" w:color="auto"/>
              <w:right w:val="single" w:sz="4" w:space="0" w:color="999999"/>
            </w:tcBorders>
            <w:shd w:val="clear" w:color="auto" w:fill="E7E6E6"/>
            <w:vAlign w:val="center"/>
          </w:tcPr>
          <w:p w:rsidR="00737C45" w:rsidRPr="00737C45" w:rsidRDefault="00341A37" w:rsidP="004E72FC">
            <w:pPr>
              <w:spacing w:line="240" w:lineRule="auto"/>
              <w:rPr>
                <w:rFonts w:ascii="Arial" w:hAnsi="Arial" w:cs="Arial"/>
                <w:b/>
                <w:sz w:val="16"/>
                <w:szCs w:val="24"/>
                <w:lang w:val="en-US" w:eastAsia="ko-KR"/>
              </w:rPr>
            </w:pPr>
            <w:r w:rsidRPr="00737C45">
              <w:rPr>
                <w:rFonts w:ascii="Arial" w:hAnsi="Arial" w:cs="Arial"/>
                <w:b/>
                <w:sz w:val="16"/>
                <w:szCs w:val="24"/>
                <w:lang w:val="en-US" w:eastAsia="ko-KR"/>
              </w:rPr>
              <w:t xml:space="preserve">Do your parents know you are in Turkey? (If </w:t>
            </w:r>
            <w:r w:rsidRPr="00737C45">
              <w:rPr>
                <w:rFonts w:ascii="Arial" w:hAnsi="Arial" w:cs="Arial"/>
                <w:b/>
                <w:sz w:val="16"/>
                <w:szCs w:val="24"/>
                <w:u w:val="single"/>
                <w:lang w:val="en-US" w:eastAsia="ko-KR"/>
              </w:rPr>
              <w:t>no</w:t>
            </w:r>
            <w:r w:rsidRPr="00737C45">
              <w:rPr>
                <w:rFonts w:ascii="Arial" w:hAnsi="Arial" w:cs="Arial"/>
                <w:b/>
                <w:sz w:val="16"/>
                <w:szCs w:val="24"/>
                <w:lang w:val="en-US" w:eastAsia="ko-KR"/>
              </w:rPr>
              <w:t>, fill below why not?)</w:t>
            </w:r>
          </w:p>
        </w:tc>
      </w:tr>
      <w:tr w:rsidR="00737C45" w:rsidRPr="00737C45" w:rsidTr="00D064D5">
        <w:trPr>
          <w:trHeight w:val="842"/>
          <w:jc w:val="center"/>
        </w:trPr>
        <w:sdt>
          <w:sdtPr>
            <w:rPr>
              <w:rFonts w:ascii="Arial" w:hAnsi="Arial" w:cs="Arial"/>
              <w:sz w:val="16"/>
              <w:szCs w:val="24"/>
              <w:lang w:val="en-US" w:eastAsia="ko-KR"/>
            </w:rPr>
            <w:id w:val="1844045594"/>
            <w:placeholder>
              <w:docPart w:val="74E7DC734A80492997E2DCBE563755E5"/>
            </w:placeholder>
            <w:showingPlcHdr/>
            <w:text/>
          </w:sdtPr>
          <w:sdtEndPr/>
          <w:sdtContent>
            <w:tc>
              <w:tcPr>
                <w:tcW w:w="11227" w:type="dxa"/>
                <w:gridSpan w:val="20"/>
                <w:tcBorders>
                  <w:top w:val="single" w:sz="4" w:space="0" w:color="auto"/>
                  <w:left w:val="single" w:sz="4" w:space="0" w:color="999999"/>
                  <w:bottom w:val="single" w:sz="4" w:space="0" w:color="auto"/>
                  <w:right w:val="single" w:sz="4" w:space="0" w:color="999999"/>
                </w:tcBorders>
                <w:shd w:val="clear" w:color="auto" w:fill="FFFFFF"/>
              </w:tcPr>
              <w:p w:rsidR="00737C45" w:rsidRPr="00737C45" w:rsidRDefault="00737C45" w:rsidP="004E72FC">
                <w:pPr>
                  <w:spacing w:before="60"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tc>
          </w:sdtContent>
        </w:sdt>
      </w:tr>
      <w:tr w:rsidR="00737C45" w:rsidRPr="00737C45" w:rsidTr="00737C45">
        <w:trPr>
          <w:trHeight w:val="315"/>
          <w:jc w:val="center"/>
        </w:trPr>
        <w:tc>
          <w:tcPr>
            <w:tcW w:w="11227" w:type="dxa"/>
            <w:gridSpan w:val="20"/>
            <w:tcBorders>
              <w:top w:val="single" w:sz="4" w:space="0" w:color="auto"/>
              <w:left w:val="single" w:sz="4" w:space="0" w:color="999999"/>
              <w:bottom w:val="single" w:sz="4" w:space="0" w:color="auto"/>
              <w:right w:val="single" w:sz="4" w:space="0" w:color="999999"/>
            </w:tcBorders>
            <w:shd w:val="clear" w:color="auto" w:fill="E7E6E6"/>
            <w:vAlign w:val="center"/>
          </w:tcPr>
          <w:p w:rsidR="00737C45" w:rsidRPr="00737C45" w:rsidRDefault="00341A37" w:rsidP="004E72FC">
            <w:pPr>
              <w:spacing w:line="240" w:lineRule="auto"/>
              <w:rPr>
                <w:rFonts w:ascii="Arial" w:hAnsi="Arial" w:cs="Arial"/>
                <w:b/>
                <w:sz w:val="16"/>
                <w:szCs w:val="24"/>
                <w:lang w:val="en-US" w:eastAsia="ko-KR"/>
              </w:rPr>
            </w:pPr>
            <w:r>
              <w:rPr>
                <w:rFonts w:ascii="Arial" w:hAnsi="Arial" w:cs="Arial"/>
                <w:b/>
                <w:sz w:val="16"/>
                <w:szCs w:val="24"/>
                <w:lang w:val="en-US" w:eastAsia="ko-KR"/>
              </w:rPr>
              <w:t>If they remain in the country of origin and/or</w:t>
            </w:r>
            <w:r w:rsidR="00BC58FE">
              <w:rPr>
                <w:rFonts w:ascii="Arial" w:hAnsi="Arial" w:cs="Arial"/>
                <w:b/>
                <w:sz w:val="16"/>
                <w:szCs w:val="24"/>
                <w:lang w:val="en-US" w:eastAsia="ko-KR"/>
              </w:rPr>
              <w:t xml:space="preserve"> a third country, a</w:t>
            </w:r>
            <w:r w:rsidR="00737C45" w:rsidRPr="00737C45">
              <w:rPr>
                <w:rFonts w:ascii="Arial" w:hAnsi="Arial" w:cs="Arial"/>
                <w:b/>
                <w:sz w:val="16"/>
                <w:szCs w:val="24"/>
                <w:lang w:val="en-US" w:eastAsia="ko-KR"/>
              </w:rPr>
              <w:t xml:space="preserve">re they planning to come to Turkey? (If </w:t>
            </w:r>
            <w:r w:rsidR="00737C45" w:rsidRPr="00737C45">
              <w:rPr>
                <w:rFonts w:ascii="Arial" w:hAnsi="Arial" w:cs="Arial"/>
                <w:b/>
                <w:sz w:val="16"/>
                <w:szCs w:val="24"/>
                <w:u w:val="single"/>
                <w:lang w:val="en-US" w:eastAsia="ko-KR"/>
              </w:rPr>
              <w:t>no</w:t>
            </w:r>
            <w:r w:rsidR="00737C45" w:rsidRPr="00737C45">
              <w:rPr>
                <w:rFonts w:ascii="Arial" w:hAnsi="Arial" w:cs="Arial"/>
                <w:b/>
                <w:sz w:val="16"/>
                <w:szCs w:val="24"/>
                <w:lang w:val="en-US" w:eastAsia="ko-KR"/>
              </w:rPr>
              <w:t>, fill below why not?)</w:t>
            </w:r>
          </w:p>
        </w:tc>
      </w:tr>
      <w:tr w:rsidR="00737C45" w:rsidRPr="00737C45" w:rsidTr="00D064D5">
        <w:trPr>
          <w:trHeight w:val="969"/>
          <w:jc w:val="center"/>
        </w:trPr>
        <w:sdt>
          <w:sdtPr>
            <w:rPr>
              <w:rFonts w:ascii="Arial" w:hAnsi="Arial" w:cs="Arial"/>
              <w:sz w:val="16"/>
              <w:szCs w:val="24"/>
              <w:lang w:val="en-US" w:eastAsia="ko-KR"/>
            </w:rPr>
            <w:id w:val="-727537446"/>
            <w:placeholder>
              <w:docPart w:val="74E7DC734A80492997E2DCBE563755E5"/>
            </w:placeholder>
            <w:showingPlcHdr/>
            <w:text/>
          </w:sdtPr>
          <w:sdtEndPr/>
          <w:sdtContent>
            <w:tc>
              <w:tcPr>
                <w:tcW w:w="11227" w:type="dxa"/>
                <w:gridSpan w:val="20"/>
                <w:tcBorders>
                  <w:top w:val="single" w:sz="4" w:space="0" w:color="auto"/>
                  <w:left w:val="single" w:sz="4" w:space="0" w:color="999999"/>
                  <w:bottom w:val="single" w:sz="4" w:space="0" w:color="auto"/>
                  <w:right w:val="single" w:sz="4" w:space="0" w:color="999999"/>
                </w:tcBorders>
                <w:shd w:val="clear" w:color="auto" w:fill="FFFFFF"/>
              </w:tcPr>
              <w:p w:rsidR="00737C45" w:rsidRPr="00737C45" w:rsidRDefault="00737C45" w:rsidP="004E72FC">
                <w:pPr>
                  <w:spacing w:before="60"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tc>
          </w:sdtContent>
        </w:sdt>
      </w:tr>
      <w:tr w:rsidR="00737C45" w:rsidRPr="00737C45" w:rsidTr="00737C45">
        <w:trPr>
          <w:trHeight w:val="353"/>
          <w:jc w:val="center"/>
        </w:trPr>
        <w:tc>
          <w:tcPr>
            <w:tcW w:w="11227" w:type="dxa"/>
            <w:gridSpan w:val="20"/>
            <w:tcBorders>
              <w:top w:val="single" w:sz="4" w:space="0" w:color="auto"/>
              <w:left w:val="single" w:sz="4" w:space="0" w:color="999999"/>
              <w:bottom w:val="single" w:sz="4" w:space="0" w:color="auto"/>
              <w:right w:val="single" w:sz="4" w:space="0" w:color="999999"/>
            </w:tcBorders>
            <w:shd w:val="clear" w:color="auto" w:fill="E7E6E6"/>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Arial" w:hAnsi="Arial" w:cs="Arial"/>
                <w:b/>
                <w:sz w:val="16"/>
                <w:szCs w:val="24"/>
                <w:lang w:val="en-US" w:eastAsia="ko-KR"/>
              </w:rPr>
              <w:t>Accompanying Relatives / In-Laws (Turkey</w:t>
            </w:r>
            <w:r w:rsidRPr="00737C45">
              <w:rPr>
                <w:rFonts w:ascii="Arial" w:hAnsi="Arial" w:cs="Arial"/>
                <w:b/>
                <w:sz w:val="16"/>
                <w:szCs w:val="24"/>
                <w:vertAlign w:val="superscript"/>
                <w:lang w:val="en-US" w:eastAsia="ko-KR"/>
              </w:rPr>
              <w:footnoteReference w:id="5"/>
            </w:r>
            <w:r w:rsidRPr="00737C45">
              <w:rPr>
                <w:rFonts w:ascii="Arial" w:hAnsi="Arial" w:cs="Arial"/>
                <w:b/>
                <w:sz w:val="16"/>
                <w:szCs w:val="24"/>
                <w:lang w:val="en-US" w:eastAsia="ko-KR"/>
              </w:rPr>
              <w:t>)</w:t>
            </w:r>
          </w:p>
        </w:tc>
      </w:tr>
      <w:tr w:rsidR="00737C45" w:rsidRPr="00737C45" w:rsidTr="00D064D5">
        <w:trPr>
          <w:trHeight w:val="336"/>
          <w:jc w:val="center"/>
        </w:trPr>
        <w:tc>
          <w:tcPr>
            <w:tcW w:w="2806" w:type="dxa"/>
            <w:gridSpan w:val="4"/>
            <w:tcBorders>
              <w:top w:val="single" w:sz="4" w:space="0" w:color="auto"/>
              <w:left w:val="single" w:sz="4" w:space="0" w:color="999999"/>
              <w:right w:val="single" w:sz="4" w:space="0" w:color="999999"/>
            </w:tcBorders>
            <w:shd w:val="clear" w:color="auto" w:fill="FFFFFF"/>
            <w:vAlign w:val="center"/>
          </w:tcPr>
          <w:p w:rsidR="00737C45" w:rsidRPr="00737C45" w:rsidRDefault="00737C45" w:rsidP="004E72FC">
            <w:pPr>
              <w:spacing w:line="240" w:lineRule="auto"/>
              <w:jc w:val="center"/>
              <w:rPr>
                <w:rFonts w:ascii="Arial" w:hAnsi="Arial" w:cs="Arial"/>
                <w:b/>
                <w:sz w:val="16"/>
                <w:szCs w:val="24"/>
                <w:lang w:val="en-US" w:eastAsia="ko-KR"/>
              </w:rPr>
            </w:pPr>
            <w:r w:rsidRPr="00737C45">
              <w:rPr>
                <w:rFonts w:ascii="Arial" w:hAnsi="Arial" w:cs="Arial"/>
                <w:b/>
                <w:sz w:val="16"/>
                <w:szCs w:val="24"/>
                <w:lang w:val="en-US" w:eastAsia="ko-KR"/>
              </w:rPr>
              <w:t>Name</w:t>
            </w:r>
          </w:p>
        </w:tc>
        <w:tc>
          <w:tcPr>
            <w:tcW w:w="1323" w:type="dxa"/>
            <w:gridSpan w:val="3"/>
            <w:tcBorders>
              <w:top w:val="single" w:sz="4" w:space="0" w:color="auto"/>
              <w:left w:val="single" w:sz="4" w:space="0" w:color="999999"/>
              <w:right w:val="single" w:sz="4" w:space="0" w:color="999999"/>
            </w:tcBorders>
            <w:shd w:val="clear" w:color="auto" w:fill="FFFFFF"/>
            <w:vAlign w:val="center"/>
          </w:tcPr>
          <w:p w:rsidR="00737C45" w:rsidRPr="00737C45" w:rsidRDefault="00737C45" w:rsidP="004E72FC">
            <w:pPr>
              <w:spacing w:line="240" w:lineRule="auto"/>
              <w:jc w:val="center"/>
              <w:rPr>
                <w:rFonts w:ascii="Arial" w:hAnsi="Arial" w:cs="Arial"/>
                <w:b/>
                <w:sz w:val="16"/>
                <w:szCs w:val="24"/>
                <w:lang w:val="en-US" w:eastAsia="ko-KR"/>
              </w:rPr>
            </w:pPr>
            <w:r w:rsidRPr="00737C45">
              <w:rPr>
                <w:rFonts w:ascii="Arial" w:hAnsi="Arial" w:cs="Arial"/>
                <w:b/>
                <w:sz w:val="16"/>
                <w:szCs w:val="24"/>
                <w:lang w:val="en-US" w:eastAsia="ko-KR"/>
              </w:rPr>
              <w:t>Age</w:t>
            </w:r>
          </w:p>
        </w:tc>
        <w:tc>
          <w:tcPr>
            <w:tcW w:w="2694" w:type="dxa"/>
            <w:gridSpan w:val="7"/>
            <w:tcBorders>
              <w:top w:val="single" w:sz="4" w:space="0" w:color="auto"/>
              <w:left w:val="single" w:sz="4" w:space="0" w:color="999999"/>
              <w:right w:val="single" w:sz="4" w:space="0" w:color="999999"/>
            </w:tcBorders>
            <w:shd w:val="clear" w:color="auto" w:fill="FFFFFF"/>
            <w:vAlign w:val="center"/>
          </w:tcPr>
          <w:p w:rsidR="00737C45" w:rsidRPr="00737C45" w:rsidRDefault="00737C45" w:rsidP="004E72FC">
            <w:pPr>
              <w:spacing w:line="240" w:lineRule="auto"/>
              <w:jc w:val="center"/>
              <w:rPr>
                <w:rFonts w:ascii="Arial" w:hAnsi="Arial" w:cs="Arial"/>
                <w:b/>
                <w:sz w:val="16"/>
                <w:szCs w:val="24"/>
                <w:lang w:val="en-US" w:eastAsia="ko-KR"/>
              </w:rPr>
            </w:pPr>
            <w:r w:rsidRPr="00737C45">
              <w:rPr>
                <w:rFonts w:ascii="Arial" w:hAnsi="Arial" w:cs="Arial"/>
                <w:b/>
                <w:sz w:val="16"/>
                <w:szCs w:val="24"/>
                <w:lang w:val="en-US" w:eastAsia="ko-KR"/>
              </w:rPr>
              <w:t>Relationship</w:t>
            </w:r>
          </w:p>
        </w:tc>
        <w:tc>
          <w:tcPr>
            <w:tcW w:w="4404" w:type="dxa"/>
            <w:gridSpan w:val="6"/>
            <w:tcBorders>
              <w:top w:val="single" w:sz="4" w:space="0" w:color="auto"/>
              <w:left w:val="single" w:sz="4" w:space="0" w:color="999999"/>
              <w:right w:val="single" w:sz="4" w:space="0" w:color="999999"/>
            </w:tcBorders>
            <w:shd w:val="clear" w:color="auto" w:fill="FFFFFF"/>
            <w:vAlign w:val="center"/>
          </w:tcPr>
          <w:p w:rsidR="00737C45" w:rsidRPr="00737C45" w:rsidRDefault="00737C45" w:rsidP="004E72FC">
            <w:pPr>
              <w:spacing w:line="240" w:lineRule="auto"/>
              <w:jc w:val="center"/>
              <w:rPr>
                <w:rFonts w:ascii="Arial" w:hAnsi="Arial" w:cs="Arial"/>
                <w:b/>
                <w:sz w:val="16"/>
                <w:szCs w:val="24"/>
                <w:lang w:val="en-US" w:eastAsia="ko-KR"/>
              </w:rPr>
            </w:pPr>
            <w:r w:rsidRPr="00737C45">
              <w:rPr>
                <w:rFonts w:ascii="Arial" w:hAnsi="Arial" w:cs="Arial"/>
                <w:b/>
                <w:sz w:val="16"/>
                <w:szCs w:val="24"/>
                <w:lang w:val="en-US" w:eastAsia="ko-KR"/>
              </w:rPr>
              <w:t xml:space="preserve">Location </w:t>
            </w:r>
            <w:r w:rsidRPr="00737C45">
              <w:rPr>
                <w:rFonts w:ascii="Arial" w:hAnsi="Arial" w:cs="Arial"/>
                <w:sz w:val="16"/>
                <w:szCs w:val="24"/>
                <w:lang w:val="en-US" w:eastAsia="ko-KR"/>
              </w:rPr>
              <w:t>(District / Province)</w:t>
            </w:r>
          </w:p>
        </w:tc>
      </w:tr>
      <w:tr w:rsidR="00737C45" w:rsidRPr="00737C45" w:rsidTr="00D064D5">
        <w:trPr>
          <w:trHeight w:val="336"/>
          <w:jc w:val="center"/>
        </w:trPr>
        <w:sdt>
          <w:sdtPr>
            <w:rPr>
              <w:rFonts w:ascii="Arial" w:hAnsi="Arial" w:cs="Arial"/>
              <w:sz w:val="16"/>
              <w:szCs w:val="24"/>
              <w:lang w:val="en-US" w:eastAsia="ko-KR"/>
            </w:rPr>
            <w:id w:val="-1227451788"/>
            <w:placeholder>
              <w:docPart w:val="74E7DC734A80492997E2DCBE563755E5"/>
            </w:placeholder>
            <w:showingPlcHdr/>
            <w:text/>
          </w:sdtPr>
          <w:sdtEndPr/>
          <w:sdtContent>
            <w:tc>
              <w:tcPr>
                <w:tcW w:w="2806" w:type="dxa"/>
                <w:gridSpan w:val="4"/>
                <w:tcBorders>
                  <w:top w:val="single" w:sz="4" w:space="0" w:color="auto"/>
                  <w:left w:val="single" w:sz="4" w:space="0" w:color="999999"/>
                  <w:bottom w:val="single" w:sz="4" w:space="0" w:color="auto"/>
                  <w:right w:val="single" w:sz="4" w:space="0" w:color="999999"/>
                </w:tcBorders>
                <w:shd w:val="clear" w:color="auto" w:fill="FFFFFF"/>
                <w:vAlign w:val="center"/>
              </w:tcPr>
              <w:p w:rsidR="00737C45" w:rsidRPr="00737C45" w:rsidRDefault="00737C45" w:rsidP="004E72FC">
                <w:pPr>
                  <w:spacing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tc>
          </w:sdtContent>
        </w:sdt>
        <w:sdt>
          <w:sdtPr>
            <w:rPr>
              <w:rFonts w:ascii="Arial" w:hAnsi="Arial" w:cs="Arial"/>
              <w:sz w:val="16"/>
              <w:szCs w:val="24"/>
              <w:lang w:val="en-US" w:eastAsia="ko-KR"/>
            </w:rPr>
            <w:id w:val="2047636402"/>
            <w:placeholder>
              <w:docPart w:val="74E7DC734A80492997E2DCBE563755E5"/>
            </w:placeholder>
            <w:showingPlcHdr/>
            <w:text/>
          </w:sdtPr>
          <w:sdtEndPr/>
          <w:sdtContent>
            <w:tc>
              <w:tcPr>
                <w:tcW w:w="1323" w:type="dxa"/>
                <w:gridSpan w:val="3"/>
                <w:tcBorders>
                  <w:top w:val="single" w:sz="4" w:space="0" w:color="auto"/>
                  <w:left w:val="single" w:sz="4" w:space="0" w:color="999999"/>
                  <w:bottom w:val="single" w:sz="4" w:space="0" w:color="auto"/>
                  <w:right w:val="single" w:sz="4" w:space="0" w:color="999999"/>
                </w:tcBorders>
                <w:shd w:val="clear" w:color="auto" w:fill="FFFFFF"/>
                <w:vAlign w:val="center"/>
              </w:tcPr>
              <w:p w:rsidR="00737C45" w:rsidRPr="00737C45" w:rsidRDefault="00737C45" w:rsidP="004E72FC">
                <w:pPr>
                  <w:spacing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tc>
          </w:sdtContent>
        </w:sdt>
        <w:sdt>
          <w:sdtPr>
            <w:rPr>
              <w:rFonts w:ascii="Arial" w:hAnsi="Arial" w:cs="Arial"/>
              <w:sz w:val="16"/>
              <w:szCs w:val="24"/>
              <w:lang w:val="en-US" w:eastAsia="ko-KR"/>
            </w:rPr>
            <w:id w:val="-1203635086"/>
            <w:placeholder>
              <w:docPart w:val="74E7DC734A80492997E2DCBE563755E5"/>
            </w:placeholder>
            <w:showingPlcHdr/>
            <w:text/>
          </w:sdtPr>
          <w:sdtEndPr/>
          <w:sdtContent>
            <w:tc>
              <w:tcPr>
                <w:tcW w:w="2694" w:type="dxa"/>
                <w:gridSpan w:val="7"/>
                <w:tcBorders>
                  <w:top w:val="single" w:sz="4" w:space="0" w:color="auto"/>
                  <w:left w:val="single" w:sz="4" w:space="0" w:color="999999"/>
                  <w:bottom w:val="single" w:sz="4" w:space="0" w:color="auto"/>
                  <w:right w:val="single" w:sz="4" w:space="0" w:color="999999"/>
                </w:tcBorders>
                <w:shd w:val="clear" w:color="auto" w:fill="FFFFFF"/>
                <w:vAlign w:val="center"/>
              </w:tcPr>
              <w:p w:rsidR="00737C45" w:rsidRPr="00737C45" w:rsidRDefault="00737C45" w:rsidP="004E72FC">
                <w:pPr>
                  <w:spacing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tc>
          </w:sdtContent>
        </w:sdt>
        <w:tc>
          <w:tcPr>
            <w:tcW w:w="4404" w:type="dxa"/>
            <w:gridSpan w:val="6"/>
            <w:tcBorders>
              <w:top w:val="single" w:sz="4" w:space="0" w:color="auto"/>
              <w:left w:val="single" w:sz="4" w:space="0" w:color="999999"/>
              <w:bottom w:val="single" w:sz="4" w:space="0" w:color="auto"/>
              <w:right w:val="single" w:sz="4" w:space="0" w:color="999999"/>
            </w:tcBorders>
            <w:shd w:val="clear" w:color="auto" w:fill="FFFFFF"/>
            <w:vAlign w:val="center"/>
          </w:tcPr>
          <w:p w:rsidR="00737C45" w:rsidRPr="00737C45" w:rsidRDefault="00055317" w:rsidP="004E72FC">
            <w:pPr>
              <w:spacing w:line="240" w:lineRule="auto"/>
              <w:rPr>
                <w:rFonts w:ascii="Arial" w:hAnsi="Arial" w:cs="Arial"/>
                <w:sz w:val="16"/>
                <w:szCs w:val="24"/>
                <w:lang w:val="en-US" w:eastAsia="ko-KR"/>
              </w:rPr>
            </w:pPr>
            <w:sdt>
              <w:sdtPr>
                <w:rPr>
                  <w:rFonts w:ascii="Arial" w:hAnsi="Arial" w:cs="Arial"/>
                  <w:sz w:val="16"/>
                  <w:szCs w:val="24"/>
                  <w:lang w:val="en-US" w:eastAsia="ko-KR"/>
                </w:rPr>
                <w:id w:val="-387807304"/>
                <w:placeholder>
                  <w:docPart w:val="74E7DC734A80492997E2DCBE563755E5"/>
                </w:placeholder>
                <w:showingPlcHdr/>
                <w:text/>
              </w:sdtPr>
              <w:sdtEndPr/>
              <w:sdtContent>
                <w:r w:rsidR="00737C45" w:rsidRPr="00737C45">
                  <w:rPr>
                    <w:rFonts w:ascii="Tahoma" w:hAnsi="Tahoma" w:cs="Times New Roman"/>
                    <w:color w:val="808080"/>
                    <w:sz w:val="16"/>
                    <w:szCs w:val="24"/>
                    <w:lang w:val="en-US" w:eastAsia="ko-KR"/>
                  </w:rPr>
                  <w:t>Click here to enter text.</w:t>
                </w:r>
              </w:sdtContent>
            </w:sdt>
            <w:r w:rsidR="00737C45" w:rsidRPr="00737C45">
              <w:rPr>
                <w:rFonts w:ascii="Arial" w:hAnsi="Arial" w:cs="Arial"/>
                <w:sz w:val="16"/>
                <w:szCs w:val="24"/>
                <w:lang w:val="en-US" w:eastAsia="ko-KR"/>
              </w:rPr>
              <w:t xml:space="preserve"> / </w:t>
            </w:r>
            <w:sdt>
              <w:sdtPr>
                <w:rPr>
                  <w:rFonts w:ascii="Arial" w:hAnsi="Arial" w:cs="Arial"/>
                  <w:sz w:val="16"/>
                  <w:szCs w:val="24"/>
                  <w:lang w:val="en-US" w:eastAsia="ko-KR"/>
                </w:rPr>
                <w:id w:val="-394745639"/>
                <w:placeholder>
                  <w:docPart w:val="74E7DC734A80492997E2DCBE563755E5"/>
                </w:placeholder>
                <w:showingPlcHdr/>
                <w:text/>
              </w:sdtPr>
              <w:sdtEndPr/>
              <w:sdtContent>
                <w:r w:rsidR="00737C45" w:rsidRPr="00737C45">
                  <w:rPr>
                    <w:rFonts w:ascii="Tahoma" w:hAnsi="Tahoma" w:cs="Times New Roman"/>
                    <w:color w:val="808080"/>
                    <w:sz w:val="16"/>
                    <w:szCs w:val="24"/>
                    <w:lang w:val="en-US" w:eastAsia="ko-KR"/>
                  </w:rPr>
                  <w:t>Click here to enter text.</w:t>
                </w:r>
              </w:sdtContent>
            </w:sdt>
          </w:p>
        </w:tc>
      </w:tr>
      <w:tr w:rsidR="00737C45" w:rsidRPr="00737C45" w:rsidTr="00D064D5">
        <w:trPr>
          <w:trHeight w:val="336"/>
          <w:jc w:val="center"/>
        </w:trPr>
        <w:sdt>
          <w:sdtPr>
            <w:rPr>
              <w:rFonts w:ascii="Arial" w:hAnsi="Arial" w:cs="Arial"/>
              <w:sz w:val="16"/>
              <w:szCs w:val="24"/>
              <w:lang w:val="en-US" w:eastAsia="ko-KR"/>
            </w:rPr>
            <w:id w:val="-353735456"/>
            <w:placeholder>
              <w:docPart w:val="74E7DC734A80492997E2DCBE563755E5"/>
            </w:placeholder>
            <w:showingPlcHdr/>
            <w:text/>
          </w:sdtPr>
          <w:sdtEndPr/>
          <w:sdtContent>
            <w:tc>
              <w:tcPr>
                <w:tcW w:w="2806" w:type="dxa"/>
                <w:gridSpan w:val="4"/>
                <w:tcBorders>
                  <w:top w:val="single" w:sz="4" w:space="0" w:color="auto"/>
                  <w:left w:val="single" w:sz="4" w:space="0" w:color="999999"/>
                  <w:bottom w:val="single" w:sz="4" w:space="0" w:color="auto"/>
                  <w:right w:val="single" w:sz="4" w:space="0" w:color="999999"/>
                </w:tcBorders>
                <w:shd w:val="clear" w:color="auto" w:fill="FFFFFF"/>
                <w:vAlign w:val="center"/>
              </w:tcPr>
              <w:p w:rsidR="00737C45" w:rsidRPr="00737C45" w:rsidRDefault="00737C45" w:rsidP="004E72FC">
                <w:pPr>
                  <w:spacing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tc>
          </w:sdtContent>
        </w:sdt>
        <w:sdt>
          <w:sdtPr>
            <w:rPr>
              <w:rFonts w:ascii="Arial" w:hAnsi="Arial" w:cs="Arial"/>
              <w:sz w:val="16"/>
              <w:szCs w:val="24"/>
              <w:lang w:val="en-US" w:eastAsia="ko-KR"/>
            </w:rPr>
            <w:id w:val="-76289868"/>
            <w:placeholder>
              <w:docPart w:val="74E7DC734A80492997E2DCBE563755E5"/>
            </w:placeholder>
            <w:showingPlcHdr/>
            <w:text/>
          </w:sdtPr>
          <w:sdtEndPr/>
          <w:sdtContent>
            <w:tc>
              <w:tcPr>
                <w:tcW w:w="1323" w:type="dxa"/>
                <w:gridSpan w:val="3"/>
                <w:tcBorders>
                  <w:top w:val="single" w:sz="4" w:space="0" w:color="auto"/>
                  <w:left w:val="single" w:sz="4" w:space="0" w:color="999999"/>
                  <w:bottom w:val="single" w:sz="4" w:space="0" w:color="auto"/>
                  <w:right w:val="single" w:sz="4" w:space="0" w:color="999999"/>
                </w:tcBorders>
                <w:shd w:val="clear" w:color="auto" w:fill="FFFFFF"/>
                <w:vAlign w:val="center"/>
              </w:tcPr>
              <w:p w:rsidR="00737C45" w:rsidRPr="00737C45" w:rsidRDefault="00737C45" w:rsidP="004E72FC">
                <w:pPr>
                  <w:spacing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tc>
          </w:sdtContent>
        </w:sdt>
        <w:sdt>
          <w:sdtPr>
            <w:rPr>
              <w:rFonts w:ascii="Arial" w:hAnsi="Arial" w:cs="Arial"/>
              <w:sz w:val="16"/>
              <w:szCs w:val="24"/>
              <w:lang w:val="en-US" w:eastAsia="ko-KR"/>
            </w:rPr>
            <w:id w:val="-1280637548"/>
            <w:placeholder>
              <w:docPart w:val="74E7DC734A80492997E2DCBE563755E5"/>
            </w:placeholder>
            <w:showingPlcHdr/>
            <w:text/>
          </w:sdtPr>
          <w:sdtEndPr/>
          <w:sdtContent>
            <w:tc>
              <w:tcPr>
                <w:tcW w:w="2694" w:type="dxa"/>
                <w:gridSpan w:val="7"/>
                <w:tcBorders>
                  <w:top w:val="single" w:sz="4" w:space="0" w:color="auto"/>
                  <w:left w:val="single" w:sz="4" w:space="0" w:color="999999"/>
                  <w:bottom w:val="single" w:sz="4" w:space="0" w:color="auto"/>
                  <w:right w:val="single" w:sz="4" w:space="0" w:color="999999"/>
                </w:tcBorders>
                <w:shd w:val="clear" w:color="auto" w:fill="FFFFFF"/>
                <w:vAlign w:val="center"/>
              </w:tcPr>
              <w:p w:rsidR="00737C45" w:rsidRPr="00737C45" w:rsidRDefault="00737C45" w:rsidP="004E72FC">
                <w:pPr>
                  <w:spacing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tc>
          </w:sdtContent>
        </w:sdt>
        <w:tc>
          <w:tcPr>
            <w:tcW w:w="4404" w:type="dxa"/>
            <w:gridSpan w:val="6"/>
            <w:tcBorders>
              <w:top w:val="single" w:sz="4" w:space="0" w:color="auto"/>
              <w:left w:val="single" w:sz="4" w:space="0" w:color="999999"/>
              <w:bottom w:val="single" w:sz="4" w:space="0" w:color="auto"/>
              <w:right w:val="single" w:sz="4" w:space="0" w:color="999999"/>
            </w:tcBorders>
            <w:shd w:val="clear" w:color="auto" w:fill="FFFFFF"/>
            <w:vAlign w:val="center"/>
          </w:tcPr>
          <w:p w:rsidR="00737C45" w:rsidRPr="00737C45" w:rsidRDefault="00055317" w:rsidP="004E72FC">
            <w:pPr>
              <w:spacing w:line="240" w:lineRule="auto"/>
              <w:rPr>
                <w:rFonts w:ascii="Arial" w:hAnsi="Arial" w:cs="Arial"/>
                <w:sz w:val="16"/>
                <w:szCs w:val="24"/>
                <w:lang w:val="en-US" w:eastAsia="ko-KR"/>
              </w:rPr>
            </w:pPr>
            <w:sdt>
              <w:sdtPr>
                <w:rPr>
                  <w:rFonts w:ascii="Arial" w:hAnsi="Arial" w:cs="Arial"/>
                  <w:sz w:val="16"/>
                  <w:szCs w:val="24"/>
                  <w:lang w:val="en-US" w:eastAsia="ko-KR"/>
                </w:rPr>
                <w:id w:val="-396592274"/>
                <w:placeholder>
                  <w:docPart w:val="74E7DC734A80492997E2DCBE563755E5"/>
                </w:placeholder>
                <w:showingPlcHdr/>
                <w:text/>
              </w:sdtPr>
              <w:sdtEndPr/>
              <w:sdtContent>
                <w:r w:rsidR="00737C45" w:rsidRPr="00737C45">
                  <w:rPr>
                    <w:rFonts w:ascii="Tahoma" w:hAnsi="Tahoma" w:cs="Times New Roman"/>
                    <w:color w:val="808080"/>
                    <w:sz w:val="16"/>
                    <w:szCs w:val="24"/>
                    <w:lang w:val="en-US" w:eastAsia="ko-KR"/>
                  </w:rPr>
                  <w:t>Click here to enter text.</w:t>
                </w:r>
              </w:sdtContent>
            </w:sdt>
            <w:r w:rsidR="00737C45" w:rsidRPr="00737C45">
              <w:rPr>
                <w:rFonts w:ascii="Arial" w:hAnsi="Arial" w:cs="Arial"/>
                <w:sz w:val="16"/>
                <w:szCs w:val="24"/>
                <w:lang w:val="en-US" w:eastAsia="ko-KR"/>
              </w:rPr>
              <w:t xml:space="preserve"> / </w:t>
            </w:r>
            <w:sdt>
              <w:sdtPr>
                <w:rPr>
                  <w:rFonts w:ascii="Arial" w:hAnsi="Arial" w:cs="Arial"/>
                  <w:sz w:val="16"/>
                  <w:szCs w:val="24"/>
                  <w:lang w:val="en-US" w:eastAsia="ko-KR"/>
                </w:rPr>
                <w:id w:val="1012183342"/>
                <w:placeholder>
                  <w:docPart w:val="74E7DC734A80492997E2DCBE563755E5"/>
                </w:placeholder>
                <w:showingPlcHdr/>
                <w:text/>
              </w:sdtPr>
              <w:sdtEndPr/>
              <w:sdtContent>
                <w:r w:rsidR="00737C45" w:rsidRPr="00737C45">
                  <w:rPr>
                    <w:rFonts w:ascii="Tahoma" w:hAnsi="Tahoma" w:cs="Times New Roman"/>
                    <w:color w:val="808080"/>
                    <w:sz w:val="16"/>
                    <w:szCs w:val="24"/>
                    <w:lang w:val="en-US" w:eastAsia="ko-KR"/>
                  </w:rPr>
                  <w:t>Click here to enter text.</w:t>
                </w:r>
              </w:sdtContent>
            </w:sdt>
          </w:p>
        </w:tc>
      </w:tr>
      <w:tr w:rsidR="00737C45" w:rsidRPr="00737C45" w:rsidTr="00D064D5">
        <w:trPr>
          <w:trHeight w:val="336"/>
          <w:jc w:val="center"/>
        </w:trPr>
        <w:sdt>
          <w:sdtPr>
            <w:rPr>
              <w:rFonts w:ascii="Arial" w:hAnsi="Arial" w:cs="Arial"/>
              <w:sz w:val="16"/>
              <w:szCs w:val="24"/>
              <w:lang w:val="en-US" w:eastAsia="ko-KR"/>
            </w:rPr>
            <w:id w:val="560757191"/>
            <w:placeholder>
              <w:docPart w:val="74E7DC734A80492997E2DCBE563755E5"/>
            </w:placeholder>
            <w:showingPlcHdr/>
            <w:text/>
          </w:sdtPr>
          <w:sdtEndPr/>
          <w:sdtContent>
            <w:tc>
              <w:tcPr>
                <w:tcW w:w="2806" w:type="dxa"/>
                <w:gridSpan w:val="4"/>
                <w:tcBorders>
                  <w:top w:val="single" w:sz="4" w:space="0" w:color="auto"/>
                  <w:left w:val="single" w:sz="4" w:space="0" w:color="999999"/>
                  <w:right w:val="single" w:sz="4" w:space="0" w:color="999999"/>
                </w:tcBorders>
                <w:shd w:val="clear" w:color="auto" w:fill="FFFFFF"/>
                <w:vAlign w:val="center"/>
              </w:tcPr>
              <w:p w:rsidR="00737C45" w:rsidRPr="00737C45" w:rsidRDefault="00737C45" w:rsidP="004E72FC">
                <w:pPr>
                  <w:spacing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tc>
          </w:sdtContent>
        </w:sdt>
        <w:sdt>
          <w:sdtPr>
            <w:rPr>
              <w:rFonts w:ascii="Arial" w:hAnsi="Arial" w:cs="Arial"/>
              <w:sz w:val="16"/>
              <w:szCs w:val="24"/>
              <w:lang w:val="en-US" w:eastAsia="ko-KR"/>
            </w:rPr>
            <w:id w:val="-902832939"/>
            <w:placeholder>
              <w:docPart w:val="74E7DC734A80492997E2DCBE563755E5"/>
            </w:placeholder>
            <w:showingPlcHdr/>
            <w:text/>
          </w:sdtPr>
          <w:sdtEndPr/>
          <w:sdtContent>
            <w:tc>
              <w:tcPr>
                <w:tcW w:w="1323" w:type="dxa"/>
                <w:gridSpan w:val="3"/>
                <w:tcBorders>
                  <w:top w:val="single" w:sz="4" w:space="0" w:color="auto"/>
                  <w:left w:val="single" w:sz="4" w:space="0" w:color="999999"/>
                  <w:right w:val="single" w:sz="4" w:space="0" w:color="999999"/>
                </w:tcBorders>
                <w:shd w:val="clear" w:color="auto" w:fill="FFFFFF"/>
                <w:vAlign w:val="center"/>
              </w:tcPr>
              <w:p w:rsidR="00737C45" w:rsidRPr="00737C45" w:rsidRDefault="00737C45" w:rsidP="004E72FC">
                <w:pPr>
                  <w:spacing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tc>
          </w:sdtContent>
        </w:sdt>
        <w:sdt>
          <w:sdtPr>
            <w:rPr>
              <w:rFonts w:ascii="Arial" w:hAnsi="Arial" w:cs="Arial"/>
              <w:sz w:val="16"/>
              <w:szCs w:val="24"/>
              <w:lang w:val="en-US" w:eastAsia="ko-KR"/>
            </w:rPr>
            <w:id w:val="-1147117209"/>
            <w:placeholder>
              <w:docPart w:val="74E7DC734A80492997E2DCBE563755E5"/>
            </w:placeholder>
            <w:showingPlcHdr/>
            <w:text/>
          </w:sdtPr>
          <w:sdtEndPr/>
          <w:sdtContent>
            <w:tc>
              <w:tcPr>
                <w:tcW w:w="2694" w:type="dxa"/>
                <w:gridSpan w:val="7"/>
                <w:tcBorders>
                  <w:top w:val="single" w:sz="4" w:space="0" w:color="auto"/>
                  <w:left w:val="single" w:sz="4" w:space="0" w:color="999999"/>
                  <w:right w:val="single" w:sz="4" w:space="0" w:color="999999"/>
                </w:tcBorders>
                <w:shd w:val="clear" w:color="auto" w:fill="FFFFFF"/>
                <w:vAlign w:val="center"/>
              </w:tcPr>
              <w:p w:rsidR="00737C45" w:rsidRPr="00737C45" w:rsidRDefault="00737C45" w:rsidP="004E72FC">
                <w:pPr>
                  <w:spacing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tc>
          </w:sdtContent>
        </w:sdt>
        <w:tc>
          <w:tcPr>
            <w:tcW w:w="4404" w:type="dxa"/>
            <w:gridSpan w:val="6"/>
            <w:tcBorders>
              <w:top w:val="single" w:sz="4" w:space="0" w:color="auto"/>
              <w:left w:val="single" w:sz="4" w:space="0" w:color="999999"/>
              <w:right w:val="single" w:sz="4" w:space="0" w:color="999999"/>
            </w:tcBorders>
            <w:shd w:val="clear" w:color="auto" w:fill="FFFFFF"/>
            <w:vAlign w:val="center"/>
          </w:tcPr>
          <w:p w:rsidR="00737C45" w:rsidRPr="00737C45" w:rsidRDefault="00055317" w:rsidP="004E72FC">
            <w:pPr>
              <w:spacing w:line="240" w:lineRule="auto"/>
              <w:rPr>
                <w:rFonts w:ascii="Arial" w:hAnsi="Arial" w:cs="Arial"/>
                <w:sz w:val="16"/>
                <w:szCs w:val="24"/>
                <w:lang w:val="en-US" w:eastAsia="ko-KR"/>
              </w:rPr>
            </w:pPr>
            <w:sdt>
              <w:sdtPr>
                <w:rPr>
                  <w:rFonts w:ascii="Arial" w:hAnsi="Arial" w:cs="Arial"/>
                  <w:sz w:val="16"/>
                  <w:szCs w:val="24"/>
                  <w:lang w:val="en-US" w:eastAsia="ko-KR"/>
                </w:rPr>
                <w:id w:val="629591962"/>
                <w:placeholder>
                  <w:docPart w:val="74E7DC734A80492997E2DCBE563755E5"/>
                </w:placeholder>
                <w:showingPlcHdr/>
                <w:text/>
              </w:sdtPr>
              <w:sdtEndPr/>
              <w:sdtContent>
                <w:r w:rsidR="00737C45" w:rsidRPr="00737C45">
                  <w:rPr>
                    <w:rFonts w:ascii="Tahoma" w:hAnsi="Tahoma" w:cs="Times New Roman"/>
                    <w:color w:val="808080"/>
                    <w:sz w:val="16"/>
                    <w:szCs w:val="24"/>
                    <w:lang w:val="en-US" w:eastAsia="ko-KR"/>
                  </w:rPr>
                  <w:t>Click here to enter text.</w:t>
                </w:r>
              </w:sdtContent>
            </w:sdt>
            <w:r w:rsidR="00737C45" w:rsidRPr="00737C45">
              <w:rPr>
                <w:rFonts w:ascii="Arial" w:hAnsi="Arial" w:cs="Arial"/>
                <w:sz w:val="16"/>
                <w:szCs w:val="24"/>
                <w:lang w:val="en-US" w:eastAsia="ko-KR"/>
              </w:rPr>
              <w:t xml:space="preserve"> / </w:t>
            </w:r>
            <w:sdt>
              <w:sdtPr>
                <w:rPr>
                  <w:rFonts w:ascii="Arial" w:hAnsi="Arial" w:cs="Arial"/>
                  <w:sz w:val="16"/>
                  <w:szCs w:val="24"/>
                  <w:lang w:val="en-US" w:eastAsia="ko-KR"/>
                </w:rPr>
                <w:id w:val="-1437049616"/>
                <w:placeholder>
                  <w:docPart w:val="74E7DC734A80492997E2DCBE563755E5"/>
                </w:placeholder>
                <w:showingPlcHdr/>
                <w:text/>
              </w:sdtPr>
              <w:sdtEndPr/>
              <w:sdtContent>
                <w:r w:rsidR="00737C45" w:rsidRPr="00737C45">
                  <w:rPr>
                    <w:rFonts w:ascii="Tahoma" w:hAnsi="Tahoma" w:cs="Times New Roman"/>
                    <w:color w:val="808080"/>
                    <w:sz w:val="16"/>
                    <w:szCs w:val="24"/>
                    <w:lang w:val="en-US" w:eastAsia="ko-KR"/>
                  </w:rPr>
                  <w:t>Click here to enter text.</w:t>
                </w:r>
              </w:sdtContent>
            </w:sdt>
          </w:p>
        </w:tc>
      </w:tr>
      <w:tr w:rsidR="00737C45" w:rsidRPr="00737C45" w:rsidTr="00D064D5">
        <w:trPr>
          <w:trHeight w:val="336"/>
          <w:jc w:val="center"/>
        </w:trPr>
        <w:sdt>
          <w:sdtPr>
            <w:rPr>
              <w:rFonts w:ascii="Arial" w:hAnsi="Arial" w:cs="Arial"/>
              <w:sz w:val="16"/>
              <w:szCs w:val="24"/>
              <w:lang w:val="en-US" w:eastAsia="ko-KR"/>
            </w:rPr>
            <w:id w:val="-1226063756"/>
            <w:placeholder>
              <w:docPart w:val="74E7DC734A80492997E2DCBE563755E5"/>
            </w:placeholder>
            <w:showingPlcHdr/>
            <w:text/>
          </w:sdtPr>
          <w:sdtEndPr/>
          <w:sdtContent>
            <w:tc>
              <w:tcPr>
                <w:tcW w:w="2806" w:type="dxa"/>
                <w:gridSpan w:val="4"/>
                <w:tcBorders>
                  <w:top w:val="single" w:sz="4" w:space="0" w:color="auto"/>
                  <w:left w:val="single" w:sz="4" w:space="0" w:color="999999"/>
                  <w:right w:val="single" w:sz="4" w:space="0" w:color="999999"/>
                </w:tcBorders>
                <w:shd w:val="clear" w:color="auto" w:fill="FFFFFF"/>
                <w:vAlign w:val="center"/>
              </w:tcPr>
              <w:p w:rsidR="00737C45" w:rsidRPr="00737C45" w:rsidRDefault="00737C45" w:rsidP="004E72FC">
                <w:pPr>
                  <w:spacing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tc>
          </w:sdtContent>
        </w:sdt>
        <w:sdt>
          <w:sdtPr>
            <w:rPr>
              <w:rFonts w:ascii="Arial" w:hAnsi="Arial" w:cs="Arial"/>
              <w:sz w:val="16"/>
              <w:szCs w:val="24"/>
              <w:lang w:val="en-US" w:eastAsia="ko-KR"/>
            </w:rPr>
            <w:id w:val="1409424186"/>
            <w:placeholder>
              <w:docPart w:val="74E7DC734A80492997E2DCBE563755E5"/>
            </w:placeholder>
            <w:showingPlcHdr/>
            <w:text/>
          </w:sdtPr>
          <w:sdtEndPr/>
          <w:sdtContent>
            <w:tc>
              <w:tcPr>
                <w:tcW w:w="1323" w:type="dxa"/>
                <w:gridSpan w:val="3"/>
                <w:tcBorders>
                  <w:top w:val="single" w:sz="4" w:space="0" w:color="auto"/>
                  <w:left w:val="single" w:sz="4" w:space="0" w:color="999999"/>
                  <w:right w:val="single" w:sz="4" w:space="0" w:color="999999"/>
                </w:tcBorders>
                <w:shd w:val="clear" w:color="auto" w:fill="FFFFFF"/>
                <w:vAlign w:val="center"/>
              </w:tcPr>
              <w:p w:rsidR="00737C45" w:rsidRPr="00737C45" w:rsidRDefault="00737C45" w:rsidP="004E72FC">
                <w:pPr>
                  <w:spacing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tc>
          </w:sdtContent>
        </w:sdt>
        <w:sdt>
          <w:sdtPr>
            <w:rPr>
              <w:rFonts w:ascii="Arial" w:hAnsi="Arial" w:cs="Arial"/>
              <w:sz w:val="16"/>
              <w:szCs w:val="24"/>
              <w:lang w:val="en-US" w:eastAsia="ko-KR"/>
            </w:rPr>
            <w:id w:val="-1176727517"/>
            <w:placeholder>
              <w:docPart w:val="74E7DC734A80492997E2DCBE563755E5"/>
            </w:placeholder>
            <w:showingPlcHdr/>
            <w:text/>
          </w:sdtPr>
          <w:sdtEndPr/>
          <w:sdtContent>
            <w:tc>
              <w:tcPr>
                <w:tcW w:w="2694" w:type="dxa"/>
                <w:gridSpan w:val="7"/>
                <w:tcBorders>
                  <w:top w:val="single" w:sz="4" w:space="0" w:color="auto"/>
                  <w:left w:val="single" w:sz="4" w:space="0" w:color="999999"/>
                  <w:right w:val="single" w:sz="4" w:space="0" w:color="999999"/>
                </w:tcBorders>
                <w:shd w:val="clear" w:color="auto" w:fill="FFFFFF"/>
                <w:vAlign w:val="center"/>
              </w:tcPr>
              <w:p w:rsidR="00737C45" w:rsidRPr="00737C45" w:rsidRDefault="00737C45" w:rsidP="004E72FC">
                <w:pPr>
                  <w:spacing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tc>
          </w:sdtContent>
        </w:sdt>
        <w:tc>
          <w:tcPr>
            <w:tcW w:w="4404" w:type="dxa"/>
            <w:gridSpan w:val="6"/>
            <w:tcBorders>
              <w:top w:val="single" w:sz="4" w:space="0" w:color="auto"/>
              <w:left w:val="single" w:sz="4" w:space="0" w:color="999999"/>
              <w:right w:val="single" w:sz="4" w:space="0" w:color="999999"/>
            </w:tcBorders>
            <w:shd w:val="clear" w:color="auto" w:fill="FFFFFF"/>
            <w:vAlign w:val="center"/>
          </w:tcPr>
          <w:p w:rsidR="00737C45" w:rsidRPr="00737C45" w:rsidRDefault="00055317" w:rsidP="004E72FC">
            <w:pPr>
              <w:spacing w:line="240" w:lineRule="auto"/>
              <w:rPr>
                <w:rFonts w:ascii="Arial" w:hAnsi="Arial" w:cs="Arial"/>
                <w:sz w:val="16"/>
                <w:szCs w:val="24"/>
                <w:lang w:val="en-US" w:eastAsia="ko-KR"/>
              </w:rPr>
            </w:pPr>
            <w:sdt>
              <w:sdtPr>
                <w:rPr>
                  <w:rFonts w:ascii="Arial" w:hAnsi="Arial" w:cs="Arial"/>
                  <w:sz w:val="16"/>
                  <w:szCs w:val="24"/>
                  <w:lang w:val="en-US" w:eastAsia="ko-KR"/>
                </w:rPr>
                <w:id w:val="-270241441"/>
                <w:placeholder>
                  <w:docPart w:val="74E7DC734A80492997E2DCBE563755E5"/>
                </w:placeholder>
                <w:showingPlcHdr/>
                <w:text/>
              </w:sdtPr>
              <w:sdtEndPr/>
              <w:sdtContent>
                <w:r w:rsidR="00737C45" w:rsidRPr="00737C45">
                  <w:rPr>
                    <w:rFonts w:ascii="Tahoma" w:hAnsi="Tahoma" w:cs="Times New Roman"/>
                    <w:color w:val="808080"/>
                    <w:sz w:val="16"/>
                    <w:szCs w:val="24"/>
                    <w:lang w:val="en-US" w:eastAsia="ko-KR"/>
                  </w:rPr>
                  <w:t>Click here to enter text.</w:t>
                </w:r>
              </w:sdtContent>
            </w:sdt>
            <w:r w:rsidR="00737C45" w:rsidRPr="00737C45">
              <w:rPr>
                <w:rFonts w:ascii="Arial" w:hAnsi="Arial" w:cs="Arial"/>
                <w:sz w:val="16"/>
                <w:szCs w:val="24"/>
                <w:lang w:val="en-US" w:eastAsia="ko-KR"/>
              </w:rPr>
              <w:t xml:space="preserve"> / </w:t>
            </w:r>
            <w:sdt>
              <w:sdtPr>
                <w:rPr>
                  <w:rFonts w:ascii="Arial" w:hAnsi="Arial" w:cs="Arial"/>
                  <w:sz w:val="16"/>
                  <w:szCs w:val="24"/>
                  <w:lang w:val="en-US" w:eastAsia="ko-KR"/>
                </w:rPr>
                <w:id w:val="1192499481"/>
                <w:placeholder>
                  <w:docPart w:val="74E7DC734A80492997E2DCBE563755E5"/>
                </w:placeholder>
                <w:showingPlcHdr/>
                <w:text/>
              </w:sdtPr>
              <w:sdtEndPr/>
              <w:sdtContent>
                <w:r w:rsidR="00737C45" w:rsidRPr="00737C45">
                  <w:rPr>
                    <w:rFonts w:ascii="Tahoma" w:hAnsi="Tahoma" w:cs="Times New Roman"/>
                    <w:color w:val="808080"/>
                    <w:sz w:val="16"/>
                    <w:szCs w:val="24"/>
                    <w:lang w:val="en-US" w:eastAsia="ko-KR"/>
                  </w:rPr>
                  <w:t>Click here to enter text.</w:t>
                </w:r>
              </w:sdtContent>
            </w:sdt>
          </w:p>
        </w:tc>
      </w:tr>
      <w:tr w:rsidR="00737C45" w:rsidRPr="00737C45" w:rsidTr="00D064D5">
        <w:trPr>
          <w:trHeight w:val="336"/>
          <w:jc w:val="center"/>
        </w:trPr>
        <w:sdt>
          <w:sdtPr>
            <w:rPr>
              <w:rFonts w:ascii="Arial" w:hAnsi="Arial" w:cs="Arial"/>
              <w:sz w:val="16"/>
              <w:szCs w:val="24"/>
              <w:lang w:val="en-US" w:eastAsia="ko-KR"/>
            </w:rPr>
            <w:id w:val="2040458939"/>
            <w:placeholder>
              <w:docPart w:val="74E7DC734A80492997E2DCBE563755E5"/>
            </w:placeholder>
            <w:showingPlcHdr/>
            <w:text/>
          </w:sdtPr>
          <w:sdtEndPr/>
          <w:sdtContent>
            <w:tc>
              <w:tcPr>
                <w:tcW w:w="2806" w:type="dxa"/>
                <w:gridSpan w:val="4"/>
                <w:tcBorders>
                  <w:top w:val="single" w:sz="4" w:space="0" w:color="auto"/>
                  <w:left w:val="single" w:sz="4" w:space="0" w:color="999999"/>
                  <w:right w:val="single" w:sz="4" w:space="0" w:color="999999"/>
                </w:tcBorders>
                <w:shd w:val="clear" w:color="auto" w:fill="FFFFFF"/>
                <w:vAlign w:val="center"/>
              </w:tcPr>
              <w:p w:rsidR="00737C45" w:rsidRPr="00737C45" w:rsidRDefault="00737C45" w:rsidP="004E72FC">
                <w:pPr>
                  <w:spacing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tc>
          </w:sdtContent>
        </w:sdt>
        <w:sdt>
          <w:sdtPr>
            <w:rPr>
              <w:rFonts w:ascii="Arial" w:hAnsi="Arial" w:cs="Arial"/>
              <w:sz w:val="16"/>
              <w:szCs w:val="24"/>
              <w:lang w:val="en-US" w:eastAsia="ko-KR"/>
            </w:rPr>
            <w:id w:val="-617373322"/>
            <w:placeholder>
              <w:docPart w:val="74E7DC734A80492997E2DCBE563755E5"/>
            </w:placeholder>
            <w:showingPlcHdr/>
            <w:text/>
          </w:sdtPr>
          <w:sdtEndPr/>
          <w:sdtContent>
            <w:tc>
              <w:tcPr>
                <w:tcW w:w="1323" w:type="dxa"/>
                <w:gridSpan w:val="3"/>
                <w:tcBorders>
                  <w:top w:val="single" w:sz="4" w:space="0" w:color="auto"/>
                  <w:left w:val="single" w:sz="4" w:space="0" w:color="999999"/>
                  <w:right w:val="single" w:sz="4" w:space="0" w:color="999999"/>
                </w:tcBorders>
                <w:shd w:val="clear" w:color="auto" w:fill="FFFFFF"/>
                <w:vAlign w:val="center"/>
              </w:tcPr>
              <w:p w:rsidR="00737C45" w:rsidRPr="00737C45" w:rsidRDefault="00737C45" w:rsidP="004E72FC">
                <w:pPr>
                  <w:spacing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tc>
          </w:sdtContent>
        </w:sdt>
        <w:sdt>
          <w:sdtPr>
            <w:rPr>
              <w:rFonts w:ascii="Arial" w:hAnsi="Arial" w:cs="Arial"/>
              <w:sz w:val="16"/>
              <w:szCs w:val="24"/>
              <w:lang w:val="en-US" w:eastAsia="ko-KR"/>
            </w:rPr>
            <w:id w:val="-426425082"/>
            <w:placeholder>
              <w:docPart w:val="74E7DC734A80492997E2DCBE563755E5"/>
            </w:placeholder>
            <w:showingPlcHdr/>
            <w:text/>
          </w:sdtPr>
          <w:sdtEndPr/>
          <w:sdtContent>
            <w:tc>
              <w:tcPr>
                <w:tcW w:w="2694" w:type="dxa"/>
                <w:gridSpan w:val="7"/>
                <w:tcBorders>
                  <w:top w:val="single" w:sz="4" w:space="0" w:color="auto"/>
                  <w:left w:val="single" w:sz="4" w:space="0" w:color="999999"/>
                  <w:right w:val="single" w:sz="4" w:space="0" w:color="999999"/>
                </w:tcBorders>
                <w:shd w:val="clear" w:color="auto" w:fill="FFFFFF"/>
                <w:vAlign w:val="center"/>
              </w:tcPr>
              <w:p w:rsidR="00737C45" w:rsidRPr="00737C45" w:rsidRDefault="00737C45" w:rsidP="004E72FC">
                <w:pPr>
                  <w:spacing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tc>
          </w:sdtContent>
        </w:sdt>
        <w:tc>
          <w:tcPr>
            <w:tcW w:w="4404" w:type="dxa"/>
            <w:gridSpan w:val="6"/>
            <w:tcBorders>
              <w:top w:val="single" w:sz="4" w:space="0" w:color="auto"/>
              <w:left w:val="single" w:sz="4" w:space="0" w:color="999999"/>
              <w:right w:val="single" w:sz="4" w:space="0" w:color="999999"/>
            </w:tcBorders>
            <w:shd w:val="clear" w:color="auto" w:fill="FFFFFF"/>
            <w:vAlign w:val="center"/>
          </w:tcPr>
          <w:p w:rsidR="00737C45" w:rsidRPr="00737C45" w:rsidRDefault="00055317" w:rsidP="004E72FC">
            <w:pPr>
              <w:spacing w:line="240" w:lineRule="auto"/>
              <w:rPr>
                <w:rFonts w:ascii="Arial" w:hAnsi="Arial" w:cs="Arial"/>
                <w:sz w:val="16"/>
                <w:szCs w:val="24"/>
                <w:lang w:val="en-US" w:eastAsia="ko-KR"/>
              </w:rPr>
            </w:pPr>
            <w:sdt>
              <w:sdtPr>
                <w:rPr>
                  <w:rFonts w:ascii="Arial" w:hAnsi="Arial" w:cs="Arial"/>
                  <w:sz w:val="16"/>
                  <w:szCs w:val="24"/>
                  <w:lang w:val="en-US" w:eastAsia="ko-KR"/>
                </w:rPr>
                <w:id w:val="583419675"/>
                <w:placeholder>
                  <w:docPart w:val="74E7DC734A80492997E2DCBE563755E5"/>
                </w:placeholder>
                <w:showingPlcHdr/>
                <w:text/>
              </w:sdtPr>
              <w:sdtEndPr/>
              <w:sdtContent>
                <w:r w:rsidR="00737C45" w:rsidRPr="00737C45">
                  <w:rPr>
                    <w:rFonts w:ascii="Tahoma" w:hAnsi="Tahoma" w:cs="Times New Roman"/>
                    <w:color w:val="808080"/>
                    <w:sz w:val="16"/>
                    <w:szCs w:val="24"/>
                    <w:lang w:val="en-US" w:eastAsia="ko-KR"/>
                  </w:rPr>
                  <w:t>Click here to enter text.</w:t>
                </w:r>
              </w:sdtContent>
            </w:sdt>
            <w:r w:rsidR="00737C45" w:rsidRPr="00737C45">
              <w:rPr>
                <w:rFonts w:ascii="Arial" w:hAnsi="Arial" w:cs="Arial"/>
                <w:sz w:val="16"/>
                <w:szCs w:val="24"/>
                <w:lang w:val="en-US" w:eastAsia="ko-KR"/>
              </w:rPr>
              <w:t xml:space="preserve"> / </w:t>
            </w:r>
            <w:sdt>
              <w:sdtPr>
                <w:rPr>
                  <w:rFonts w:ascii="Arial" w:hAnsi="Arial" w:cs="Arial"/>
                  <w:sz w:val="16"/>
                  <w:szCs w:val="24"/>
                  <w:lang w:val="en-US" w:eastAsia="ko-KR"/>
                </w:rPr>
                <w:id w:val="-1102027903"/>
                <w:placeholder>
                  <w:docPart w:val="74E7DC734A80492997E2DCBE563755E5"/>
                </w:placeholder>
                <w:showingPlcHdr/>
                <w:text/>
              </w:sdtPr>
              <w:sdtEndPr/>
              <w:sdtContent>
                <w:r w:rsidR="00737C45" w:rsidRPr="00737C45">
                  <w:rPr>
                    <w:rFonts w:ascii="Tahoma" w:hAnsi="Tahoma" w:cs="Times New Roman"/>
                    <w:color w:val="808080"/>
                    <w:sz w:val="16"/>
                    <w:szCs w:val="24"/>
                    <w:lang w:val="en-US" w:eastAsia="ko-KR"/>
                  </w:rPr>
                  <w:t>Click here to enter text.</w:t>
                </w:r>
              </w:sdtContent>
            </w:sdt>
          </w:p>
        </w:tc>
      </w:tr>
      <w:tr w:rsidR="00737C45" w:rsidRPr="00737C45" w:rsidTr="00D064D5">
        <w:trPr>
          <w:trHeight w:val="336"/>
          <w:jc w:val="center"/>
        </w:trPr>
        <w:sdt>
          <w:sdtPr>
            <w:rPr>
              <w:rFonts w:ascii="Arial" w:hAnsi="Arial" w:cs="Arial"/>
              <w:sz w:val="16"/>
              <w:szCs w:val="24"/>
              <w:lang w:val="en-US" w:eastAsia="ko-KR"/>
            </w:rPr>
            <w:id w:val="1527909408"/>
            <w:placeholder>
              <w:docPart w:val="74E7DC734A80492997E2DCBE563755E5"/>
            </w:placeholder>
            <w:showingPlcHdr/>
            <w:text/>
          </w:sdtPr>
          <w:sdtEndPr/>
          <w:sdtContent>
            <w:tc>
              <w:tcPr>
                <w:tcW w:w="2806" w:type="dxa"/>
                <w:gridSpan w:val="4"/>
                <w:tcBorders>
                  <w:top w:val="single" w:sz="4" w:space="0" w:color="auto"/>
                  <w:left w:val="single" w:sz="4" w:space="0" w:color="999999"/>
                  <w:right w:val="single" w:sz="4" w:space="0" w:color="999999"/>
                </w:tcBorders>
                <w:shd w:val="clear" w:color="auto" w:fill="FFFFFF"/>
                <w:vAlign w:val="center"/>
              </w:tcPr>
              <w:p w:rsidR="00737C45" w:rsidRPr="00737C45" w:rsidRDefault="00737C45" w:rsidP="004E72FC">
                <w:pPr>
                  <w:spacing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tc>
          </w:sdtContent>
        </w:sdt>
        <w:sdt>
          <w:sdtPr>
            <w:rPr>
              <w:rFonts w:ascii="Arial" w:hAnsi="Arial" w:cs="Arial"/>
              <w:sz w:val="16"/>
              <w:szCs w:val="24"/>
              <w:lang w:val="en-US" w:eastAsia="ko-KR"/>
            </w:rPr>
            <w:id w:val="984439462"/>
            <w:placeholder>
              <w:docPart w:val="74E7DC734A80492997E2DCBE563755E5"/>
            </w:placeholder>
            <w:showingPlcHdr/>
            <w:text/>
          </w:sdtPr>
          <w:sdtEndPr/>
          <w:sdtContent>
            <w:tc>
              <w:tcPr>
                <w:tcW w:w="1323" w:type="dxa"/>
                <w:gridSpan w:val="3"/>
                <w:tcBorders>
                  <w:top w:val="single" w:sz="4" w:space="0" w:color="auto"/>
                  <w:left w:val="single" w:sz="4" w:space="0" w:color="999999"/>
                  <w:right w:val="single" w:sz="4" w:space="0" w:color="999999"/>
                </w:tcBorders>
                <w:shd w:val="clear" w:color="auto" w:fill="FFFFFF"/>
                <w:vAlign w:val="center"/>
              </w:tcPr>
              <w:p w:rsidR="00737C45" w:rsidRPr="00737C45" w:rsidRDefault="00737C45" w:rsidP="004E72FC">
                <w:pPr>
                  <w:spacing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tc>
          </w:sdtContent>
        </w:sdt>
        <w:sdt>
          <w:sdtPr>
            <w:rPr>
              <w:rFonts w:ascii="Arial" w:hAnsi="Arial" w:cs="Arial"/>
              <w:sz w:val="16"/>
              <w:szCs w:val="24"/>
              <w:lang w:val="en-US" w:eastAsia="ko-KR"/>
            </w:rPr>
            <w:id w:val="1786536489"/>
            <w:placeholder>
              <w:docPart w:val="74E7DC734A80492997E2DCBE563755E5"/>
            </w:placeholder>
            <w:showingPlcHdr/>
            <w:text/>
          </w:sdtPr>
          <w:sdtEndPr/>
          <w:sdtContent>
            <w:tc>
              <w:tcPr>
                <w:tcW w:w="2694" w:type="dxa"/>
                <w:gridSpan w:val="7"/>
                <w:tcBorders>
                  <w:top w:val="single" w:sz="4" w:space="0" w:color="auto"/>
                  <w:left w:val="single" w:sz="4" w:space="0" w:color="999999"/>
                  <w:right w:val="single" w:sz="4" w:space="0" w:color="999999"/>
                </w:tcBorders>
                <w:shd w:val="clear" w:color="auto" w:fill="FFFFFF"/>
                <w:vAlign w:val="center"/>
              </w:tcPr>
              <w:p w:rsidR="00737C45" w:rsidRPr="00737C45" w:rsidRDefault="00737C45" w:rsidP="004E72FC">
                <w:pPr>
                  <w:spacing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tc>
          </w:sdtContent>
        </w:sdt>
        <w:tc>
          <w:tcPr>
            <w:tcW w:w="4404" w:type="dxa"/>
            <w:gridSpan w:val="6"/>
            <w:tcBorders>
              <w:top w:val="single" w:sz="4" w:space="0" w:color="auto"/>
              <w:left w:val="single" w:sz="4" w:space="0" w:color="999999"/>
              <w:right w:val="single" w:sz="4" w:space="0" w:color="999999"/>
            </w:tcBorders>
            <w:shd w:val="clear" w:color="auto" w:fill="FFFFFF"/>
            <w:vAlign w:val="center"/>
          </w:tcPr>
          <w:p w:rsidR="00737C45" w:rsidRPr="00737C45" w:rsidRDefault="00055317" w:rsidP="004E72FC">
            <w:pPr>
              <w:spacing w:line="240" w:lineRule="auto"/>
              <w:rPr>
                <w:rFonts w:ascii="Arial" w:hAnsi="Arial" w:cs="Arial"/>
                <w:sz w:val="16"/>
                <w:szCs w:val="24"/>
                <w:lang w:val="en-US" w:eastAsia="ko-KR"/>
              </w:rPr>
            </w:pPr>
            <w:sdt>
              <w:sdtPr>
                <w:rPr>
                  <w:rFonts w:ascii="Arial" w:hAnsi="Arial" w:cs="Arial"/>
                  <w:sz w:val="16"/>
                  <w:szCs w:val="24"/>
                  <w:lang w:val="en-US" w:eastAsia="ko-KR"/>
                </w:rPr>
                <w:id w:val="-1485619063"/>
                <w:placeholder>
                  <w:docPart w:val="74E7DC734A80492997E2DCBE563755E5"/>
                </w:placeholder>
                <w:showingPlcHdr/>
                <w:text/>
              </w:sdtPr>
              <w:sdtEndPr/>
              <w:sdtContent>
                <w:r w:rsidR="00737C45" w:rsidRPr="00737C45">
                  <w:rPr>
                    <w:rFonts w:ascii="Tahoma" w:hAnsi="Tahoma" w:cs="Times New Roman"/>
                    <w:color w:val="808080"/>
                    <w:sz w:val="16"/>
                    <w:szCs w:val="24"/>
                    <w:lang w:val="en-US" w:eastAsia="ko-KR"/>
                  </w:rPr>
                  <w:t>Click here to enter text.</w:t>
                </w:r>
              </w:sdtContent>
            </w:sdt>
            <w:r w:rsidR="00737C45" w:rsidRPr="00737C45">
              <w:rPr>
                <w:rFonts w:ascii="Arial" w:hAnsi="Arial" w:cs="Arial"/>
                <w:sz w:val="16"/>
                <w:szCs w:val="24"/>
                <w:lang w:val="en-US" w:eastAsia="ko-KR"/>
              </w:rPr>
              <w:t xml:space="preserve"> / </w:t>
            </w:r>
            <w:sdt>
              <w:sdtPr>
                <w:rPr>
                  <w:rFonts w:ascii="Arial" w:hAnsi="Arial" w:cs="Arial"/>
                  <w:sz w:val="16"/>
                  <w:szCs w:val="24"/>
                  <w:lang w:val="en-US" w:eastAsia="ko-KR"/>
                </w:rPr>
                <w:id w:val="-554234013"/>
                <w:placeholder>
                  <w:docPart w:val="74E7DC734A80492997E2DCBE563755E5"/>
                </w:placeholder>
                <w:showingPlcHdr/>
                <w:text/>
              </w:sdtPr>
              <w:sdtEndPr/>
              <w:sdtContent>
                <w:r w:rsidR="00737C45" w:rsidRPr="00737C45">
                  <w:rPr>
                    <w:rFonts w:ascii="Tahoma" w:hAnsi="Tahoma" w:cs="Times New Roman"/>
                    <w:color w:val="808080"/>
                    <w:sz w:val="16"/>
                    <w:szCs w:val="24"/>
                    <w:lang w:val="en-US" w:eastAsia="ko-KR"/>
                  </w:rPr>
                  <w:t>Click here to enter text.</w:t>
                </w:r>
              </w:sdtContent>
            </w:sdt>
          </w:p>
        </w:tc>
      </w:tr>
      <w:tr w:rsidR="00737C45" w:rsidRPr="00737C45" w:rsidTr="00737C45">
        <w:trPr>
          <w:trHeight w:val="372"/>
          <w:jc w:val="center"/>
        </w:trPr>
        <w:tc>
          <w:tcPr>
            <w:tcW w:w="11227" w:type="dxa"/>
            <w:gridSpan w:val="20"/>
            <w:tcBorders>
              <w:top w:val="single" w:sz="4" w:space="0" w:color="auto"/>
              <w:left w:val="single" w:sz="4" w:space="0" w:color="999999"/>
              <w:bottom w:val="single" w:sz="4" w:space="0" w:color="auto"/>
              <w:right w:val="single" w:sz="4" w:space="0" w:color="999999"/>
            </w:tcBorders>
            <w:shd w:val="clear" w:color="auto" w:fill="E7E6E6"/>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Arial" w:hAnsi="Arial" w:cs="Arial"/>
                <w:b/>
                <w:sz w:val="16"/>
                <w:szCs w:val="24"/>
                <w:lang w:val="en-US" w:eastAsia="ko-KR"/>
              </w:rPr>
              <w:t>If the child is pregnant and/or a child parent, collect information on the following</w:t>
            </w:r>
            <w:r w:rsidR="008D2475">
              <w:rPr>
                <w:rFonts w:ascii="Arial" w:hAnsi="Arial" w:cs="Arial"/>
                <w:b/>
                <w:sz w:val="16"/>
                <w:szCs w:val="24"/>
                <w:lang w:val="en-US" w:eastAsia="ko-KR"/>
              </w:rPr>
              <w:t xml:space="preserve"> of the son/daughter</w:t>
            </w:r>
            <w:r w:rsidRPr="00737C45">
              <w:rPr>
                <w:rFonts w:ascii="Arial" w:hAnsi="Arial" w:cs="Arial"/>
                <w:b/>
                <w:sz w:val="16"/>
                <w:szCs w:val="24"/>
                <w:lang w:val="en-US" w:eastAsia="ko-KR"/>
              </w:rPr>
              <w:t>:</w:t>
            </w:r>
          </w:p>
        </w:tc>
      </w:tr>
      <w:tr w:rsidR="00737C45" w:rsidRPr="00737C45" w:rsidTr="00D064D5">
        <w:trPr>
          <w:trHeight w:val="452"/>
          <w:jc w:val="center"/>
        </w:trPr>
        <w:tc>
          <w:tcPr>
            <w:tcW w:w="2806" w:type="dxa"/>
            <w:gridSpan w:val="4"/>
            <w:tcBorders>
              <w:top w:val="single" w:sz="4" w:space="0" w:color="auto"/>
              <w:left w:val="single" w:sz="4" w:space="0" w:color="999999"/>
              <w:bottom w:val="single" w:sz="4" w:space="0" w:color="auto"/>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Arial" w:hAnsi="Arial" w:cs="Arial"/>
                <w:b/>
                <w:sz w:val="16"/>
                <w:szCs w:val="24"/>
                <w:lang w:val="en-US" w:eastAsia="ko-KR"/>
              </w:rPr>
              <w:t>Number of children:</w:t>
            </w:r>
          </w:p>
        </w:tc>
        <w:sdt>
          <w:sdtPr>
            <w:rPr>
              <w:rFonts w:ascii="Arial" w:hAnsi="Arial" w:cs="Arial"/>
              <w:b/>
              <w:sz w:val="16"/>
              <w:szCs w:val="24"/>
              <w:lang w:val="en-US" w:eastAsia="ko-KR"/>
            </w:rPr>
            <w:id w:val="1265956206"/>
            <w:placeholder>
              <w:docPart w:val="74E7DC734A80492997E2DCBE563755E5"/>
            </w:placeholder>
            <w:showingPlcHdr/>
            <w:text/>
          </w:sdtPr>
          <w:sdtEndPr/>
          <w:sdtContent>
            <w:tc>
              <w:tcPr>
                <w:tcW w:w="2807" w:type="dxa"/>
                <w:gridSpan w:val="8"/>
                <w:tcBorders>
                  <w:top w:val="single" w:sz="4" w:space="0" w:color="auto"/>
                  <w:left w:val="single" w:sz="4" w:space="0" w:color="999999"/>
                  <w:bottom w:val="single" w:sz="4" w:space="0" w:color="auto"/>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Tahoma" w:hAnsi="Tahoma" w:cs="Times New Roman"/>
                    <w:color w:val="808080"/>
                    <w:sz w:val="16"/>
                    <w:szCs w:val="24"/>
                    <w:lang w:val="en-US" w:eastAsia="ko-KR"/>
                  </w:rPr>
                  <w:t>Click here to enter text.</w:t>
                </w:r>
              </w:p>
            </w:tc>
          </w:sdtContent>
        </w:sdt>
        <w:tc>
          <w:tcPr>
            <w:tcW w:w="2887" w:type="dxa"/>
            <w:gridSpan w:val="5"/>
            <w:tcBorders>
              <w:top w:val="single" w:sz="4" w:space="0" w:color="auto"/>
              <w:left w:val="single" w:sz="4" w:space="0" w:color="999999"/>
              <w:bottom w:val="single" w:sz="4" w:space="0" w:color="auto"/>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Arial" w:hAnsi="Arial" w:cs="Arial"/>
                <w:b/>
                <w:sz w:val="16"/>
                <w:szCs w:val="24"/>
                <w:lang w:val="en-US" w:eastAsia="ko-KR"/>
              </w:rPr>
              <w:t>Health status:</w:t>
            </w:r>
          </w:p>
        </w:tc>
        <w:sdt>
          <w:sdtPr>
            <w:rPr>
              <w:rFonts w:ascii="Arial" w:hAnsi="Arial" w:cs="Arial"/>
              <w:b/>
              <w:sz w:val="16"/>
              <w:szCs w:val="24"/>
              <w:lang w:val="en-US" w:eastAsia="ko-KR"/>
            </w:rPr>
            <w:id w:val="-1713873827"/>
            <w:placeholder>
              <w:docPart w:val="74E7DC734A80492997E2DCBE563755E5"/>
            </w:placeholder>
            <w:showingPlcHdr/>
            <w:text/>
          </w:sdtPr>
          <w:sdtEndPr/>
          <w:sdtContent>
            <w:tc>
              <w:tcPr>
                <w:tcW w:w="2727" w:type="dxa"/>
                <w:gridSpan w:val="3"/>
                <w:tcBorders>
                  <w:top w:val="single" w:sz="4" w:space="0" w:color="auto"/>
                  <w:left w:val="single" w:sz="4" w:space="0" w:color="999999"/>
                  <w:bottom w:val="single" w:sz="4" w:space="0" w:color="auto"/>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Tahoma" w:hAnsi="Tahoma" w:cs="Times New Roman"/>
                    <w:color w:val="808080"/>
                    <w:sz w:val="16"/>
                    <w:szCs w:val="24"/>
                    <w:lang w:val="en-US" w:eastAsia="ko-KR"/>
                  </w:rPr>
                  <w:t>Click here to enter text.</w:t>
                </w:r>
              </w:p>
            </w:tc>
          </w:sdtContent>
        </w:sdt>
      </w:tr>
      <w:tr w:rsidR="00737C45" w:rsidRPr="00737C45" w:rsidTr="00D064D5">
        <w:trPr>
          <w:trHeight w:val="269"/>
          <w:jc w:val="center"/>
        </w:trPr>
        <w:tc>
          <w:tcPr>
            <w:tcW w:w="2806" w:type="dxa"/>
            <w:gridSpan w:val="4"/>
            <w:vMerge w:val="restart"/>
            <w:tcBorders>
              <w:top w:val="single" w:sz="4" w:space="0" w:color="auto"/>
              <w:left w:val="single" w:sz="4" w:space="0" w:color="999999"/>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Arial" w:hAnsi="Arial" w:cs="Arial"/>
                <w:b/>
                <w:sz w:val="16"/>
                <w:szCs w:val="24"/>
                <w:lang w:val="en-US" w:eastAsia="ko-KR"/>
              </w:rPr>
              <w:t>Available documents:</w:t>
            </w:r>
          </w:p>
        </w:tc>
        <w:tc>
          <w:tcPr>
            <w:tcW w:w="1403" w:type="dxa"/>
            <w:gridSpan w:val="4"/>
            <w:tcBorders>
              <w:top w:val="single" w:sz="4" w:space="0" w:color="auto"/>
              <w:left w:val="single" w:sz="4" w:space="0" w:color="999999"/>
              <w:bottom w:val="single" w:sz="4" w:space="0" w:color="auto"/>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Arial" w:hAnsi="Arial" w:cs="Arial"/>
                <w:b/>
                <w:sz w:val="16"/>
                <w:szCs w:val="24"/>
                <w:lang w:val="en-US" w:eastAsia="ko-KR"/>
              </w:rPr>
              <w:t>Family booklet</w:t>
            </w:r>
          </w:p>
        </w:tc>
        <w:sdt>
          <w:sdtPr>
            <w:rPr>
              <w:rFonts w:ascii="Arial" w:hAnsi="Arial" w:cs="Arial"/>
              <w:b/>
              <w:szCs w:val="24"/>
              <w:lang w:val="en-US" w:eastAsia="ko-KR"/>
            </w:rPr>
            <w:id w:val="-436133904"/>
            <w14:checkbox>
              <w14:checked w14:val="0"/>
              <w14:checkedState w14:val="2612" w14:font="MS Gothic"/>
              <w14:uncheckedState w14:val="2610" w14:font="MS Gothic"/>
            </w14:checkbox>
          </w:sdtPr>
          <w:sdtEndPr/>
          <w:sdtContent>
            <w:tc>
              <w:tcPr>
                <w:tcW w:w="1404" w:type="dxa"/>
                <w:gridSpan w:val="4"/>
                <w:tcBorders>
                  <w:top w:val="single" w:sz="4" w:space="0" w:color="auto"/>
                  <w:bottom w:val="single" w:sz="4" w:space="0" w:color="auto"/>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Segoe UI Symbol" w:hAnsi="Segoe UI Symbol" w:cs="Segoe UI Symbol"/>
                    <w:b/>
                    <w:szCs w:val="24"/>
                    <w:lang w:val="en-US" w:eastAsia="ko-KR"/>
                  </w:rPr>
                  <w:t>☐</w:t>
                </w:r>
              </w:p>
            </w:tc>
          </w:sdtContent>
        </w:sdt>
        <w:tc>
          <w:tcPr>
            <w:tcW w:w="2887" w:type="dxa"/>
            <w:gridSpan w:val="5"/>
            <w:vMerge w:val="restart"/>
            <w:tcBorders>
              <w:top w:val="single" w:sz="4" w:space="0" w:color="auto"/>
              <w:left w:val="single" w:sz="4" w:space="0" w:color="999999"/>
              <w:right w:val="single" w:sz="4" w:space="0" w:color="999999"/>
            </w:tcBorders>
            <w:shd w:val="clear" w:color="auto" w:fill="FFFFFF"/>
            <w:vAlign w:val="center"/>
          </w:tcPr>
          <w:p w:rsidR="00632668" w:rsidRDefault="00737C45" w:rsidP="004E72FC">
            <w:pPr>
              <w:spacing w:line="240" w:lineRule="auto"/>
              <w:rPr>
                <w:rFonts w:ascii="Arial" w:hAnsi="Arial" w:cs="Arial"/>
                <w:b/>
                <w:sz w:val="16"/>
                <w:szCs w:val="24"/>
                <w:lang w:val="en-US" w:eastAsia="ko-KR"/>
              </w:rPr>
            </w:pPr>
            <w:r w:rsidRPr="00737C45">
              <w:rPr>
                <w:rFonts w:ascii="Arial" w:hAnsi="Arial" w:cs="Arial"/>
                <w:b/>
                <w:sz w:val="16"/>
                <w:szCs w:val="24"/>
                <w:lang w:val="en-US" w:eastAsia="ko-KR"/>
              </w:rPr>
              <w:t>Notes / Concerns</w:t>
            </w:r>
            <w:r w:rsidR="00632668">
              <w:rPr>
                <w:rFonts w:ascii="Arial" w:hAnsi="Arial" w:cs="Arial"/>
                <w:b/>
                <w:sz w:val="16"/>
                <w:szCs w:val="24"/>
                <w:lang w:val="en-US" w:eastAsia="ko-KR"/>
              </w:rPr>
              <w:t xml:space="preserve"> </w:t>
            </w:r>
          </w:p>
          <w:p w:rsidR="00737C45" w:rsidRDefault="00632668" w:rsidP="004E72FC">
            <w:pPr>
              <w:spacing w:line="240" w:lineRule="auto"/>
              <w:rPr>
                <w:rFonts w:ascii="Arial" w:hAnsi="Arial" w:cs="Arial"/>
                <w:b/>
                <w:sz w:val="16"/>
                <w:szCs w:val="24"/>
                <w:lang w:val="en-US" w:eastAsia="ko-KR"/>
              </w:rPr>
            </w:pPr>
            <w:r>
              <w:rPr>
                <w:rFonts w:ascii="Arial" w:hAnsi="Arial" w:cs="Arial"/>
                <w:b/>
                <w:sz w:val="16"/>
                <w:szCs w:val="24"/>
                <w:lang w:val="en-US" w:eastAsia="ko-KR"/>
              </w:rPr>
              <w:t>(including obstetric history of child parent)</w:t>
            </w:r>
            <w:r w:rsidR="00737C45" w:rsidRPr="00737C45">
              <w:rPr>
                <w:rFonts w:ascii="Arial" w:hAnsi="Arial" w:cs="Arial"/>
                <w:b/>
                <w:sz w:val="16"/>
                <w:szCs w:val="24"/>
                <w:lang w:val="en-US" w:eastAsia="ko-KR"/>
              </w:rPr>
              <w:t>:</w:t>
            </w:r>
          </w:p>
          <w:p w:rsidR="00632668" w:rsidRPr="00737C45" w:rsidRDefault="00632668" w:rsidP="004E72FC">
            <w:pPr>
              <w:spacing w:line="240" w:lineRule="auto"/>
              <w:rPr>
                <w:rFonts w:ascii="Arial" w:hAnsi="Arial" w:cs="Arial"/>
                <w:b/>
                <w:sz w:val="16"/>
                <w:szCs w:val="24"/>
                <w:lang w:val="en-US" w:eastAsia="ko-KR"/>
              </w:rPr>
            </w:pPr>
          </w:p>
        </w:tc>
        <w:sdt>
          <w:sdtPr>
            <w:rPr>
              <w:rFonts w:ascii="Arial" w:hAnsi="Arial" w:cs="Arial"/>
              <w:b/>
              <w:sz w:val="16"/>
              <w:szCs w:val="24"/>
              <w:lang w:val="en-US" w:eastAsia="ko-KR"/>
            </w:rPr>
            <w:id w:val="276994588"/>
            <w:placeholder>
              <w:docPart w:val="74E7DC734A80492997E2DCBE563755E5"/>
            </w:placeholder>
            <w:showingPlcHdr/>
            <w:text/>
          </w:sdtPr>
          <w:sdtEndPr/>
          <w:sdtContent>
            <w:tc>
              <w:tcPr>
                <w:tcW w:w="2727" w:type="dxa"/>
                <w:gridSpan w:val="3"/>
                <w:vMerge w:val="restart"/>
                <w:tcBorders>
                  <w:top w:val="single" w:sz="4" w:space="0" w:color="auto"/>
                  <w:left w:val="single" w:sz="4" w:space="0" w:color="999999"/>
                  <w:right w:val="single" w:sz="4" w:space="0" w:color="999999"/>
                </w:tcBorders>
                <w:shd w:val="clear" w:color="auto" w:fill="FFFFFF"/>
              </w:tcPr>
              <w:p w:rsidR="00737C45" w:rsidRPr="00737C45" w:rsidRDefault="00737C45" w:rsidP="004E72FC">
                <w:pPr>
                  <w:spacing w:before="100" w:line="240" w:lineRule="auto"/>
                  <w:rPr>
                    <w:rFonts w:ascii="Arial" w:hAnsi="Arial" w:cs="Arial"/>
                    <w:b/>
                    <w:sz w:val="16"/>
                    <w:szCs w:val="24"/>
                    <w:lang w:val="en-US" w:eastAsia="ko-KR"/>
                  </w:rPr>
                </w:pPr>
                <w:r w:rsidRPr="00737C45">
                  <w:rPr>
                    <w:rFonts w:ascii="Tahoma" w:hAnsi="Tahoma" w:cs="Times New Roman"/>
                    <w:color w:val="808080"/>
                    <w:sz w:val="16"/>
                    <w:szCs w:val="24"/>
                    <w:lang w:val="en-US" w:eastAsia="ko-KR"/>
                  </w:rPr>
                  <w:t>Click here to enter text.</w:t>
                </w:r>
              </w:p>
            </w:tc>
          </w:sdtContent>
        </w:sdt>
      </w:tr>
      <w:tr w:rsidR="00737C45" w:rsidRPr="00737C45" w:rsidTr="00D064D5">
        <w:trPr>
          <w:trHeight w:val="152"/>
          <w:jc w:val="center"/>
        </w:trPr>
        <w:tc>
          <w:tcPr>
            <w:tcW w:w="2806" w:type="dxa"/>
            <w:gridSpan w:val="4"/>
            <w:vMerge/>
            <w:tcBorders>
              <w:left w:val="single" w:sz="4" w:space="0" w:color="999999"/>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p>
        </w:tc>
        <w:tc>
          <w:tcPr>
            <w:tcW w:w="1403" w:type="dxa"/>
            <w:gridSpan w:val="4"/>
            <w:tcBorders>
              <w:top w:val="single" w:sz="4" w:space="0" w:color="auto"/>
              <w:left w:val="single" w:sz="4" w:space="0" w:color="999999"/>
              <w:bottom w:val="single" w:sz="4" w:space="0" w:color="auto"/>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Arial" w:hAnsi="Arial" w:cs="Arial"/>
                <w:b/>
                <w:sz w:val="16"/>
                <w:szCs w:val="24"/>
                <w:lang w:val="en-US" w:eastAsia="ko-KR"/>
              </w:rPr>
              <w:t>Birth certificate of child</w:t>
            </w:r>
          </w:p>
        </w:tc>
        <w:tc>
          <w:tcPr>
            <w:tcW w:w="1404" w:type="dxa"/>
            <w:gridSpan w:val="4"/>
            <w:tcBorders>
              <w:top w:val="single" w:sz="4" w:space="0" w:color="auto"/>
              <w:bottom w:val="single" w:sz="4" w:space="0" w:color="auto"/>
              <w:right w:val="single" w:sz="4" w:space="0" w:color="999999"/>
            </w:tcBorders>
            <w:shd w:val="clear" w:color="auto" w:fill="FFFFFF"/>
            <w:vAlign w:val="center"/>
          </w:tcPr>
          <w:p w:rsidR="00737C45" w:rsidRPr="00737C45" w:rsidRDefault="00055317" w:rsidP="004E72FC">
            <w:pPr>
              <w:spacing w:line="240" w:lineRule="auto"/>
              <w:rPr>
                <w:rFonts w:ascii="Arial" w:hAnsi="Arial" w:cs="Arial"/>
                <w:b/>
                <w:sz w:val="16"/>
                <w:szCs w:val="24"/>
                <w:lang w:val="en-US" w:eastAsia="ko-KR"/>
              </w:rPr>
            </w:pPr>
            <w:sdt>
              <w:sdtPr>
                <w:rPr>
                  <w:rFonts w:ascii="Arial" w:hAnsi="Arial" w:cs="Arial"/>
                  <w:b/>
                  <w:szCs w:val="24"/>
                  <w:lang w:val="en-US" w:eastAsia="ko-KR"/>
                </w:rPr>
                <w:id w:val="-644432375"/>
                <w14:checkbox>
                  <w14:checked w14:val="0"/>
                  <w14:checkedState w14:val="2612" w14:font="MS Gothic"/>
                  <w14:uncheckedState w14:val="2610" w14:font="MS Gothic"/>
                </w14:checkbox>
              </w:sdtPr>
              <w:sdtEndPr/>
              <w:sdtContent>
                <w:r w:rsidR="00737C45" w:rsidRPr="00737C45">
                  <w:rPr>
                    <w:rFonts w:ascii="Segoe UI Symbol" w:hAnsi="Segoe UI Symbol" w:cs="Segoe UI Symbol"/>
                    <w:b/>
                    <w:szCs w:val="24"/>
                    <w:lang w:val="en-US" w:eastAsia="ko-KR"/>
                  </w:rPr>
                  <w:t>☐</w:t>
                </w:r>
              </w:sdtContent>
            </w:sdt>
          </w:p>
        </w:tc>
        <w:tc>
          <w:tcPr>
            <w:tcW w:w="2887" w:type="dxa"/>
            <w:gridSpan w:val="5"/>
            <w:vMerge/>
            <w:tcBorders>
              <w:left w:val="single" w:sz="4" w:space="0" w:color="999999"/>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p>
        </w:tc>
        <w:tc>
          <w:tcPr>
            <w:tcW w:w="2727" w:type="dxa"/>
            <w:gridSpan w:val="3"/>
            <w:vMerge/>
            <w:tcBorders>
              <w:left w:val="single" w:sz="4" w:space="0" w:color="999999"/>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p>
        </w:tc>
      </w:tr>
      <w:tr w:rsidR="00737C45" w:rsidRPr="00737C45" w:rsidTr="00D064D5">
        <w:trPr>
          <w:trHeight w:val="265"/>
          <w:jc w:val="center"/>
        </w:trPr>
        <w:tc>
          <w:tcPr>
            <w:tcW w:w="2806" w:type="dxa"/>
            <w:gridSpan w:val="4"/>
            <w:vMerge/>
            <w:tcBorders>
              <w:left w:val="single" w:sz="4" w:space="0" w:color="999999"/>
              <w:bottom w:val="single" w:sz="4" w:space="0" w:color="auto"/>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p>
        </w:tc>
        <w:tc>
          <w:tcPr>
            <w:tcW w:w="1403" w:type="dxa"/>
            <w:gridSpan w:val="4"/>
            <w:tcBorders>
              <w:top w:val="single" w:sz="4" w:space="0" w:color="auto"/>
              <w:left w:val="single" w:sz="4" w:space="0" w:color="999999"/>
              <w:bottom w:val="single" w:sz="4" w:space="0" w:color="auto"/>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Arial" w:hAnsi="Arial" w:cs="Arial"/>
                <w:b/>
                <w:sz w:val="16"/>
                <w:szCs w:val="24"/>
                <w:lang w:val="en-US" w:eastAsia="ko-KR"/>
              </w:rPr>
              <w:t>Other:</w:t>
            </w:r>
          </w:p>
        </w:tc>
        <w:sdt>
          <w:sdtPr>
            <w:rPr>
              <w:rFonts w:ascii="Arial" w:hAnsi="Arial" w:cs="Arial"/>
              <w:b/>
              <w:sz w:val="16"/>
              <w:szCs w:val="24"/>
              <w:lang w:val="en-US" w:eastAsia="ko-KR"/>
            </w:rPr>
            <w:id w:val="1329025209"/>
            <w:placeholder>
              <w:docPart w:val="74E7DC734A80492997E2DCBE563755E5"/>
            </w:placeholder>
            <w:showingPlcHdr/>
            <w:text/>
          </w:sdtPr>
          <w:sdtEndPr/>
          <w:sdtContent>
            <w:tc>
              <w:tcPr>
                <w:tcW w:w="1404" w:type="dxa"/>
                <w:gridSpan w:val="4"/>
                <w:tcBorders>
                  <w:top w:val="single" w:sz="4" w:space="0" w:color="auto"/>
                  <w:bottom w:val="single" w:sz="4" w:space="0" w:color="auto"/>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Tahoma" w:hAnsi="Tahoma" w:cs="Times New Roman"/>
                    <w:color w:val="808080"/>
                    <w:sz w:val="16"/>
                    <w:szCs w:val="24"/>
                    <w:lang w:val="en-US" w:eastAsia="ko-KR"/>
                  </w:rPr>
                  <w:t>Click here to enter text.</w:t>
                </w:r>
              </w:p>
            </w:tc>
          </w:sdtContent>
        </w:sdt>
        <w:tc>
          <w:tcPr>
            <w:tcW w:w="2887" w:type="dxa"/>
            <w:gridSpan w:val="5"/>
            <w:vMerge/>
            <w:tcBorders>
              <w:left w:val="single" w:sz="4" w:space="0" w:color="999999"/>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p>
        </w:tc>
        <w:tc>
          <w:tcPr>
            <w:tcW w:w="2727" w:type="dxa"/>
            <w:gridSpan w:val="3"/>
            <w:vMerge/>
            <w:tcBorders>
              <w:left w:val="single" w:sz="4" w:space="0" w:color="999999"/>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p>
        </w:tc>
      </w:tr>
      <w:tr w:rsidR="00737C45" w:rsidRPr="00737C45" w:rsidTr="00D064D5">
        <w:trPr>
          <w:trHeight w:val="269"/>
          <w:jc w:val="center"/>
        </w:trPr>
        <w:tc>
          <w:tcPr>
            <w:tcW w:w="2806" w:type="dxa"/>
            <w:gridSpan w:val="4"/>
            <w:tcBorders>
              <w:top w:val="single" w:sz="4" w:space="0" w:color="auto"/>
              <w:left w:val="single" w:sz="4" w:space="0" w:color="999999"/>
              <w:bottom w:val="single" w:sz="4" w:space="0" w:color="auto"/>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p>
        </w:tc>
        <w:tc>
          <w:tcPr>
            <w:tcW w:w="1403" w:type="dxa"/>
            <w:gridSpan w:val="4"/>
            <w:tcBorders>
              <w:top w:val="single" w:sz="4" w:space="0" w:color="auto"/>
              <w:left w:val="single" w:sz="4" w:space="0" w:color="999999"/>
              <w:bottom w:val="single" w:sz="4" w:space="0" w:color="auto"/>
              <w:right w:val="single" w:sz="4" w:space="0" w:color="auto"/>
            </w:tcBorders>
            <w:shd w:val="clear" w:color="auto" w:fill="FFFFFF"/>
            <w:vAlign w:val="center"/>
          </w:tcPr>
          <w:p w:rsidR="00737C45" w:rsidRPr="00737C45" w:rsidRDefault="00737C45" w:rsidP="004E72FC">
            <w:pPr>
              <w:spacing w:line="240" w:lineRule="auto"/>
              <w:jc w:val="center"/>
              <w:rPr>
                <w:rFonts w:ascii="Arial" w:hAnsi="Arial" w:cs="Arial"/>
                <w:b/>
                <w:sz w:val="16"/>
                <w:szCs w:val="24"/>
                <w:lang w:val="en-US" w:eastAsia="ko-KR"/>
              </w:rPr>
            </w:pPr>
            <w:r w:rsidRPr="00737C45">
              <w:rPr>
                <w:rFonts w:ascii="Arial" w:hAnsi="Arial" w:cs="Arial"/>
                <w:b/>
                <w:sz w:val="16"/>
                <w:szCs w:val="24"/>
                <w:lang w:val="en-US" w:eastAsia="ko-KR"/>
              </w:rPr>
              <w:t>Yes</w:t>
            </w:r>
          </w:p>
        </w:tc>
        <w:tc>
          <w:tcPr>
            <w:tcW w:w="1404" w:type="dxa"/>
            <w:gridSpan w:val="4"/>
            <w:tcBorders>
              <w:top w:val="single" w:sz="4" w:space="0" w:color="auto"/>
              <w:left w:val="single" w:sz="4" w:space="0" w:color="auto"/>
              <w:bottom w:val="single" w:sz="4" w:space="0" w:color="auto"/>
              <w:right w:val="single" w:sz="4" w:space="0" w:color="999999"/>
            </w:tcBorders>
            <w:shd w:val="clear" w:color="auto" w:fill="FFFFFF"/>
            <w:vAlign w:val="center"/>
          </w:tcPr>
          <w:p w:rsidR="00737C45" w:rsidRPr="00737C45" w:rsidRDefault="00737C45" w:rsidP="004E72FC">
            <w:pPr>
              <w:spacing w:line="240" w:lineRule="auto"/>
              <w:jc w:val="center"/>
              <w:rPr>
                <w:rFonts w:ascii="Arial" w:hAnsi="Arial" w:cs="Arial"/>
                <w:b/>
                <w:sz w:val="16"/>
                <w:szCs w:val="24"/>
                <w:lang w:val="en-US" w:eastAsia="ko-KR"/>
              </w:rPr>
            </w:pPr>
            <w:r w:rsidRPr="00737C45">
              <w:rPr>
                <w:rFonts w:ascii="Arial" w:hAnsi="Arial" w:cs="Arial"/>
                <w:b/>
                <w:sz w:val="16"/>
                <w:szCs w:val="24"/>
                <w:lang w:val="en-US" w:eastAsia="ko-KR"/>
              </w:rPr>
              <w:t>No</w:t>
            </w:r>
          </w:p>
        </w:tc>
        <w:tc>
          <w:tcPr>
            <w:tcW w:w="2887" w:type="dxa"/>
            <w:gridSpan w:val="5"/>
            <w:vMerge/>
            <w:tcBorders>
              <w:left w:val="single" w:sz="4" w:space="0" w:color="999999"/>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p>
        </w:tc>
        <w:tc>
          <w:tcPr>
            <w:tcW w:w="2727" w:type="dxa"/>
            <w:gridSpan w:val="3"/>
            <w:vMerge/>
            <w:tcBorders>
              <w:left w:val="single" w:sz="4" w:space="0" w:color="999999"/>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p>
        </w:tc>
      </w:tr>
      <w:tr w:rsidR="00737C45" w:rsidRPr="00737C45" w:rsidTr="00737C45">
        <w:trPr>
          <w:trHeight w:val="296"/>
          <w:jc w:val="center"/>
        </w:trPr>
        <w:tc>
          <w:tcPr>
            <w:tcW w:w="2806" w:type="dxa"/>
            <w:gridSpan w:val="4"/>
            <w:tcBorders>
              <w:top w:val="single" w:sz="4" w:space="0" w:color="auto"/>
              <w:left w:val="single" w:sz="4" w:space="0" w:color="999999"/>
              <w:bottom w:val="single" w:sz="4" w:space="0" w:color="auto"/>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Arial" w:hAnsi="Arial" w:cs="Arial"/>
                <w:b/>
                <w:sz w:val="16"/>
                <w:szCs w:val="24"/>
                <w:lang w:val="en-US" w:eastAsia="ko-KR"/>
              </w:rPr>
              <w:t>Access to services:</w:t>
            </w:r>
          </w:p>
        </w:tc>
        <w:tc>
          <w:tcPr>
            <w:tcW w:w="1403" w:type="dxa"/>
            <w:gridSpan w:val="4"/>
            <w:tcBorders>
              <w:top w:val="single" w:sz="4" w:space="0" w:color="auto"/>
              <w:left w:val="single" w:sz="4" w:space="0" w:color="999999"/>
              <w:bottom w:val="single" w:sz="4" w:space="0" w:color="auto"/>
              <w:right w:val="single" w:sz="4" w:space="0" w:color="auto"/>
            </w:tcBorders>
            <w:shd w:val="clear" w:color="auto" w:fill="FFFFFF"/>
            <w:vAlign w:val="center"/>
          </w:tcPr>
          <w:p w:rsidR="00737C45" w:rsidRPr="00737C45" w:rsidRDefault="00055317" w:rsidP="004E72FC">
            <w:pPr>
              <w:spacing w:line="240" w:lineRule="auto"/>
              <w:jc w:val="center"/>
              <w:rPr>
                <w:rFonts w:ascii="Arial" w:hAnsi="Arial" w:cs="Arial"/>
                <w:b/>
                <w:sz w:val="16"/>
                <w:szCs w:val="24"/>
                <w:lang w:val="en-US" w:eastAsia="ko-KR"/>
              </w:rPr>
            </w:pPr>
            <w:sdt>
              <w:sdtPr>
                <w:rPr>
                  <w:rFonts w:ascii="Arial" w:hAnsi="Arial" w:cs="Arial"/>
                  <w:b/>
                  <w:szCs w:val="24"/>
                  <w:lang w:val="en-US" w:eastAsia="ko-KR"/>
                </w:rPr>
                <w:id w:val="-1042752758"/>
                <w14:checkbox>
                  <w14:checked w14:val="0"/>
                  <w14:checkedState w14:val="2612" w14:font="MS Gothic"/>
                  <w14:uncheckedState w14:val="2610" w14:font="MS Gothic"/>
                </w14:checkbox>
              </w:sdtPr>
              <w:sdtEndPr/>
              <w:sdtContent>
                <w:r w:rsidR="00737C45" w:rsidRPr="00737C45">
                  <w:rPr>
                    <w:rFonts w:ascii="Segoe UI Symbol" w:hAnsi="Segoe UI Symbol" w:cs="Segoe UI Symbol"/>
                    <w:b/>
                    <w:szCs w:val="24"/>
                    <w:lang w:val="en-US" w:eastAsia="ko-KR"/>
                  </w:rPr>
                  <w:t>☐</w:t>
                </w:r>
              </w:sdtContent>
            </w:sdt>
          </w:p>
        </w:tc>
        <w:sdt>
          <w:sdtPr>
            <w:rPr>
              <w:rFonts w:ascii="Arial" w:hAnsi="Arial" w:cs="Arial"/>
              <w:b/>
              <w:lang w:val="en-US" w:eastAsia="ko-KR"/>
            </w:rPr>
            <w:id w:val="672845467"/>
            <w14:checkbox>
              <w14:checked w14:val="0"/>
              <w14:checkedState w14:val="2612" w14:font="MS Gothic"/>
              <w14:uncheckedState w14:val="2610" w14:font="MS Gothic"/>
            </w14:checkbox>
          </w:sdtPr>
          <w:sdtEndPr/>
          <w:sdtContent>
            <w:tc>
              <w:tcPr>
                <w:tcW w:w="1404" w:type="dxa"/>
                <w:gridSpan w:val="4"/>
                <w:tcBorders>
                  <w:top w:val="single" w:sz="4" w:space="0" w:color="auto"/>
                  <w:left w:val="single" w:sz="4" w:space="0" w:color="auto"/>
                  <w:bottom w:val="single" w:sz="4" w:space="0" w:color="auto"/>
                  <w:right w:val="single" w:sz="4" w:space="0" w:color="999999"/>
                </w:tcBorders>
                <w:shd w:val="clear" w:color="auto" w:fill="FFFFFF"/>
                <w:vAlign w:val="center"/>
              </w:tcPr>
              <w:p w:rsidR="00737C45" w:rsidRPr="00737C45" w:rsidRDefault="00737C45" w:rsidP="004E72FC">
                <w:pPr>
                  <w:spacing w:line="240" w:lineRule="auto"/>
                  <w:jc w:val="center"/>
                  <w:rPr>
                    <w:rFonts w:ascii="Arial" w:hAnsi="Arial" w:cs="Arial"/>
                    <w:b/>
                    <w:lang w:val="en-US" w:eastAsia="ko-KR"/>
                  </w:rPr>
                </w:pPr>
                <w:r w:rsidRPr="00737C45">
                  <w:rPr>
                    <w:rFonts w:ascii="Segoe UI Symbol" w:hAnsi="Segoe UI Symbol" w:cs="Segoe UI Symbol"/>
                    <w:b/>
                    <w:lang w:val="en-US" w:eastAsia="ko-KR"/>
                  </w:rPr>
                  <w:t>☐</w:t>
                </w:r>
              </w:p>
            </w:tc>
          </w:sdtContent>
        </w:sdt>
        <w:tc>
          <w:tcPr>
            <w:tcW w:w="2887" w:type="dxa"/>
            <w:gridSpan w:val="5"/>
            <w:vMerge/>
            <w:tcBorders>
              <w:left w:val="single" w:sz="4" w:space="0" w:color="999999"/>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p>
        </w:tc>
        <w:tc>
          <w:tcPr>
            <w:tcW w:w="2727" w:type="dxa"/>
            <w:gridSpan w:val="3"/>
            <w:vMerge/>
            <w:tcBorders>
              <w:left w:val="single" w:sz="4" w:space="0" w:color="999999"/>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p>
        </w:tc>
      </w:tr>
      <w:tr w:rsidR="00737C45" w:rsidRPr="00737C45" w:rsidTr="00D064D5">
        <w:trPr>
          <w:trHeight w:val="269"/>
          <w:jc w:val="center"/>
        </w:trPr>
        <w:tc>
          <w:tcPr>
            <w:tcW w:w="2806" w:type="dxa"/>
            <w:gridSpan w:val="4"/>
            <w:tcBorders>
              <w:top w:val="single" w:sz="4" w:space="0" w:color="auto"/>
              <w:left w:val="single" w:sz="4" w:space="0" w:color="999999"/>
              <w:bottom w:val="single" w:sz="4" w:space="0" w:color="auto"/>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Arial" w:hAnsi="Arial" w:cs="Arial"/>
                <w:b/>
                <w:sz w:val="16"/>
                <w:szCs w:val="24"/>
                <w:lang w:val="en-US" w:eastAsia="ko-KR"/>
              </w:rPr>
              <w:t>Vaccination:</w:t>
            </w:r>
          </w:p>
        </w:tc>
        <w:sdt>
          <w:sdtPr>
            <w:rPr>
              <w:rFonts w:ascii="Arial" w:hAnsi="Arial" w:cs="Arial"/>
              <w:b/>
              <w:szCs w:val="24"/>
              <w:lang w:val="en-US" w:eastAsia="ko-KR"/>
            </w:rPr>
            <w:id w:val="-654224281"/>
            <w14:checkbox>
              <w14:checked w14:val="0"/>
              <w14:checkedState w14:val="2612" w14:font="MS Gothic"/>
              <w14:uncheckedState w14:val="2610" w14:font="MS Gothic"/>
            </w14:checkbox>
          </w:sdtPr>
          <w:sdtEndPr/>
          <w:sdtContent>
            <w:tc>
              <w:tcPr>
                <w:tcW w:w="1403" w:type="dxa"/>
                <w:gridSpan w:val="4"/>
                <w:tcBorders>
                  <w:top w:val="single" w:sz="4" w:space="0" w:color="auto"/>
                  <w:left w:val="single" w:sz="4" w:space="0" w:color="999999"/>
                  <w:bottom w:val="single" w:sz="4" w:space="0" w:color="auto"/>
                  <w:right w:val="single" w:sz="4" w:space="0" w:color="auto"/>
                </w:tcBorders>
                <w:shd w:val="clear" w:color="auto" w:fill="FFFFFF"/>
                <w:vAlign w:val="center"/>
              </w:tcPr>
              <w:p w:rsidR="00737C45" w:rsidRPr="00737C45" w:rsidRDefault="00737C45" w:rsidP="004E72FC">
                <w:pPr>
                  <w:spacing w:line="240" w:lineRule="auto"/>
                  <w:jc w:val="center"/>
                  <w:rPr>
                    <w:rFonts w:ascii="Arial" w:hAnsi="Arial" w:cs="Arial"/>
                    <w:b/>
                    <w:sz w:val="16"/>
                    <w:szCs w:val="24"/>
                    <w:lang w:val="en-US" w:eastAsia="ko-KR"/>
                  </w:rPr>
                </w:pPr>
                <w:r w:rsidRPr="00737C45">
                  <w:rPr>
                    <w:rFonts w:ascii="Segoe UI Symbol" w:hAnsi="Segoe UI Symbol" w:cs="Segoe UI Symbol"/>
                    <w:b/>
                    <w:szCs w:val="24"/>
                    <w:lang w:val="en-US" w:eastAsia="ko-KR"/>
                  </w:rPr>
                  <w:t>☐</w:t>
                </w:r>
              </w:p>
            </w:tc>
          </w:sdtContent>
        </w:sdt>
        <w:sdt>
          <w:sdtPr>
            <w:rPr>
              <w:rFonts w:ascii="Arial" w:hAnsi="Arial" w:cs="Arial"/>
              <w:b/>
              <w:lang w:val="en-US" w:eastAsia="ko-KR"/>
            </w:rPr>
            <w:id w:val="1877431688"/>
            <w14:checkbox>
              <w14:checked w14:val="0"/>
              <w14:checkedState w14:val="2612" w14:font="MS Gothic"/>
              <w14:uncheckedState w14:val="2610" w14:font="MS Gothic"/>
            </w14:checkbox>
          </w:sdtPr>
          <w:sdtEndPr/>
          <w:sdtContent>
            <w:tc>
              <w:tcPr>
                <w:tcW w:w="1404" w:type="dxa"/>
                <w:gridSpan w:val="4"/>
                <w:tcBorders>
                  <w:top w:val="single" w:sz="4" w:space="0" w:color="auto"/>
                  <w:left w:val="single" w:sz="4" w:space="0" w:color="auto"/>
                  <w:bottom w:val="single" w:sz="4" w:space="0" w:color="auto"/>
                  <w:right w:val="single" w:sz="4" w:space="0" w:color="999999"/>
                </w:tcBorders>
                <w:shd w:val="clear" w:color="auto" w:fill="FFFFFF"/>
                <w:vAlign w:val="center"/>
              </w:tcPr>
              <w:p w:rsidR="00737C45" w:rsidRPr="00737C45" w:rsidRDefault="00737C45" w:rsidP="004E72FC">
                <w:pPr>
                  <w:spacing w:line="240" w:lineRule="auto"/>
                  <w:jc w:val="center"/>
                  <w:rPr>
                    <w:rFonts w:ascii="Arial" w:hAnsi="Arial" w:cs="Arial"/>
                    <w:b/>
                    <w:lang w:val="en-US" w:eastAsia="ko-KR"/>
                  </w:rPr>
                </w:pPr>
                <w:r w:rsidRPr="00737C45">
                  <w:rPr>
                    <w:rFonts w:ascii="Segoe UI Symbol" w:hAnsi="Segoe UI Symbol" w:cs="Segoe UI Symbol"/>
                    <w:b/>
                    <w:lang w:val="en-US" w:eastAsia="ko-KR"/>
                  </w:rPr>
                  <w:t>☐</w:t>
                </w:r>
              </w:p>
            </w:tc>
          </w:sdtContent>
        </w:sdt>
        <w:tc>
          <w:tcPr>
            <w:tcW w:w="2887" w:type="dxa"/>
            <w:gridSpan w:val="5"/>
            <w:vMerge/>
            <w:tcBorders>
              <w:left w:val="single" w:sz="4" w:space="0" w:color="999999"/>
              <w:bottom w:val="single" w:sz="4" w:space="0" w:color="auto"/>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p>
        </w:tc>
        <w:tc>
          <w:tcPr>
            <w:tcW w:w="2727" w:type="dxa"/>
            <w:gridSpan w:val="3"/>
            <w:vMerge/>
            <w:tcBorders>
              <w:left w:val="single" w:sz="4" w:space="0" w:color="999999"/>
              <w:bottom w:val="single" w:sz="4" w:space="0" w:color="auto"/>
              <w:right w:val="single" w:sz="4" w:space="0" w:color="999999"/>
            </w:tcBorders>
            <w:shd w:val="clear" w:color="auto" w:fill="FFFFFF"/>
            <w:vAlign w:val="center"/>
          </w:tcPr>
          <w:p w:rsidR="00737C45" w:rsidRPr="00737C45" w:rsidRDefault="00737C45" w:rsidP="004E72FC">
            <w:pPr>
              <w:spacing w:line="240" w:lineRule="auto"/>
              <w:rPr>
                <w:rFonts w:ascii="Arial" w:hAnsi="Arial" w:cs="Arial"/>
                <w:b/>
                <w:sz w:val="16"/>
                <w:szCs w:val="24"/>
                <w:lang w:val="en-US" w:eastAsia="ko-KR"/>
              </w:rPr>
            </w:pPr>
          </w:p>
        </w:tc>
      </w:tr>
      <w:tr w:rsidR="00737C45" w:rsidRPr="00737C45" w:rsidTr="00737C45">
        <w:trPr>
          <w:trHeight w:val="593"/>
          <w:jc w:val="center"/>
        </w:trPr>
        <w:tc>
          <w:tcPr>
            <w:tcW w:w="11227" w:type="dxa"/>
            <w:gridSpan w:val="20"/>
            <w:tcBorders>
              <w:top w:val="single" w:sz="4" w:space="0" w:color="auto"/>
              <w:left w:val="single" w:sz="4" w:space="0" w:color="999999"/>
              <w:bottom w:val="single" w:sz="4" w:space="0" w:color="auto"/>
              <w:right w:val="single" w:sz="4" w:space="0" w:color="999999"/>
            </w:tcBorders>
            <w:shd w:val="clear" w:color="auto" w:fill="E7E6E6"/>
            <w:vAlign w:val="center"/>
          </w:tcPr>
          <w:p w:rsidR="00737C45" w:rsidRPr="00737C45" w:rsidRDefault="00737C45" w:rsidP="004E72FC">
            <w:pPr>
              <w:spacing w:line="240" w:lineRule="auto"/>
              <w:contextualSpacing/>
              <w:rPr>
                <w:rFonts w:ascii="Arial" w:hAnsi="Arial" w:cs="Arial"/>
                <w:b/>
                <w:sz w:val="16"/>
                <w:szCs w:val="24"/>
                <w:lang w:val="en-US" w:eastAsia="ko-KR"/>
              </w:rPr>
            </w:pPr>
            <w:r w:rsidRPr="00737C45">
              <w:rPr>
                <w:rFonts w:ascii="Arial" w:hAnsi="Arial" w:cs="Arial"/>
                <w:b/>
                <w:sz w:val="16"/>
                <w:szCs w:val="24"/>
                <w:lang w:val="en-US" w:eastAsia="ko-KR"/>
              </w:rPr>
              <w:t>HISTORY PRIOR TO FLIGHT</w:t>
            </w:r>
          </w:p>
          <w:p w:rsidR="00737C45" w:rsidRPr="00737C45" w:rsidRDefault="00737C45" w:rsidP="004E72FC">
            <w:pPr>
              <w:spacing w:line="240" w:lineRule="auto"/>
              <w:rPr>
                <w:rFonts w:ascii="Arial" w:hAnsi="Arial" w:cs="Arial"/>
                <w:i/>
                <w:sz w:val="14"/>
                <w:szCs w:val="24"/>
                <w:lang w:val="en-US" w:eastAsia="ko-KR"/>
              </w:rPr>
            </w:pPr>
            <w:r w:rsidRPr="00737C45">
              <w:rPr>
                <w:rFonts w:ascii="Arial" w:hAnsi="Arial" w:cs="Arial"/>
                <w:i/>
                <w:sz w:val="14"/>
                <w:szCs w:val="24"/>
                <w:lang w:val="en-US" w:eastAsia="ko-KR"/>
              </w:rPr>
              <w:t>Information can be reflected on the child’s daily life; access to education; relationship with family, social support network, circumstances leading to marriage (if occurred in the Country of Origin). If there is any relevant information about the journey, include as well. Make sure to reflect the views of the child.</w:t>
            </w:r>
          </w:p>
        </w:tc>
      </w:tr>
      <w:tr w:rsidR="00737C45" w:rsidRPr="00737C45" w:rsidTr="00D064D5">
        <w:trPr>
          <w:trHeight w:val="1238"/>
          <w:jc w:val="center"/>
        </w:trPr>
        <w:sdt>
          <w:sdtPr>
            <w:rPr>
              <w:rFonts w:ascii="Arial" w:hAnsi="Arial" w:cs="Arial"/>
              <w:b/>
              <w:sz w:val="16"/>
              <w:szCs w:val="24"/>
              <w:lang w:val="en-US" w:eastAsia="ko-KR"/>
            </w:rPr>
            <w:id w:val="235908466"/>
            <w:placeholder>
              <w:docPart w:val="74E7DC734A80492997E2DCBE563755E5"/>
            </w:placeholder>
            <w:showingPlcHdr/>
            <w:text/>
          </w:sdtPr>
          <w:sdtEndPr/>
          <w:sdtContent>
            <w:tc>
              <w:tcPr>
                <w:tcW w:w="11227" w:type="dxa"/>
                <w:gridSpan w:val="20"/>
                <w:tcBorders>
                  <w:top w:val="single" w:sz="4" w:space="0" w:color="auto"/>
                  <w:left w:val="single" w:sz="4" w:space="0" w:color="999999"/>
                  <w:bottom w:val="single" w:sz="4" w:space="0" w:color="auto"/>
                  <w:right w:val="single" w:sz="4" w:space="0" w:color="999999"/>
                </w:tcBorders>
                <w:shd w:val="clear" w:color="auto" w:fill="FFFFFF"/>
              </w:tcPr>
              <w:p w:rsidR="00737C45" w:rsidRPr="00737C45" w:rsidRDefault="00737C45" w:rsidP="004E72FC">
                <w:pPr>
                  <w:spacing w:before="120" w:line="240" w:lineRule="auto"/>
                  <w:contextualSpacing/>
                  <w:rPr>
                    <w:rFonts w:ascii="Arial" w:hAnsi="Arial" w:cs="Arial"/>
                    <w:b/>
                    <w:sz w:val="16"/>
                    <w:szCs w:val="24"/>
                    <w:lang w:val="en-US" w:eastAsia="ko-KR"/>
                  </w:rPr>
                </w:pPr>
                <w:r w:rsidRPr="00737C45">
                  <w:rPr>
                    <w:rFonts w:ascii="Tahoma" w:hAnsi="Tahoma" w:cs="Times New Roman"/>
                    <w:color w:val="808080"/>
                    <w:sz w:val="16"/>
                    <w:szCs w:val="24"/>
                    <w:lang w:val="en-US" w:eastAsia="ko-KR"/>
                  </w:rPr>
                  <w:t>Click here to enter text.</w:t>
                </w:r>
              </w:p>
            </w:tc>
          </w:sdtContent>
        </w:sdt>
      </w:tr>
      <w:tr w:rsidR="00737C45" w:rsidRPr="00737C45" w:rsidTr="00737C45">
        <w:trPr>
          <w:trHeight w:val="590"/>
          <w:jc w:val="center"/>
        </w:trPr>
        <w:tc>
          <w:tcPr>
            <w:tcW w:w="11227" w:type="dxa"/>
            <w:gridSpan w:val="20"/>
            <w:tcBorders>
              <w:top w:val="single" w:sz="4" w:space="0" w:color="auto"/>
              <w:left w:val="single" w:sz="4" w:space="0" w:color="999999"/>
              <w:bottom w:val="single" w:sz="4" w:space="0" w:color="auto"/>
              <w:right w:val="single" w:sz="4" w:space="0" w:color="999999"/>
            </w:tcBorders>
            <w:shd w:val="clear" w:color="auto" w:fill="E7E6E6"/>
            <w:vAlign w:val="center"/>
          </w:tcPr>
          <w:p w:rsidR="00737C45" w:rsidRPr="00737C45" w:rsidRDefault="00737C45" w:rsidP="004E72FC">
            <w:pPr>
              <w:spacing w:line="240" w:lineRule="auto"/>
              <w:rPr>
                <w:rFonts w:ascii="Arial" w:hAnsi="Arial" w:cs="Arial"/>
                <w:b/>
                <w:sz w:val="16"/>
                <w:szCs w:val="24"/>
                <w:lang w:val="en-US" w:eastAsia="ko-KR"/>
              </w:rPr>
            </w:pPr>
            <w:r w:rsidRPr="00737C45">
              <w:rPr>
                <w:rFonts w:ascii="Arial" w:hAnsi="Arial" w:cs="Arial"/>
                <w:b/>
                <w:sz w:val="16"/>
                <w:szCs w:val="24"/>
                <w:lang w:val="en-US" w:eastAsia="ko-KR"/>
              </w:rPr>
              <w:t>CURRENT SITUATION</w:t>
            </w:r>
          </w:p>
          <w:p w:rsidR="00737C45" w:rsidRPr="00737C45" w:rsidRDefault="00737C45" w:rsidP="004E72FC">
            <w:pPr>
              <w:spacing w:line="240" w:lineRule="auto"/>
              <w:rPr>
                <w:rFonts w:ascii="Arial" w:hAnsi="Arial" w:cs="Arial"/>
                <w:sz w:val="14"/>
                <w:szCs w:val="24"/>
                <w:lang w:val="en-US" w:eastAsia="ko-KR"/>
              </w:rPr>
            </w:pPr>
            <w:r w:rsidRPr="00737C45">
              <w:rPr>
                <w:rFonts w:ascii="Arial" w:hAnsi="Arial" w:cs="Arial"/>
                <w:i/>
                <w:sz w:val="14"/>
                <w:szCs w:val="24"/>
                <w:lang w:val="en-US" w:eastAsia="ko-KR"/>
              </w:rPr>
              <w:t>Child’s opinions and views on marriage, family and close relationships including ‘spouse’, in-laws/caregivers and biological parents; access to rights and services; social support network; circumstances leading to marriage (if occurred in the country of asylum). If possible, identify influencer in family, as well as protective and risk factors.</w:t>
            </w:r>
          </w:p>
        </w:tc>
      </w:tr>
      <w:tr w:rsidR="00737C45" w:rsidRPr="00737C45" w:rsidTr="00D064D5">
        <w:trPr>
          <w:trHeight w:val="1238"/>
          <w:jc w:val="center"/>
        </w:trPr>
        <w:sdt>
          <w:sdtPr>
            <w:rPr>
              <w:rFonts w:ascii="Arial" w:hAnsi="Arial" w:cs="Arial"/>
              <w:b/>
              <w:sz w:val="16"/>
              <w:szCs w:val="24"/>
              <w:lang w:val="en-US" w:eastAsia="ko-KR"/>
            </w:rPr>
            <w:id w:val="-1013906984"/>
            <w:placeholder>
              <w:docPart w:val="74E7DC734A80492997E2DCBE563755E5"/>
            </w:placeholder>
            <w:showingPlcHdr/>
            <w:text/>
          </w:sdtPr>
          <w:sdtEndPr/>
          <w:sdtContent>
            <w:tc>
              <w:tcPr>
                <w:tcW w:w="11227" w:type="dxa"/>
                <w:gridSpan w:val="20"/>
                <w:tcBorders>
                  <w:top w:val="single" w:sz="4" w:space="0" w:color="auto"/>
                  <w:left w:val="single" w:sz="4" w:space="0" w:color="999999"/>
                  <w:bottom w:val="single" w:sz="4" w:space="0" w:color="auto"/>
                  <w:right w:val="single" w:sz="4" w:space="0" w:color="999999"/>
                </w:tcBorders>
                <w:shd w:val="clear" w:color="auto" w:fill="FFFFFF"/>
              </w:tcPr>
              <w:p w:rsidR="00737C45" w:rsidRPr="00737C45" w:rsidRDefault="00737C45" w:rsidP="004E72FC">
                <w:pPr>
                  <w:spacing w:before="120" w:line="240" w:lineRule="auto"/>
                  <w:contextualSpacing/>
                  <w:rPr>
                    <w:rFonts w:ascii="Arial" w:hAnsi="Arial" w:cs="Arial"/>
                    <w:b/>
                    <w:sz w:val="16"/>
                    <w:szCs w:val="24"/>
                    <w:lang w:val="en-US" w:eastAsia="ko-KR"/>
                  </w:rPr>
                </w:pPr>
                <w:r w:rsidRPr="00737C45">
                  <w:rPr>
                    <w:rFonts w:ascii="Tahoma" w:hAnsi="Tahoma" w:cs="Times New Roman"/>
                    <w:color w:val="808080"/>
                    <w:sz w:val="16"/>
                    <w:szCs w:val="24"/>
                    <w:lang w:val="en-US" w:eastAsia="ko-KR"/>
                  </w:rPr>
                  <w:t>Click here to enter text.</w:t>
                </w:r>
              </w:p>
            </w:tc>
          </w:sdtContent>
        </w:sdt>
      </w:tr>
      <w:tr w:rsidR="00737C45" w:rsidRPr="00737C45" w:rsidTr="00D064D5">
        <w:trPr>
          <w:trHeight w:val="354"/>
          <w:jc w:val="center"/>
        </w:trPr>
        <w:tc>
          <w:tcPr>
            <w:tcW w:w="11227" w:type="dxa"/>
            <w:gridSpan w:val="20"/>
            <w:tcBorders>
              <w:left w:val="single" w:sz="4" w:space="0" w:color="999999"/>
              <w:bottom w:val="single" w:sz="4" w:space="0" w:color="999999"/>
              <w:right w:val="single" w:sz="4" w:space="0" w:color="999999"/>
            </w:tcBorders>
            <w:shd w:val="clear" w:color="auto" w:fill="0072BC"/>
            <w:vAlign w:val="center"/>
          </w:tcPr>
          <w:p w:rsidR="00737C45" w:rsidRPr="00737C45" w:rsidRDefault="00737C45" w:rsidP="004E72FC">
            <w:pPr>
              <w:spacing w:line="240" w:lineRule="auto"/>
              <w:jc w:val="center"/>
              <w:rPr>
                <w:rFonts w:ascii="Arial" w:hAnsi="Arial" w:cs="Arial"/>
                <w:b/>
                <w:caps/>
                <w:color w:val="FFFFFF"/>
                <w:sz w:val="16"/>
                <w:szCs w:val="14"/>
                <w:lang w:val="en-US" w:eastAsia="ko-KR"/>
              </w:rPr>
            </w:pPr>
            <w:r w:rsidRPr="00737C45">
              <w:rPr>
                <w:rFonts w:ascii="Arial" w:hAnsi="Arial" w:cs="Arial"/>
                <w:b/>
                <w:caps/>
                <w:color w:val="FFFFFF"/>
                <w:sz w:val="16"/>
                <w:szCs w:val="14"/>
                <w:lang w:val="en-US" w:eastAsia="ko-KR"/>
              </w:rPr>
              <w:t>health problems</w:t>
            </w:r>
          </w:p>
        </w:tc>
      </w:tr>
      <w:tr w:rsidR="00737C45" w:rsidRPr="00737C45" w:rsidTr="00D064D5">
        <w:trPr>
          <w:trHeight w:val="1659"/>
          <w:jc w:val="center"/>
        </w:trPr>
        <w:tc>
          <w:tcPr>
            <w:tcW w:w="11227" w:type="dxa"/>
            <w:gridSpan w:val="20"/>
            <w:tcBorders>
              <w:top w:val="single" w:sz="4" w:space="0" w:color="999999"/>
              <w:left w:val="single" w:sz="4" w:space="0" w:color="999999"/>
              <w:bottom w:val="single" w:sz="4" w:space="0" w:color="999999"/>
              <w:right w:val="single" w:sz="4" w:space="0" w:color="999999"/>
            </w:tcBorders>
            <w:shd w:val="clear" w:color="auto" w:fill="auto"/>
          </w:tcPr>
          <w:p w:rsidR="00737C45" w:rsidRPr="00737C45" w:rsidRDefault="00737C45" w:rsidP="004E72FC">
            <w:pPr>
              <w:spacing w:before="60" w:line="240" w:lineRule="auto"/>
              <w:rPr>
                <w:rFonts w:ascii="Arial" w:hAnsi="Arial" w:cs="Arial"/>
                <w:b/>
                <w:caps/>
                <w:sz w:val="18"/>
                <w:szCs w:val="16"/>
                <w:lang w:val="en-US" w:eastAsia="ko-KR"/>
              </w:rPr>
            </w:pPr>
            <w:r w:rsidRPr="00737C45">
              <w:rPr>
                <w:rFonts w:ascii="Arial" w:hAnsi="Arial" w:cs="Arial"/>
                <w:b/>
                <w:sz w:val="16"/>
                <w:szCs w:val="14"/>
                <w:lang w:val="en-US" w:eastAsia="ko-KR"/>
              </w:rPr>
              <w:t>Do you have any health problems, conditions or disabilities?</w:t>
            </w:r>
            <w:r w:rsidRPr="00737C45">
              <w:rPr>
                <w:rFonts w:ascii="Arial" w:hAnsi="Arial" w:cs="Arial"/>
                <w:sz w:val="16"/>
                <w:szCs w:val="14"/>
                <w:lang w:val="en-US" w:eastAsia="ko-KR"/>
              </w:rPr>
              <w:t xml:space="preserve">  </w:t>
            </w:r>
            <w:sdt>
              <w:sdtPr>
                <w:rPr>
                  <w:rFonts w:ascii="Arial" w:hAnsi="Arial" w:cs="Arial"/>
                  <w:sz w:val="20"/>
                  <w:szCs w:val="14"/>
                  <w:lang w:val="en-US" w:eastAsia="ko-KR"/>
                </w:rPr>
                <w:id w:val="282697909"/>
                <w14:checkbox>
                  <w14:checked w14:val="0"/>
                  <w14:checkedState w14:val="2612" w14:font="MS Gothic"/>
                  <w14:uncheckedState w14:val="2610" w14:font="MS Gothic"/>
                </w14:checkbox>
              </w:sdtPr>
              <w:sdtEndPr/>
              <w:sdtContent>
                <w:r w:rsidRPr="00737C45">
                  <w:rPr>
                    <w:rFonts w:ascii="Segoe UI Symbol" w:hAnsi="Segoe UI Symbol" w:cs="Segoe UI Symbol"/>
                    <w:sz w:val="20"/>
                    <w:szCs w:val="14"/>
                    <w:lang w:val="en-US" w:eastAsia="ko-KR"/>
                  </w:rPr>
                  <w:t>☐</w:t>
                </w:r>
              </w:sdtContent>
            </w:sdt>
            <w:r w:rsidRPr="00737C45">
              <w:rPr>
                <w:rFonts w:ascii="Arial" w:hAnsi="Arial" w:cs="Arial"/>
                <w:sz w:val="20"/>
                <w:szCs w:val="14"/>
                <w:lang w:val="en-US" w:eastAsia="ko-KR"/>
              </w:rPr>
              <w:t xml:space="preserve"> </w:t>
            </w:r>
            <w:r w:rsidRPr="00737C45">
              <w:rPr>
                <w:rFonts w:ascii="Arial" w:hAnsi="Arial" w:cs="Arial"/>
                <w:sz w:val="16"/>
                <w:szCs w:val="24"/>
                <w:lang w:val="en-US" w:eastAsia="ko-KR"/>
              </w:rPr>
              <w:t xml:space="preserve">YES    </w:t>
            </w:r>
            <w:sdt>
              <w:sdtPr>
                <w:rPr>
                  <w:rFonts w:ascii="Arial" w:hAnsi="Arial" w:cs="Arial"/>
                  <w:sz w:val="20"/>
                  <w:szCs w:val="24"/>
                  <w:lang w:val="en-US" w:eastAsia="ko-KR"/>
                </w:rPr>
                <w:id w:val="-1027711906"/>
                <w14:checkbox>
                  <w14:checked w14:val="0"/>
                  <w14:checkedState w14:val="2612" w14:font="MS Gothic"/>
                  <w14:uncheckedState w14:val="2610" w14:font="MS Gothic"/>
                </w14:checkbox>
              </w:sdtPr>
              <w:sdtEndPr/>
              <w:sdtContent>
                <w:r w:rsidRPr="00737C45">
                  <w:rPr>
                    <w:rFonts w:ascii="Segoe UI Symbol" w:hAnsi="Segoe UI Symbol" w:cs="Segoe UI Symbol"/>
                    <w:sz w:val="20"/>
                    <w:szCs w:val="24"/>
                    <w:lang w:val="en-US" w:eastAsia="ko-KR"/>
                  </w:rPr>
                  <w:t>☐</w:t>
                </w:r>
              </w:sdtContent>
            </w:sdt>
            <w:r w:rsidRPr="00737C45">
              <w:rPr>
                <w:rFonts w:ascii="Arial" w:hAnsi="Arial" w:cs="Arial"/>
                <w:sz w:val="16"/>
                <w:szCs w:val="24"/>
                <w:lang w:val="en-US" w:eastAsia="ko-KR"/>
              </w:rPr>
              <w:t xml:space="preserve"> NO</w:t>
            </w:r>
            <w:r w:rsidRPr="00737C45">
              <w:rPr>
                <w:rFonts w:ascii="Arial" w:hAnsi="Arial" w:cs="Arial"/>
                <w:b/>
                <w:caps/>
                <w:sz w:val="18"/>
                <w:szCs w:val="16"/>
                <w:lang w:val="en-US" w:eastAsia="ko-KR"/>
              </w:rPr>
              <w:t xml:space="preserve">  </w:t>
            </w:r>
          </w:p>
          <w:p w:rsidR="00737C45" w:rsidRPr="00737C45" w:rsidRDefault="00737C45" w:rsidP="004E72FC">
            <w:pPr>
              <w:spacing w:before="120" w:line="240" w:lineRule="auto"/>
              <w:rPr>
                <w:rFonts w:ascii="Arial" w:hAnsi="Arial" w:cs="Arial"/>
                <w:i/>
                <w:sz w:val="14"/>
                <w:szCs w:val="24"/>
                <w:lang w:val="en-US" w:eastAsia="ko-KR"/>
              </w:rPr>
            </w:pPr>
            <w:r w:rsidRPr="00737C45">
              <w:rPr>
                <w:rFonts w:ascii="Arial" w:hAnsi="Arial" w:cs="Arial"/>
                <w:i/>
                <w:sz w:val="14"/>
                <w:szCs w:val="24"/>
                <w:lang w:val="en-US" w:eastAsia="ko-KR"/>
              </w:rPr>
              <w:t>If yes, please explain and provide medical reports if available (to be submitted with assessment form)</w:t>
            </w:r>
          </w:p>
          <w:sdt>
            <w:sdtPr>
              <w:rPr>
                <w:rFonts w:ascii="Arial" w:hAnsi="Arial" w:cs="Arial"/>
                <w:i/>
                <w:sz w:val="14"/>
                <w:szCs w:val="24"/>
                <w:lang w:val="en-US" w:eastAsia="ko-KR"/>
              </w:rPr>
              <w:id w:val="-2039802980"/>
              <w:placeholder>
                <w:docPart w:val="74E7DC734A80492997E2DCBE563755E5"/>
              </w:placeholder>
              <w:showingPlcHdr/>
              <w:text/>
            </w:sdtPr>
            <w:sdtEndPr/>
            <w:sdtContent>
              <w:p w:rsidR="00737C45" w:rsidRPr="00737C45" w:rsidRDefault="00737C45" w:rsidP="004E72FC">
                <w:pPr>
                  <w:spacing w:before="120" w:line="240" w:lineRule="auto"/>
                  <w:rPr>
                    <w:rFonts w:ascii="Arial" w:hAnsi="Arial" w:cs="Arial"/>
                    <w:i/>
                    <w:sz w:val="14"/>
                    <w:szCs w:val="24"/>
                    <w:lang w:val="en-US" w:eastAsia="ko-KR"/>
                  </w:rPr>
                </w:pPr>
                <w:r w:rsidRPr="00737C45">
                  <w:rPr>
                    <w:rFonts w:ascii="Tahoma" w:hAnsi="Tahoma" w:cs="Times New Roman"/>
                    <w:color w:val="808080"/>
                    <w:sz w:val="16"/>
                    <w:szCs w:val="24"/>
                    <w:lang w:val="en-US" w:eastAsia="ko-KR"/>
                  </w:rPr>
                  <w:t>Click here to enter text.</w:t>
                </w:r>
              </w:p>
            </w:sdtContent>
          </w:sdt>
          <w:p w:rsidR="00737C45" w:rsidRPr="00737C45" w:rsidRDefault="00737C45" w:rsidP="004E72FC">
            <w:pPr>
              <w:spacing w:before="120" w:line="240" w:lineRule="auto"/>
              <w:rPr>
                <w:rFonts w:ascii="Arial" w:hAnsi="Arial" w:cs="Arial"/>
                <w:i/>
                <w:sz w:val="14"/>
                <w:szCs w:val="24"/>
                <w:lang w:val="en-US" w:eastAsia="ko-KR"/>
              </w:rPr>
            </w:pPr>
          </w:p>
          <w:p w:rsidR="00737C45" w:rsidRPr="00737C45" w:rsidRDefault="00737C45" w:rsidP="004E72FC">
            <w:pPr>
              <w:spacing w:before="120" w:line="240" w:lineRule="auto"/>
              <w:rPr>
                <w:rFonts w:ascii="Arial" w:hAnsi="Arial" w:cs="Arial"/>
                <w:i/>
                <w:sz w:val="14"/>
                <w:szCs w:val="24"/>
                <w:lang w:val="en-US" w:eastAsia="ko-KR"/>
              </w:rPr>
            </w:pPr>
          </w:p>
          <w:p w:rsidR="00737C45" w:rsidRPr="00737C45" w:rsidRDefault="00737C45" w:rsidP="004E72FC">
            <w:pPr>
              <w:spacing w:before="120" w:line="240" w:lineRule="auto"/>
              <w:rPr>
                <w:rFonts w:ascii="Arial" w:hAnsi="Arial" w:cs="Arial"/>
                <w:i/>
                <w:sz w:val="14"/>
                <w:szCs w:val="24"/>
                <w:lang w:val="en-US" w:eastAsia="ko-KR"/>
              </w:rPr>
            </w:pPr>
          </w:p>
          <w:p w:rsidR="00737C45" w:rsidRPr="00737C45" w:rsidRDefault="00737C45" w:rsidP="004E72FC">
            <w:pPr>
              <w:spacing w:before="60" w:line="240" w:lineRule="auto"/>
              <w:rPr>
                <w:rFonts w:ascii="Arial" w:hAnsi="Arial" w:cs="Arial"/>
                <w:sz w:val="16"/>
                <w:szCs w:val="14"/>
                <w:lang w:val="en-US" w:eastAsia="ko-KR"/>
              </w:rPr>
            </w:pPr>
            <w:r w:rsidRPr="00737C45">
              <w:rPr>
                <w:rFonts w:ascii="Arial" w:hAnsi="Arial" w:cs="Arial"/>
                <w:b/>
                <w:sz w:val="16"/>
                <w:szCs w:val="14"/>
                <w:lang w:val="en-US" w:eastAsia="ko-KR"/>
              </w:rPr>
              <w:t>Does the child have access to health services</w:t>
            </w:r>
            <w:r w:rsidRPr="00737C45">
              <w:rPr>
                <w:rFonts w:ascii="Arial" w:hAnsi="Arial" w:cs="Arial"/>
                <w:sz w:val="16"/>
                <w:szCs w:val="14"/>
                <w:lang w:val="en-US" w:eastAsia="ko-KR"/>
              </w:rPr>
              <w:t xml:space="preserve">? </w:t>
            </w:r>
            <w:sdt>
              <w:sdtPr>
                <w:rPr>
                  <w:rFonts w:ascii="Arial" w:hAnsi="Arial" w:cs="Arial"/>
                  <w:sz w:val="20"/>
                  <w:szCs w:val="14"/>
                  <w:lang w:val="en-US" w:eastAsia="ko-KR"/>
                </w:rPr>
                <w:id w:val="491688391"/>
                <w14:checkbox>
                  <w14:checked w14:val="0"/>
                  <w14:checkedState w14:val="2612" w14:font="MS Gothic"/>
                  <w14:uncheckedState w14:val="2610" w14:font="MS Gothic"/>
                </w14:checkbox>
              </w:sdtPr>
              <w:sdtEndPr/>
              <w:sdtContent>
                <w:r w:rsidRPr="00737C45">
                  <w:rPr>
                    <w:rFonts w:ascii="Segoe UI Symbol" w:hAnsi="Segoe UI Symbol" w:cs="Segoe UI Symbol"/>
                    <w:sz w:val="20"/>
                    <w:szCs w:val="14"/>
                    <w:lang w:val="en-US" w:eastAsia="ko-KR"/>
                  </w:rPr>
                  <w:t>☐</w:t>
                </w:r>
              </w:sdtContent>
            </w:sdt>
            <w:r w:rsidRPr="00737C45">
              <w:rPr>
                <w:rFonts w:ascii="Arial" w:hAnsi="Arial" w:cs="Arial"/>
                <w:sz w:val="16"/>
                <w:szCs w:val="14"/>
                <w:lang w:val="en-US" w:eastAsia="ko-KR"/>
              </w:rPr>
              <w:t xml:space="preserve"> YES     </w:t>
            </w:r>
            <w:sdt>
              <w:sdtPr>
                <w:rPr>
                  <w:rFonts w:ascii="Arial" w:hAnsi="Arial" w:cs="Arial"/>
                  <w:sz w:val="20"/>
                  <w:szCs w:val="14"/>
                  <w:lang w:val="en-US" w:eastAsia="ko-KR"/>
                </w:rPr>
                <w:id w:val="857856646"/>
                <w14:checkbox>
                  <w14:checked w14:val="0"/>
                  <w14:checkedState w14:val="2612" w14:font="MS Gothic"/>
                  <w14:uncheckedState w14:val="2610" w14:font="MS Gothic"/>
                </w14:checkbox>
              </w:sdtPr>
              <w:sdtEndPr/>
              <w:sdtContent>
                <w:r w:rsidRPr="00737C45">
                  <w:rPr>
                    <w:rFonts w:ascii="Segoe UI Symbol" w:hAnsi="Segoe UI Symbol" w:cs="Segoe UI Symbol"/>
                    <w:sz w:val="20"/>
                    <w:szCs w:val="14"/>
                    <w:lang w:val="en-US" w:eastAsia="ko-KR"/>
                  </w:rPr>
                  <w:t>☐</w:t>
                </w:r>
              </w:sdtContent>
            </w:sdt>
            <w:r w:rsidRPr="00737C45">
              <w:rPr>
                <w:rFonts w:ascii="Arial" w:hAnsi="Arial" w:cs="Arial"/>
                <w:sz w:val="16"/>
                <w:szCs w:val="14"/>
                <w:lang w:val="en-US" w:eastAsia="ko-KR"/>
              </w:rPr>
              <w:t xml:space="preserve"> NO</w:t>
            </w:r>
          </w:p>
          <w:p w:rsidR="00737C45" w:rsidRPr="00737C45" w:rsidRDefault="00737C45" w:rsidP="004E72FC">
            <w:pPr>
              <w:spacing w:after="40" w:line="240" w:lineRule="auto"/>
              <w:rPr>
                <w:rFonts w:ascii="Arial" w:hAnsi="Arial" w:cs="Arial"/>
                <w:i/>
                <w:sz w:val="14"/>
                <w:szCs w:val="14"/>
                <w:lang w:val="en-US" w:eastAsia="ko-KR"/>
              </w:rPr>
            </w:pPr>
            <w:r w:rsidRPr="00737C45">
              <w:rPr>
                <w:rFonts w:ascii="Arial" w:hAnsi="Arial" w:cs="Arial"/>
                <w:i/>
                <w:sz w:val="14"/>
                <w:szCs w:val="14"/>
                <w:lang w:val="en-US" w:eastAsia="ko-KR"/>
              </w:rPr>
              <w:t xml:space="preserve">If yes, are the services formal or non-formal?  </w:t>
            </w:r>
            <w:sdt>
              <w:sdtPr>
                <w:rPr>
                  <w:rFonts w:ascii="Arial" w:hAnsi="Arial" w:cs="Arial"/>
                  <w:sz w:val="20"/>
                  <w:szCs w:val="14"/>
                  <w:lang w:val="en-US" w:eastAsia="ko-KR"/>
                </w:rPr>
                <w:id w:val="461388896"/>
                <w14:checkbox>
                  <w14:checked w14:val="0"/>
                  <w14:checkedState w14:val="2612" w14:font="MS Gothic"/>
                  <w14:uncheckedState w14:val="2610" w14:font="MS Gothic"/>
                </w14:checkbox>
              </w:sdtPr>
              <w:sdtEndPr/>
              <w:sdtContent>
                <w:r w:rsidRPr="00737C45">
                  <w:rPr>
                    <w:rFonts w:ascii="Segoe UI Symbol" w:hAnsi="Segoe UI Symbol" w:cs="Segoe UI Symbol"/>
                    <w:sz w:val="20"/>
                    <w:szCs w:val="14"/>
                    <w:lang w:val="en-US" w:eastAsia="ko-KR"/>
                  </w:rPr>
                  <w:t>☐</w:t>
                </w:r>
              </w:sdtContent>
            </w:sdt>
            <w:r w:rsidRPr="00737C45">
              <w:rPr>
                <w:rFonts w:ascii="Arial" w:hAnsi="Arial" w:cs="Arial"/>
                <w:sz w:val="16"/>
                <w:szCs w:val="14"/>
                <w:lang w:val="en-US" w:eastAsia="ko-KR"/>
              </w:rPr>
              <w:t xml:space="preserve"> YES     </w:t>
            </w:r>
            <w:sdt>
              <w:sdtPr>
                <w:rPr>
                  <w:rFonts w:ascii="Arial" w:hAnsi="Arial" w:cs="Arial"/>
                  <w:sz w:val="20"/>
                  <w:szCs w:val="14"/>
                  <w:lang w:val="en-US" w:eastAsia="ko-KR"/>
                </w:rPr>
                <w:id w:val="2066519474"/>
                <w14:checkbox>
                  <w14:checked w14:val="0"/>
                  <w14:checkedState w14:val="2612" w14:font="MS Gothic"/>
                  <w14:uncheckedState w14:val="2610" w14:font="MS Gothic"/>
                </w14:checkbox>
              </w:sdtPr>
              <w:sdtEndPr/>
              <w:sdtContent>
                <w:r w:rsidRPr="00737C45">
                  <w:rPr>
                    <w:rFonts w:ascii="Segoe UI Symbol" w:hAnsi="Segoe UI Symbol" w:cs="Segoe UI Symbol"/>
                    <w:sz w:val="20"/>
                    <w:szCs w:val="14"/>
                    <w:lang w:val="en-US" w:eastAsia="ko-KR"/>
                  </w:rPr>
                  <w:t>☐</w:t>
                </w:r>
              </w:sdtContent>
            </w:sdt>
            <w:r w:rsidRPr="00737C45">
              <w:rPr>
                <w:rFonts w:ascii="Arial" w:hAnsi="Arial" w:cs="Arial"/>
                <w:sz w:val="16"/>
                <w:szCs w:val="14"/>
                <w:lang w:val="en-US" w:eastAsia="ko-KR"/>
              </w:rPr>
              <w:t xml:space="preserve"> NO</w:t>
            </w:r>
          </w:p>
          <w:p w:rsidR="00737C45" w:rsidRPr="00737C45" w:rsidRDefault="00737C45" w:rsidP="004E72FC">
            <w:pPr>
              <w:spacing w:after="80" w:line="240" w:lineRule="auto"/>
              <w:rPr>
                <w:rFonts w:ascii="Tahoma" w:hAnsi="Tahoma" w:cs="Times New Roman"/>
                <w:b/>
                <w:caps/>
                <w:color w:val="808080"/>
                <w:sz w:val="16"/>
                <w:szCs w:val="24"/>
                <w:lang w:val="en-US" w:eastAsia="ko-KR"/>
              </w:rPr>
            </w:pPr>
            <w:r w:rsidRPr="00737C45">
              <w:rPr>
                <w:rFonts w:ascii="Arial" w:hAnsi="Arial" w:cs="Arial"/>
                <w:i/>
                <w:sz w:val="14"/>
                <w:szCs w:val="14"/>
                <w:lang w:val="en-US" w:eastAsia="ko-KR"/>
              </w:rPr>
              <w:t xml:space="preserve">If services are non-formal, please provide the hospital and/or doctor’s name:  </w:t>
            </w:r>
            <w:sdt>
              <w:sdtPr>
                <w:rPr>
                  <w:rFonts w:ascii="Tahoma" w:hAnsi="Tahoma" w:cs="Times New Roman"/>
                  <w:color w:val="808080"/>
                  <w:sz w:val="16"/>
                  <w:szCs w:val="24"/>
                  <w:lang w:val="en-US" w:eastAsia="ko-KR"/>
                </w:rPr>
                <w:id w:val="-1654514505"/>
                <w:placeholder>
                  <w:docPart w:val="74E7DC734A80492997E2DCBE563755E5"/>
                </w:placeholder>
                <w:text/>
              </w:sdtPr>
              <w:sdtEndPr/>
              <w:sdtContent>
                <w:r w:rsidRPr="00737C45">
                  <w:rPr>
                    <w:rFonts w:ascii="Tahoma" w:hAnsi="Tahoma" w:cs="Times New Roman"/>
                    <w:color w:val="808080"/>
                    <w:sz w:val="16"/>
                    <w:szCs w:val="24"/>
                    <w:lang w:val="en-US" w:eastAsia="ko-KR"/>
                  </w:rPr>
                  <w:t>Click here to enter text.</w:t>
                </w:r>
              </w:sdtContent>
            </w:sdt>
          </w:p>
          <w:p w:rsidR="00737C45" w:rsidRPr="00737C45" w:rsidRDefault="00737C45" w:rsidP="004E72FC">
            <w:pPr>
              <w:spacing w:after="40" w:line="240" w:lineRule="auto"/>
              <w:rPr>
                <w:rFonts w:ascii="Arial" w:hAnsi="Arial" w:cs="Arial"/>
                <w:i/>
                <w:sz w:val="14"/>
                <w:szCs w:val="14"/>
                <w:lang w:val="en-US" w:eastAsia="ko-KR"/>
              </w:rPr>
            </w:pPr>
            <w:r w:rsidRPr="00737C45">
              <w:rPr>
                <w:rFonts w:ascii="Arial" w:hAnsi="Arial" w:cs="Arial"/>
                <w:i/>
                <w:sz w:val="14"/>
                <w:szCs w:val="14"/>
                <w:lang w:val="en-US" w:eastAsia="ko-KR"/>
              </w:rPr>
              <w:t>If no, why not?</w:t>
            </w:r>
          </w:p>
          <w:sdt>
            <w:sdtPr>
              <w:rPr>
                <w:rFonts w:ascii="Tahoma" w:hAnsi="Tahoma" w:cs="Times New Roman"/>
                <w:sz w:val="16"/>
                <w:szCs w:val="24"/>
                <w:lang w:val="en-US" w:eastAsia="ko-KR"/>
              </w:rPr>
              <w:id w:val="-2141709662"/>
              <w:placeholder>
                <w:docPart w:val="74E7DC734A80492997E2DCBE563755E5"/>
              </w:placeholder>
              <w:showingPlcHdr/>
              <w:text/>
            </w:sdtPr>
            <w:sdtEndPr/>
            <w:sdtContent>
              <w:p w:rsidR="00737C45" w:rsidRPr="00737C45" w:rsidRDefault="00737C45" w:rsidP="004E72FC">
                <w:pPr>
                  <w:spacing w:before="80" w:line="240" w:lineRule="auto"/>
                  <w:rPr>
                    <w:rFonts w:ascii="Tahoma" w:hAnsi="Tahoma" w:cs="Times New Roman"/>
                    <w:sz w:val="16"/>
                    <w:szCs w:val="24"/>
                    <w:lang w:val="en-US" w:eastAsia="ko-KR"/>
                  </w:rPr>
                </w:pPr>
                <w:r w:rsidRPr="00737C45">
                  <w:rPr>
                    <w:rFonts w:ascii="Tahoma" w:hAnsi="Tahoma" w:cs="Times New Roman"/>
                    <w:color w:val="808080"/>
                    <w:sz w:val="16"/>
                    <w:szCs w:val="24"/>
                    <w:lang w:val="en-US" w:eastAsia="ko-KR"/>
                  </w:rPr>
                  <w:t>Click here to enter text.</w:t>
                </w:r>
              </w:p>
            </w:sdtContent>
          </w:sdt>
          <w:p w:rsidR="00737C45" w:rsidRPr="00737C45" w:rsidRDefault="00737C45" w:rsidP="004E72FC">
            <w:pPr>
              <w:spacing w:line="240" w:lineRule="auto"/>
              <w:rPr>
                <w:rFonts w:ascii="Tahoma" w:hAnsi="Tahoma" w:cs="Times New Roman"/>
                <w:sz w:val="16"/>
                <w:szCs w:val="24"/>
                <w:lang w:val="en-US" w:eastAsia="ko-KR"/>
              </w:rPr>
            </w:pPr>
          </w:p>
          <w:p w:rsidR="00737C45" w:rsidRPr="00737C45" w:rsidRDefault="00737C45" w:rsidP="004E72FC">
            <w:pPr>
              <w:spacing w:line="240" w:lineRule="auto"/>
              <w:rPr>
                <w:rFonts w:ascii="Tahoma" w:hAnsi="Tahoma" w:cs="Times New Roman"/>
                <w:sz w:val="16"/>
                <w:szCs w:val="24"/>
                <w:lang w:val="en-US" w:eastAsia="ko-KR"/>
              </w:rPr>
            </w:pPr>
          </w:p>
          <w:p w:rsidR="00737C45" w:rsidRPr="00737C45" w:rsidRDefault="00737C45" w:rsidP="004E72FC">
            <w:pPr>
              <w:spacing w:line="240" w:lineRule="auto"/>
              <w:rPr>
                <w:rFonts w:ascii="Tahoma" w:hAnsi="Tahoma" w:cs="Times New Roman"/>
                <w:sz w:val="16"/>
                <w:szCs w:val="24"/>
                <w:lang w:val="en-US" w:eastAsia="ko-KR"/>
              </w:rPr>
            </w:pPr>
          </w:p>
          <w:p w:rsidR="00737C45" w:rsidRPr="00737C45" w:rsidRDefault="00737C45" w:rsidP="004E72FC">
            <w:pPr>
              <w:spacing w:line="240" w:lineRule="auto"/>
              <w:rPr>
                <w:rFonts w:ascii="Tahoma" w:hAnsi="Tahoma" w:cs="Times New Roman"/>
                <w:sz w:val="16"/>
                <w:szCs w:val="24"/>
                <w:lang w:val="en-US" w:eastAsia="ko-KR"/>
              </w:rPr>
            </w:pPr>
          </w:p>
        </w:tc>
      </w:tr>
      <w:tr w:rsidR="00737C45" w:rsidRPr="00737C45" w:rsidTr="00D064D5">
        <w:trPr>
          <w:trHeight w:val="354"/>
          <w:jc w:val="center"/>
        </w:trPr>
        <w:tc>
          <w:tcPr>
            <w:tcW w:w="11227" w:type="dxa"/>
            <w:gridSpan w:val="20"/>
            <w:tcBorders>
              <w:top w:val="single" w:sz="4" w:space="0" w:color="999999"/>
              <w:left w:val="single" w:sz="4" w:space="0" w:color="999999"/>
              <w:bottom w:val="single" w:sz="4" w:space="0" w:color="999999"/>
              <w:right w:val="single" w:sz="4" w:space="0" w:color="999999"/>
            </w:tcBorders>
            <w:shd w:val="clear" w:color="auto" w:fill="0072BC"/>
            <w:vAlign w:val="center"/>
          </w:tcPr>
          <w:p w:rsidR="00737C45" w:rsidRPr="00737C45" w:rsidRDefault="00737C45" w:rsidP="004E72FC">
            <w:pPr>
              <w:spacing w:line="240" w:lineRule="auto"/>
              <w:jc w:val="center"/>
              <w:rPr>
                <w:rFonts w:ascii="Arial" w:hAnsi="Arial" w:cs="Arial"/>
                <w:b/>
                <w:color w:val="FFFFFF"/>
                <w:sz w:val="16"/>
                <w:szCs w:val="24"/>
                <w:lang w:val="en-US" w:eastAsia="ko-KR"/>
              </w:rPr>
            </w:pPr>
            <w:r w:rsidRPr="00737C45">
              <w:rPr>
                <w:rFonts w:ascii="Arial" w:hAnsi="Arial" w:cs="Arial"/>
                <w:b/>
                <w:color w:val="FFFFFF"/>
                <w:sz w:val="16"/>
                <w:szCs w:val="24"/>
                <w:lang w:val="en-US" w:eastAsia="ko-KR"/>
              </w:rPr>
              <w:t>CHILD PROTECTION COUNSELING</w:t>
            </w:r>
          </w:p>
        </w:tc>
      </w:tr>
      <w:tr w:rsidR="00737C45" w:rsidRPr="00737C45" w:rsidTr="00D064D5">
        <w:trPr>
          <w:trHeight w:val="354"/>
          <w:jc w:val="center"/>
        </w:trPr>
        <w:tc>
          <w:tcPr>
            <w:tcW w:w="11227" w:type="dxa"/>
            <w:gridSpan w:val="20"/>
            <w:tcBorders>
              <w:top w:val="single" w:sz="4" w:space="0" w:color="999999"/>
              <w:left w:val="single" w:sz="4" w:space="0" w:color="999999"/>
              <w:bottom w:val="single" w:sz="4" w:space="0" w:color="999999"/>
              <w:right w:val="single" w:sz="4" w:space="0" w:color="999999"/>
            </w:tcBorders>
            <w:shd w:val="clear" w:color="auto" w:fill="auto"/>
          </w:tcPr>
          <w:p w:rsidR="00737C45" w:rsidRPr="00737C45" w:rsidRDefault="00737C45" w:rsidP="004E72FC">
            <w:pPr>
              <w:spacing w:line="240" w:lineRule="auto"/>
              <w:rPr>
                <w:rFonts w:ascii="Arial" w:hAnsi="Arial" w:cs="Arial"/>
                <w:sz w:val="16"/>
                <w:szCs w:val="24"/>
                <w:lang w:val="en-US" w:eastAsia="ko-KR"/>
              </w:rPr>
            </w:pPr>
            <w:r w:rsidRPr="00737C45">
              <w:rPr>
                <w:rFonts w:ascii="Arial" w:hAnsi="Arial" w:cs="Arial"/>
                <w:sz w:val="16"/>
                <w:szCs w:val="24"/>
                <w:lang w:val="en-US" w:eastAsia="ko-KR"/>
              </w:rPr>
              <w:t xml:space="preserve">Would you like to continue to live with your ‘spouse’/spouse`s family? </w:t>
            </w:r>
            <w:sdt>
              <w:sdtPr>
                <w:rPr>
                  <w:rFonts w:ascii="Arial" w:hAnsi="Arial" w:cs="Arial"/>
                  <w:sz w:val="20"/>
                  <w:szCs w:val="24"/>
                  <w:lang w:val="en-US" w:eastAsia="ko-KR"/>
                </w:rPr>
                <w:id w:val="-1974600080"/>
                <w14:checkbox>
                  <w14:checked w14:val="0"/>
                  <w14:checkedState w14:val="2612" w14:font="MS Gothic"/>
                  <w14:uncheckedState w14:val="2610" w14:font="MS Gothic"/>
                </w14:checkbox>
              </w:sdtPr>
              <w:sdtEndPr/>
              <w:sdtContent>
                <w:r w:rsidRPr="00737C45">
                  <w:rPr>
                    <w:rFonts w:ascii="Segoe UI Symbol" w:hAnsi="Segoe UI Symbol" w:cs="Segoe UI Symbol"/>
                    <w:sz w:val="20"/>
                    <w:szCs w:val="24"/>
                    <w:lang w:val="en-US" w:eastAsia="ko-KR"/>
                  </w:rPr>
                  <w:t>☐</w:t>
                </w:r>
              </w:sdtContent>
            </w:sdt>
            <w:r w:rsidRPr="00737C45">
              <w:rPr>
                <w:rFonts w:ascii="Arial" w:hAnsi="Arial" w:cs="Arial"/>
                <w:sz w:val="20"/>
                <w:szCs w:val="24"/>
                <w:lang w:val="en-US" w:eastAsia="ko-KR"/>
              </w:rPr>
              <w:t xml:space="preserve"> </w:t>
            </w:r>
            <w:r w:rsidRPr="00737C45">
              <w:rPr>
                <w:rFonts w:ascii="Arial" w:hAnsi="Arial" w:cs="Arial"/>
                <w:sz w:val="16"/>
                <w:szCs w:val="24"/>
                <w:lang w:val="en-US" w:eastAsia="ko-KR"/>
              </w:rPr>
              <w:t xml:space="preserve">YES    </w:t>
            </w:r>
            <w:sdt>
              <w:sdtPr>
                <w:rPr>
                  <w:rFonts w:ascii="Arial" w:hAnsi="Arial" w:cs="Arial"/>
                  <w:sz w:val="20"/>
                  <w:szCs w:val="24"/>
                  <w:lang w:val="en-US" w:eastAsia="ko-KR"/>
                </w:rPr>
                <w:id w:val="-1466194707"/>
                <w14:checkbox>
                  <w14:checked w14:val="0"/>
                  <w14:checkedState w14:val="2612" w14:font="MS Gothic"/>
                  <w14:uncheckedState w14:val="2610" w14:font="MS Gothic"/>
                </w14:checkbox>
              </w:sdtPr>
              <w:sdtEndPr/>
              <w:sdtContent>
                <w:r w:rsidRPr="00737C45">
                  <w:rPr>
                    <w:rFonts w:ascii="Segoe UI Symbol" w:hAnsi="Segoe UI Symbol" w:cs="Segoe UI Symbol"/>
                    <w:sz w:val="20"/>
                    <w:szCs w:val="24"/>
                    <w:lang w:val="en-US" w:eastAsia="ko-KR"/>
                  </w:rPr>
                  <w:t>☐</w:t>
                </w:r>
              </w:sdtContent>
            </w:sdt>
            <w:r w:rsidRPr="00737C45">
              <w:rPr>
                <w:rFonts w:ascii="Arial" w:hAnsi="Arial" w:cs="Arial"/>
                <w:sz w:val="16"/>
                <w:szCs w:val="24"/>
                <w:lang w:val="en-US" w:eastAsia="ko-KR"/>
              </w:rPr>
              <w:t xml:space="preserve"> NO    </w:t>
            </w:r>
          </w:p>
          <w:p w:rsidR="00737C45" w:rsidRPr="00737C45" w:rsidRDefault="00737C45" w:rsidP="004E72FC">
            <w:pPr>
              <w:spacing w:line="240" w:lineRule="auto"/>
              <w:rPr>
                <w:rFonts w:ascii="Arial" w:hAnsi="Arial" w:cs="Arial"/>
                <w:i/>
                <w:sz w:val="14"/>
                <w:szCs w:val="24"/>
                <w:lang w:val="en-US" w:eastAsia="ko-KR"/>
              </w:rPr>
            </w:pPr>
            <w:r w:rsidRPr="00737C45">
              <w:rPr>
                <w:rFonts w:ascii="Arial" w:hAnsi="Arial" w:cs="Arial"/>
                <w:i/>
                <w:sz w:val="14"/>
                <w:szCs w:val="24"/>
                <w:lang w:val="en-US" w:eastAsia="ko-KR"/>
              </w:rPr>
              <w:t>If no, please note the concerns:</w:t>
            </w:r>
          </w:p>
          <w:sdt>
            <w:sdtPr>
              <w:rPr>
                <w:rFonts w:ascii="Arial" w:hAnsi="Arial" w:cs="Arial"/>
                <w:sz w:val="16"/>
                <w:szCs w:val="24"/>
                <w:lang w:val="en-US" w:eastAsia="ko-KR"/>
              </w:rPr>
              <w:id w:val="591597791"/>
              <w:placeholder>
                <w:docPart w:val="74E7DC734A80492997E2DCBE563755E5"/>
              </w:placeholder>
              <w:showingPlcHdr/>
              <w:text/>
            </w:sdtPr>
            <w:sdtEndPr/>
            <w:sdtContent>
              <w:p w:rsidR="00737C45" w:rsidRPr="00737C45" w:rsidRDefault="00737C45" w:rsidP="004E72FC">
                <w:pPr>
                  <w:spacing w:before="60"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sdtContent>
          </w:sdt>
          <w:p w:rsidR="00737C45" w:rsidRPr="00737C45" w:rsidRDefault="00737C45" w:rsidP="004E72FC">
            <w:pPr>
              <w:spacing w:line="240" w:lineRule="auto"/>
              <w:rPr>
                <w:rFonts w:ascii="Arial" w:hAnsi="Arial" w:cs="Arial"/>
                <w:sz w:val="16"/>
                <w:szCs w:val="24"/>
                <w:lang w:val="en-US" w:eastAsia="ko-KR"/>
              </w:rPr>
            </w:pPr>
          </w:p>
          <w:p w:rsidR="00737C45" w:rsidRPr="00737C45" w:rsidRDefault="00737C45" w:rsidP="004E72FC">
            <w:pPr>
              <w:spacing w:line="240" w:lineRule="auto"/>
              <w:rPr>
                <w:rFonts w:ascii="Arial" w:hAnsi="Arial" w:cs="Arial"/>
                <w:sz w:val="16"/>
                <w:szCs w:val="24"/>
                <w:lang w:val="en-US" w:eastAsia="ko-KR"/>
              </w:rPr>
            </w:pPr>
          </w:p>
          <w:p w:rsidR="00737C45" w:rsidRPr="00737C45" w:rsidRDefault="00737C45" w:rsidP="004E72FC">
            <w:pPr>
              <w:spacing w:line="240" w:lineRule="auto"/>
              <w:rPr>
                <w:rFonts w:ascii="Arial" w:hAnsi="Arial" w:cs="Arial"/>
                <w:sz w:val="16"/>
                <w:szCs w:val="24"/>
                <w:lang w:val="en-US" w:eastAsia="ko-KR"/>
              </w:rPr>
            </w:pPr>
          </w:p>
          <w:p w:rsidR="00737C45" w:rsidRPr="00737C45" w:rsidRDefault="00737C45" w:rsidP="004E72FC">
            <w:pPr>
              <w:spacing w:line="240" w:lineRule="auto"/>
              <w:rPr>
                <w:rFonts w:ascii="Arial" w:hAnsi="Arial" w:cs="Arial"/>
                <w:sz w:val="16"/>
                <w:szCs w:val="24"/>
                <w:lang w:val="en-US" w:eastAsia="ko-KR"/>
              </w:rPr>
            </w:pPr>
            <w:r w:rsidRPr="00737C45">
              <w:rPr>
                <w:rFonts w:ascii="Arial" w:hAnsi="Arial" w:cs="Arial"/>
                <w:sz w:val="16"/>
                <w:szCs w:val="24"/>
                <w:lang w:val="en-US" w:eastAsia="ko-KR"/>
              </w:rPr>
              <w:t xml:space="preserve">Would you like to live with your biological family? </w:t>
            </w:r>
            <w:sdt>
              <w:sdtPr>
                <w:rPr>
                  <w:rFonts w:ascii="Arial" w:hAnsi="Arial" w:cs="Arial"/>
                  <w:sz w:val="20"/>
                  <w:szCs w:val="24"/>
                  <w:lang w:val="en-US" w:eastAsia="ko-KR"/>
                </w:rPr>
                <w:id w:val="1734268849"/>
                <w14:checkbox>
                  <w14:checked w14:val="0"/>
                  <w14:checkedState w14:val="2612" w14:font="MS Gothic"/>
                  <w14:uncheckedState w14:val="2610" w14:font="MS Gothic"/>
                </w14:checkbox>
              </w:sdtPr>
              <w:sdtEndPr/>
              <w:sdtContent>
                <w:r w:rsidRPr="00737C45">
                  <w:rPr>
                    <w:rFonts w:ascii="Segoe UI Symbol" w:hAnsi="Segoe UI Symbol" w:cs="Segoe UI Symbol"/>
                    <w:sz w:val="20"/>
                    <w:szCs w:val="24"/>
                    <w:lang w:val="en-US" w:eastAsia="ko-KR"/>
                  </w:rPr>
                  <w:t>☐</w:t>
                </w:r>
              </w:sdtContent>
            </w:sdt>
            <w:r w:rsidRPr="00737C45">
              <w:rPr>
                <w:rFonts w:ascii="Arial" w:hAnsi="Arial" w:cs="Arial"/>
                <w:sz w:val="20"/>
                <w:szCs w:val="24"/>
                <w:lang w:val="en-US" w:eastAsia="ko-KR"/>
              </w:rPr>
              <w:t xml:space="preserve"> </w:t>
            </w:r>
            <w:r w:rsidRPr="00737C45">
              <w:rPr>
                <w:rFonts w:ascii="Arial" w:hAnsi="Arial" w:cs="Arial"/>
                <w:sz w:val="16"/>
                <w:szCs w:val="24"/>
                <w:lang w:val="en-US" w:eastAsia="ko-KR"/>
              </w:rPr>
              <w:t xml:space="preserve">YES    </w:t>
            </w:r>
            <w:sdt>
              <w:sdtPr>
                <w:rPr>
                  <w:rFonts w:ascii="Arial" w:hAnsi="Arial" w:cs="Arial"/>
                  <w:sz w:val="20"/>
                  <w:szCs w:val="24"/>
                  <w:lang w:val="en-US" w:eastAsia="ko-KR"/>
                </w:rPr>
                <w:id w:val="181176277"/>
                <w14:checkbox>
                  <w14:checked w14:val="0"/>
                  <w14:checkedState w14:val="2612" w14:font="MS Gothic"/>
                  <w14:uncheckedState w14:val="2610" w14:font="MS Gothic"/>
                </w14:checkbox>
              </w:sdtPr>
              <w:sdtEndPr/>
              <w:sdtContent>
                <w:r w:rsidRPr="00737C45">
                  <w:rPr>
                    <w:rFonts w:ascii="Segoe UI Symbol" w:hAnsi="Segoe UI Symbol" w:cs="Segoe UI Symbol"/>
                    <w:sz w:val="20"/>
                    <w:szCs w:val="24"/>
                    <w:lang w:val="en-US" w:eastAsia="ko-KR"/>
                  </w:rPr>
                  <w:t>☐</w:t>
                </w:r>
              </w:sdtContent>
            </w:sdt>
            <w:r w:rsidRPr="00737C45">
              <w:rPr>
                <w:rFonts w:ascii="Arial" w:hAnsi="Arial" w:cs="Arial"/>
                <w:sz w:val="16"/>
                <w:szCs w:val="24"/>
                <w:lang w:val="en-US" w:eastAsia="ko-KR"/>
              </w:rPr>
              <w:t xml:space="preserve"> NO    </w:t>
            </w:r>
          </w:p>
          <w:p w:rsidR="00737C45" w:rsidRPr="00737C45" w:rsidRDefault="00737C45" w:rsidP="004E72FC">
            <w:pPr>
              <w:spacing w:line="240" w:lineRule="auto"/>
              <w:rPr>
                <w:rFonts w:ascii="Arial" w:hAnsi="Arial" w:cs="Arial"/>
                <w:i/>
                <w:sz w:val="14"/>
                <w:szCs w:val="24"/>
                <w:lang w:val="en-US" w:eastAsia="ko-KR"/>
              </w:rPr>
            </w:pPr>
            <w:r w:rsidRPr="00737C45">
              <w:rPr>
                <w:rFonts w:ascii="Arial" w:hAnsi="Arial" w:cs="Arial"/>
                <w:i/>
                <w:sz w:val="14"/>
                <w:szCs w:val="24"/>
                <w:lang w:val="en-US" w:eastAsia="ko-KR"/>
              </w:rPr>
              <w:t>If no, please note the concerns:</w:t>
            </w:r>
          </w:p>
          <w:sdt>
            <w:sdtPr>
              <w:rPr>
                <w:rFonts w:ascii="Arial" w:hAnsi="Arial" w:cs="Arial"/>
                <w:sz w:val="16"/>
                <w:szCs w:val="24"/>
                <w:lang w:val="en-US" w:eastAsia="ko-KR"/>
              </w:rPr>
              <w:id w:val="-2029240512"/>
              <w:showingPlcHdr/>
              <w:text/>
            </w:sdtPr>
            <w:sdtEndPr/>
            <w:sdtContent>
              <w:p w:rsidR="00737C45" w:rsidRPr="00737C45" w:rsidRDefault="00737C45" w:rsidP="004E72FC">
                <w:pPr>
                  <w:spacing w:before="60"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sdtContent>
          </w:sdt>
          <w:p w:rsidR="00737C45" w:rsidRPr="00737C45" w:rsidRDefault="00737C45" w:rsidP="004E72FC">
            <w:pPr>
              <w:spacing w:line="240" w:lineRule="auto"/>
              <w:rPr>
                <w:rFonts w:ascii="Arial" w:hAnsi="Arial" w:cs="Arial"/>
                <w:sz w:val="16"/>
                <w:szCs w:val="24"/>
                <w:lang w:val="en-US" w:eastAsia="ko-KR"/>
              </w:rPr>
            </w:pPr>
          </w:p>
          <w:p w:rsidR="00737C45" w:rsidRPr="00737C45" w:rsidRDefault="00737C45" w:rsidP="004E72FC">
            <w:pPr>
              <w:spacing w:line="240" w:lineRule="auto"/>
              <w:rPr>
                <w:rFonts w:ascii="Arial" w:hAnsi="Arial" w:cs="Arial"/>
                <w:sz w:val="16"/>
                <w:szCs w:val="24"/>
                <w:lang w:val="en-US" w:eastAsia="ko-KR"/>
              </w:rPr>
            </w:pPr>
          </w:p>
          <w:p w:rsidR="00737C45" w:rsidRPr="00737C45" w:rsidRDefault="00737C45" w:rsidP="004E72FC">
            <w:pPr>
              <w:spacing w:line="240" w:lineRule="auto"/>
              <w:rPr>
                <w:rFonts w:ascii="Arial" w:hAnsi="Arial" w:cs="Arial"/>
                <w:sz w:val="16"/>
                <w:szCs w:val="24"/>
                <w:lang w:val="en-US" w:eastAsia="ko-KR"/>
              </w:rPr>
            </w:pPr>
          </w:p>
          <w:p w:rsidR="00737C45" w:rsidRPr="00737C45" w:rsidRDefault="00737C45" w:rsidP="004E72FC">
            <w:pPr>
              <w:spacing w:line="240" w:lineRule="auto"/>
              <w:rPr>
                <w:rFonts w:ascii="Arial" w:hAnsi="Arial" w:cs="Arial"/>
                <w:sz w:val="16"/>
                <w:szCs w:val="24"/>
                <w:lang w:val="en-US" w:eastAsia="ko-KR"/>
              </w:rPr>
            </w:pPr>
          </w:p>
          <w:p w:rsidR="00737C45" w:rsidRPr="00737C45" w:rsidRDefault="00737C45" w:rsidP="004E72FC">
            <w:pPr>
              <w:spacing w:line="240" w:lineRule="auto"/>
              <w:rPr>
                <w:rFonts w:ascii="Arial" w:hAnsi="Arial" w:cs="Arial"/>
                <w:sz w:val="16"/>
                <w:szCs w:val="24"/>
                <w:lang w:val="en-US" w:eastAsia="ko-KR"/>
              </w:rPr>
            </w:pPr>
          </w:p>
          <w:p w:rsidR="00737C45" w:rsidRPr="00737C45" w:rsidRDefault="00737C45" w:rsidP="004E72FC">
            <w:pPr>
              <w:spacing w:line="240" w:lineRule="auto"/>
              <w:rPr>
                <w:rFonts w:ascii="Arial" w:hAnsi="Arial" w:cs="Arial"/>
                <w:sz w:val="16"/>
                <w:szCs w:val="24"/>
                <w:lang w:val="en-US" w:eastAsia="ko-KR"/>
              </w:rPr>
            </w:pPr>
            <w:r w:rsidRPr="00737C45">
              <w:rPr>
                <w:rFonts w:ascii="Arial" w:hAnsi="Arial" w:cs="Arial"/>
                <w:sz w:val="16"/>
                <w:szCs w:val="24"/>
                <w:lang w:val="en-US" w:eastAsia="ko-KR"/>
              </w:rPr>
              <w:t xml:space="preserve">Would you like to be placed in a state-operated child care institution? </w:t>
            </w:r>
            <w:sdt>
              <w:sdtPr>
                <w:rPr>
                  <w:rFonts w:ascii="Arial" w:hAnsi="Arial" w:cs="Arial"/>
                  <w:sz w:val="20"/>
                  <w:szCs w:val="24"/>
                  <w:lang w:val="en-US" w:eastAsia="ko-KR"/>
                </w:rPr>
                <w:id w:val="-366448277"/>
                <w14:checkbox>
                  <w14:checked w14:val="0"/>
                  <w14:checkedState w14:val="2612" w14:font="MS Gothic"/>
                  <w14:uncheckedState w14:val="2610" w14:font="MS Gothic"/>
                </w14:checkbox>
              </w:sdtPr>
              <w:sdtEndPr/>
              <w:sdtContent>
                <w:r w:rsidRPr="00737C45">
                  <w:rPr>
                    <w:rFonts w:ascii="Segoe UI Symbol" w:hAnsi="Segoe UI Symbol" w:cs="Segoe UI Symbol"/>
                    <w:sz w:val="20"/>
                    <w:szCs w:val="24"/>
                    <w:lang w:val="en-US" w:eastAsia="ko-KR"/>
                  </w:rPr>
                  <w:t>☐</w:t>
                </w:r>
              </w:sdtContent>
            </w:sdt>
            <w:r w:rsidRPr="00737C45">
              <w:rPr>
                <w:rFonts w:ascii="Arial" w:hAnsi="Arial" w:cs="Arial"/>
                <w:sz w:val="20"/>
                <w:szCs w:val="24"/>
                <w:lang w:val="en-US" w:eastAsia="ko-KR"/>
              </w:rPr>
              <w:t xml:space="preserve"> </w:t>
            </w:r>
            <w:r w:rsidRPr="00737C45">
              <w:rPr>
                <w:rFonts w:ascii="Arial" w:hAnsi="Arial" w:cs="Arial"/>
                <w:sz w:val="16"/>
                <w:szCs w:val="24"/>
                <w:lang w:val="en-US" w:eastAsia="ko-KR"/>
              </w:rPr>
              <w:t xml:space="preserve">YES    </w:t>
            </w:r>
            <w:sdt>
              <w:sdtPr>
                <w:rPr>
                  <w:rFonts w:ascii="Arial" w:hAnsi="Arial" w:cs="Arial"/>
                  <w:sz w:val="20"/>
                  <w:szCs w:val="24"/>
                  <w:lang w:val="en-US" w:eastAsia="ko-KR"/>
                </w:rPr>
                <w:id w:val="1139378165"/>
                <w14:checkbox>
                  <w14:checked w14:val="0"/>
                  <w14:checkedState w14:val="2612" w14:font="MS Gothic"/>
                  <w14:uncheckedState w14:val="2610" w14:font="MS Gothic"/>
                </w14:checkbox>
              </w:sdtPr>
              <w:sdtEndPr/>
              <w:sdtContent>
                <w:r w:rsidRPr="00737C45">
                  <w:rPr>
                    <w:rFonts w:ascii="Segoe UI Symbol" w:hAnsi="Segoe UI Symbol" w:cs="Segoe UI Symbol"/>
                    <w:sz w:val="20"/>
                    <w:szCs w:val="24"/>
                    <w:lang w:val="en-US" w:eastAsia="ko-KR"/>
                  </w:rPr>
                  <w:t>☐</w:t>
                </w:r>
              </w:sdtContent>
            </w:sdt>
            <w:r w:rsidRPr="00737C45">
              <w:rPr>
                <w:rFonts w:ascii="Arial" w:hAnsi="Arial" w:cs="Arial"/>
                <w:sz w:val="16"/>
                <w:szCs w:val="24"/>
                <w:lang w:val="en-US" w:eastAsia="ko-KR"/>
              </w:rPr>
              <w:t xml:space="preserve"> NO    </w:t>
            </w:r>
          </w:p>
          <w:p w:rsidR="00737C45" w:rsidRPr="00737C45" w:rsidRDefault="00737C45" w:rsidP="004E72FC">
            <w:pPr>
              <w:spacing w:line="240" w:lineRule="auto"/>
              <w:rPr>
                <w:rFonts w:ascii="Arial" w:hAnsi="Arial" w:cs="Arial"/>
                <w:i/>
                <w:sz w:val="14"/>
                <w:szCs w:val="24"/>
                <w:lang w:val="en-US" w:eastAsia="ko-KR"/>
              </w:rPr>
            </w:pPr>
            <w:r w:rsidRPr="00737C45">
              <w:rPr>
                <w:rFonts w:ascii="Arial" w:hAnsi="Arial" w:cs="Arial"/>
                <w:sz w:val="14"/>
                <w:szCs w:val="24"/>
                <w:lang w:val="en-US" w:eastAsia="ko-KR"/>
              </w:rPr>
              <w:t>(</w:t>
            </w:r>
            <w:r w:rsidRPr="00737C45">
              <w:rPr>
                <w:rFonts w:ascii="Arial" w:hAnsi="Arial" w:cs="Arial"/>
                <w:i/>
                <w:sz w:val="14"/>
                <w:szCs w:val="24"/>
                <w:lang w:val="en-US" w:eastAsia="ko-KR"/>
              </w:rPr>
              <w:t>Please assess on a case-by-case basis whether or not to pose this question)</w:t>
            </w:r>
          </w:p>
          <w:sdt>
            <w:sdtPr>
              <w:rPr>
                <w:rFonts w:ascii="Arial" w:hAnsi="Arial" w:cs="Arial"/>
                <w:sz w:val="16"/>
                <w:szCs w:val="24"/>
                <w:lang w:val="en-US" w:eastAsia="ko-KR"/>
              </w:rPr>
              <w:id w:val="624436478"/>
              <w:placeholder>
                <w:docPart w:val="74E7DC734A80492997E2DCBE563755E5"/>
              </w:placeholder>
              <w:showingPlcHdr/>
              <w:text/>
            </w:sdtPr>
            <w:sdtEndPr/>
            <w:sdtContent>
              <w:p w:rsidR="00737C45" w:rsidRPr="00737C45" w:rsidRDefault="00737C45" w:rsidP="004E72FC">
                <w:pPr>
                  <w:spacing w:before="60"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sdtContent>
          </w:sdt>
          <w:p w:rsidR="00737C45" w:rsidRPr="00737C45" w:rsidRDefault="00737C45" w:rsidP="004E72FC">
            <w:pPr>
              <w:spacing w:line="240" w:lineRule="auto"/>
              <w:rPr>
                <w:rFonts w:ascii="Arial" w:hAnsi="Arial" w:cs="Arial"/>
                <w:sz w:val="16"/>
                <w:szCs w:val="24"/>
                <w:lang w:val="en-US" w:eastAsia="ko-KR"/>
              </w:rPr>
            </w:pPr>
          </w:p>
          <w:p w:rsidR="00737C45" w:rsidRPr="00737C45" w:rsidRDefault="00737C45" w:rsidP="004E72FC">
            <w:pPr>
              <w:spacing w:line="240" w:lineRule="auto"/>
              <w:rPr>
                <w:rFonts w:ascii="Arial" w:hAnsi="Arial" w:cs="Arial"/>
                <w:sz w:val="16"/>
                <w:szCs w:val="24"/>
                <w:lang w:val="en-US" w:eastAsia="ko-KR"/>
              </w:rPr>
            </w:pPr>
          </w:p>
          <w:p w:rsidR="00737C45" w:rsidRPr="00737C45" w:rsidRDefault="00737C45" w:rsidP="004E72FC">
            <w:pPr>
              <w:spacing w:line="240" w:lineRule="auto"/>
              <w:rPr>
                <w:rFonts w:ascii="Arial" w:hAnsi="Arial" w:cs="Arial"/>
                <w:sz w:val="16"/>
                <w:szCs w:val="24"/>
                <w:lang w:val="en-US" w:eastAsia="ko-KR"/>
              </w:rPr>
            </w:pPr>
          </w:p>
          <w:p w:rsidR="00737C45" w:rsidRPr="00737C45" w:rsidRDefault="00737C45" w:rsidP="004E72FC">
            <w:pPr>
              <w:spacing w:after="60" w:line="240" w:lineRule="auto"/>
              <w:rPr>
                <w:rFonts w:ascii="Arial" w:hAnsi="Arial" w:cs="Arial"/>
                <w:sz w:val="16"/>
                <w:szCs w:val="24"/>
                <w:lang w:val="en-US" w:eastAsia="ko-KR"/>
              </w:rPr>
            </w:pPr>
          </w:p>
        </w:tc>
      </w:tr>
      <w:tr w:rsidR="00737C45" w:rsidRPr="00737C45" w:rsidTr="00D064D5">
        <w:trPr>
          <w:trHeight w:val="354"/>
          <w:jc w:val="center"/>
        </w:trPr>
        <w:tc>
          <w:tcPr>
            <w:tcW w:w="11227" w:type="dxa"/>
            <w:gridSpan w:val="20"/>
            <w:tcBorders>
              <w:top w:val="single" w:sz="4" w:space="0" w:color="999999"/>
              <w:left w:val="single" w:sz="4" w:space="0" w:color="999999"/>
              <w:bottom w:val="single" w:sz="4" w:space="0" w:color="999999"/>
              <w:right w:val="single" w:sz="4" w:space="0" w:color="999999"/>
            </w:tcBorders>
            <w:shd w:val="clear" w:color="auto" w:fill="0072BC"/>
            <w:vAlign w:val="center"/>
          </w:tcPr>
          <w:p w:rsidR="00737C45" w:rsidRPr="00737C45" w:rsidRDefault="00737C45" w:rsidP="004E72FC">
            <w:pPr>
              <w:spacing w:line="240" w:lineRule="auto"/>
              <w:jc w:val="center"/>
              <w:rPr>
                <w:rFonts w:ascii="Arial" w:hAnsi="Arial" w:cs="Arial"/>
                <w:b/>
                <w:color w:val="FFFFFF"/>
                <w:sz w:val="16"/>
                <w:szCs w:val="24"/>
                <w:lang w:val="en-US" w:eastAsia="ko-KR"/>
              </w:rPr>
            </w:pPr>
            <w:r w:rsidRPr="00737C45">
              <w:rPr>
                <w:rFonts w:ascii="Arial" w:hAnsi="Arial" w:cs="Arial"/>
                <w:b/>
                <w:color w:val="FFFFFF"/>
                <w:sz w:val="16"/>
                <w:szCs w:val="24"/>
                <w:lang w:val="en-US" w:eastAsia="ko-KR"/>
              </w:rPr>
              <w:t>CAREGIVER QUESTIONS</w:t>
            </w:r>
          </w:p>
        </w:tc>
      </w:tr>
      <w:tr w:rsidR="00737C45" w:rsidRPr="00737C45" w:rsidTr="00D064D5">
        <w:trPr>
          <w:trHeight w:val="354"/>
          <w:jc w:val="center"/>
        </w:trPr>
        <w:tc>
          <w:tcPr>
            <w:tcW w:w="11227" w:type="dxa"/>
            <w:gridSpan w:val="20"/>
            <w:tcBorders>
              <w:top w:val="single" w:sz="4" w:space="0" w:color="999999"/>
              <w:left w:val="single" w:sz="4" w:space="0" w:color="999999"/>
              <w:bottom w:val="single" w:sz="4" w:space="0" w:color="999999"/>
              <w:right w:val="single" w:sz="4" w:space="0" w:color="999999"/>
            </w:tcBorders>
            <w:shd w:val="clear" w:color="auto" w:fill="FFFFFF"/>
            <w:vAlign w:val="center"/>
          </w:tcPr>
          <w:p w:rsidR="00737C45" w:rsidRPr="00737C45" w:rsidRDefault="00737C45" w:rsidP="004E72FC">
            <w:pPr>
              <w:spacing w:line="240" w:lineRule="auto"/>
              <w:rPr>
                <w:rFonts w:ascii="Arial" w:hAnsi="Arial" w:cs="Arial"/>
                <w:sz w:val="16"/>
                <w:szCs w:val="24"/>
                <w:lang w:val="en-US" w:eastAsia="ko-KR"/>
              </w:rPr>
            </w:pPr>
            <w:r w:rsidRPr="00737C45">
              <w:rPr>
                <w:rFonts w:ascii="Arial" w:hAnsi="Arial" w:cs="Arial"/>
                <w:sz w:val="16"/>
                <w:szCs w:val="24"/>
                <w:lang w:val="en-US" w:eastAsia="ko-KR"/>
              </w:rPr>
              <w:t>What are your views on the child’s marriage (Biological parents/caregivers other than ‘spouse’)</w:t>
            </w:r>
          </w:p>
          <w:sdt>
            <w:sdtPr>
              <w:rPr>
                <w:rFonts w:ascii="Arial" w:hAnsi="Arial" w:cs="Arial"/>
                <w:sz w:val="16"/>
                <w:szCs w:val="24"/>
                <w:lang w:val="en-US" w:eastAsia="ko-KR"/>
              </w:rPr>
              <w:id w:val="-1722363224"/>
              <w:placeholder>
                <w:docPart w:val="74E7DC734A80492997E2DCBE563755E5"/>
              </w:placeholder>
              <w:showingPlcHdr/>
              <w:text/>
            </w:sdtPr>
            <w:sdtEndPr/>
            <w:sdtContent>
              <w:p w:rsidR="00737C45" w:rsidRPr="00737C45" w:rsidRDefault="00737C45" w:rsidP="004E72FC">
                <w:pPr>
                  <w:spacing w:before="60"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sdtContent>
          </w:sdt>
          <w:p w:rsidR="00737C45" w:rsidRPr="00737C45" w:rsidRDefault="00737C45" w:rsidP="004E72FC">
            <w:pPr>
              <w:spacing w:line="240" w:lineRule="auto"/>
              <w:rPr>
                <w:rFonts w:ascii="Arial" w:hAnsi="Arial" w:cs="Arial"/>
                <w:sz w:val="16"/>
                <w:szCs w:val="24"/>
                <w:lang w:val="en-US" w:eastAsia="ko-KR"/>
              </w:rPr>
            </w:pPr>
          </w:p>
          <w:p w:rsidR="00737C45" w:rsidRPr="00737C45" w:rsidRDefault="00737C45" w:rsidP="004E72FC">
            <w:pPr>
              <w:spacing w:line="240" w:lineRule="auto"/>
              <w:rPr>
                <w:rFonts w:ascii="Arial" w:hAnsi="Arial" w:cs="Arial"/>
                <w:sz w:val="16"/>
                <w:szCs w:val="24"/>
                <w:lang w:val="en-US" w:eastAsia="ko-KR"/>
              </w:rPr>
            </w:pPr>
          </w:p>
          <w:p w:rsidR="00737C45" w:rsidRPr="00737C45" w:rsidRDefault="00737C45" w:rsidP="004E72FC">
            <w:pPr>
              <w:spacing w:line="240" w:lineRule="auto"/>
              <w:rPr>
                <w:rFonts w:ascii="Arial" w:hAnsi="Arial" w:cs="Arial"/>
                <w:sz w:val="16"/>
                <w:szCs w:val="24"/>
                <w:lang w:val="en-US" w:eastAsia="ko-KR"/>
              </w:rPr>
            </w:pPr>
          </w:p>
          <w:p w:rsidR="00737C45" w:rsidRPr="00737C45" w:rsidRDefault="00737C45" w:rsidP="004E72FC">
            <w:pPr>
              <w:spacing w:after="60" w:line="240" w:lineRule="auto"/>
              <w:rPr>
                <w:rFonts w:ascii="Arial" w:hAnsi="Arial" w:cs="Arial"/>
                <w:sz w:val="16"/>
                <w:szCs w:val="24"/>
                <w:lang w:val="en-US" w:eastAsia="ko-KR"/>
              </w:rPr>
            </w:pPr>
          </w:p>
          <w:p w:rsidR="00737C45" w:rsidRPr="00737C45" w:rsidRDefault="00737C45" w:rsidP="004E72FC">
            <w:pPr>
              <w:spacing w:line="240" w:lineRule="auto"/>
              <w:rPr>
                <w:rFonts w:ascii="Arial" w:hAnsi="Arial" w:cs="Arial"/>
                <w:sz w:val="16"/>
                <w:szCs w:val="24"/>
                <w:lang w:val="en-US" w:eastAsia="ko-KR"/>
              </w:rPr>
            </w:pPr>
            <w:r w:rsidRPr="00737C45">
              <w:rPr>
                <w:rFonts w:ascii="Arial" w:hAnsi="Arial" w:cs="Arial"/>
                <w:sz w:val="16"/>
                <w:szCs w:val="24"/>
                <w:lang w:val="en-US" w:eastAsia="ko-KR"/>
              </w:rPr>
              <w:t xml:space="preserve">What are your views and wishes for the child and his/her future (Biological parents, caregiver and ‘spouse’)? </w:t>
            </w:r>
          </w:p>
          <w:sdt>
            <w:sdtPr>
              <w:rPr>
                <w:rFonts w:ascii="Arial" w:hAnsi="Arial" w:cs="Arial"/>
                <w:sz w:val="16"/>
                <w:szCs w:val="24"/>
                <w:lang w:val="en-US" w:eastAsia="ko-KR"/>
              </w:rPr>
              <w:id w:val="-1623294144"/>
              <w:placeholder>
                <w:docPart w:val="74E7DC734A80492997E2DCBE563755E5"/>
              </w:placeholder>
              <w:showingPlcHdr/>
              <w:text/>
            </w:sdtPr>
            <w:sdtEndPr/>
            <w:sdtContent>
              <w:p w:rsidR="00737C45" w:rsidRPr="00737C45" w:rsidRDefault="00737C45" w:rsidP="004E72FC">
                <w:pPr>
                  <w:spacing w:before="60"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sdtContent>
          </w:sdt>
          <w:p w:rsidR="00737C45" w:rsidRPr="00737C45" w:rsidRDefault="00737C45" w:rsidP="004E72FC">
            <w:pPr>
              <w:spacing w:line="240" w:lineRule="auto"/>
              <w:rPr>
                <w:rFonts w:ascii="Arial" w:hAnsi="Arial" w:cs="Arial"/>
                <w:sz w:val="16"/>
                <w:szCs w:val="24"/>
                <w:lang w:val="en-US" w:eastAsia="ko-KR"/>
              </w:rPr>
            </w:pPr>
            <w:r w:rsidRPr="00737C45">
              <w:rPr>
                <w:rFonts w:ascii="Arial" w:hAnsi="Arial" w:cs="Arial"/>
                <w:sz w:val="16"/>
                <w:szCs w:val="24"/>
                <w:lang w:val="en-US" w:eastAsia="ko-KR"/>
              </w:rPr>
              <w:t xml:space="preserve"> </w:t>
            </w:r>
          </w:p>
          <w:p w:rsidR="00737C45" w:rsidRPr="00737C45" w:rsidRDefault="00737C45" w:rsidP="004E72FC">
            <w:pPr>
              <w:spacing w:line="240" w:lineRule="auto"/>
              <w:rPr>
                <w:rFonts w:ascii="Arial" w:hAnsi="Arial" w:cs="Arial"/>
                <w:sz w:val="16"/>
                <w:szCs w:val="24"/>
                <w:lang w:val="en-US" w:eastAsia="ko-KR"/>
              </w:rPr>
            </w:pPr>
          </w:p>
          <w:p w:rsidR="00737C45" w:rsidRPr="00737C45" w:rsidRDefault="00737C45" w:rsidP="004E72FC">
            <w:pPr>
              <w:spacing w:line="240" w:lineRule="auto"/>
              <w:rPr>
                <w:rFonts w:ascii="Arial" w:hAnsi="Arial" w:cs="Arial"/>
                <w:sz w:val="16"/>
                <w:szCs w:val="24"/>
                <w:lang w:val="en-US" w:eastAsia="ko-KR"/>
              </w:rPr>
            </w:pPr>
          </w:p>
          <w:p w:rsidR="00737C45" w:rsidRPr="00737C45" w:rsidRDefault="00737C45" w:rsidP="004E72FC">
            <w:pPr>
              <w:spacing w:line="240" w:lineRule="auto"/>
              <w:rPr>
                <w:rFonts w:ascii="Arial" w:hAnsi="Arial" w:cs="Arial"/>
                <w:sz w:val="16"/>
                <w:szCs w:val="24"/>
                <w:lang w:val="en-US" w:eastAsia="ko-KR"/>
              </w:rPr>
            </w:pPr>
          </w:p>
          <w:p w:rsidR="00737C45" w:rsidRPr="00737C45" w:rsidRDefault="00737C45" w:rsidP="004E72FC">
            <w:pPr>
              <w:spacing w:after="60" w:line="240" w:lineRule="auto"/>
              <w:rPr>
                <w:rFonts w:ascii="Arial" w:hAnsi="Arial" w:cs="Arial"/>
                <w:sz w:val="16"/>
                <w:szCs w:val="24"/>
                <w:lang w:val="en-US" w:eastAsia="ko-KR"/>
              </w:rPr>
            </w:pPr>
          </w:p>
        </w:tc>
      </w:tr>
      <w:tr w:rsidR="00737C45" w:rsidRPr="00737C45" w:rsidTr="00D064D5">
        <w:trPr>
          <w:trHeight w:val="354"/>
          <w:jc w:val="center"/>
        </w:trPr>
        <w:tc>
          <w:tcPr>
            <w:tcW w:w="11227" w:type="dxa"/>
            <w:gridSpan w:val="20"/>
            <w:tcBorders>
              <w:top w:val="single" w:sz="4" w:space="0" w:color="999999"/>
              <w:left w:val="single" w:sz="4" w:space="0" w:color="999999"/>
              <w:bottom w:val="single" w:sz="4" w:space="0" w:color="999999"/>
              <w:right w:val="single" w:sz="4" w:space="0" w:color="999999"/>
            </w:tcBorders>
            <w:shd w:val="clear" w:color="auto" w:fill="0072BC"/>
            <w:vAlign w:val="center"/>
          </w:tcPr>
          <w:p w:rsidR="00737C45" w:rsidRPr="00737C45" w:rsidRDefault="00737C45" w:rsidP="004E72FC">
            <w:pPr>
              <w:spacing w:line="240" w:lineRule="auto"/>
              <w:jc w:val="center"/>
              <w:rPr>
                <w:rFonts w:ascii="Arial" w:hAnsi="Arial" w:cs="Arial"/>
                <w:b/>
                <w:color w:val="FFFFFF"/>
                <w:sz w:val="16"/>
                <w:szCs w:val="24"/>
                <w:lang w:val="en-US" w:eastAsia="ko-KR"/>
              </w:rPr>
            </w:pPr>
            <w:r w:rsidRPr="00737C45">
              <w:rPr>
                <w:rFonts w:ascii="Arial" w:hAnsi="Arial" w:cs="Arial"/>
                <w:b/>
                <w:color w:val="FFFFFF"/>
                <w:sz w:val="16"/>
                <w:szCs w:val="24"/>
                <w:lang w:val="en-US" w:eastAsia="ko-KR"/>
              </w:rPr>
              <w:t>CLOSING THE INTERVIEW</w:t>
            </w:r>
          </w:p>
        </w:tc>
      </w:tr>
      <w:tr w:rsidR="00737C45" w:rsidRPr="00737C45" w:rsidTr="00D064D5">
        <w:trPr>
          <w:trHeight w:val="2293"/>
          <w:jc w:val="center"/>
        </w:trPr>
        <w:tc>
          <w:tcPr>
            <w:tcW w:w="11227" w:type="dxa"/>
            <w:gridSpan w:val="20"/>
            <w:tcBorders>
              <w:top w:val="single" w:sz="4" w:space="0" w:color="999999"/>
              <w:left w:val="single" w:sz="4" w:space="0" w:color="999999"/>
              <w:bottom w:val="single" w:sz="4" w:space="0" w:color="999999"/>
              <w:right w:val="single" w:sz="4" w:space="0" w:color="999999"/>
            </w:tcBorders>
            <w:shd w:val="clear" w:color="auto" w:fill="auto"/>
          </w:tcPr>
          <w:p w:rsidR="00737C45" w:rsidRPr="00737C45" w:rsidRDefault="00737C45" w:rsidP="004E72FC">
            <w:pPr>
              <w:spacing w:before="60" w:line="240" w:lineRule="auto"/>
              <w:rPr>
                <w:rFonts w:ascii="Arial" w:hAnsi="Arial" w:cs="Arial"/>
                <w:b/>
                <w:sz w:val="16"/>
                <w:szCs w:val="24"/>
                <w:lang w:val="en-US" w:eastAsia="ko-KR"/>
              </w:rPr>
            </w:pPr>
            <w:r w:rsidRPr="00737C45">
              <w:rPr>
                <w:rFonts w:ascii="Arial" w:hAnsi="Arial" w:cs="Arial"/>
                <w:b/>
                <w:sz w:val="16"/>
                <w:szCs w:val="24"/>
                <w:lang w:val="en-US" w:eastAsia="ko-KR"/>
              </w:rPr>
              <w:t>Observations and concerns noted by Protection Staff member:</w:t>
            </w:r>
          </w:p>
          <w:p w:rsidR="00737C45" w:rsidRPr="00737C45" w:rsidRDefault="00737C45" w:rsidP="004E72FC">
            <w:pPr>
              <w:spacing w:line="240" w:lineRule="auto"/>
              <w:rPr>
                <w:rFonts w:ascii="Arial" w:hAnsi="Arial" w:cs="Arial"/>
                <w:i/>
                <w:color w:val="A6A6A6"/>
                <w:sz w:val="16"/>
                <w:szCs w:val="24"/>
                <w:lang w:val="en-US" w:eastAsia="ko-KR"/>
              </w:rPr>
            </w:pPr>
            <w:r w:rsidRPr="00737C45">
              <w:rPr>
                <w:rFonts w:ascii="Arial" w:hAnsi="Arial" w:cs="Arial"/>
                <w:i/>
                <w:color w:val="A6A6A6"/>
                <w:sz w:val="16"/>
                <w:szCs w:val="24"/>
                <w:lang w:val="en-US" w:eastAsia="ko-KR"/>
              </w:rPr>
              <w:t xml:space="preserve">Please describe any concerns regarding the behavior or comments of the caregiver child that are important for follow up including any concerns for extra precaution due to tender age, sexual orientation or past traumatic history. Reflect the child’s development and identity needs, as well as observations related to safe environment. </w:t>
            </w:r>
          </w:p>
          <w:sdt>
            <w:sdtPr>
              <w:rPr>
                <w:rFonts w:ascii="Arial" w:hAnsi="Arial" w:cs="Arial"/>
                <w:sz w:val="16"/>
                <w:szCs w:val="24"/>
                <w:lang w:val="en-US" w:eastAsia="ko-KR"/>
              </w:rPr>
              <w:id w:val="-25106193"/>
              <w:placeholder>
                <w:docPart w:val="74E7DC734A80492997E2DCBE563755E5"/>
              </w:placeholder>
              <w:showingPlcHdr/>
              <w:text/>
            </w:sdtPr>
            <w:sdtEndPr/>
            <w:sdtContent>
              <w:p w:rsidR="00737C45" w:rsidRPr="00737C45" w:rsidRDefault="00737C45" w:rsidP="004E72FC">
                <w:pPr>
                  <w:spacing w:before="60" w:line="240" w:lineRule="auto"/>
                  <w:rPr>
                    <w:rFonts w:ascii="Arial" w:hAnsi="Arial" w:cs="Arial"/>
                    <w:sz w:val="16"/>
                    <w:szCs w:val="24"/>
                    <w:lang w:val="en-US" w:eastAsia="ko-KR"/>
                  </w:rPr>
                </w:pPr>
                <w:r w:rsidRPr="00737C45">
                  <w:rPr>
                    <w:rFonts w:ascii="Tahoma" w:hAnsi="Tahoma" w:cs="Times New Roman"/>
                    <w:color w:val="808080"/>
                    <w:sz w:val="16"/>
                    <w:szCs w:val="24"/>
                    <w:lang w:val="en-US" w:eastAsia="ko-KR"/>
                  </w:rPr>
                  <w:t>Click here to enter text.</w:t>
                </w:r>
              </w:p>
            </w:sdtContent>
          </w:sdt>
          <w:p w:rsidR="00737C45" w:rsidRPr="00737C45" w:rsidRDefault="00737C45" w:rsidP="004E72FC">
            <w:pPr>
              <w:spacing w:line="240" w:lineRule="auto"/>
              <w:rPr>
                <w:rFonts w:ascii="Arial" w:hAnsi="Arial" w:cs="Arial"/>
                <w:sz w:val="16"/>
                <w:szCs w:val="24"/>
                <w:lang w:val="en-US" w:eastAsia="ko-KR"/>
              </w:rPr>
            </w:pPr>
          </w:p>
          <w:p w:rsidR="00737C45" w:rsidRPr="00737C45" w:rsidRDefault="00737C45" w:rsidP="004E72FC">
            <w:pPr>
              <w:spacing w:line="240" w:lineRule="auto"/>
              <w:rPr>
                <w:rFonts w:ascii="Arial" w:hAnsi="Arial" w:cs="Arial"/>
                <w:sz w:val="16"/>
                <w:szCs w:val="24"/>
                <w:lang w:val="en-US" w:eastAsia="ko-KR"/>
              </w:rPr>
            </w:pPr>
          </w:p>
          <w:p w:rsidR="00737C45" w:rsidRPr="00737C45" w:rsidRDefault="00737C45" w:rsidP="004E72FC">
            <w:pPr>
              <w:spacing w:line="240" w:lineRule="auto"/>
              <w:rPr>
                <w:rFonts w:ascii="Arial" w:hAnsi="Arial" w:cs="Arial"/>
                <w:sz w:val="16"/>
                <w:szCs w:val="24"/>
                <w:lang w:val="en-US" w:eastAsia="ko-KR"/>
              </w:rPr>
            </w:pPr>
          </w:p>
          <w:p w:rsidR="00737C45" w:rsidRPr="00737C45" w:rsidRDefault="00737C45" w:rsidP="004E72FC">
            <w:pPr>
              <w:spacing w:line="240" w:lineRule="auto"/>
              <w:rPr>
                <w:rFonts w:ascii="Arial" w:hAnsi="Arial" w:cs="Arial"/>
                <w:sz w:val="16"/>
                <w:szCs w:val="24"/>
                <w:lang w:val="en-US" w:eastAsia="ko-KR"/>
              </w:rPr>
            </w:pPr>
          </w:p>
          <w:p w:rsidR="00737C45" w:rsidRPr="00737C45" w:rsidRDefault="00737C45" w:rsidP="004E72FC">
            <w:pPr>
              <w:spacing w:line="240" w:lineRule="auto"/>
              <w:rPr>
                <w:rFonts w:ascii="Arial" w:hAnsi="Arial" w:cs="Arial"/>
                <w:sz w:val="16"/>
                <w:szCs w:val="24"/>
                <w:lang w:val="en-US" w:eastAsia="ko-KR"/>
              </w:rPr>
            </w:pPr>
          </w:p>
        </w:tc>
      </w:tr>
    </w:tbl>
    <w:p w:rsidR="008D0D8B" w:rsidRDefault="008D0D8B" w:rsidP="004E72FC">
      <w:pPr>
        <w:spacing w:after="160" w:line="259" w:lineRule="auto"/>
        <w:rPr>
          <w:sz w:val="20"/>
          <w:lang w:val="tr-TR"/>
        </w:rPr>
      </w:pPr>
    </w:p>
    <w:p w:rsidR="000D5EF2" w:rsidRDefault="000D5EF2" w:rsidP="004E72FC">
      <w:pPr>
        <w:spacing w:after="160" w:line="259" w:lineRule="auto"/>
        <w:rPr>
          <w:sz w:val="20"/>
          <w:lang w:val="tr-TR"/>
        </w:rPr>
      </w:pPr>
      <w:r>
        <w:rPr>
          <w:sz w:val="20"/>
          <w:lang w:val="tr-TR"/>
        </w:rPr>
        <w:br w:type="page"/>
      </w:r>
    </w:p>
    <w:p w:rsidR="000D5EF2" w:rsidRDefault="000D5EF2" w:rsidP="004E72FC">
      <w:pPr>
        <w:spacing w:after="160" w:line="259" w:lineRule="auto"/>
        <w:rPr>
          <w:sz w:val="20"/>
          <w:lang w:val="tr-TR"/>
        </w:rPr>
      </w:pPr>
    </w:p>
    <w:tbl>
      <w:tblPr>
        <w:tblpPr w:leftFromText="180" w:rightFromText="180" w:vertAnchor="text" w:horzAnchor="margin" w:tblpXSpec="center" w:tblpY="-135"/>
        <w:tblOverlap w:val="never"/>
        <w:tblW w:w="56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1"/>
        <w:gridCol w:w="3260"/>
        <w:gridCol w:w="2511"/>
        <w:gridCol w:w="2062"/>
      </w:tblGrid>
      <w:tr w:rsidR="00737C45" w:rsidRPr="000D5EF2" w:rsidTr="00737C45">
        <w:trPr>
          <w:trHeight w:val="800"/>
        </w:trPr>
        <w:tc>
          <w:tcPr>
            <w:tcW w:w="1372" w:type="pct"/>
            <w:shd w:val="clear" w:color="auto" w:fill="0072BC"/>
          </w:tcPr>
          <w:p w:rsidR="000D5EF2" w:rsidRPr="000D5EF2" w:rsidRDefault="000D5EF2" w:rsidP="004E72FC">
            <w:pPr>
              <w:spacing w:line="240" w:lineRule="auto"/>
              <w:jc w:val="center"/>
              <w:rPr>
                <w:rFonts w:ascii="Arial" w:hAnsi="Arial" w:cs="Arial"/>
                <w:b/>
                <w:color w:val="FFFFFF"/>
                <w:sz w:val="16"/>
                <w:szCs w:val="24"/>
                <w:lang w:val="tr-TR" w:eastAsia="ko-KR"/>
              </w:rPr>
            </w:pPr>
          </w:p>
          <w:p w:rsidR="000D5EF2" w:rsidRPr="000D5EF2" w:rsidRDefault="000D5EF2" w:rsidP="004E72FC">
            <w:pPr>
              <w:spacing w:line="240" w:lineRule="auto"/>
              <w:jc w:val="center"/>
              <w:rPr>
                <w:rFonts w:ascii="Arial" w:hAnsi="Arial" w:cs="Arial"/>
                <w:b/>
                <w:color w:val="FFFFFF"/>
                <w:sz w:val="16"/>
                <w:szCs w:val="24"/>
                <w:lang w:val="tr-TR" w:eastAsia="ko-KR"/>
              </w:rPr>
            </w:pPr>
            <w:r w:rsidRPr="000D5EF2">
              <w:rPr>
                <w:rFonts w:ascii="Arial" w:hAnsi="Arial" w:cs="Arial"/>
                <w:b/>
                <w:color w:val="FFFFFF"/>
                <w:sz w:val="16"/>
                <w:szCs w:val="24"/>
                <w:lang w:val="tr-TR" w:eastAsia="ko-KR"/>
              </w:rPr>
              <w:t>REFERRAL</w:t>
            </w:r>
            <w:r w:rsidR="001E37E8">
              <w:rPr>
                <w:rStyle w:val="FootnoteReference"/>
                <w:rFonts w:ascii="Arial" w:hAnsi="Arial" w:cs="Arial"/>
                <w:b/>
                <w:color w:val="FFFFFF"/>
                <w:sz w:val="16"/>
                <w:szCs w:val="24"/>
                <w:lang w:val="tr-TR" w:eastAsia="ko-KR"/>
              </w:rPr>
              <w:footnoteReference w:id="6"/>
            </w:r>
          </w:p>
          <w:p w:rsidR="000D5EF2" w:rsidRPr="000D5EF2" w:rsidRDefault="000D5EF2" w:rsidP="004E72FC">
            <w:pPr>
              <w:spacing w:line="240" w:lineRule="auto"/>
              <w:jc w:val="center"/>
              <w:rPr>
                <w:rFonts w:ascii="Arial" w:hAnsi="Arial" w:cs="Arial"/>
                <w:b/>
                <w:color w:val="FFFFFF"/>
                <w:sz w:val="16"/>
                <w:szCs w:val="24"/>
                <w:lang w:val="tr-TR" w:eastAsia="ko-KR"/>
              </w:rPr>
            </w:pPr>
          </w:p>
        </w:tc>
        <w:tc>
          <w:tcPr>
            <w:tcW w:w="1510" w:type="pct"/>
            <w:shd w:val="clear" w:color="auto" w:fill="0072BC"/>
          </w:tcPr>
          <w:p w:rsidR="000D5EF2" w:rsidRPr="000D5EF2" w:rsidRDefault="000D5EF2" w:rsidP="004E72FC">
            <w:pPr>
              <w:spacing w:line="240" w:lineRule="auto"/>
              <w:jc w:val="center"/>
              <w:rPr>
                <w:rFonts w:ascii="Arial" w:hAnsi="Arial" w:cs="Arial"/>
                <w:b/>
                <w:color w:val="FFFFFF"/>
                <w:sz w:val="16"/>
                <w:szCs w:val="24"/>
                <w:lang w:val="tr-TR" w:eastAsia="ko-KR"/>
              </w:rPr>
            </w:pPr>
          </w:p>
          <w:p w:rsidR="000D5EF2" w:rsidRPr="000D5EF2" w:rsidRDefault="000D5EF2" w:rsidP="004E72FC">
            <w:pPr>
              <w:spacing w:line="240" w:lineRule="auto"/>
              <w:jc w:val="center"/>
              <w:rPr>
                <w:rFonts w:ascii="Arial" w:hAnsi="Arial" w:cs="Arial"/>
                <w:b/>
                <w:color w:val="FFFFFF"/>
                <w:sz w:val="16"/>
                <w:szCs w:val="24"/>
                <w:lang w:val="tr-TR" w:eastAsia="ko-KR"/>
              </w:rPr>
            </w:pPr>
            <w:r w:rsidRPr="000D5EF2">
              <w:rPr>
                <w:rFonts w:ascii="Arial" w:hAnsi="Arial" w:cs="Arial"/>
                <w:b/>
                <w:color w:val="FFFFFF"/>
                <w:sz w:val="16"/>
                <w:szCs w:val="24"/>
                <w:lang w:val="tr-TR" w:eastAsia="ko-KR"/>
              </w:rPr>
              <w:t>REQUIRED ACTION</w:t>
            </w:r>
          </w:p>
          <w:p w:rsidR="000D5EF2" w:rsidRPr="000D5EF2" w:rsidRDefault="000D5EF2" w:rsidP="004E72FC">
            <w:pPr>
              <w:spacing w:line="240" w:lineRule="auto"/>
              <w:jc w:val="center"/>
              <w:rPr>
                <w:rFonts w:ascii="Arial" w:hAnsi="Arial" w:cs="Arial"/>
                <w:b/>
                <w:color w:val="FFFFFF"/>
                <w:sz w:val="16"/>
                <w:szCs w:val="24"/>
                <w:lang w:val="tr-TR" w:eastAsia="ko-KR"/>
              </w:rPr>
            </w:pPr>
          </w:p>
        </w:tc>
        <w:tc>
          <w:tcPr>
            <w:tcW w:w="1163" w:type="pct"/>
            <w:shd w:val="clear" w:color="auto" w:fill="0072BC"/>
          </w:tcPr>
          <w:p w:rsidR="000D5EF2" w:rsidRPr="000D5EF2" w:rsidRDefault="000D5EF2" w:rsidP="004E72FC">
            <w:pPr>
              <w:spacing w:line="240" w:lineRule="auto"/>
              <w:jc w:val="center"/>
              <w:rPr>
                <w:rFonts w:ascii="Arial" w:hAnsi="Arial" w:cs="Arial"/>
                <w:b/>
                <w:color w:val="FFFFFF"/>
                <w:sz w:val="16"/>
                <w:szCs w:val="24"/>
                <w:lang w:val="tr-TR" w:eastAsia="ko-KR"/>
              </w:rPr>
            </w:pPr>
          </w:p>
          <w:p w:rsidR="000D5EF2" w:rsidRPr="000D5EF2" w:rsidRDefault="000D5EF2" w:rsidP="004E72FC">
            <w:pPr>
              <w:spacing w:line="240" w:lineRule="auto"/>
              <w:jc w:val="center"/>
              <w:rPr>
                <w:rFonts w:ascii="Arial" w:hAnsi="Arial" w:cs="Arial"/>
                <w:b/>
                <w:color w:val="FFFFFF"/>
                <w:sz w:val="16"/>
                <w:szCs w:val="24"/>
                <w:lang w:val="tr-TR" w:eastAsia="ko-KR"/>
              </w:rPr>
            </w:pPr>
            <w:r w:rsidRPr="000D5EF2">
              <w:rPr>
                <w:rFonts w:ascii="Arial" w:hAnsi="Arial" w:cs="Arial"/>
                <w:b/>
                <w:color w:val="FFFFFF"/>
                <w:sz w:val="16"/>
                <w:szCs w:val="24"/>
                <w:lang w:val="tr-TR" w:eastAsia="ko-KR"/>
              </w:rPr>
              <w:t>RESPONSIBLE STAFF</w:t>
            </w:r>
          </w:p>
          <w:p w:rsidR="000D5EF2" w:rsidRPr="000D5EF2" w:rsidRDefault="000D5EF2" w:rsidP="004E72FC">
            <w:pPr>
              <w:spacing w:line="240" w:lineRule="auto"/>
              <w:jc w:val="center"/>
              <w:rPr>
                <w:rFonts w:ascii="Tahoma" w:hAnsi="Tahoma" w:cs="Times New Roman"/>
                <w:sz w:val="16"/>
                <w:szCs w:val="24"/>
                <w:lang w:val="tr-TR" w:eastAsia="ko-KR"/>
              </w:rPr>
            </w:pPr>
            <w:r w:rsidRPr="000D5EF2">
              <w:rPr>
                <w:rFonts w:ascii="Tahoma" w:hAnsi="Tahoma" w:cs="Times New Roman"/>
                <w:color w:val="FFFFFF"/>
                <w:sz w:val="16"/>
                <w:szCs w:val="24"/>
                <w:lang w:val="tr-TR" w:eastAsia="ko-KR"/>
              </w:rPr>
              <w:t>(Name and Title)</w:t>
            </w:r>
          </w:p>
        </w:tc>
        <w:tc>
          <w:tcPr>
            <w:tcW w:w="956" w:type="pct"/>
            <w:shd w:val="clear" w:color="auto" w:fill="0072BC"/>
          </w:tcPr>
          <w:p w:rsidR="000D5EF2" w:rsidRPr="000D5EF2" w:rsidRDefault="000D5EF2" w:rsidP="004E72FC">
            <w:pPr>
              <w:spacing w:line="240" w:lineRule="auto"/>
              <w:jc w:val="center"/>
              <w:rPr>
                <w:rFonts w:ascii="Arial" w:hAnsi="Arial" w:cs="Arial"/>
                <w:b/>
                <w:color w:val="FFFFFF"/>
                <w:sz w:val="16"/>
                <w:szCs w:val="24"/>
                <w:lang w:val="tr-TR" w:eastAsia="ko-KR"/>
              </w:rPr>
            </w:pPr>
          </w:p>
          <w:p w:rsidR="000D5EF2" w:rsidRPr="000D5EF2" w:rsidRDefault="000D5EF2" w:rsidP="004E72FC">
            <w:pPr>
              <w:spacing w:line="240" w:lineRule="auto"/>
              <w:jc w:val="center"/>
              <w:rPr>
                <w:rFonts w:ascii="Arial" w:hAnsi="Arial" w:cs="Arial"/>
                <w:b/>
                <w:color w:val="FFFFFF"/>
                <w:sz w:val="16"/>
                <w:szCs w:val="24"/>
                <w:lang w:val="tr-TR" w:eastAsia="ko-KR"/>
              </w:rPr>
            </w:pPr>
            <w:r w:rsidRPr="000D5EF2">
              <w:rPr>
                <w:rFonts w:ascii="Arial" w:hAnsi="Arial" w:cs="Arial"/>
                <w:b/>
                <w:color w:val="FFFFFF"/>
                <w:sz w:val="16"/>
                <w:szCs w:val="24"/>
                <w:lang w:val="tr-TR" w:eastAsia="ko-KR"/>
              </w:rPr>
              <w:t>STATUS OF ACTION</w:t>
            </w:r>
            <w:r w:rsidRPr="000D5EF2">
              <w:rPr>
                <w:rFonts w:ascii="Arial" w:hAnsi="Arial" w:cs="Arial"/>
                <w:color w:val="FFFFFF"/>
                <w:sz w:val="16"/>
                <w:szCs w:val="24"/>
                <w:lang w:val="tr-TR" w:eastAsia="ko-KR"/>
              </w:rPr>
              <w:t xml:space="preserve"> (Pending, ongoing, completed)</w:t>
            </w:r>
          </w:p>
        </w:tc>
      </w:tr>
      <w:tr w:rsidR="00737C45" w:rsidRPr="000D5EF2" w:rsidTr="00737C45">
        <w:trPr>
          <w:trHeight w:val="463"/>
        </w:trPr>
        <w:tc>
          <w:tcPr>
            <w:tcW w:w="1372" w:type="pct"/>
          </w:tcPr>
          <w:p w:rsidR="000D5EF2" w:rsidRPr="000D5EF2" w:rsidRDefault="000D5EF2" w:rsidP="004E72FC">
            <w:pPr>
              <w:spacing w:before="40" w:after="40" w:line="240" w:lineRule="auto"/>
              <w:rPr>
                <w:rFonts w:ascii="Arial" w:hAnsi="Arial" w:cs="Arial"/>
                <w:sz w:val="16"/>
                <w:szCs w:val="20"/>
                <w:lang w:val="tr-TR" w:eastAsia="ko-KR"/>
              </w:rPr>
            </w:pPr>
            <w:r w:rsidRPr="000D5EF2">
              <w:rPr>
                <w:rFonts w:ascii="Arial" w:hAnsi="Arial" w:cs="Arial"/>
                <w:sz w:val="16"/>
                <w:szCs w:val="20"/>
                <w:lang w:val="tr-TR" w:eastAsia="ko-KR"/>
              </w:rPr>
              <w:t>Provincial Directorate of Migration Management</w:t>
            </w:r>
          </w:p>
        </w:tc>
        <w:tc>
          <w:tcPr>
            <w:tcW w:w="1510" w:type="pct"/>
          </w:tcPr>
          <w:p w:rsidR="000D5EF2" w:rsidRPr="00957C6A" w:rsidRDefault="00055317" w:rsidP="004E72FC">
            <w:pPr>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1819565439"/>
                <w14:checkbox>
                  <w14:checked w14:val="0"/>
                  <w14:checkedState w14:val="2612" w14:font="MS Gothic"/>
                  <w14:uncheckedState w14:val="2610" w14:font="MS Gothic"/>
                </w14:checkbox>
              </w:sdtPr>
              <w:sdtEndPr/>
              <w:sdtContent>
                <w:r w:rsidR="00957C6A">
                  <w:rPr>
                    <w:rFonts w:ascii="MS Gothic" w:eastAsia="MS Gothic" w:hAnsi="MS Gothic" w:cs="Arial" w:hint="eastAsia"/>
                    <w:sz w:val="16"/>
                    <w:szCs w:val="20"/>
                    <w:lang w:val="tr-TR" w:eastAsia="ko-KR"/>
                  </w:rPr>
                  <w:t>☐</w:t>
                </w:r>
              </w:sdtContent>
            </w:sdt>
            <w:r w:rsidR="000D5EF2" w:rsidRPr="00957C6A">
              <w:rPr>
                <w:rFonts w:ascii="Arial" w:hAnsi="Arial" w:cs="Arial"/>
                <w:sz w:val="16"/>
                <w:szCs w:val="20"/>
                <w:lang w:val="tr-TR" w:eastAsia="ko-KR"/>
              </w:rPr>
              <w:t xml:space="preserve"> Registration with Turkish Government</w:t>
            </w:r>
          </w:p>
          <w:p w:rsidR="000D5EF2" w:rsidRPr="00957C6A" w:rsidRDefault="000D5EF2" w:rsidP="004E72FC">
            <w:pPr>
              <w:spacing w:line="240" w:lineRule="auto"/>
              <w:rPr>
                <w:rFonts w:ascii="Arial" w:hAnsi="Arial" w:cs="Arial"/>
                <w:sz w:val="16"/>
                <w:szCs w:val="20"/>
                <w:lang w:val="tr-TR" w:eastAsia="ko-KR"/>
              </w:rPr>
            </w:pPr>
          </w:p>
        </w:tc>
        <w:tc>
          <w:tcPr>
            <w:tcW w:w="1163" w:type="pct"/>
          </w:tcPr>
          <w:p w:rsidR="000D5EF2" w:rsidRPr="000D5EF2" w:rsidRDefault="000D5EF2" w:rsidP="004E72FC">
            <w:pPr>
              <w:spacing w:line="240" w:lineRule="auto"/>
              <w:rPr>
                <w:rFonts w:ascii="Arial" w:hAnsi="Arial" w:cs="Arial"/>
                <w:sz w:val="16"/>
                <w:szCs w:val="20"/>
                <w:lang w:val="tr-TR" w:eastAsia="ko-KR"/>
              </w:rPr>
            </w:pPr>
          </w:p>
        </w:tc>
        <w:tc>
          <w:tcPr>
            <w:tcW w:w="956" w:type="pct"/>
          </w:tcPr>
          <w:p w:rsidR="000D5EF2" w:rsidRPr="000D5EF2" w:rsidRDefault="000D5EF2" w:rsidP="004E72FC">
            <w:pPr>
              <w:spacing w:line="240" w:lineRule="auto"/>
              <w:rPr>
                <w:rFonts w:ascii="Arial" w:hAnsi="Arial" w:cs="Arial"/>
                <w:sz w:val="16"/>
                <w:szCs w:val="20"/>
                <w:lang w:val="tr-TR" w:eastAsia="ko-KR"/>
              </w:rPr>
            </w:pPr>
          </w:p>
        </w:tc>
      </w:tr>
      <w:tr w:rsidR="00737C45" w:rsidRPr="000D5EF2" w:rsidTr="00737C45">
        <w:trPr>
          <w:trHeight w:val="463"/>
        </w:trPr>
        <w:tc>
          <w:tcPr>
            <w:tcW w:w="1372" w:type="pct"/>
          </w:tcPr>
          <w:p w:rsidR="000D5EF2" w:rsidRPr="000D5EF2" w:rsidRDefault="000D5EF2" w:rsidP="004E72FC">
            <w:pPr>
              <w:spacing w:before="40" w:after="40" w:line="240" w:lineRule="auto"/>
              <w:rPr>
                <w:rFonts w:ascii="Arial" w:hAnsi="Arial" w:cs="Arial"/>
                <w:sz w:val="16"/>
                <w:szCs w:val="20"/>
                <w:lang w:val="tr-TR" w:eastAsia="ko-KR"/>
              </w:rPr>
            </w:pPr>
            <w:r w:rsidRPr="000D5EF2">
              <w:rPr>
                <w:rFonts w:ascii="Arial" w:hAnsi="Arial" w:cs="Arial"/>
                <w:sz w:val="16"/>
                <w:szCs w:val="20"/>
                <w:lang w:val="tr-TR" w:eastAsia="ko-KR"/>
              </w:rPr>
              <w:t>Legal Aid Bureau of Provincial Bar Association for Legal Support</w:t>
            </w:r>
          </w:p>
        </w:tc>
        <w:tc>
          <w:tcPr>
            <w:tcW w:w="1510" w:type="pct"/>
          </w:tcPr>
          <w:p w:rsidR="000D5EF2" w:rsidRPr="00957C6A" w:rsidRDefault="000D5EF2" w:rsidP="004E72FC">
            <w:pPr>
              <w:spacing w:line="240" w:lineRule="auto"/>
              <w:rPr>
                <w:rFonts w:ascii="Arial" w:hAnsi="Arial" w:cs="Arial"/>
                <w:sz w:val="16"/>
                <w:szCs w:val="20"/>
                <w:lang w:val="tr-TR" w:eastAsia="ko-KR"/>
              </w:rPr>
            </w:pPr>
          </w:p>
        </w:tc>
        <w:tc>
          <w:tcPr>
            <w:tcW w:w="1163" w:type="pct"/>
          </w:tcPr>
          <w:p w:rsidR="000D5EF2" w:rsidRPr="000D5EF2" w:rsidRDefault="000D5EF2" w:rsidP="004E72FC">
            <w:pPr>
              <w:spacing w:line="240" w:lineRule="auto"/>
              <w:rPr>
                <w:rFonts w:ascii="Arial" w:hAnsi="Arial" w:cs="Arial"/>
                <w:sz w:val="16"/>
                <w:szCs w:val="20"/>
                <w:lang w:val="tr-TR" w:eastAsia="ko-KR"/>
              </w:rPr>
            </w:pPr>
          </w:p>
        </w:tc>
        <w:tc>
          <w:tcPr>
            <w:tcW w:w="956" w:type="pct"/>
          </w:tcPr>
          <w:p w:rsidR="000D5EF2" w:rsidRPr="000D5EF2" w:rsidRDefault="000D5EF2" w:rsidP="004E72FC">
            <w:pPr>
              <w:spacing w:line="240" w:lineRule="auto"/>
              <w:rPr>
                <w:rFonts w:ascii="Arial" w:hAnsi="Arial" w:cs="Arial"/>
                <w:sz w:val="16"/>
                <w:szCs w:val="20"/>
                <w:lang w:val="tr-TR" w:eastAsia="ko-KR"/>
              </w:rPr>
            </w:pPr>
          </w:p>
        </w:tc>
      </w:tr>
      <w:tr w:rsidR="00737C45" w:rsidRPr="000D5EF2" w:rsidTr="00737C45">
        <w:trPr>
          <w:trHeight w:val="463"/>
        </w:trPr>
        <w:tc>
          <w:tcPr>
            <w:tcW w:w="1372" w:type="pct"/>
          </w:tcPr>
          <w:p w:rsidR="000D5EF2" w:rsidRPr="000D5EF2" w:rsidRDefault="000D5EF2" w:rsidP="004E72FC">
            <w:pPr>
              <w:spacing w:before="40" w:after="40" w:line="240" w:lineRule="auto"/>
              <w:rPr>
                <w:rFonts w:ascii="Arial" w:hAnsi="Arial" w:cs="Arial"/>
                <w:sz w:val="16"/>
                <w:szCs w:val="20"/>
                <w:lang w:val="tr-TR" w:eastAsia="ko-KR"/>
              </w:rPr>
            </w:pPr>
            <w:r w:rsidRPr="000D5EF2">
              <w:rPr>
                <w:rFonts w:ascii="Arial" w:hAnsi="Arial" w:cs="Arial"/>
                <w:sz w:val="16"/>
                <w:szCs w:val="20"/>
                <w:lang w:val="tr-TR" w:eastAsia="ko-KR"/>
              </w:rPr>
              <w:t>Provincial Directorate of Family, Labor and Social Services</w:t>
            </w:r>
          </w:p>
        </w:tc>
        <w:tc>
          <w:tcPr>
            <w:tcW w:w="1510" w:type="pct"/>
          </w:tcPr>
          <w:p w:rsidR="000D5EF2" w:rsidRPr="00957C6A" w:rsidRDefault="00055317" w:rsidP="004E72FC">
            <w:pPr>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693145641"/>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Notify 183</w:t>
            </w:r>
          </w:p>
          <w:p w:rsidR="000D5EF2" w:rsidRPr="00957C6A" w:rsidRDefault="00055317" w:rsidP="004E72FC">
            <w:pPr>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1212423348"/>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Referral to Social Service Center</w:t>
            </w:r>
          </w:p>
          <w:p w:rsidR="000D5EF2" w:rsidRPr="00957C6A" w:rsidRDefault="00055317" w:rsidP="004E72FC">
            <w:pPr>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39565774"/>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Notify PDoFLSS</w:t>
            </w:r>
          </w:p>
          <w:p w:rsidR="000D5EF2" w:rsidRPr="00957C6A" w:rsidRDefault="00055317" w:rsidP="004E72FC">
            <w:pPr>
              <w:tabs>
                <w:tab w:val="center" w:pos="1053"/>
              </w:tabs>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1212999483"/>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Referral to state-operated child institution</w:t>
            </w:r>
          </w:p>
        </w:tc>
        <w:tc>
          <w:tcPr>
            <w:tcW w:w="1163" w:type="pct"/>
          </w:tcPr>
          <w:p w:rsidR="000D5EF2" w:rsidRPr="000D5EF2" w:rsidRDefault="000D5EF2" w:rsidP="004E72FC">
            <w:pPr>
              <w:spacing w:line="240" w:lineRule="auto"/>
              <w:rPr>
                <w:rFonts w:ascii="Arial" w:hAnsi="Arial" w:cs="Arial"/>
                <w:sz w:val="16"/>
                <w:szCs w:val="20"/>
                <w:lang w:val="tr-TR" w:eastAsia="ko-KR"/>
              </w:rPr>
            </w:pPr>
          </w:p>
        </w:tc>
        <w:tc>
          <w:tcPr>
            <w:tcW w:w="956" w:type="pct"/>
          </w:tcPr>
          <w:p w:rsidR="000D5EF2" w:rsidRPr="000D5EF2" w:rsidRDefault="000D5EF2" w:rsidP="004E72FC">
            <w:pPr>
              <w:spacing w:line="240" w:lineRule="auto"/>
              <w:rPr>
                <w:rFonts w:ascii="Arial" w:hAnsi="Arial" w:cs="Arial"/>
                <w:sz w:val="16"/>
                <w:szCs w:val="20"/>
                <w:lang w:val="tr-TR" w:eastAsia="ko-KR"/>
              </w:rPr>
            </w:pPr>
          </w:p>
        </w:tc>
      </w:tr>
      <w:tr w:rsidR="00737C45" w:rsidRPr="000D5EF2" w:rsidTr="00737C45">
        <w:trPr>
          <w:trHeight w:val="463"/>
        </w:trPr>
        <w:tc>
          <w:tcPr>
            <w:tcW w:w="1372" w:type="pct"/>
          </w:tcPr>
          <w:p w:rsidR="000D5EF2" w:rsidRPr="000D5EF2" w:rsidRDefault="000D5EF2" w:rsidP="004E72FC">
            <w:pPr>
              <w:spacing w:before="40" w:after="40" w:line="240" w:lineRule="auto"/>
              <w:rPr>
                <w:rFonts w:ascii="Arial" w:hAnsi="Arial" w:cs="Arial"/>
                <w:sz w:val="16"/>
                <w:szCs w:val="20"/>
                <w:lang w:val="tr-TR" w:eastAsia="ko-KR"/>
              </w:rPr>
            </w:pPr>
            <w:r w:rsidRPr="000D5EF2">
              <w:rPr>
                <w:rFonts w:ascii="Arial" w:hAnsi="Arial" w:cs="Arial"/>
                <w:sz w:val="16"/>
                <w:szCs w:val="20"/>
                <w:lang w:val="tr-TR" w:eastAsia="ko-KR"/>
              </w:rPr>
              <w:t>Security Forces</w:t>
            </w:r>
          </w:p>
        </w:tc>
        <w:tc>
          <w:tcPr>
            <w:tcW w:w="1510" w:type="pct"/>
          </w:tcPr>
          <w:p w:rsidR="000D5EF2" w:rsidRPr="00957C6A" w:rsidRDefault="00055317" w:rsidP="004E72FC">
            <w:pPr>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1285468220"/>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Referral to police</w:t>
            </w:r>
          </w:p>
          <w:p w:rsidR="000D5EF2" w:rsidRPr="00957C6A" w:rsidRDefault="00055317" w:rsidP="004E72FC">
            <w:pPr>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1897188479"/>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Notify 155</w:t>
            </w:r>
          </w:p>
          <w:p w:rsidR="000D5EF2" w:rsidRPr="00957C6A" w:rsidRDefault="00055317" w:rsidP="004E72FC">
            <w:pPr>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2000954685"/>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Referral to Gendarmarie</w:t>
            </w:r>
          </w:p>
          <w:p w:rsidR="000D5EF2" w:rsidRPr="00957C6A" w:rsidRDefault="00055317" w:rsidP="004E72FC">
            <w:pPr>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331296920"/>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Notify 156</w:t>
            </w:r>
          </w:p>
        </w:tc>
        <w:tc>
          <w:tcPr>
            <w:tcW w:w="1163" w:type="pct"/>
          </w:tcPr>
          <w:p w:rsidR="000D5EF2" w:rsidRPr="000D5EF2" w:rsidRDefault="000D5EF2" w:rsidP="004E72FC">
            <w:pPr>
              <w:spacing w:line="240" w:lineRule="auto"/>
              <w:rPr>
                <w:rFonts w:ascii="Arial" w:hAnsi="Arial" w:cs="Arial"/>
                <w:sz w:val="16"/>
                <w:szCs w:val="20"/>
                <w:lang w:val="tr-TR" w:eastAsia="ko-KR"/>
              </w:rPr>
            </w:pPr>
          </w:p>
        </w:tc>
        <w:tc>
          <w:tcPr>
            <w:tcW w:w="956" w:type="pct"/>
          </w:tcPr>
          <w:p w:rsidR="000D5EF2" w:rsidRPr="000D5EF2" w:rsidRDefault="000D5EF2" w:rsidP="004E72FC">
            <w:pPr>
              <w:spacing w:line="240" w:lineRule="auto"/>
              <w:rPr>
                <w:rFonts w:ascii="Arial" w:hAnsi="Arial" w:cs="Arial"/>
                <w:sz w:val="16"/>
                <w:szCs w:val="20"/>
                <w:lang w:val="tr-TR" w:eastAsia="ko-KR"/>
              </w:rPr>
            </w:pPr>
          </w:p>
        </w:tc>
      </w:tr>
      <w:tr w:rsidR="00737C45" w:rsidRPr="000D5EF2" w:rsidTr="00737C45">
        <w:trPr>
          <w:trHeight w:val="463"/>
        </w:trPr>
        <w:tc>
          <w:tcPr>
            <w:tcW w:w="1372" w:type="pct"/>
          </w:tcPr>
          <w:p w:rsidR="000D5EF2" w:rsidRPr="000D5EF2" w:rsidRDefault="000D5EF2" w:rsidP="004E72FC">
            <w:pPr>
              <w:spacing w:before="40" w:after="40" w:line="240" w:lineRule="auto"/>
              <w:rPr>
                <w:rFonts w:ascii="Arial" w:hAnsi="Arial" w:cs="Arial"/>
                <w:sz w:val="16"/>
                <w:szCs w:val="20"/>
                <w:lang w:val="tr-TR" w:eastAsia="ko-KR"/>
              </w:rPr>
            </w:pPr>
            <w:r w:rsidRPr="000D5EF2">
              <w:rPr>
                <w:rFonts w:ascii="Arial" w:hAnsi="Arial" w:cs="Arial"/>
                <w:sz w:val="16"/>
                <w:szCs w:val="20"/>
                <w:lang w:val="tr-TR" w:eastAsia="ko-KR"/>
              </w:rPr>
              <w:t>Judicial Authorities</w:t>
            </w:r>
          </w:p>
        </w:tc>
        <w:tc>
          <w:tcPr>
            <w:tcW w:w="1510" w:type="pct"/>
          </w:tcPr>
          <w:p w:rsidR="000D5EF2" w:rsidRPr="00957C6A" w:rsidRDefault="00055317" w:rsidP="004E72FC">
            <w:pPr>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588389237"/>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Notification of Prosecutor</w:t>
            </w:r>
          </w:p>
          <w:p w:rsidR="000D5EF2" w:rsidRPr="00957C6A" w:rsidRDefault="00055317" w:rsidP="004E72FC">
            <w:pPr>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949977023"/>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Referral to Court</w:t>
            </w:r>
          </w:p>
        </w:tc>
        <w:tc>
          <w:tcPr>
            <w:tcW w:w="1163" w:type="pct"/>
          </w:tcPr>
          <w:p w:rsidR="000D5EF2" w:rsidRPr="000D5EF2" w:rsidRDefault="000D5EF2" w:rsidP="004E72FC">
            <w:pPr>
              <w:spacing w:line="240" w:lineRule="auto"/>
              <w:rPr>
                <w:rFonts w:ascii="Arial" w:hAnsi="Arial" w:cs="Arial"/>
                <w:sz w:val="16"/>
                <w:szCs w:val="20"/>
                <w:lang w:val="tr-TR" w:eastAsia="ko-KR"/>
              </w:rPr>
            </w:pPr>
          </w:p>
        </w:tc>
        <w:tc>
          <w:tcPr>
            <w:tcW w:w="956" w:type="pct"/>
          </w:tcPr>
          <w:p w:rsidR="000D5EF2" w:rsidRPr="000D5EF2" w:rsidRDefault="000D5EF2" w:rsidP="004E72FC">
            <w:pPr>
              <w:spacing w:line="240" w:lineRule="auto"/>
              <w:rPr>
                <w:rFonts w:ascii="Arial" w:hAnsi="Arial" w:cs="Arial"/>
                <w:sz w:val="16"/>
                <w:szCs w:val="20"/>
                <w:lang w:val="tr-TR" w:eastAsia="ko-KR"/>
              </w:rPr>
            </w:pPr>
          </w:p>
        </w:tc>
      </w:tr>
      <w:tr w:rsidR="00737C45" w:rsidRPr="000D5EF2" w:rsidTr="00737C45">
        <w:trPr>
          <w:trHeight w:val="417"/>
        </w:trPr>
        <w:tc>
          <w:tcPr>
            <w:tcW w:w="1372" w:type="pct"/>
          </w:tcPr>
          <w:p w:rsidR="000D5EF2" w:rsidRPr="000D5EF2" w:rsidRDefault="000D5EF2" w:rsidP="004E72FC">
            <w:pPr>
              <w:spacing w:before="40" w:after="40" w:line="240" w:lineRule="auto"/>
              <w:rPr>
                <w:rFonts w:ascii="Arial" w:hAnsi="Arial" w:cs="Arial"/>
                <w:sz w:val="16"/>
                <w:szCs w:val="20"/>
                <w:lang w:val="tr-TR" w:eastAsia="ko-KR"/>
              </w:rPr>
            </w:pPr>
            <w:r w:rsidRPr="000D5EF2">
              <w:rPr>
                <w:rFonts w:ascii="Arial" w:hAnsi="Arial" w:cs="Arial"/>
                <w:sz w:val="16"/>
                <w:szCs w:val="20"/>
                <w:lang w:val="tr-TR" w:eastAsia="ko-KR"/>
              </w:rPr>
              <w:t>MHPSS</w:t>
            </w:r>
          </w:p>
        </w:tc>
        <w:tc>
          <w:tcPr>
            <w:tcW w:w="1510" w:type="pct"/>
          </w:tcPr>
          <w:p w:rsidR="000D5EF2" w:rsidRPr="00957C6A" w:rsidRDefault="00055317" w:rsidP="004E72FC">
            <w:pPr>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2121060026"/>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Referral for Mental Health Services</w:t>
            </w:r>
          </w:p>
          <w:p w:rsidR="000D5EF2" w:rsidRPr="00957C6A" w:rsidRDefault="00055317" w:rsidP="004E72FC">
            <w:pPr>
              <w:spacing w:line="240" w:lineRule="auto"/>
              <w:rPr>
                <w:rFonts w:ascii="Arial" w:hAnsi="Arial" w:cs="Arial"/>
                <w:sz w:val="16"/>
                <w:szCs w:val="20"/>
                <w:lang w:val="tr-TR" w:eastAsia="ko-KR"/>
              </w:rPr>
            </w:pPr>
            <w:sdt>
              <w:sdtPr>
                <w:rPr>
                  <w:rFonts w:ascii="Arial" w:hAnsi="Arial" w:cs="Arial"/>
                  <w:sz w:val="16"/>
                  <w:szCs w:val="20"/>
                  <w:lang w:val="tr-TR" w:eastAsia="ko-KR"/>
                </w:rPr>
                <w:id w:val="-1402440460"/>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Referral for Psychosocial Support</w:t>
            </w:r>
          </w:p>
        </w:tc>
        <w:tc>
          <w:tcPr>
            <w:tcW w:w="1163" w:type="pct"/>
          </w:tcPr>
          <w:p w:rsidR="000D5EF2" w:rsidRPr="000D5EF2" w:rsidRDefault="000D5EF2" w:rsidP="004E72FC">
            <w:pPr>
              <w:spacing w:line="240" w:lineRule="auto"/>
              <w:rPr>
                <w:rFonts w:ascii="Arial" w:hAnsi="Arial" w:cs="Arial"/>
                <w:sz w:val="16"/>
                <w:szCs w:val="20"/>
                <w:lang w:val="tr-TR" w:eastAsia="ko-KR"/>
              </w:rPr>
            </w:pPr>
          </w:p>
        </w:tc>
        <w:tc>
          <w:tcPr>
            <w:tcW w:w="956" w:type="pct"/>
          </w:tcPr>
          <w:p w:rsidR="000D5EF2" w:rsidRPr="000D5EF2" w:rsidRDefault="000D5EF2" w:rsidP="004E72FC">
            <w:pPr>
              <w:spacing w:line="240" w:lineRule="auto"/>
              <w:rPr>
                <w:rFonts w:ascii="Arial" w:hAnsi="Arial" w:cs="Arial"/>
                <w:sz w:val="16"/>
                <w:szCs w:val="20"/>
                <w:lang w:val="tr-TR" w:eastAsia="ko-KR"/>
              </w:rPr>
            </w:pPr>
          </w:p>
        </w:tc>
      </w:tr>
      <w:tr w:rsidR="00737C45" w:rsidRPr="000D5EF2" w:rsidTr="00737C45">
        <w:trPr>
          <w:trHeight w:val="626"/>
        </w:trPr>
        <w:tc>
          <w:tcPr>
            <w:tcW w:w="1372" w:type="pct"/>
          </w:tcPr>
          <w:p w:rsidR="000D5EF2" w:rsidRPr="000D5EF2" w:rsidRDefault="000D5EF2" w:rsidP="004E72FC">
            <w:pPr>
              <w:spacing w:before="40" w:after="40" w:line="240" w:lineRule="auto"/>
              <w:rPr>
                <w:rFonts w:ascii="Arial" w:hAnsi="Arial" w:cs="Arial"/>
                <w:sz w:val="16"/>
                <w:szCs w:val="20"/>
                <w:lang w:val="tr-TR" w:eastAsia="ko-KR"/>
              </w:rPr>
            </w:pPr>
            <w:r w:rsidRPr="000D5EF2">
              <w:rPr>
                <w:rFonts w:ascii="Arial" w:hAnsi="Arial" w:cs="Arial"/>
                <w:sz w:val="16"/>
                <w:szCs w:val="20"/>
                <w:lang w:val="tr-TR" w:eastAsia="ko-KR"/>
              </w:rPr>
              <w:t>Health</w:t>
            </w:r>
          </w:p>
          <w:p w:rsidR="000D5EF2" w:rsidRPr="000D5EF2" w:rsidRDefault="000D5EF2" w:rsidP="004E72FC">
            <w:pPr>
              <w:spacing w:before="40" w:after="40" w:line="240" w:lineRule="auto"/>
              <w:rPr>
                <w:rFonts w:ascii="Arial" w:hAnsi="Arial" w:cs="Arial"/>
                <w:sz w:val="16"/>
                <w:szCs w:val="20"/>
                <w:lang w:val="tr-TR" w:eastAsia="ko-KR"/>
              </w:rPr>
            </w:pPr>
          </w:p>
        </w:tc>
        <w:tc>
          <w:tcPr>
            <w:tcW w:w="1510" w:type="pct"/>
          </w:tcPr>
          <w:p w:rsidR="000D5EF2" w:rsidRPr="00957C6A" w:rsidRDefault="00055317" w:rsidP="004E72FC">
            <w:pPr>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217520939"/>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Referral to </w:t>
            </w:r>
            <w:r w:rsidR="008D2475" w:rsidRPr="00957C6A">
              <w:rPr>
                <w:rFonts w:ascii="Arial" w:hAnsi="Arial" w:cs="Arial"/>
                <w:sz w:val="16"/>
                <w:szCs w:val="20"/>
                <w:lang w:val="tr-TR" w:eastAsia="ko-KR"/>
              </w:rPr>
              <w:t>Public Health Services (if available, Child Monitoring Center</w:t>
            </w:r>
            <w:r w:rsidR="008D2475" w:rsidRPr="00957C6A">
              <w:rPr>
                <w:rStyle w:val="FootnoteReference"/>
                <w:rFonts w:ascii="Arial" w:hAnsi="Arial" w:cs="Arial"/>
                <w:sz w:val="16"/>
                <w:szCs w:val="20"/>
                <w:lang w:val="tr-TR" w:eastAsia="ko-KR"/>
              </w:rPr>
              <w:footnoteReference w:id="7"/>
            </w:r>
            <w:r w:rsidR="008D2475" w:rsidRPr="00957C6A">
              <w:rPr>
                <w:rFonts w:ascii="Arial" w:hAnsi="Arial" w:cs="Arial"/>
                <w:sz w:val="16"/>
                <w:szCs w:val="20"/>
                <w:lang w:val="tr-TR" w:eastAsia="ko-KR"/>
              </w:rPr>
              <w:t>)</w:t>
            </w:r>
          </w:p>
          <w:p w:rsidR="000D5EF2" w:rsidRPr="00957C6A" w:rsidRDefault="00055317" w:rsidP="004E72FC">
            <w:pPr>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2018344788"/>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Referral to Migrant Polyclinic</w:t>
            </w:r>
          </w:p>
          <w:p w:rsidR="000D5EF2" w:rsidRPr="00957C6A" w:rsidRDefault="00055317" w:rsidP="004E72FC">
            <w:pPr>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255263566"/>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Referral to Family Health Center</w:t>
            </w:r>
          </w:p>
          <w:p w:rsidR="000D5EF2" w:rsidRPr="00957C6A" w:rsidRDefault="00055317" w:rsidP="004E72FC">
            <w:pPr>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2108109277"/>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Medical Examination</w:t>
            </w:r>
          </w:p>
          <w:p w:rsidR="000D5EF2" w:rsidRPr="00957C6A" w:rsidRDefault="00055317" w:rsidP="004E72FC">
            <w:pPr>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5833799"/>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STD Testing / Counseling</w:t>
            </w:r>
          </w:p>
        </w:tc>
        <w:tc>
          <w:tcPr>
            <w:tcW w:w="1163" w:type="pct"/>
          </w:tcPr>
          <w:p w:rsidR="000D5EF2" w:rsidRPr="000D5EF2" w:rsidRDefault="000D5EF2" w:rsidP="004E72FC">
            <w:pPr>
              <w:spacing w:line="240" w:lineRule="auto"/>
              <w:rPr>
                <w:rFonts w:ascii="Arial" w:hAnsi="Arial" w:cs="Arial"/>
                <w:sz w:val="16"/>
                <w:szCs w:val="20"/>
                <w:lang w:val="tr-TR" w:eastAsia="ko-KR"/>
              </w:rPr>
            </w:pPr>
          </w:p>
        </w:tc>
        <w:tc>
          <w:tcPr>
            <w:tcW w:w="956" w:type="pct"/>
          </w:tcPr>
          <w:p w:rsidR="000D5EF2" w:rsidRPr="000D5EF2" w:rsidRDefault="000D5EF2" w:rsidP="004E72FC">
            <w:pPr>
              <w:spacing w:line="240" w:lineRule="auto"/>
              <w:rPr>
                <w:rFonts w:ascii="Arial" w:hAnsi="Arial" w:cs="Arial"/>
                <w:sz w:val="16"/>
                <w:szCs w:val="20"/>
                <w:lang w:val="tr-TR" w:eastAsia="ko-KR"/>
              </w:rPr>
            </w:pPr>
          </w:p>
        </w:tc>
      </w:tr>
      <w:tr w:rsidR="00737C45" w:rsidRPr="000D5EF2" w:rsidTr="00737C45">
        <w:trPr>
          <w:trHeight w:val="626"/>
        </w:trPr>
        <w:tc>
          <w:tcPr>
            <w:tcW w:w="1372" w:type="pct"/>
          </w:tcPr>
          <w:p w:rsidR="000D5EF2" w:rsidRPr="000D5EF2" w:rsidRDefault="000D5EF2" w:rsidP="004E72FC">
            <w:pPr>
              <w:spacing w:before="40" w:after="40" w:line="240" w:lineRule="auto"/>
              <w:rPr>
                <w:rFonts w:ascii="Arial" w:hAnsi="Arial" w:cs="Arial"/>
                <w:sz w:val="16"/>
                <w:szCs w:val="20"/>
                <w:lang w:val="tr-TR" w:eastAsia="ko-KR"/>
              </w:rPr>
            </w:pPr>
            <w:r w:rsidRPr="000D5EF2">
              <w:rPr>
                <w:rFonts w:ascii="Arial" w:hAnsi="Arial" w:cs="Arial"/>
                <w:sz w:val="16"/>
                <w:szCs w:val="20"/>
                <w:lang w:val="tr-TR" w:eastAsia="ko-KR"/>
              </w:rPr>
              <w:t>Education</w:t>
            </w:r>
          </w:p>
        </w:tc>
        <w:tc>
          <w:tcPr>
            <w:tcW w:w="1510" w:type="pct"/>
          </w:tcPr>
          <w:p w:rsidR="000D5EF2" w:rsidRPr="00957C6A" w:rsidRDefault="00055317" w:rsidP="004E72FC">
            <w:pPr>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749390359"/>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Referral to Formal Education</w:t>
            </w:r>
          </w:p>
          <w:p w:rsidR="000D5EF2" w:rsidRPr="00957C6A" w:rsidRDefault="00055317" w:rsidP="004E72FC">
            <w:pPr>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729119457"/>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Referral to Turkish Language Courses</w:t>
            </w:r>
          </w:p>
          <w:p w:rsidR="000D5EF2" w:rsidRPr="00957C6A" w:rsidRDefault="00055317" w:rsidP="004E72FC">
            <w:pPr>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2004316433"/>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Referral to Catch-up Courses</w:t>
            </w:r>
          </w:p>
          <w:p w:rsidR="000D5EF2" w:rsidRPr="00957C6A" w:rsidRDefault="00055317" w:rsidP="004E72FC">
            <w:pPr>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981581943"/>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Referral for Higher Education</w:t>
            </w:r>
          </w:p>
        </w:tc>
        <w:tc>
          <w:tcPr>
            <w:tcW w:w="1163" w:type="pct"/>
          </w:tcPr>
          <w:p w:rsidR="000D5EF2" w:rsidRPr="000D5EF2" w:rsidRDefault="000D5EF2" w:rsidP="004E72FC">
            <w:pPr>
              <w:spacing w:line="240" w:lineRule="auto"/>
              <w:rPr>
                <w:rFonts w:ascii="Arial" w:hAnsi="Arial" w:cs="Arial"/>
                <w:sz w:val="16"/>
                <w:szCs w:val="20"/>
                <w:lang w:val="tr-TR" w:eastAsia="ko-KR"/>
              </w:rPr>
            </w:pPr>
          </w:p>
        </w:tc>
        <w:tc>
          <w:tcPr>
            <w:tcW w:w="956" w:type="pct"/>
          </w:tcPr>
          <w:p w:rsidR="000D5EF2" w:rsidRPr="000D5EF2" w:rsidRDefault="000D5EF2" w:rsidP="004E72FC">
            <w:pPr>
              <w:spacing w:line="240" w:lineRule="auto"/>
              <w:rPr>
                <w:rFonts w:ascii="Arial" w:hAnsi="Arial" w:cs="Arial"/>
                <w:sz w:val="16"/>
                <w:szCs w:val="20"/>
                <w:lang w:val="tr-TR" w:eastAsia="ko-KR"/>
              </w:rPr>
            </w:pPr>
          </w:p>
        </w:tc>
      </w:tr>
      <w:tr w:rsidR="00737C45" w:rsidRPr="000D5EF2" w:rsidTr="00737C45">
        <w:trPr>
          <w:trHeight w:val="626"/>
        </w:trPr>
        <w:tc>
          <w:tcPr>
            <w:tcW w:w="1372" w:type="pct"/>
          </w:tcPr>
          <w:p w:rsidR="000D5EF2" w:rsidRPr="000D5EF2" w:rsidRDefault="000D5EF2" w:rsidP="004E72FC">
            <w:pPr>
              <w:spacing w:before="40" w:after="40" w:line="240" w:lineRule="auto"/>
              <w:rPr>
                <w:rFonts w:ascii="Arial" w:hAnsi="Arial" w:cs="Arial"/>
                <w:sz w:val="16"/>
                <w:szCs w:val="20"/>
                <w:lang w:val="tr-TR" w:eastAsia="ko-KR"/>
              </w:rPr>
            </w:pPr>
            <w:r w:rsidRPr="000D5EF2">
              <w:rPr>
                <w:rFonts w:ascii="Arial" w:hAnsi="Arial" w:cs="Arial"/>
                <w:sz w:val="16"/>
                <w:szCs w:val="20"/>
                <w:lang w:val="tr-TR" w:eastAsia="ko-KR"/>
              </w:rPr>
              <w:t>Empowerment</w:t>
            </w:r>
          </w:p>
        </w:tc>
        <w:tc>
          <w:tcPr>
            <w:tcW w:w="1510" w:type="pct"/>
          </w:tcPr>
          <w:p w:rsidR="000D5EF2" w:rsidRPr="00957C6A" w:rsidRDefault="00055317" w:rsidP="004E72FC">
            <w:pPr>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427197580"/>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Engagement in Child Friendly Space Activities</w:t>
            </w:r>
          </w:p>
          <w:p w:rsidR="000D5EF2" w:rsidRPr="00957C6A" w:rsidRDefault="00055317" w:rsidP="004E72FC">
            <w:pPr>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2003344405"/>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Referral to Women and Girls’ Safe Spaces</w:t>
            </w:r>
          </w:p>
          <w:p w:rsidR="000D5EF2" w:rsidRPr="00957C6A" w:rsidRDefault="00055317" w:rsidP="004E72FC">
            <w:pPr>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907966047"/>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Engagement of child / caregivers in solidarity and/or other community-based groups</w:t>
            </w:r>
          </w:p>
          <w:p w:rsidR="000D5EF2" w:rsidRPr="00957C6A" w:rsidRDefault="00055317" w:rsidP="004E72FC">
            <w:pPr>
              <w:spacing w:before="40" w:after="40" w:line="240" w:lineRule="auto"/>
              <w:rPr>
                <w:rFonts w:ascii="Arial" w:hAnsi="Arial" w:cs="Arial"/>
                <w:sz w:val="16"/>
                <w:szCs w:val="20"/>
                <w:lang w:val="tr-TR" w:eastAsia="ko-KR"/>
              </w:rPr>
            </w:pPr>
            <w:sdt>
              <w:sdtPr>
                <w:rPr>
                  <w:rFonts w:ascii="Arial" w:hAnsi="Arial" w:cs="Arial"/>
                  <w:sz w:val="16"/>
                  <w:szCs w:val="20"/>
                  <w:lang w:val="tr-TR" w:eastAsia="ko-KR"/>
                </w:rPr>
                <w:id w:val="-857819452"/>
                <w14:checkbox>
                  <w14:checked w14:val="0"/>
                  <w14:checkedState w14:val="2612" w14:font="MS Gothic"/>
                  <w14:uncheckedState w14:val="2610" w14:font="MS Gothic"/>
                </w14:checkbox>
              </w:sdtPr>
              <w:sdtEndPr/>
              <w:sdtContent>
                <w:r w:rsidR="000D5EF2" w:rsidRPr="00957C6A">
                  <w:rPr>
                    <w:rFonts w:ascii="Segoe UI Symbol" w:hAnsi="Segoe UI Symbol" w:cs="Segoe UI Symbol"/>
                    <w:sz w:val="16"/>
                    <w:szCs w:val="20"/>
                    <w:lang w:val="tr-TR" w:eastAsia="ko-KR"/>
                  </w:rPr>
                  <w:t>☐</w:t>
                </w:r>
              </w:sdtContent>
            </w:sdt>
            <w:r w:rsidR="000D5EF2" w:rsidRPr="00957C6A">
              <w:rPr>
                <w:rFonts w:ascii="Arial" w:hAnsi="Arial" w:cs="Arial"/>
                <w:sz w:val="16"/>
                <w:szCs w:val="20"/>
                <w:lang w:val="tr-TR" w:eastAsia="ko-KR"/>
              </w:rPr>
              <w:t xml:space="preserve"> Referral to Vocational / Skills-Building Courses</w:t>
            </w:r>
          </w:p>
        </w:tc>
        <w:tc>
          <w:tcPr>
            <w:tcW w:w="1163" w:type="pct"/>
          </w:tcPr>
          <w:p w:rsidR="000D5EF2" w:rsidRPr="000D5EF2" w:rsidRDefault="000D5EF2" w:rsidP="004E72FC">
            <w:pPr>
              <w:spacing w:line="240" w:lineRule="auto"/>
              <w:rPr>
                <w:rFonts w:ascii="Arial" w:hAnsi="Arial" w:cs="Arial"/>
                <w:sz w:val="16"/>
                <w:szCs w:val="20"/>
                <w:lang w:val="tr-TR" w:eastAsia="ko-KR"/>
              </w:rPr>
            </w:pPr>
          </w:p>
        </w:tc>
        <w:tc>
          <w:tcPr>
            <w:tcW w:w="956" w:type="pct"/>
          </w:tcPr>
          <w:p w:rsidR="000D5EF2" w:rsidRPr="000D5EF2" w:rsidRDefault="000D5EF2" w:rsidP="004E72FC">
            <w:pPr>
              <w:spacing w:line="240" w:lineRule="auto"/>
              <w:rPr>
                <w:rFonts w:ascii="Arial" w:hAnsi="Arial" w:cs="Arial"/>
                <w:sz w:val="16"/>
                <w:szCs w:val="20"/>
                <w:lang w:val="tr-TR" w:eastAsia="ko-KR"/>
              </w:rPr>
            </w:pPr>
          </w:p>
        </w:tc>
      </w:tr>
      <w:tr w:rsidR="00737C45" w:rsidRPr="000D5EF2" w:rsidTr="00737C45">
        <w:trPr>
          <w:trHeight w:val="626"/>
        </w:trPr>
        <w:tc>
          <w:tcPr>
            <w:tcW w:w="1372" w:type="pct"/>
          </w:tcPr>
          <w:p w:rsidR="000D5EF2" w:rsidRPr="000D5EF2" w:rsidRDefault="000D5EF2" w:rsidP="004E72FC">
            <w:pPr>
              <w:spacing w:before="40" w:after="40" w:line="240" w:lineRule="auto"/>
              <w:rPr>
                <w:rFonts w:ascii="Arial" w:hAnsi="Arial" w:cs="Arial"/>
                <w:sz w:val="16"/>
                <w:szCs w:val="20"/>
                <w:lang w:val="tr-TR" w:eastAsia="ko-KR"/>
              </w:rPr>
            </w:pPr>
            <w:r w:rsidRPr="000D5EF2">
              <w:rPr>
                <w:rFonts w:ascii="Arial" w:hAnsi="Arial" w:cs="Arial"/>
                <w:sz w:val="16"/>
                <w:szCs w:val="20"/>
                <w:lang w:val="tr-TR" w:eastAsia="ko-KR"/>
              </w:rPr>
              <w:t>Other</w:t>
            </w:r>
          </w:p>
        </w:tc>
        <w:tc>
          <w:tcPr>
            <w:tcW w:w="1510" w:type="pct"/>
          </w:tcPr>
          <w:p w:rsidR="000D5EF2" w:rsidRPr="00957C6A" w:rsidRDefault="000D5EF2" w:rsidP="004E72FC">
            <w:pPr>
              <w:spacing w:line="240" w:lineRule="auto"/>
              <w:rPr>
                <w:rFonts w:ascii="Arial" w:hAnsi="Arial" w:cs="Arial"/>
                <w:sz w:val="16"/>
                <w:szCs w:val="20"/>
                <w:lang w:val="tr-TR" w:eastAsia="ko-KR"/>
              </w:rPr>
            </w:pPr>
          </w:p>
        </w:tc>
        <w:tc>
          <w:tcPr>
            <w:tcW w:w="1163" w:type="pct"/>
          </w:tcPr>
          <w:p w:rsidR="000D5EF2" w:rsidRPr="000D5EF2" w:rsidRDefault="000D5EF2" w:rsidP="004E72FC">
            <w:pPr>
              <w:spacing w:line="240" w:lineRule="auto"/>
              <w:rPr>
                <w:rFonts w:ascii="Arial" w:hAnsi="Arial" w:cs="Arial"/>
                <w:sz w:val="16"/>
                <w:szCs w:val="20"/>
                <w:lang w:val="tr-TR" w:eastAsia="ko-KR"/>
              </w:rPr>
            </w:pPr>
          </w:p>
        </w:tc>
        <w:tc>
          <w:tcPr>
            <w:tcW w:w="956" w:type="pct"/>
          </w:tcPr>
          <w:p w:rsidR="000D5EF2" w:rsidRPr="000D5EF2" w:rsidRDefault="000D5EF2" w:rsidP="004E72FC">
            <w:pPr>
              <w:spacing w:line="240" w:lineRule="auto"/>
              <w:rPr>
                <w:rFonts w:ascii="Arial" w:hAnsi="Arial" w:cs="Arial"/>
                <w:sz w:val="16"/>
                <w:szCs w:val="20"/>
                <w:lang w:val="tr-TR" w:eastAsia="ko-KR"/>
              </w:rPr>
            </w:pPr>
          </w:p>
        </w:tc>
      </w:tr>
    </w:tbl>
    <w:p w:rsidR="00C03167" w:rsidRDefault="00C03167" w:rsidP="004E72FC">
      <w:pPr>
        <w:spacing w:after="160" w:line="259" w:lineRule="auto"/>
        <w:rPr>
          <w:sz w:val="20"/>
          <w:lang w:val="tr-TR"/>
        </w:rPr>
      </w:pPr>
    </w:p>
    <w:p w:rsidR="003414E6" w:rsidRDefault="003414E6" w:rsidP="004E72FC">
      <w:pPr>
        <w:spacing w:after="160" w:line="259" w:lineRule="auto"/>
        <w:rPr>
          <w:rFonts w:asciiTheme="majorHAnsi" w:hAnsiTheme="majorHAnsi"/>
          <w:color w:val="0072BC" w:themeColor="accent1"/>
          <w:sz w:val="44"/>
          <w:lang w:val="tr-TR"/>
        </w:rPr>
      </w:pPr>
      <w:r>
        <w:rPr>
          <w:sz w:val="44"/>
          <w:lang w:val="tr-TR"/>
        </w:rPr>
        <w:br w:type="page"/>
      </w:r>
    </w:p>
    <w:p w:rsidR="00C03167" w:rsidRPr="00EB7A78" w:rsidRDefault="003C6CDE" w:rsidP="00E03299">
      <w:pPr>
        <w:pStyle w:val="Title-Introduction"/>
        <w:spacing w:after="240"/>
        <w:outlineLvl w:val="0"/>
        <w:rPr>
          <w:sz w:val="44"/>
          <w:lang w:val="tr-TR"/>
        </w:rPr>
      </w:pPr>
      <w:bookmarkStart w:id="16" w:name="_Toc529456989"/>
      <w:r>
        <w:rPr>
          <w:sz w:val="44"/>
          <w:lang w:val="tr-TR"/>
        </w:rPr>
        <w:t>ANNEX</w:t>
      </w:r>
      <w:r w:rsidR="00C03167">
        <w:rPr>
          <w:sz w:val="44"/>
          <w:lang w:val="tr-TR"/>
        </w:rPr>
        <w:t xml:space="preserve"> 6</w:t>
      </w:r>
      <w:bookmarkEnd w:id="16"/>
    </w:p>
    <w:p w:rsidR="00C03167" w:rsidRDefault="00C03167" w:rsidP="00E03299">
      <w:pPr>
        <w:pStyle w:val="Text-Maintext"/>
        <w:jc w:val="both"/>
        <w:outlineLvl w:val="1"/>
        <w:rPr>
          <w:rFonts w:asciiTheme="majorHAnsi" w:hAnsiTheme="majorHAnsi"/>
          <w:color w:val="0072BC" w:themeColor="accent1"/>
          <w:sz w:val="30"/>
          <w:lang w:val="en-US"/>
        </w:rPr>
      </w:pPr>
      <w:bookmarkStart w:id="17" w:name="_Toc529456990"/>
      <w:r w:rsidRPr="00C03167">
        <w:rPr>
          <w:rFonts w:asciiTheme="majorHAnsi" w:hAnsiTheme="majorHAnsi"/>
          <w:color w:val="0072BC" w:themeColor="accent1"/>
          <w:sz w:val="30"/>
          <w:lang w:val="en-US"/>
        </w:rPr>
        <w:t xml:space="preserve">Risk </w:t>
      </w:r>
      <w:r w:rsidR="007135C6">
        <w:rPr>
          <w:rFonts w:asciiTheme="majorHAnsi" w:hAnsiTheme="majorHAnsi"/>
          <w:color w:val="0072BC" w:themeColor="accent1"/>
          <w:sz w:val="30"/>
          <w:lang w:val="en-US"/>
        </w:rPr>
        <w:t xml:space="preserve">Assessment </w:t>
      </w:r>
      <w:r w:rsidRPr="00C03167">
        <w:rPr>
          <w:rFonts w:asciiTheme="majorHAnsi" w:hAnsiTheme="majorHAnsi"/>
          <w:color w:val="0072BC" w:themeColor="accent1"/>
          <w:sz w:val="30"/>
          <w:lang w:val="en-US"/>
        </w:rPr>
        <w:t>/</w:t>
      </w:r>
      <w:r w:rsidR="0007795A">
        <w:rPr>
          <w:rFonts w:asciiTheme="majorHAnsi" w:hAnsiTheme="majorHAnsi"/>
          <w:color w:val="0072BC" w:themeColor="accent1"/>
          <w:sz w:val="30"/>
          <w:lang w:val="en-US"/>
        </w:rPr>
        <w:t xml:space="preserve"> </w:t>
      </w:r>
      <w:r w:rsidR="007135C6" w:rsidRPr="00957C6A">
        <w:rPr>
          <w:rFonts w:asciiTheme="majorHAnsi" w:hAnsiTheme="majorHAnsi"/>
          <w:color w:val="0072BC" w:themeColor="accent1"/>
          <w:sz w:val="30"/>
          <w:lang w:val="en-US"/>
        </w:rPr>
        <w:t>Case</w:t>
      </w:r>
      <w:r w:rsidR="007135C6">
        <w:rPr>
          <w:rFonts w:asciiTheme="majorHAnsi" w:hAnsiTheme="majorHAnsi"/>
          <w:color w:val="0072BC" w:themeColor="accent1"/>
          <w:sz w:val="30"/>
          <w:lang w:val="en-US"/>
        </w:rPr>
        <w:t xml:space="preserve"> Prioritization</w:t>
      </w:r>
      <w:r w:rsidRPr="00C03167">
        <w:rPr>
          <w:rFonts w:asciiTheme="majorHAnsi" w:hAnsiTheme="majorHAnsi"/>
          <w:color w:val="0072BC" w:themeColor="accent1"/>
          <w:sz w:val="30"/>
          <w:lang w:val="en-US"/>
        </w:rPr>
        <w:t xml:space="preserve"> </w:t>
      </w:r>
      <w:r w:rsidR="007135C6">
        <w:rPr>
          <w:rFonts w:asciiTheme="majorHAnsi" w:hAnsiTheme="majorHAnsi"/>
          <w:color w:val="0072BC" w:themeColor="accent1"/>
          <w:sz w:val="30"/>
          <w:lang w:val="en-US"/>
        </w:rPr>
        <w:t>Matrix</w:t>
      </w:r>
      <w:bookmarkEnd w:id="17"/>
      <w:r w:rsidR="007135C6">
        <w:rPr>
          <w:rFonts w:asciiTheme="majorHAnsi" w:hAnsiTheme="majorHAnsi"/>
          <w:color w:val="0072BC" w:themeColor="accent1"/>
          <w:sz w:val="30"/>
          <w:lang w:val="en-US"/>
        </w:rPr>
        <w:t xml:space="preserve"> </w:t>
      </w:r>
    </w:p>
    <w:p w:rsidR="00C03167" w:rsidRDefault="00C03167" w:rsidP="004E72FC">
      <w:pPr>
        <w:pStyle w:val="Text-Maintext"/>
        <w:jc w:val="both"/>
        <w:rPr>
          <w:rFonts w:asciiTheme="majorHAnsi" w:hAnsiTheme="majorHAnsi"/>
          <w:color w:val="0072BC" w:themeColor="accent1"/>
          <w:sz w:val="30"/>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520"/>
        <w:gridCol w:w="2499"/>
        <w:gridCol w:w="2266"/>
      </w:tblGrid>
      <w:tr w:rsidR="00C03167" w:rsidRPr="00227B10" w:rsidTr="0090394D">
        <w:tc>
          <w:tcPr>
            <w:tcW w:w="2065" w:type="dxa"/>
            <w:tcBorders>
              <w:right w:val="single" w:sz="4" w:space="0" w:color="auto"/>
            </w:tcBorders>
            <w:shd w:val="clear" w:color="auto" w:fill="0070BC"/>
            <w:vAlign w:val="center"/>
          </w:tcPr>
          <w:p w:rsidR="00C03167" w:rsidRPr="00227B10" w:rsidRDefault="00C03167" w:rsidP="004E72FC">
            <w:pPr>
              <w:spacing w:line="240" w:lineRule="auto"/>
              <w:jc w:val="center"/>
              <w:rPr>
                <w:rFonts w:asciiTheme="majorHAnsi" w:eastAsia="Calibri" w:hAnsiTheme="majorHAnsi" w:cstheme="majorHAnsi"/>
                <w:b/>
                <w:color w:val="FFFFFF"/>
                <w:sz w:val="20"/>
                <w:szCs w:val="20"/>
                <w:lang w:val="tr-TR"/>
              </w:rPr>
            </w:pPr>
            <w:r w:rsidRPr="00227B10">
              <w:rPr>
                <w:rFonts w:asciiTheme="majorHAnsi" w:eastAsia="Calibri" w:hAnsiTheme="majorHAnsi" w:cstheme="majorHAnsi"/>
                <w:b/>
                <w:color w:val="FFFFFF"/>
                <w:sz w:val="20"/>
                <w:szCs w:val="20"/>
                <w:lang w:val="tr-TR"/>
              </w:rPr>
              <w:t xml:space="preserve">Risk </w:t>
            </w:r>
            <w:r w:rsidR="00990CCB">
              <w:rPr>
                <w:rFonts w:asciiTheme="majorHAnsi" w:eastAsia="Calibri" w:hAnsiTheme="majorHAnsi" w:cstheme="majorHAnsi"/>
                <w:b/>
                <w:color w:val="FFFFFF"/>
                <w:sz w:val="20"/>
                <w:szCs w:val="20"/>
                <w:lang w:val="tr-TR"/>
              </w:rPr>
              <w:t>Level</w:t>
            </w:r>
          </w:p>
        </w:tc>
        <w:tc>
          <w:tcPr>
            <w:tcW w:w="2520" w:type="dxa"/>
            <w:tcBorders>
              <w:left w:val="single" w:sz="4" w:space="0" w:color="auto"/>
              <w:right w:val="single" w:sz="4" w:space="0" w:color="auto"/>
            </w:tcBorders>
            <w:shd w:val="clear" w:color="auto" w:fill="0070BC"/>
          </w:tcPr>
          <w:p w:rsidR="00C03167" w:rsidRPr="00227B10" w:rsidRDefault="00990CCB" w:rsidP="004E72FC">
            <w:pPr>
              <w:spacing w:line="240" w:lineRule="auto"/>
              <w:ind w:left="-46"/>
              <w:jc w:val="center"/>
              <w:rPr>
                <w:rFonts w:asciiTheme="majorHAnsi" w:eastAsia="Calibri" w:hAnsiTheme="majorHAnsi" w:cstheme="majorHAnsi"/>
                <w:b/>
                <w:color w:val="FFFFFF"/>
                <w:sz w:val="20"/>
                <w:szCs w:val="20"/>
                <w:lang w:val="tr-TR"/>
              </w:rPr>
            </w:pPr>
            <w:r>
              <w:rPr>
                <w:rFonts w:asciiTheme="majorHAnsi" w:eastAsia="Calibri" w:hAnsiTheme="majorHAnsi" w:cstheme="majorHAnsi"/>
                <w:b/>
                <w:color w:val="FFFFFF"/>
                <w:sz w:val="20"/>
                <w:szCs w:val="20"/>
                <w:lang w:val="tr-TR"/>
              </w:rPr>
              <w:t>Emergency</w:t>
            </w:r>
          </w:p>
          <w:p w:rsidR="00C03167" w:rsidRPr="00227B10" w:rsidRDefault="00990CCB" w:rsidP="004E72FC">
            <w:pPr>
              <w:spacing w:line="240" w:lineRule="auto"/>
              <w:ind w:left="-46"/>
              <w:jc w:val="center"/>
              <w:rPr>
                <w:rFonts w:asciiTheme="majorHAnsi" w:eastAsia="Calibri" w:hAnsiTheme="majorHAnsi" w:cstheme="majorHAnsi"/>
                <w:b/>
                <w:color w:val="FFFFFF"/>
                <w:sz w:val="20"/>
                <w:szCs w:val="20"/>
                <w:lang w:val="tr-TR"/>
              </w:rPr>
            </w:pPr>
            <w:r>
              <w:rPr>
                <w:rFonts w:asciiTheme="majorHAnsi" w:eastAsia="Calibri" w:hAnsiTheme="majorHAnsi" w:cstheme="majorHAnsi"/>
                <w:b/>
                <w:color w:val="FFFFFF"/>
                <w:sz w:val="20"/>
                <w:szCs w:val="20"/>
                <w:lang w:val="tr-TR"/>
              </w:rPr>
              <w:t>(Level 1</w:t>
            </w:r>
            <w:r w:rsidR="00C03167" w:rsidRPr="00227B10">
              <w:rPr>
                <w:rFonts w:asciiTheme="majorHAnsi" w:eastAsia="Calibri" w:hAnsiTheme="majorHAnsi" w:cstheme="majorHAnsi"/>
                <w:b/>
                <w:color w:val="FFFFFF"/>
                <w:sz w:val="20"/>
                <w:szCs w:val="20"/>
                <w:lang w:val="tr-TR"/>
              </w:rPr>
              <w:t>)</w:t>
            </w:r>
          </w:p>
        </w:tc>
        <w:tc>
          <w:tcPr>
            <w:tcW w:w="2499" w:type="dxa"/>
            <w:tcBorders>
              <w:left w:val="single" w:sz="4" w:space="0" w:color="auto"/>
              <w:right w:val="single" w:sz="4" w:space="0" w:color="auto"/>
            </w:tcBorders>
            <w:shd w:val="clear" w:color="auto" w:fill="0070BC"/>
          </w:tcPr>
          <w:p w:rsidR="00C03167" w:rsidRPr="00227B10" w:rsidRDefault="00990CCB" w:rsidP="004E72FC">
            <w:pPr>
              <w:spacing w:line="240" w:lineRule="auto"/>
              <w:ind w:left="-15"/>
              <w:jc w:val="center"/>
              <w:rPr>
                <w:rFonts w:asciiTheme="majorHAnsi" w:eastAsia="Calibri" w:hAnsiTheme="majorHAnsi" w:cstheme="majorHAnsi"/>
                <w:b/>
                <w:color w:val="FFFFFF"/>
                <w:sz w:val="20"/>
                <w:szCs w:val="20"/>
                <w:lang w:val="tr-TR"/>
              </w:rPr>
            </w:pPr>
            <w:r>
              <w:rPr>
                <w:rFonts w:asciiTheme="majorHAnsi" w:eastAsia="Calibri" w:hAnsiTheme="majorHAnsi" w:cstheme="majorHAnsi"/>
                <w:b/>
                <w:color w:val="FFFFFF"/>
                <w:sz w:val="20"/>
                <w:szCs w:val="20"/>
                <w:lang w:val="tr-TR"/>
              </w:rPr>
              <w:t>High</w:t>
            </w:r>
          </w:p>
          <w:p w:rsidR="00C03167" w:rsidRPr="00227B10" w:rsidRDefault="0090394D" w:rsidP="004E72FC">
            <w:pPr>
              <w:spacing w:line="240" w:lineRule="auto"/>
              <w:ind w:left="-15"/>
              <w:contextualSpacing/>
              <w:jc w:val="center"/>
              <w:rPr>
                <w:rFonts w:asciiTheme="majorHAnsi" w:eastAsia="Calibri" w:hAnsiTheme="majorHAnsi" w:cstheme="majorHAnsi"/>
                <w:b/>
                <w:color w:val="FFFFFF"/>
                <w:sz w:val="20"/>
                <w:szCs w:val="20"/>
                <w:lang w:val="tr-TR"/>
              </w:rPr>
            </w:pPr>
            <w:r w:rsidRPr="00227B10">
              <w:rPr>
                <w:rFonts w:asciiTheme="majorHAnsi" w:eastAsia="Calibri" w:hAnsiTheme="majorHAnsi" w:cstheme="majorHAnsi"/>
                <w:b/>
                <w:color w:val="FFFFFF"/>
                <w:sz w:val="20"/>
                <w:szCs w:val="20"/>
                <w:lang w:val="tr-TR"/>
              </w:rPr>
              <w:t>(</w:t>
            </w:r>
            <w:r w:rsidR="00990CCB">
              <w:rPr>
                <w:rFonts w:asciiTheme="majorHAnsi" w:eastAsia="Calibri" w:hAnsiTheme="majorHAnsi" w:cstheme="majorHAnsi"/>
                <w:b/>
                <w:color w:val="FFFFFF"/>
                <w:sz w:val="20"/>
                <w:szCs w:val="20"/>
                <w:lang w:val="tr-TR"/>
              </w:rPr>
              <w:t xml:space="preserve">Level </w:t>
            </w:r>
            <w:r w:rsidRPr="00227B10">
              <w:rPr>
                <w:rFonts w:asciiTheme="majorHAnsi" w:eastAsia="Calibri" w:hAnsiTheme="majorHAnsi" w:cstheme="majorHAnsi"/>
                <w:b/>
                <w:color w:val="FFFFFF"/>
                <w:sz w:val="20"/>
                <w:szCs w:val="20"/>
                <w:lang w:val="tr-TR"/>
              </w:rPr>
              <w:t>2)</w:t>
            </w:r>
          </w:p>
        </w:tc>
        <w:tc>
          <w:tcPr>
            <w:tcW w:w="2266" w:type="dxa"/>
            <w:tcBorders>
              <w:left w:val="single" w:sz="4" w:space="0" w:color="auto"/>
            </w:tcBorders>
            <w:shd w:val="clear" w:color="auto" w:fill="0070BC"/>
          </w:tcPr>
          <w:p w:rsidR="00C03167" w:rsidRPr="00227B10" w:rsidRDefault="00990CCB" w:rsidP="004E72FC">
            <w:pPr>
              <w:spacing w:line="240" w:lineRule="auto"/>
              <w:ind w:left="38"/>
              <w:jc w:val="center"/>
              <w:rPr>
                <w:rFonts w:asciiTheme="majorHAnsi" w:eastAsia="Calibri" w:hAnsiTheme="majorHAnsi" w:cstheme="majorHAnsi"/>
                <w:b/>
                <w:color w:val="FFFFFF"/>
                <w:sz w:val="20"/>
                <w:szCs w:val="20"/>
                <w:lang w:val="tr-TR"/>
              </w:rPr>
            </w:pPr>
            <w:r>
              <w:rPr>
                <w:rFonts w:asciiTheme="majorHAnsi" w:eastAsia="Calibri" w:hAnsiTheme="majorHAnsi" w:cstheme="majorHAnsi"/>
                <w:b/>
                <w:color w:val="FFFFFF"/>
                <w:sz w:val="20"/>
                <w:szCs w:val="20"/>
                <w:lang w:val="tr-TR"/>
              </w:rPr>
              <w:t>Medium</w:t>
            </w:r>
          </w:p>
          <w:p w:rsidR="00C03167" w:rsidRPr="00227B10" w:rsidRDefault="00990CCB" w:rsidP="004E72FC">
            <w:pPr>
              <w:spacing w:line="240" w:lineRule="auto"/>
              <w:ind w:left="38"/>
              <w:contextualSpacing/>
              <w:jc w:val="center"/>
              <w:rPr>
                <w:rFonts w:asciiTheme="majorHAnsi" w:eastAsia="Calibri" w:hAnsiTheme="majorHAnsi" w:cstheme="majorHAnsi"/>
                <w:b/>
                <w:color w:val="FFFFFF"/>
                <w:sz w:val="20"/>
                <w:szCs w:val="20"/>
                <w:lang w:val="tr-TR"/>
              </w:rPr>
            </w:pPr>
            <w:r>
              <w:rPr>
                <w:rFonts w:asciiTheme="majorHAnsi" w:eastAsia="Calibri" w:hAnsiTheme="majorHAnsi" w:cstheme="majorHAnsi"/>
                <w:b/>
                <w:color w:val="FFFFFF"/>
                <w:sz w:val="20"/>
                <w:szCs w:val="20"/>
                <w:lang w:val="tr-TR"/>
              </w:rPr>
              <w:t>(Level 3</w:t>
            </w:r>
            <w:r w:rsidR="0090394D" w:rsidRPr="00227B10">
              <w:rPr>
                <w:rFonts w:asciiTheme="majorHAnsi" w:eastAsia="Calibri" w:hAnsiTheme="majorHAnsi" w:cstheme="majorHAnsi"/>
                <w:b/>
                <w:color w:val="FFFFFF"/>
                <w:sz w:val="20"/>
                <w:szCs w:val="20"/>
                <w:lang w:val="tr-TR"/>
              </w:rPr>
              <w:t>)</w:t>
            </w:r>
          </w:p>
        </w:tc>
      </w:tr>
      <w:tr w:rsidR="00C03167" w:rsidRPr="00227B10" w:rsidTr="0007795A">
        <w:tc>
          <w:tcPr>
            <w:tcW w:w="2065" w:type="dxa"/>
            <w:tcBorders>
              <w:bottom w:val="single" w:sz="4" w:space="0" w:color="auto"/>
              <w:right w:val="single" w:sz="4" w:space="0" w:color="auto"/>
            </w:tcBorders>
            <w:shd w:val="clear" w:color="auto" w:fill="auto"/>
          </w:tcPr>
          <w:p w:rsidR="00C03167" w:rsidRPr="00227B10" w:rsidRDefault="00766E73" w:rsidP="004E72FC">
            <w:pPr>
              <w:spacing w:before="240" w:after="240" w:line="240" w:lineRule="auto"/>
              <w:rPr>
                <w:rFonts w:asciiTheme="majorHAnsi" w:eastAsia="Calibri" w:hAnsiTheme="majorHAnsi" w:cstheme="majorHAnsi"/>
                <w:b/>
                <w:sz w:val="20"/>
                <w:szCs w:val="20"/>
                <w:lang w:val="tr-TR"/>
              </w:rPr>
            </w:pPr>
            <w:r>
              <w:rPr>
                <w:rFonts w:asciiTheme="majorHAnsi" w:eastAsia="Calibri" w:hAnsiTheme="majorHAnsi" w:cstheme="majorHAnsi"/>
                <w:b/>
                <w:sz w:val="20"/>
                <w:szCs w:val="20"/>
                <w:lang w:val="tr-TR"/>
              </w:rPr>
              <w:t>Response and Follow-up Timeframe</w:t>
            </w:r>
          </w:p>
        </w:tc>
        <w:tc>
          <w:tcPr>
            <w:tcW w:w="2520" w:type="dxa"/>
            <w:tcBorders>
              <w:left w:val="single" w:sz="4" w:space="0" w:color="auto"/>
              <w:bottom w:val="single" w:sz="4" w:space="0" w:color="auto"/>
              <w:right w:val="single" w:sz="4" w:space="0" w:color="auto"/>
            </w:tcBorders>
            <w:shd w:val="clear" w:color="auto" w:fill="auto"/>
          </w:tcPr>
          <w:p w:rsidR="00C03167" w:rsidRPr="00227B10" w:rsidRDefault="006C3487" w:rsidP="004E72FC">
            <w:pPr>
              <w:spacing w:before="240" w:after="240" w:line="240" w:lineRule="auto"/>
              <w:rPr>
                <w:rFonts w:asciiTheme="majorHAnsi" w:eastAsia="Calibri" w:hAnsiTheme="majorHAnsi" w:cstheme="majorHAnsi"/>
                <w:i/>
                <w:sz w:val="20"/>
                <w:szCs w:val="20"/>
                <w:lang w:val="tr-TR"/>
              </w:rPr>
            </w:pPr>
            <w:r>
              <w:rPr>
                <w:rFonts w:asciiTheme="majorHAnsi" w:eastAsia="Calibri" w:hAnsiTheme="majorHAnsi" w:cstheme="majorHAnsi"/>
                <w:i/>
                <w:sz w:val="20"/>
                <w:szCs w:val="20"/>
                <w:lang w:val="tr-TR"/>
              </w:rPr>
              <w:t xml:space="preserve">Respond within </w:t>
            </w:r>
            <w:r w:rsidR="00C03167" w:rsidRPr="00227B10">
              <w:rPr>
                <w:rFonts w:asciiTheme="majorHAnsi" w:eastAsia="Calibri" w:hAnsiTheme="majorHAnsi" w:cstheme="majorHAnsi"/>
                <w:i/>
                <w:sz w:val="20"/>
                <w:szCs w:val="20"/>
                <w:lang w:val="tr-TR"/>
              </w:rPr>
              <w:t xml:space="preserve">24 </w:t>
            </w:r>
            <w:r>
              <w:rPr>
                <w:rFonts w:asciiTheme="majorHAnsi" w:eastAsia="Calibri" w:hAnsiTheme="majorHAnsi" w:cstheme="majorHAnsi"/>
                <w:i/>
                <w:sz w:val="20"/>
                <w:szCs w:val="20"/>
                <w:lang w:val="tr-TR"/>
              </w:rPr>
              <w:t>hours</w:t>
            </w:r>
          </w:p>
          <w:p w:rsidR="00C03167" w:rsidRPr="00227B10" w:rsidRDefault="006C3487" w:rsidP="004E72FC">
            <w:pPr>
              <w:spacing w:before="240" w:after="240" w:line="240" w:lineRule="auto"/>
              <w:rPr>
                <w:rFonts w:asciiTheme="majorHAnsi" w:eastAsia="Calibri" w:hAnsiTheme="majorHAnsi" w:cstheme="majorHAnsi"/>
                <w:i/>
                <w:sz w:val="20"/>
                <w:szCs w:val="20"/>
                <w:lang w:val="tr-TR"/>
              </w:rPr>
            </w:pPr>
            <w:r>
              <w:rPr>
                <w:rFonts w:asciiTheme="majorHAnsi" w:eastAsia="Calibri" w:hAnsiTheme="majorHAnsi" w:cstheme="majorHAnsi"/>
                <w:i/>
                <w:sz w:val="20"/>
                <w:szCs w:val="20"/>
                <w:lang w:val="tr-TR"/>
              </w:rPr>
              <w:t>Follow-up at least every other day</w:t>
            </w:r>
          </w:p>
        </w:tc>
        <w:tc>
          <w:tcPr>
            <w:tcW w:w="2499" w:type="dxa"/>
            <w:tcBorders>
              <w:left w:val="single" w:sz="4" w:space="0" w:color="auto"/>
              <w:bottom w:val="single" w:sz="4" w:space="0" w:color="auto"/>
              <w:right w:val="single" w:sz="4" w:space="0" w:color="auto"/>
            </w:tcBorders>
            <w:shd w:val="clear" w:color="auto" w:fill="auto"/>
          </w:tcPr>
          <w:p w:rsidR="00C03167" w:rsidRPr="00227B10" w:rsidRDefault="006C3487" w:rsidP="004E72FC">
            <w:pPr>
              <w:spacing w:before="240" w:after="240" w:line="240" w:lineRule="auto"/>
              <w:rPr>
                <w:rFonts w:asciiTheme="majorHAnsi" w:eastAsia="Calibri" w:hAnsiTheme="majorHAnsi" w:cstheme="majorHAnsi"/>
                <w:i/>
                <w:sz w:val="20"/>
                <w:szCs w:val="20"/>
                <w:lang w:val="tr-TR"/>
              </w:rPr>
            </w:pPr>
            <w:r>
              <w:rPr>
                <w:rFonts w:asciiTheme="majorHAnsi" w:eastAsia="Calibri" w:hAnsiTheme="majorHAnsi" w:cstheme="majorHAnsi"/>
                <w:i/>
                <w:sz w:val="20"/>
                <w:szCs w:val="20"/>
                <w:lang w:val="tr-TR"/>
              </w:rPr>
              <w:t xml:space="preserve">Respond within </w:t>
            </w:r>
            <w:r w:rsidR="00C03167" w:rsidRPr="00227B10">
              <w:rPr>
                <w:rFonts w:asciiTheme="majorHAnsi" w:eastAsia="Calibri" w:hAnsiTheme="majorHAnsi" w:cstheme="majorHAnsi"/>
                <w:i/>
                <w:sz w:val="20"/>
                <w:szCs w:val="20"/>
                <w:lang w:val="tr-TR"/>
              </w:rPr>
              <w:t xml:space="preserve">0-3 </w:t>
            </w:r>
            <w:r>
              <w:rPr>
                <w:rFonts w:asciiTheme="majorHAnsi" w:eastAsia="Calibri" w:hAnsiTheme="majorHAnsi" w:cstheme="majorHAnsi"/>
                <w:i/>
                <w:sz w:val="20"/>
                <w:szCs w:val="20"/>
                <w:lang w:val="tr-TR"/>
              </w:rPr>
              <w:t>days</w:t>
            </w:r>
          </w:p>
          <w:p w:rsidR="00C03167" w:rsidRPr="00227B10" w:rsidRDefault="006C3487" w:rsidP="004E72FC">
            <w:pPr>
              <w:spacing w:before="240" w:after="240" w:line="240" w:lineRule="auto"/>
              <w:rPr>
                <w:rFonts w:asciiTheme="majorHAnsi" w:eastAsia="Calibri" w:hAnsiTheme="majorHAnsi" w:cstheme="majorHAnsi"/>
                <w:i/>
                <w:sz w:val="20"/>
                <w:szCs w:val="20"/>
                <w:lang w:val="tr-TR"/>
              </w:rPr>
            </w:pPr>
            <w:r>
              <w:rPr>
                <w:rFonts w:asciiTheme="majorHAnsi" w:eastAsia="Calibri" w:hAnsiTheme="majorHAnsi" w:cstheme="majorHAnsi"/>
                <w:i/>
                <w:sz w:val="20"/>
                <w:szCs w:val="20"/>
                <w:lang w:val="tr-TR"/>
              </w:rPr>
              <w:t>Follow-up at least once a week</w:t>
            </w:r>
          </w:p>
        </w:tc>
        <w:tc>
          <w:tcPr>
            <w:tcW w:w="2266" w:type="dxa"/>
            <w:tcBorders>
              <w:left w:val="single" w:sz="4" w:space="0" w:color="auto"/>
              <w:bottom w:val="single" w:sz="4" w:space="0" w:color="auto"/>
            </w:tcBorders>
            <w:shd w:val="clear" w:color="auto" w:fill="auto"/>
          </w:tcPr>
          <w:p w:rsidR="00C03167" w:rsidRPr="00227B10" w:rsidRDefault="00912660" w:rsidP="004E72FC">
            <w:pPr>
              <w:spacing w:before="240" w:after="240" w:line="240" w:lineRule="auto"/>
              <w:rPr>
                <w:rFonts w:asciiTheme="majorHAnsi" w:eastAsia="Calibri" w:hAnsiTheme="majorHAnsi" w:cstheme="majorHAnsi"/>
                <w:i/>
                <w:sz w:val="20"/>
                <w:szCs w:val="20"/>
                <w:lang w:val="tr-TR"/>
              </w:rPr>
            </w:pPr>
            <w:r>
              <w:rPr>
                <w:rFonts w:asciiTheme="majorHAnsi" w:eastAsia="Calibri" w:hAnsiTheme="majorHAnsi" w:cstheme="majorHAnsi"/>
                <w:i/>
                <w:sz w:val="20"/>
                <w:szCs w:val="20"/>
                <w:lang w:val="tr-TR"/>
              </w:rPr>
              <w:t xml:space="preserve">Respond within </w:t>
            </w:r>
            <w:r w:rsidR="00C03167" w:rsidRPr="00227B10">
              <w:rPr>
                <w:rFonts w:asciiTheme="majorHAnsi" w:eastAsia="Calibri" w:hAnsiTheme="majorHAnsi" w:cstheme="majorHAnsi"/>
                <w:i/>
                <w:sz w:val="20"/>
                <w:szCs w:val="20"/>
                <w:lang w:val="tr-TR"/>
              </w:rPr>
              <w:t>7</w:t>
            </w:r>
            <w:r>
              <w:rPr>
                <w:rFonts w:asciiTheme="majorHAnsi" w:eastAsia="Calibri" w:hAnsiTheme="majorHAnsi" w:cstheme="majorHAnsi"/>
                <w:i/>
                <w:sz w:val="20"/>
                <w:szCs w:val="20"/>
                <w:lang w:val="tr-TR"/>
              </w:rPr>
              <w:t xml:space="preserve"> days</w:t>
            </w:r>
          </w:p>
          <w:p w:rsidR="00C03167" w:rsidRPr="00227B10" w:rsidRDefault="00912660" w:rsidP="004E72FC">
            <w:pPr>
              <w:spacing w:before="240" w:after="240" w:line="240" w:lineRule="auto"/>
              <w:rPr>
                <w:rFonts w:asciiTheme="majorHAnsi" w:eastAsia="Calibri" w:hAnsiTheme="majorHAnsi" w:cstheme="majorHAnsi"/>
                <w:i/>
                <w:sz w:val="20"/>
                <w:szCs w:val="20"/>
                <w:lang w:val="tr-TR"/>
              </w:rPr>
            </w:pPr>
            <w:r>
              <w:rPr>
                <w:rFonts w:asciiTheme="majorHAnsi" w:eastAsia="Calibri" w:hAnsiTheme="majorHAnsi" w:cstheme="majorHAnsi"/>
                <w:i/>
                <w:sz w:val="20"/>
                <w:szCs w:val="20"/>
                <w:lang w:val="tr-TR"/>
              </w:rPr>
              <w:t>Follow-up at least every other week/on a monthly basis</w:t>
            </w:r>
          </w:p>
        </w:tc>
      </w:tr>
      <w:tr w:rsidR="00C03167" w:rsidRPr="00227B10" w:rsidTr="0007795A">
        <w:trPr>
          <w:trHeight w:val="7091"/>
        </w:trPr>
        <w:tc>
          <w:tcPr>
            <w:tcW w:w="2065" w:type="dxa"/>
            <w:tcBorders>
              <w:top w:val="single" w:sz="4" w:space="0" w:color="auto"/>
              <w:right w:val="single" w:sz="4" w:space="0" w:color="auto"/>
            </w:tcBorders>
            <w:shd w:val="clear" w:color="auto" w:fill="auto"/>
          </w:tcPr>
          <w:p w:rsidR="00C03167" w:rsidRPr="00227B10" w:rsidRDefault="0062551B" w:rsidP="004E72FC">
            <w:pPr>
              <w:spacing w:before="120" w:after="120" w:line="240" w:lineRule="auto"/>
              <w:rPr>
                <w:rFonts w:asciiTheme="majorHAnsi" w:eastAsia="Calibri" w:hAnsiTheme="majorHAnsi" w:cstheme="majorHAnsi"/>
                <w:b/>
                <w:sz w:val="20"/>
                <w:szCs w:val="20"/>
                <w:lang w:val="tr-TR"/>
              </w:rPr>
            </w:pPr>
            <w:r>
              <w:rPr>
                <w:rFonts w:asciiTheme="majorHAnsi" w:eastAsia="Calibri" w:hAnsiTheme="majorHAnsi" w:cstheme="majorHAnsi"/>
                <w:b/>
                <w:sz w:val="20"/>
                <w:szCs w:val="20"/>
                <w:lang w:val="tr-TR"/>
              </w:rPr>
              <w:t>Type of Harm / Risk</w:t>
            </w:r>
          </w:p>
        </w:tc>
        <w:tc>
          <w:tcPr>
            <w:tcW w:w="2520" w:type="dxa"/>
            <w:tcBorders>
              <w:top w:val="single" w:sz="4" w:space="0" w:color="auto"/>
              <w:left w:val="single" w:sz="4" w:space="0" w:color="auto"/>
              <w:right w:val="single" w:sz="4" w:space="0" w:color="auto"/>
            </w:tcBorders>
          </w:tcPr>
          <w:p w:rsidR="00C03167" w:rsidRPr="00227B10" w:rsidRDefault="00E35269" w:rsidP="004E72FC">
            <w:pPr>
              <w:spacing w:before="120" w:after="240" w:line="240" w:lineRule="auto"/>
              <w:rPr>
                <w:rFonts w:asciiTheme="majorHAnsi" w:eastAsia="Calibri" w:hAnsiTheme="majorHAnsi" w:cstheme="majorHAnsi"/>
                <w:sz w:val="20"/>
                <w:szCs w:val="20"/>
                <w:lang w:val="tr-TR"/>
              </w:rPr>
            </w:pPr>
            <w:r>
              <w:rPr>
                <w:rFonts w:asciiTheme="majorHAnsi" w:eastAsia="Calibri" w:hAnsiTheme="majorHAnsi" w:cstheme="majorHAnsi"/>
                <w:sz w:val="20"/>
                <w:szCs w:val="20"/>
                <w:lang w:val="tr-TR"/>
              </w:rPr>
              <w:t>Child below 15</w:t>
            </w:r>
          </w:p>
          <w:p w:rsidR="00C03167" w:rsidRPr="00227B10" w:rsidRDefault="00E35269" w:rsidP="004E72FC">
            <w:pPr>
              <w:spacing w:before="120" w:after="240" w:line="240" w:lineRule="auto"/>
              <w:rPr>
                <w:rFonts w:asciiTheme="majorHAnsi" w:eastAsia="Calibri" w:hAnsiTheme="majorHAnsi" w:cstheme="majorHAnsi"/>
                <w:sz w:val="20"/>
                <w:szCs w:val="20"/>
                <w:lang w:val="tr-TR"/>
              </w:rPr>
            </w:pPr>
            <w:r>
              <w:rPr>
                <w:rFonts w:asciiTheme="majorHAnsi" w:eastAsia="Calibri" w:hAnsiTheme="majorHAnsi" w:cstheme="majorHAnsi"/>
                <w:sz w:val="20"/>
                <w:szCs w:val="20"/>
                <w:lang w:val="tr-TR"/>
              </w:rPr>
              <w:t>Child forcefully married</w:t>
            </w:r>
          </w:p>
          <w:p w:rsidR="00C03167" w:rsidRPr="00227B10" w:rsidRDefault="00E35269" w:rsidP="004E72FC">
            <w:pPr>
              <w:spacing w:before="120" w:after="240" w:line="240" w:lineRule="auto"/>
              <w:rPr>
                <w:rFonts w:asciiTheme="majorHAnsi" w:eastAsia="Calibri" w:hAnsiTheme="majorHAnsi" w:cstheme="majorHAnsi"/>
                <w:sz w:val="20"/>
                <w:szCs w:val="20"/>
                <w:lang w:val="tr-TR"/>
              </w:rPr>
            </w:pPr>
            <w:r>
              <w:rPr>
                <w:rFonts w:asciiTheme="majorHAnsi" w:eastAsia="Calibri" w:hAnsiTheme="majorHAnsi" w:cstheme="majorHAnsi"/>
                <w:sz w:val="20"/>
                <w:szCs w:val="20"/>
                <w:lang w:val="tr-TR"/>
              </w:rPr>
              <w:t>Child between 16-17 and urgent protection need and/or abuse identified</w:t>
            </w:r>
            <w:r w:rsidR="00C03167" w:rsidRPr="00227B10">
              <w:rPr>
                <w:rFonts w:asciiTheme="majorHAnsi" w:eastAsia="Calibri" w:hAnsiTheme="majorHAnsi" w:cstheme="majorHAnsi"/>
                <w:sz w:val="20"/>
                <w:szCs w:val="20"/>
                <w:lang w:val="tr-TR"/>
              </w:rPr>
              <w:t xml:space="preserve"> </w:t>
            </w:r>
          </w:p>
          <w:p w:rsidR="00C03167" w:rsidRPr="00227B10" w:rsidRDefault="00992482" w:rsidP="004E72FC">
            <w:pPr>
              <w:spacing w:before="120" w:after="240" w:line="240" w:lineRule="auto"/>
              <w:rPr>
                <w:rFonts w:asciiTheme="majorHAnsi" w:eastAsia="Calibri" w:hAnsiTheme="majorHAnsi" w:cstheme="majorHAnsi"/>
                <w:sz w:val="20"/>
                <w:szCs w:val="20"/>
                <w:lang w:val="tr-TR"/>
              </w:rPr>
            </w:pPr>
            <w:r>
              <w:rPr>
                <w:rFonts w:asciiTheme="majorHAnsi" w:eastAsia="Calibri" w:hAnsiTheme="majorHAnsi" w:cstheme="majorHAnsi"/>
                <w:sz w:val="20"/>
                <w:szCs w:val="20"/>
                <w:lang w:val="tr-TR"/>
              </w:rPr>
              <w:t>Pregnant child who has not yet undergone medical check-up</w:t>
            </w:r>
          </w:p>
          <w:p w:rsidR="00C03167" w:rsidRPr="00227B10" w:rsidRDefault="00992482" w:rsidP="004E72FC">
            <w:pPr>
              <w:spacing w:before="120" w:after="240" w:line="240" w:lineRule="auto"/>
              <w:rPr>
                <w:rFonts w:asciiTheme="majorHAnsi" w:eastAsia="Calibri" w:hAnsiTheme="majorHAnsi" w:cstheme="majorHAnsi"/>
                <w:sz w:val="20"/>
                <w:szCs w:val="20"/>
                <w:lang w:val="tr-TR"/>
              </w:rPr>
            </w:pPr>
            <w:r>
              <w:rPr>
                <w:rFonts w:asciiTheme="majorHAnsi" w:eastAsia="Calibri" w:hAnsiTheme="majorHAnsi" w:cstheme="majorHAnsi"/>
                <w:sz w:val="20"/>
                <w:szCs w:val="20"/>
                <w:lang w:val="tr-TR"/>
              </w:rPr>
              <w:t>Married child who has additional protection needs (i.e. disability, violence, abuse, neglect, exploitation, sexual intercourse without</w:t>
            </w:r>
            <w:r w:rsidR="00802A79">
              <w:rPr>
                <w:rFonts w:asciiTheme="majorHAnsi" w:eastAsia="Calibri" w:hAnsiTheme="majorHAnsi" w:cstheme="majorHAnsi"/>
                <w:sz w:val="20"/>
                <w:szCs w:val="20"/>
                <w:lang w:val="tr-TR"/>
              </w:rPr>
              <w:t xml:space="preserve"> mutual</w:t>
            </w:r>
            <w:r>
              <w:rPr>
                <w:rFonts w:asciiTheme="majorHAnsi" w:eastAsia="Calibri" w:hAnsiTheme="majorHAnsi" w:cstheme="majorHAnsi"/>
                <w:sz w:val="20"/>
                <w:szCs w:val="20"/>
                <w:lang w:val="tr-TR"/>
              </w:rPr>
              <w:t xml:space="preserve"> consent) and cannot benefit from </w:t>
            </w:r>
            <w:r w:rsidR="00D064D5">
              <w:rPr>
                <w:rFonts w:asciiTheme="majorHAnsi" w:eastAsia="Calibri" w:hAnsiTheme="majorHAnsi" w:cstheme="majorHAnsi"/>
                <w:sz w:val="20"/>
                <w:szCs w:val="20"/>
                <w:lang w:val="tr-TR"/>
              </w:rPr>
              <w:t>protective factors/su</w:t>
            </w:r>
            <w:r>
              <w:rPr>
                <w:rFonts w:asciiTheme="majorHAnsi" w:eastAsia="Calibri" w:hAnsiTheme="majorHAnsi" w:cstheme="majorHAnsi"/>
                <w:sz w:val="20"/>
                <w:szCs w:val="20"/>
                <w:lang w:val="tr-TR"/>
              </w:rPr>
              <w:t>pport mechanisms (including within the family)</w:t>
            </w:r>
          </w:p>
          <w:p w:rsidR="00C03167" w:rsidRPr="00227B10" w:rsidRDefault="00992482" w:rsidP="004E72FC">
            <w:pPr>
              <w:spacing w:before="120" w:after="240" w:line="240" w:lineRule="auto"/>
              <w:rPr>
                <w:rFonts w:asciiTheme="majorHAnsi" w:eastAsia="Calibri" w:hAnsiTheme="majorHAnsi" w:cstheme="majorHAnsi"/>
                <w:sz w:val="20"/>
                <w:szCs w:val="20"/>
                <w:lang w:val="tr-TR"/>
              </w:rPr>
            </w:pPr>
            <w:r>
              <w:rPr>
                <w:rFonts w:asciiTheme="majorHAnsi" w:eastAsia="Calibri" w:hAnsiTheme="majorHAnsi" w:cstheme="majorHAnsi"/>
                <w:sz w:val="20"/>
                <w:szCs w:val="20"/>
                <w:lang w:val="tr-TR"/>
              </w:rPr>
              <w:t xml:space="preserve">Child with suicidal tendencies due to forced marriage </w:t>
            </w:r>
          </w:p>
          <w:p w:rsidR="00C03167" w:rsidRPr="00227B10" w:rsidRDefault="00992482" w:rsidP="004E72FC">
            <w:pPr>
              <w:spacing w:before="120" w:after="120" w:line="240" w:lineRule="auto"/>
              <w:rPr>
                <w:rFonts w:asciiTheme="majorHAnsi" w:eastAsia="Calibri" w:hAnsiTheme="majorHAnsi" w:cstheme="majorHAnsi"/>
                <w:sz w:val="20"/>
                <w:szCs w:val="20"/>
                <w:lang w:val="tr-TR"/>
              </w:rPr>
            </w:pPr>
            <w:r>
              <w:rPr>
                <w:rFonts w:asciiTheme="majorHAnsi" w:eastAsia="Calibri" w:hAnsiTheme="majorHAnsi" w:cstheme="majorHAnsi"/>
                <w:sz w:val="20"/>
                <w:szCs w:val="20"/>
                <w:lang w:val="tr-TR"/>
              </w:rPr>
              <w:t>Child is to be married within the coming days</w:t>
            </w:r>
          </w:p>
        </w:tc>
        <w:tc>
          <w:tcPr>
            <w:tcW w:w="2499" w:type="dxa"/>
            <w:tcBorders>
              <w:top w:val="single" w:sz="4" w:space="0" w:color="auto"/>
              <w:left w:val="single" w:sz="4" w:space="0" w:color="auto"/>
              <w:right w:val="single" w:sz="4" w:space="0" w:color="auto"/>
            </w:tcBorders>
          </w:tcPr>
          <w:p w:rsidR="00C03167" w:rsidRPr="00227B10" w:rsidRDefault="00C465CD" w:rsidP="004E72FC">
            <w:pPr>
              <w:spacing w:before="120" w:after="240" w:line="240" w:lineRule="auto"/>
              <w:rPr>
                <w:rFonts w:asciiTheme="majorHAnsi" w:eastAsia="Calibri" w:hAnsiTheme="majorHAnsi" w:cstheme="majorHAnsi"/>
                <w:sz w:val="20"/>
                <w:szCs w:val="20"/>
                <w:lang w:val="tr-TR"/>
              </w:rPr>
            </w:pPr>
            <w:r>
              <w:rPr>
                <w:rFonts w:asciiTheme="majorHAnsi" w:eastAsia="Calibri" w:hAnsiTheme="majorHAnsi" w:cstheme="majorHAnsi"/>
                <w:sz w:val="20"/>
                <w:szCs w:val="20"/>
                <w:lang w:val="tr-TR"/>
              </w:rPr>
              <w:t xml:space="preserve">Child between 16-17, marriage is not legal, either both are children or there is a big age difference </w:t>
            </w:r>
          </w:p>
          <w:p w:rsidR="00C03167" w:rsidRPr="00227B10" w:rsidRDefault="00992482" w:rsidP="004E72FC">
            <w:pPr>
              <w:spacing w:before="120" w:after="240" w:line="240" w:lineRule="auto"/>
              <w:rPr>
                <w:rFonts w:asciiTheme="majorHAnsi" w:eastAsia="Calibri" w:hAnsiTheme="majorHAnsi" w:cstheme="majorHAnsi"/>
                <w:sz w:val="20"/>
                <w:szCs w:val="20"/>
                <w:lang w:val="tr-TR"/>
              </w:rPr>
            </w:pPr>
            <w:r>
              <w:rPr>
                <w:rFonts w:asciiTheme="majorHAnsi" w:eastAsia="Calibri" w:hAnsiTheme="majorHAnsi" w:cstheme="majorHAnsi"/>
                <w:sz w:val="20"/>
                <w:szCs w:val="20"/>
                <w:lang w:val="tr-TR"/>
              </w:rPr>
              <w:t>Pregnant child</w:t>
            </w:r>
          </w:p>
          <w:p w:rsidR="00C03167" w:rsidRPr="00227B10" w:rsidRDefault="00C465CD" w:rsidP="004E72FC">
            <w:pPr>
              <w:spacing w:before="120" w:after="240" w:line="240" w:lineRule="auto"/>
              <w:rPr>
                <w:rFonts w:asciiTheme="majorHAnsi" w:eastAsia="Calibri" w:hAnsiTheme="majorHAnsi" w:cstheme="majorHAnsi"/>
                <w:sz w:val="20"/>
                <w:szCs w:val="20"/>
                <w:lang w:val="tr-TR"/>
              </w:rPr>
            </w:pPr>
            <w:r>
              <w:rPr>
                <w:rFonts w:asciiTheme="majorHAnsi" w:eastAsia="Calibri" w:hAnsiTheme="majorHAnsi" w:cstheme="majorHAnsi"/>
                <w:sz w:val="20"/>
                <w:szCs w:val="20"/>
                <w:lang w:val="tr-TR"/>
              </w:rPr>
              <w:t xml:space="preserve">Child is engaged and/or </w:t>
            </w:r>
            <w:r w:rsidR="002828C0">
              <w:rPr>
                <w:rFonts w:asciiTheme="majorHAnsi" w:eastAsia="Calibri" w:hAnsiTheme="majorHAnsi" w:cstheme="majorHAnsi"/>
                <w:sz w:val="20"/>
                <w:szCs w:val="20"/>
                <w:lang w:val="tr-TR"/>
              </w:rPr>
              <w:t>has been informed that s/he would be married in the near future</w:t>
            </w:r>
          </w:p>
          <w:p w:rsidR="00C03167" w:rsidRPr="00227B10" w:rsidRDefault="002828C0" w:rsidP="004E72FC">
            <w:pPr>
              <w:spacing w:before="120" w:after="240" w:line="240" w:lineRule="auto"/>
              <w:rPr>
                <w:rFonts w:asciiTheme="majorHAnsi" w:eastAsia="Calibri" w:hAnsiTheme="majorHAnsi" w:cstheme="majorHAnsi"/>
                <w:sz w:val="20"/>
                <w:szCs w:val="20"/>
                <w:lang w:val="tr-TR"/>
              </w:rPr>
            </w:pPr>
            <w:r>
              <w:rPr>
                <w:rFonts w:asciiTheme="majorHAnsi" w:eastAsia="Calibri" w:hAnsiTheme="majorHAnsi" w:cstheme="majorHAnsi"/>
                <w:sz w:val="20"/>
                <w:szCs w:val="20"/>
                <w:lang w:val="tr-TR"/>
              </w:rPr>
              <w:t xml:space="preserve">Child has completed age of 15 and married with his/her own consent, however cannot benefit from support mechanisms (including within the family) </w:t>
            </w:r>
          </w:p>
        </w:tc>
        <w:tc>
          <w:tcPr>
            <w:tcW w:w="2266" w:type="dxa"/>
            <w:tcBorders>
              <w:top w:val="single" w:sz="4" w:space="0" w:color="auto"/>
              <w:left w:val="single" w:sz="4" w:space="0" w:color="auto"/>
            </w:tcBorders>
          </w:tcPr>
          <w:p w:rsidR="00C03167" w:rsidRPr="00227B10" w:rsidRDefault="00CF750D" w:rsidP="004E72FC">
            <w:pPr>
              <w:spacing w:before="120" w:after="240" w:line="240" w:lineRule="auto"/>
              <w:rPr>
                <w:rFonts w:asciiTheme="majorHAnsi" w:eastAsia="Calibri" w:hAnsiTheme="majorHAnsi" w:cstheme="majorHAnsi"/>
                <w:sz w:val="20"/>
                <w:szCs w:val="20"/>
                <w:lang w:val="tr-TR"/>
              </w:rPr>
            </w:pPr>
            <w:r>
              <w:rPr>
                <w:rFonts w:asciiTheme="majorHAnsi" w:eastAsia="Calibri" w:hAnsiTheme="majorHAnsi" w:cstheme="majorHAnsi"/>
                <w:sz w:val="20"/>
                <w:szCs w:val="20"/>
                <w:lang w:val="tr-TR"/>
              </w:rPr>
              <w:t xml:space="preserve">Child between 16-17, has not been forced to marry, has access to rights and services, support mechanisms within the family are available </w:t>
            </w:r>
          </w:p>
          <w:p w:rsidR="00C03167" w:rsidRPr="00227B10" w:rsidRDefault="00416198" w:rsidP="004E72FC">
            <w:pPr>
              <w:spacing w:before="120" w:after="240" w:line="240" w:lineRule="auto"/>
              <w:rPr>
                <w:rFonts w:asciiTheme="majorHAnsi" w:eastAsia="Calibri" w:hAnsiTheme="majorHAnsi" w:cstheme="majorHAnsi"/>
                <w:sz w:val="20"/>
                <w:szCs w:val="20"/>
                <w:lang w:val="tr-TR"/>
              </w:rPr>
            </w:pPr>
            <w:r>
              <w:rPr>
                <w:rFonts w:asciiTheme="majorHAnsi" w:eastAsia="Calibri" w:hAnsiTheme="majorHAnsi" w:cstheme="majorHAnsi"/>
                <w:sz w:val="20"/>
                <w:szCs w:val="20"/>
                <w:lang w:val="tr-TR"/>
              </w:rPr>
              <w:t>Child is legally married in Turkey (child is between 16-17 and has legalized marriage either through Courts or through parental consent)</w:t>
            </w:r>
          </w:p>
          <w:p w:rsidR="00C03167" w:rsidRPr="00227B10" w:rsidRDefault="00802A79" w:rsidP="004E72FC">
            <w:pPr>
              <w:spacing w:before="120" w:after="240" w:line="240" w:lineRule="auto"/>
              <w:rPr>
                <w:rFonts w:asciiTheme="majorHAnsi" w:eastAsia="Calibri" w:hAnsiTheme="majorHAnsi" w:cstheme="majorHAnsi"/>
                <w:sz w:val="20"/>
                <w:szCs w:val="20"/>
                <w:lang w:val="tr-TR"/>
              </w:rPr>
            </w:pPr>
            <w:r>
              <w:rPr>
                <w:rFonts w:asciiTheme="majorHAnsi" w:eastAsia="Calibri" w:hAnsiTheme="majorHAnsi" w:cstheme="majorHAnsi"/>
                <w:sz w:val="20"/>
                <w:szCs w:val="20"/>
                <w:lang w:val="tr-TR"/>
              </w:rPr>
              <w:t>Legally married in country of origin (i.e. 15 in Syria) and there is mutual consent for ongoing sexual intercourse</w:t>
            </w:r>
          </w:p>
          <w:p w:rsidR="00C03167" w:rsidRPr="00227B10" w:rsidRDefault="00F24B8D" w:rsidP="004E72FC">
            <w:pPr>
              <w:spacing w:before="120" w:after="240" w:line="240" w:lineRule="auto"/>
              <w:rPr>
                <w:rFonts w:asciiTheme="majorHAnsi" w:eastAsia="Calibri" w:hAnsiTheme="majorHAnsi" w:cstheme="majorHAnsi"/>
                <w:sz w:val="20"/>
                <w:szCs w:val="20"/>
                <w:lang w:val="tr-TR"/>
              </w:rPr>
            </w:pPr>
            <w:r>
              <w:rPr>
                <w:rFonts w:asciiTheme="majorHAnsi" w:eastAsia="Calibri" w:hAnsiTheme="majorHAnsi" w:cstheme="majorHAnsi"/>
                <w:sz w:val="20"/>
                <w:szCs w:val="20"/>
                <w:lang w:val="tr-TR"/>
              </w:rPr>
              <w:t>Pregnant child with access to formal health services</w:t>
            </w:r>
          </w:p>
        </w:tc>
      </w:tr>
    </w:tbl>
    <w:p w:rsidR="00C03167" w:rsidRDefault="00C03167" w:rsidP="004E72FC">
      <w:pPr>
        <w:pStyle w:val="Text-Maintext"/>
        <w:jc w:val="both"/>
        <w:rPr>
          <w:rFonts w:asciiTheme="majorHAnsi" w:hAnsiTheme="majorHAnsi"/>
          <w:color w:val="0072BC" w:themeColor="accent1"/>
          <w:sz w:val="30"/>
          <w:lang w:val="en-US"/>
        </w:rPr>
      </w:pPr>
    </w:p>
    <w:p w:rsidR="00C03167" w:rsidRDefault="00C03167" w:rsidP="004E72FC">
      <w:pPr>
        <w:pStyle w:val="Text-Maintext"/>
        <w:jc w:val="both"/>
        <w:rPr>
          <w:rFonts w:asciiTheme="majorHAnsi" w:hAnsiTheme="majorHAnsi"/>
          <w:color w:val="0072BC" w:themeColor="accent1"/>
          <w:sz w:val="30"/>
          <w:lang w:val="en-US"/>
        </w:rPr>
      </w:pPr>
    </w:p>
    <w:p w:rsidR="00C03167" w:rsidRDefault="00C03167" w:rsidP="004E72FC">
      <w:pPr>
        <w:spacing w:after="160" w:line="259" w:lineRule="auto"/>
        <w:rPr>
          <w:sz w:val="20"/>
          <w:lang w:val="tr-TR"/>
        </w:rPr>
      </w:pPr>
      <w:r>
        <w:rPr>
          <w:sz w:val="20"/>
          <w:lang w:val="tr-TR"/>
        </w:rPr>
        <w:br w:type="page"/>
      </w:r>
    </w:p>
    <w:p w:rsidR="00C03167" w:rsidRPr="00EB7A78" w:rsidRDefault="003C6CDE" w:rsidP="00E03299">
      <w:pPr>
        <w:pStyle w:val="Title-Introduction"/>
        <w:spacing w:after="240"/>
        <w:outlineLvl w:val="0"/>
        <w:rPr>
          <w:sz w:val="44"/>
          <w:lang w:val="tr-TR"/>
        </w:rPr>
      </w:pPr>
      <w:bookmarkStart w:id="18" w:name="_Toc529456991"/>
      <w:r>
        <w:rPr>
          <w:sz w:val="44"/>
          <w:lang w:val="tr-TR"/>
        </w:rPr>
        <w:t>ANNEX</w:t>
      </w:r>
      <w:r w:rsidR="00C03167">
        <w:rPr>
          <w:sz w:val="44"/>
          <w:lang w:val="tr-TR"/>
        </w:rPr>
        <w:t xml:space="preserve"> </w:t>
      </w:r>
      <w:r w:rsidR="00BD1CB8">
        <w:rPr>
          <w:sz w:val="44"/>
          <w:lang w:val="tr-TR"/>
        </w:rPr>
        <w:t>7</w:t>
      </w:r>
      <w:bookmarkEnd w:id="18"/>
    </w:p>
    <w:p w:rsidR="00C03167" w:rsidRPr="00C87373" w:rsidRDefault="002D284D" w:rsidP="00E03299">
      <w:pPr>
        <w:pStyle w:val="Text-Maintext"/>
        <w:spacing w:after="240"/>
        <w:jc w:val="both"/>
        <w:outlineLvl w:val="1"/>
        <w:rPr>
          <w:rFonts w:asciiTheme="majorHAnsi" w:hAnsiTheme="majorHAnsi"/>
          <w:color w:val="0072BC" w:themeColor="accent1"/>
          <w:sz w:val="30"/>
          <w:lang w:val="en-US"/>
        </w:rPr>
      </w:pPr>
      <w:bookmarkStart w:id="19" w:name="_Toc529456992"/>
      <w:r>
        <w:rPr>
          <w:rFonts w:asciiTheme="majorHAnsi" w:hAnsiTheme="majorHAnsi"/>
          <w:color w:val="0072BC" w:themeColor="accent1"/>
          <w:sz w:val="30"/>
          <w:lang w:val="en-US"/>
        </w:rPr>
        <w:t>Referral Mechanisms within Individual Case Management Procedures</w:t>
      </w:r>
      <w:bookmarkEnd w:id="19"/>
    </w:p>
    <w:p w:rsidR="00BD1CB8" w:rsidRPr="00D64713" w:rsidRDefault="001B5222" w:rsidP="004E72FC">
      <w:pPr>
        <w:pStyle w:val="Text-Maintext"/>
        <w:spacing w:after="120"/>
        <w:jc w:val="both"/>
        <w:rPr>
          <w:rFonts w:asciiTheme="majorHAnsi" w:hAnsiTheme="majorHAnsi"/>
          <w:b/>
          <w:sz w:val="24"/>
          <w:u w:val="single"/>
          <w:lang w:val="en-US"/>
        </w:rPr>
      </w:pPr>
      <w:r>
        <w:rPr>
          <w:rFonts w:asciiTheme="majorHAnsi" w:hAnsiTheme="majorHAnsi"/>
          <w:b/>
          <w:sz w:val="24"/>
          <w:u w:val="single"/>
          <w:lang w:val="en-US"/>
        </w:rPr>
        <w:t>Children at Risk of Marriage</w:t>
      </w:r>
      <w:r w:rsidR="00C87373" w:rsidRPr="00D64713">
        <w:rPr>
          <w:rFonts w:asciiTheme="majorHAnsi" w:hAnsiTheme="majorHAnsi"/>
          <w:b/>
          <w:sz w:val="24"/>
          <w:u w:val="single"/>
          <w:lang w:val="en-US"/>
        </w:rPr>
        <w:t>:</w:t>
      </w:r>
    </w:p>
    <w:p w:rsidR="00066BBC" w:rsidRPr="00E96442" w:rsidRDefault="001B5222" w:rsidP="004E72FC">
      <w:pPr>
        <w:pStyle w:val="Text-Maintext"/>
        <w:jc w:val="both"/>
        <w:rPr>
          <w:rFonts w:asciiTheme="majorHAnsi" w:hAnsiTheme="majorHAnsi"/>
          <w:b/>
          <w:color w:val="0072BC" w:themeColor="accent1"/>
          <w:sz w:val="24"/>
          <w:lang w:val="en-US"/>
        </w:rPr>
      </w:pPr>
      <w:r>
        <w:rPr>
          <w:rFonts w:asciiTheme="majorHAnsi" w:hAnsiTheme="majorHAnsi"/>
          <w:b/>
          <w:color w:val="0072BC" w:themeColor="accent1"/>
          <w:sz w:val="24"/>
          <w:lang w:val="en-US"/>
        </w:rPr>
        <w:t>Counseling</w:t>
      </w:r>
    </w:p>
    <w:p w:rsidR="0090394D" w:rsidRPr="00066BBC" w:rsidRDefault="001B5222" w:rsidP="004E72FC">
      <w:pPr>
        <w:pStyle w:val="Text-Maintext"/>
        <w:spacing w:after="120" w:line="160" w:lineRule="atLeast"/>
        <w:jc w:val="both"/>
        <w:rPr>
          <w:rFonts w:asciiTheme="majorHAnsi" w:hAnsiTheme="majorHAnsi"/>
          <w:sz w:val="16"/>
          <w:lang w:val="en-US"/>
        </w:rPr>
      </w:pPr>
      <w:r>
        <w:rPr>
          <w:rFonts w:asciiTheme="majorHAnsi" w:hAnsiTheme="majorHAnsi"/>
          <w:sz w:val="16"/>
          <w:lang w:val="en-US"/>
        </w:rPr>
        <w:t>For content of counseling, please refer to the Counseling section of the Guidance Note’</w:t>
      </w:r>
      <w:r w:rsidR="00A3476B">
        <w:rPr>
          <w:rFonts w:asciiTheme="majorHAnsi" w:hAnsiTheme="majorHAnsi"/>
          <w:sz w:val="16"/>
          <w:lang w:val="en-US"/>
        </w:rPr>
        <w:t>s Response chapter</w:t>
      </w:r>
    </w:p>
    <w:p w:rsidR="0090394D" w:rsidRPr="001B5222" w:rsidRDefault="001B5222" w:rsidP="004E72FC">
      <w:pPr>
        <w:pStyle w:val="Text-Maintext"/>
        <w:spacing w:after="180"/>
        <w:jc w:val="both"/>
        <w:rPr>
          <w:rFonts w:asciiTheme="majorHAnsi" w:hAnsiTheme="majorHAnsi"/>
          <w:b/>
          <w:sz w:val="20"/>
          <w:lang w:val="en-US"/>
        </w:rPr>
      </w:pPr>
      <w:r>
        <w:rPr>
          <w:rFonts w:asciiTheme="majorHAnsi" w:hAnsiTheme="majorHAnsi"/>
          <w:b/>
          <w:sz w:val="20"/>
          <w:lang w:val="en-US"/>
        </w:rPr>
        <w:t>Child</w:t>
      </w:r>
    </w:p>
    <w:p w:rsidR="00A418EE" w:rsidRDefault="00A418EE" w:rsidP="004E72FC">
      <w:pPr>
        <w:pStyle w:val="Text-Maintext"/>
        <w:numPr>
          <w:ilvl w:val="0"/>
          <w:numId w:val="7"/>
        </w:numPr>
        <w:spacing w:line="360" w:lineRule="auto"/>
        <w:ind w:left="426"/>
        <w:jc w:val="both"/>
        <w:rPr>
          <w:sz w:val="20"/>
          <w:lang w:val="tr-TR"/>
        </w:rPr>
      </w:pPr>
      <w:r>
        <w:rPr>
          <w:sz w:val="20"/>
          <w:lang w:val="tr-TR"/>
        </w:rPr>
        <w:t xml:space="preserve">In consideration that you may not be able to reach the child/family subsequent to initial counseling, risk and protective factors specific to the child should be identified effectively, and counseling should be provided accordingly. </w:t>
      </w:r>
    </w:p>
    <w:p w:rsidR="0090394D" w:rsidRPr="00066BBC" w:rsidRDefault="00A418EE" w:rsidP="004E72FC">
      <w:pPr>
        <w:pStyle w:val="Text-Maintext"/>
        <w:numPr>
          <w:ilvl w:val="0"/>
          <w:numId w:val="7"/>
        </w:numPr>
        <w:spacing w:line="360" w:lineRule="auto"/>
        <w:ind w:left="426"/>
        <w:jc w:val="both"/>
        <w:rPr>
          <w:sz w:val="20"/>
          <w:lang w:val="tr-TR"/>
        </w:rPr>
      </w:pPr>
      <w:r>
        <w:rPr>
          <w:sz w:val="20"/>
          <w:lang w:val="tr-TR"/>
        </w:rPr>
        <w:t xml:space="preserve">In case the child is being married without his/her consent, the possibility of placement into safe shelter under state protection should be emphasized. </w:t>
      </w:r>
    </w:p>
    <w:p w:rsidR="0090394D" w:rsidRPr="00066BBC" w:rsidRDefault="00423496" w:rsidP="004E72FC">
      <w:pPr>
        <w:pStyle w:val="Text-Maintext"/>
        <w:numPr>
          <w:ilvl w:val="0"/>
          <w:numId w:val="7"/>
        </w:numPr>
        <w:spacing w:line="360" w:lineRule="auto"/>
        <w:ind w:left="426"/>
        <w:jc w:val="both"/>
        <w:rPr>
          <w:sz w:val="20"/>
          <w:lang w:val="tr-TR"/>
        </w:rPr>
      </w:pPr>
      <w:r>
        <w:rPr>
          <w:sz w:val="20"/>
          <w:lang w:val="tr-TR"/>
        </w:rPr>
        <w:t xml:space="preserve">The child should be informed on </w:t>
      </w:r>
      <w:r w:rsidR="003C0C92">
        <w:rPr>
          <w:sz w:val="20"/>
          <w:lang w:val="tr-TR"/>
        </w:rPr>
        <w:t xml:space="preserve">institutions </w:t>
      </w:r>
      <w:r w:rsidR="003C26BC">
        <w:rPr>
          <w:sz w:val="20"/>
          <w:lang w:val="tr-TR"/>
        </w:rPr>
        <w:t xml:space="preserve">to be contacted and/or approached in case of emergencies (including security forces, prosecutor, 183 – 155 – </w:t>
      </w:r>
      <w:r w:rsidR="00D5226B">
        <w:rPr>
          <w:sz w:val="20"/>
          <w:lang w:val="tr-TR"/>
        </w:rPr>
        <w:t xml:space="preserve">156 – </w:t>
      </w:r>
      <w:r w:rsidR="003C26BC">
        <w:rPr>
          <w:sz w:val="20"/>
          <w:lang w:val="tr-TR"/>
        </w:rPr>
        <w:t>157 hotlines)</w:t>
      </w:r>
      <w:r w:rsidR="0090394D" w:rsidRPr="00066BBC">
        <w:rPr>
          <w:sz w:val="20"/>
          <w:lang w:val="tr-TR"/>
        </w:rPr>
        <w:t>.</w:t>
      </w:r>
    </w:p>
    <w:p w:rsidR="003E746C" w:rsidRDefault="003E746C" w:rsidP="004E72FC">
      <w:pPr>
        <w:pStyle w:val="Text-Maintext"/>
        <w:numPr>
          <w:ilvl w:val="0"/>
          <w:numId w:val="7"/>
        </w:numPr>
        <w:spacing w:line="360" w:lineRule="auto"/>
        <w:ind w:left="426"/>
        <w:jc w:val="both"/>
        <w:rPr>
          <w:sz w:val="20"/>
          <w:lang w:val="tr-TR"/>
        </w:rPr>
      </w:pPr>
      <w:r>
        <w:rPr>
          <w:sz w:val="20"/>
          <w:lang w:val="tr-TR"/>
        </w:rPr>
        <w:t xml:space="preserve">If the child states she would like to be pregnant/have children, she should be provided health counseling with the aim of delaying pregnancy until she completes 18 years of age (minimum). </w:t>
      </w:r>
    </w:p>
    <w:p w:rsidR="0090394D" w:rsidRPr="00066BBC" w:rsidRDefault="003E746C" w:rsidP="004E72FC">
      <w:pPr>
        <w:pStyle w:val="Text-Maintext"/>
        <w:spacing w:after="180"/>
        <w:jc w:val="both"/>
        <w:rPr>
          <w:rFonts w:asciiTheme="majorHAnsi" w:hAnsiTheme="majorHAnsi"/>
          <w:b/>
          <w:sz w:val="20"/>
          <w:lang w:val="en-US"/>
        </w:rPr>
      </w:pPr>
      <w:r>
        <w:rPr>
          <w:rFonts w:asciiTheme="majorHAnsi" w:hAnsiTheme="majorHAnsi"/>
          <w:b/>
          <w:sz w:val="20"/>
          <w:lang w:val="en-US"/>
        </w:rPr>
        <w:t>Person the Child is to be Married to</w:t>
      </w:r>
    </w:p>
    <w:p w:rsidR="009333AD" w:rsidRDefault="00957C6A" w:rsidP="004E72FC">
      <w:pPr>
        <w:pStyle w:val="Text-Maintext"/>
        <w:numPr>
          <w:ilvl w:val="0"/>
          <w:numId w:val="7"/>
        </w:numPr>
        <w:spacing w:line="360" w:lineRule="auto"/>
        <w:ind w:left="426"/>
        <w:jc w:val="both"/>
        <w:rPr>
          <w:sz w:val="20"/>
          <w:lang w:val="tr-TR"/>
        </w:rPr>
      </w:pPr>
      <w:r>
        <w:rPr>
          <w:sz w:val="20"/>
          <w:lang w:val="tr-TR"/>
        </w:rPr>
        <w:t>T</w:t>
      </w:r>
      <w:r w:rsidR="00CE097E">
        <w:rPr>
          <w:sz w:val="20"/>
          <w:lang w:val="tr-TR"/>
        </w:rPr>
        <w:t xml:space="preserve">hey should be informed on potential </w:t>
      </w:r>
      <w:r>
        <w:rPr>
          <w:sz w:val="20"/>
          <w:lang w:val="tr-TR"/>
        </w:rPr>
        <w:t xml:space="preserve">criminal procedures and </w:t>
      </w:r>
      <w:r w:rsidR="00CE097E">
        <w:rPr>
          <w:sz w:val="20"/>
          <w:lang w:val="tr-TR"/>
        </w:rPr>
        <w:t>legal consequences of the marriage</w:t>
      </w:r>
      <w:r w:rsidR="005D1656">
        <w:rPr>
          <w:sz w:val="20"/>
          <w:lang w:val="tr-TR"/>
        </w:rPr>
        <w:t xml:space="preserve">, as are summarized in </w:t>
      </w:r>
      <w:r w:rsidR="005D1656">
        <w:rPr>
          <w:i/>
          <w:sz w:val="20"/>
          <w:lang w:val="tr-TR"/>
        </w:rPr>
        <w:t>Annex 1</w:t>
      </w:r>
      <w:r w:rsidR="00CE097E">
        <w:rPr>
          <w:sz w:val="20"/>
          <w:lang w:val="tr-TR"/>
        </w:rPr>
        <w:t xml:space="preserve">. </w:t>
      </w:r>
    </w:p>
    <w:p w:rsidR="009333AD" w:rsidRPr="006738AE" w:rsidRDefault="009333AD" w:rsidP="004E72FC">
      <w:pPr>
        <w:pStyle w:val="Text-Maintext"/>
        <w:numPr>
          <w:ilvl w:val="0"/>
          <w:numId w:val="7"/>
        </w:numPr>
        <w:spacing w:line="360" w:lineRule="auto"/>
        <w:ind w:left="426"/>
        <w:jc w:val="both"/>
        <w:rPr>
          <w:sz w:val="20"/>
          <w:lang w:val="tr-TR"/>
        </w:rPr>
      </w:pPr>
      <w:r w:rsidRPr="006738AE">
        <w:rPr>
          <w:sz w:val="20"/>
          <w:lang w:val="tr-TR"/>
        </w:rPr>
        <w:t>Risks arising from the potential ‘spouse’ should be identified during counseling</w:t>
      </w:r>
      <w:r w:rsidRPr="009333AD">
        <w:rPr>
          <w:sz w:val="20"/>
          <w:lang w:val="tr-TR"/>
        </w:rPr>
        <w:t xml:space="preserve">. </w:t>
      </w:r>
    </w:p>
    <w:p w:rsidR="0090394D" w:rsidRPr="009333AD" w:rsidRDefault="008517B1" w:rsidP="004E72FC">
      <w:pPr>
        <w:pStyle w:val="Text-Maintext"/>
        <w:spacing w:after="180"/>
        <w:jc w:val="both"/>
        <w:rPr>
          <w:rFonts w:asciiTheme="majorHAnsi" w:hAnsiTheme="majorHAnsi"/>
          <w:b/>
          <w:sz w:val="20"/>
          <w:lang w:val="en-US"/>
        </w:rPr>
      </w:pPr>
      <w:r>
        <w:rPr>
          <w:rFonts w:asciiTheme="majorHAnsi" w:hAnsiTheme="majorHAnsi"/>
          <w:b/>
          <w:sz w:val="20"/>
          <w:lang w:val="en-US"/>
        </w:rPr>
        <w:t xml:space="preserve">Parents, </w:t>
      </w:r>
      <w:r w:rsidR="00777900">
        <w:rPr>
          <w:rFonts w:asciiTheme="majorHAnsi" w:hAnsiTheme="majorHAnsi"/>
          <w:b/>
          <w:sz w:val="20"/>
          <w:lang w:val="en-US"/>
        </w:rPr>
        <w:t xml:space="preserve">Caregivers </w:t>
      </w:r>
      <w:r>
        <w:rPr>
          <w:rFonts w:asciiTheme="majorHAnsi" w:hAnsiTheme="majorHAnsi"/>
          <w:b/>
          <w:sz w:val="20"/>
          <w:lang w:val="en-US"/>
        </w:rPr>
        <w:t xml:space="preserve">and / or Legal Guardians </w:t>
      </w:r>
      <w:r w:rsidR="00066BBC" w:rsidRPr="009333AD">
        <w:rPr>
          <w:rFonts w:asciiTheme="majorHAnsi" w:hAnsiTheme="majorHAnsi"/>
          <w:b/>
          <w:sz w:val="20"/>
          <w:lang w:val="en-US"/>
        </w:rPr>
        <w:t>(</w:t>
      </w:r>
      <w:r w:rsidR="00777900">
        <w:rPr>
          <w:rFonts w:asciiTheme="majorHAnsi" w:hAnsiTheme="majorHAnsi"/>
          <w:b/>
          <w:sz w:val="20"/>
          <w:lang w:val="en-US"/>
        </w:rPr>
        <w:t>Female</w:t>
      </w:r>
      <w:r w:rsidR="00066BBC" w:rsidRPr="009333AD">
        <w:rPr>
          <w:rFonts w:asciiTheme="majorHAnsi" w:hAnsiTheme="majorHAnsi"/>
          <w:b/>
          <w:sz w:val="20"/>
          <w:lang w:val="en-US"/>
        </w:rPr>
        <w:t>)</w:t>
      </w:r>
    </w:p>
    <w:p w:rsidR="007F1B99" w:rsidRDefault="007F1B99" w:rsidP="004E72FC">
      <w:pPr>
        <w:pStyle w:val="Text-Maintext"/>
        <w:numPr>
          <w:ilvl w:val="0"/>
          <w:numId w:val="7"/>
        </w:numPr>
        <w:spacing w:line="360" w:lineRule="auto"/>
        <w:ind w:left="426"/>
        <w:jc w:val="both"/>
        <w:rPr>
          <w:sz w:val="20"/>
          <w:lang w:val="tr-TR"/>
        </w:rPr>
      </w:pPr>
      <w:r>
        <w:rPr>
          <w:sz w:val="20"/>
          <w:lang w:val="tr-TR"/>
        </w:rPr>
        <w:t>Female family members / caregivers whom the child trusts, and who ensures the child’s well-being should be identified and targeted.</w:t>
      </w:r>
    </w:p>
    <w:p w:rsidR="007F1B99" w:rsidRDefault="007F1B99" w:rsidP="004E72FC">
      <w:pPr>
        <w:pStyle w:val="Text-Maintext"/>
        <w:numPr>
          <w:ilvl w:val="0"/>
          <w:numId w:val="7"/>
        </w:numPr>
        <w:spacing w:line="360" w:lineRule="auto"/>
        <w:ind w:left="426"/>
        <w:jc w:val="both"/>
        <w:rPr>
          <w:sz w:val="20"/>
          <w:lang w:val="tr-TR"/>
        </w:rPr>
      </w:pPr>
      <w:r>
        <w:rPr>
          <w:sz w:val="20"/>
          <w:lang w:val="tr-TR"/>
        </w:rPr>
        <w:t xml:space="preserve">Purpose of counseling is to convince the identified female individual to influence delay of marriage until child is at least 18 years of age. </w:t>
      </w:r>
    </w:p>
    <w:p w:rsidR="0090394D" w:rsidRPr="00066BBC" w:rsidRDefault="007F1B99" w:rsidP="004E72FC">
      <w:pPr>
        <w:pStyle w:val="Text-Maintext"/>
        <w:numPr>
          <w:ilvl w:val="0"/>
          <w:numId w:val="7"/>
        </w:numPr>
        <w:spacing w:line="360" w:lineRule="auto"/>
        <w:ind w:left="426"/>
        <w:jc w:val="both"/>
        <w:rPr>
          <w:sz w:val="20"/>
          <w:lang w:val="tr-TR"/>
        </w:rPr>
      </w:pPr>
      <w:r>
        <w:rPr>
          <w:sz w:val="20"/>
          <w:lang w:val="tr-TR"/>
        </w:rPr>
        <w:t>Counseling content should emphasize the potential negative consequences of early sexual intercourse and pregnancies, as well as psychological effects of forced or ‘loveless’ marriages on children.</w:t>
      </w:r>
    </w:p>
    <w:p w:rsidR="0090394D" w:rsidRPr="00066BBC" w:rsidRDefault="008517B1" w:rsidP="004E72FC">
      <w:pPr>
        <w:pStyle w:val="Text-Maintext"/>
        <w:spacing w:after="180"/>
        <w:jc w:val="both"/>
        <w:rPr>
          <w:rFonts w:asciiTheme="majorHAnsi" w:hAnsiTheme="majorHAnsi"/>
          <w:b/>
          <w:sz w:val="20"/>
          <w:lang w:val="en-US"/>
        </w:rPr>
      </w:pPr>
      <w:r>
        <w:rPr>
          <w:rFonts w:asciiTheme="majorHAnsi" w:hAnsiTheme="majorHAnsi"/>
          <w:b/>
          <w:sz w:val="20"/>
          <w:lang w:val="en-US"/>
        </w:rPr>
        <w:t xml:space="preserve">Parents, Caregivers and / or Legal Guardians </w:t>
      </w:r>
      <w:r w:rsidR="00066BBC" w:rsidRPr="00066BBC">
        <w:rPr>
          <w:rFonts w:asciiTheme="majorHAnsi" w:hAnsiTheme="majorHAnsi"/>
          <w:b/>
          <w:sz w:val="20"/>
          <w:lang w:val="en-US"/>
        </w:rPr>
        <w:t>(</w:t>
      </w:r>
      <w:r w:rsidR="009B7566">
        <w:rPr>
          <w:rFonts w:asciiTheme="majorHAnsi" w:hAnsiTheme="majorHAnsi"/>
          <w:b/>
          <w:sz w:val="20"/>
          <w:lang w:val="en-US"/>
        </w:rPr>
        <w:t>Male</w:t>
      </w:r>
      <w:r w:rsidR="00066BBC" w:rsidRPr="00066BBC">
        <w:rPr>
          <w:rFonts w:asciiTheme="majorHAnsi" w:hAnsiTheme="majorHAnsi"/>
          <w:b/>
          <w:sz w:val="20"/>
          <w:lang w:val="en-US"/>
        </w:rPr>
        <w:t>)</w:t>
      </w:r>
    </w:p>
    <w:p w:rsidR="0090394D" w:rsidRPr="00066BBC" w:rsidRDefault="00636FCD" w:rsidP="004E72FC">
      <w:pPr>
        <w:pStyle w:val="Text-Maintext"/>
        <w:numPr>
          <w:ilvl w:val="0"/>
          <w:numId w:val="7"/>
        </w:numPr>
        <w:spacing w:line="360" w:lineRule="auto"/>
        <w:ind w:left="426"/>
        <w:jc w:val="both"/>
        <w:rPr>
          <w:sz w:val="20"/>
          <w:lang w:val="tr-TR"/>
        </w:rPr>
      </w:pPr>
      <w:r>
        <w:rPr>
          <w:sz w:val="20"/>
          <w:lang w:val="tr-TR"/>
        </w:rPr>
        <w:t xml:space="preserve">Influential male family members should be identified and be included in attempts to convince the family to delay marriage. The male family member to be targeted should not only be limited to a father figure; if possible, elderly family members should also be engaged in the process. </w:t>
      </w:r>
    </w:p>
    <w:p w:rsidR="0090394D" w:rsidRPr="00066BBC" w:rsidRDefault="00CD3538" w:rsidP="004E72FC">
      <w:pPr>
        <w:pStyle w:val="Text-Maintext"/>
        <w:numPr>
          <w:ilvl w:val="0"/>
          <w:numId w:val="7"/>
        </w:numPr>
        <w:spacing w:line="360" w:lineRule="auto"/>
        <w:ind w:left="426"/>
        <w:jc w:val="both"/>
        <w:rPr>
          <w:sz w:val="20"/>
          <w:lang w:val="tr-TR"/>
        </w:rPr>
      </w:pPr>
      <w:r>
        <w:rPr>
          <w:sz w:val="20"/>
          <w:lang w:val="tr-TR"/>
        </w:rPr>
        <w:t xml:space="preserve">In full consideration of the principle of confidentiality, community and/or religious leaders could be engaged in counseling if </w:t>
      </w:r>
      <w:r w:rsidR="00E53FE1">
        <w:rPr>
          <w:sz w:val="20"/>
          <w:lang w:val="tr-TR"/>
        </w:rPr>
        <w:t xml:space="preserve">family members are to be convinced to delay marriage. </w:t>
      </w:r>
    </w:p>
    <w:p w:rsidR="00066BBC" w:rsidRPr="00E96442" w:rsidRDefault="00213467" w:rsidP="004E72FC">
      <w:pPr>
        <w:pStyle w:val="Text-Maintext"/>
        <w:spacing w:after="240"/>
        <w:jc w:val="both"/>
        <w:rPr>
          <w:rFonts w:asciiTheme="majorHAnsi" w:hAnsiTheme="majorHAnsi"/>
          <w:b/>
          <w:color w:val="0072BC" w:themeColor="accent1"/>
          <w:sz w:val="24"/>
          <w:lang w:val="en-US"/>
        </w:rPr>
      </w:pPr>
      <w:r>
        <w:rPr>
          <w:rFonts w:asciiTheme="majorHAnsi" w:hAnsiTheme="majorHAnsi"/>
          <w:b/>
          <w:color w:val="0072BC" w:themeColor="accent1"/>
          <w:sz w:val="24"/>
          <w:lang w:val="en-US"/>
        </w:rPr>
        <w:t>Empowerment</w:t>
      </w:r>
      <w:r w:rsidR="00066BBC" w:rsidRPr="00E96442">
        <w:rPr>
          <w:rFonts w:asciiTheme="majorHAnsi" w:hAnsiTheme="majorHAnsi"/>
          <w:b/>
          <w:color w:val="0072BC" w:themeColor="accent1"/>
          <w:sz w:val="24"/>
          <w:lang w:val="en-US"/>
        </w:rPr>
        <w:t xml:space="preserve"> / </w:t>
      </w:r>
      <w:r w:rsidR="0041322A">
        <w:rPr>
          <w:rFonts w:asciiTheme="majorHAnsi" w:hAnsiTheme="majorHAnsi"/>
          <w:b/>
          <w:color w:val="0072BC" w:themeColor="accent1"/>
          <w:sz w:val="24"/>
          <w:lang w:val="en-US"/>
        </w:rPr>
        <w:t>Raising Awareness</w:t>
      </w:r>
    </w:p>
    <w:p w:rsidR="00066BBC" w:rsidRPr="00F362B3" w:rsidRDefault="00DA23AC" w:rsidP="004E72FC">
      <w:pPr>
        <w:pStyle w:val="Text-Maintext"/>
        <w:numPr>
          <w:ilvl w:val="0"/>
          <w:numId w:val="7"/>
        </w:numPr>
        <w:spacing w:line="360" w:lineRule="auto"/>
        <w:ind w:left="426"/>
        <w:jc w:val="both"/>
        <w:rPr>
          <w:sz w:val="20"/>
          <w:lang w:val="tr-TR"/>
        </w:rPr>
      </w:pPr>
      <w:r w:rsidRPr="00F362B3">
        <w:rPr>
          <w:sz w:val="20"/>
          <w:lang w:val="tr-TR"/>
        </w:rPr>
        <w:t xml:space="preserve">Children should be engaged in </w:t>
      </w:r>
      <w:r w:rsidRPr="00F362B3">
        <w:rPr>
          <w:b/>
          <w:sz w:val="20"/>
          <w:lang w:val="tr-TR"/>
        </w:rPr>
        <w:t>child and/or youth-friendly spaces</w:t>
      </w:r>
      <w:r w:rsidRPr="00F362B3">
        <w:rPr>
          <w:sz w:val="20"/>
          <w:lang w:val="tr-TR"/>
        </w:rPr>
        <w:t xml:space="preserve"> according to their age and specific needs;</w:t>
      </w:r>
    </w:p>
    <w:p w:rsidR="00F15EBC" w:rsidRPr="00F362B3" w:rsidRDefault="00F15EBC" w:rsidP="004E72FC">
      <w:pPr>
        <w:pStyle w:val="Text-Maintext"/>
        <w:numPr>
          <w:ilvl w:val="0"/>
          <w:numId w:val="7"/>
        </w:numPr>
        <w:spacing w:line="360" w:lineRule="auto"/>
        <w:ind w:left="426"/>
        <w:jc w:val="both"/>
        <w:rPr>
          <w:sz w:val="20"/>
          <w:lang w:val="tr-TR"/>
        </w:rPr>
      </w:pPr>
      <w:r w:rsidRPr="00F362B3">
        <w:rPr>
          <w:sz w:val="20"/>
          <w:lang w:val="tr-TR"/>
        </w:rPr>
        <w:t>Children should be encouraged to p</w:t>
      </w:r>
      <w:r w:rsidR="00DA23AC" w:rsidRPr="00F362B3">
        <w:rPr>
          <w:sz w:val="20"/>
          <w:lang w:val="tr-TR"/>
        </w:rPr>
        <w:t>articipat</w:t>
      </w:r>
      <w:r w:rsidRPr="00F362B3">
        <w:rPr>
          <w:sz w:val="20"/>
          <w:lang w:val="tr-TR"/>
        </w:rPr>
        <w:t xml:space="preserve">e in individual and/or group </w:t>
      </w:r>
      <w:r w:rsidRPr="00F362B3">
        <w:rPr>
          <w:b/>
          <w:sz w:val="20"/>
          <w:lang w:val="tr-TR"/>
        </w:rPr>
        <w:t>psychosocial activities</w:t>
      </w:r>
      <w:r w:rsidRPr="00F362B3">
        <w:rPr>
          <w:sz w:val="20"/>
          <w:lang w:val="tr-TR"/>
        </w:rPr>
        <w:t>;</w:t>
      </w:r>
    </w:p>
    <w:p w:rsidR="00066BBC" w:rsidRPr="00F362B3" w:rsidRDefault="00F15EBC" w:rsidP="004E72FC">
      <w:pPr>
        <w:pStyle w:val="Text-Maintext"/>
        <w:numPr>
          <w:ilvl w:val="0"/>
          <w:numId w:val="7"/>
        </w:numPr>
        <w:spacing w:line="360" w:lineRule="auto"/>
        <w:ind w:left="426"/>
        <w:jc w:val="both"/>
        <w:rPr>
          <w:sz w:val="20"/>
          <w:lang w:val="tr-TR"/>
        </w:rPr>
      </w:pPr>
      <w:r w:rsidRPr="00F362B3">
        <w:rPr>
          <w:sz w:val="20"/>
          <w:lang w:val="tr-TR"/>
        </w:rPr>
        <w:t xml:space="preserve">Children should be referred for </w:t>
      </w:r>
      <w:r w:rsidRPr="00F362B3">
        <w:rPr>
          <w:b/>
          <w:sz w:val="20"/>
          <w:lang w:val="tr-TR"/>
        </w:rPr>
        <w:t>empowering activities</w:t>
      </w:r>
      <w:r w:rsidRPr="00F362B3">
        <w:rPr>
          <w:sz w:val="20"/>
          <w:lang w:val="tr-TR"/>
        </w:rPr>
        <w:t xml:space="preserve"> and courses. Examples may include self-awareness and developing self-respect; inter-personal relations and conflict management skills; healthy development; planning for the future; safety planning; skills development and vocational courses. </w:t>
      </w:r>
    </w:p>
    <w:p w:rsidR="00066BBC" w:rsidRPr="00F362B3" w:rsidRDefault="00F15EBC" w:rsidP="004E72FC">
      <w:pPr>
        <w:pStyle w:val="Text-Maintext"/>
        <w:numPr>
          <w:ilvl w:val="0"/>
          <w:numId w:val="7"/>
        </w:numPr>
        <w:spacing w:line="360" w:lineRule="auto"/>
        <w:ind w:left="426"/>
        <w:jc w:val="both"/>
        <w:rPr>
          <w:sz w:val="20"/>
          <w:lang w:val="tr-TR"/>
        </w:rPr>
      </w:pPr>
      <w:r w:rsidRPr="00F362B3">
        <w:rPr>
          <w:sz w:val="20"/>
          <w:lang w:val="tr-TR"/>
        </w:rPr>
        <w:t xml:space="preserve">In addition to empowerment activities, children should also be engaged in </w:t>
      </w:r>
      <w:r w:rsidRPr="00F362B3">
        <w:rPr>
          <w:b/>
          <w:sz w:val="20"/>
          <w:lang w:val="tr-TR"/>
        </w:rPr>
        <w:t>awareness raising activities</w:t>
      </w:r>
      <w:r w:rsidRPr="00F362B3">
        <w:rPr>
          <w:sz w:val="20"/>
          <w:lang w:val="tr-TR"/>
        </w:rPr>
        <w:t>, including on universal children’s rights, national legal framework in Turkey, consequences of child marriages, sexual reproduction and early pregnancy.</w:t>
      </w:r>
    </w:p>
    <w:p w:rsidR="00066BBC" w:rsidRPr="00E96442" w:rsidRDefault="00986B9A" w:rsidP="004E72FC">
      <w:pPr>
        <w:pStyle w:val="Text-Maintext"/>
        <w:spacing w:after="240"/>
        <w:jc w:val="both"/>
        <w:rPr>
          <w:rFonts w:asciiTheme="majorHAnsi" w:hAnsiTheme="majorHAnsi"/>
          <w:b/>
          <w:color w:val="0072BC" w:themeColor="accent1"/>
          <w:sz w:val="24"/>
          <w:lang w:val="en-US"/>
        </w:rPr>
      </w:pPr>
      <w:r>
        <w:rPr>
          <w:rFonts w:asciiTheme="majorHAnsi" w:hAnsiTheme="majorHAnsi"/>
          <w:b/>
          <w:color w:val="0072BC" w:themeColor="accent1"/>
          <w:sz w:val="24"/>
          <w:lang w:val="en-US"/>
        </w:rPr>
        <w:t>Education</w:t>
      </w:r>
    </w:p>
    <w:p w:rsidR="00C8468B" w:rsidRPr="00F362B3" w:rsidRDefault="00986B9A" w:rsidP="004E72FC">
      <w:pPr>
        <w:pStyle w:val="Text-Maintext"/>
        <w:numPr>
          <w:ilvl w:val="0"/>
          <w:numId w:val="7"/>
        </w:numPr>
        <w:spacing w:line="360" w:lineRule="auto"/>
        <w:ind w:left="426"/>
        <w:jc w:val="both"/>
        <w:rPr>
          <w:rFonts w:asciiTheme="majorHAnsi" w:hAnsiTheme="majorHAnsi"/>
          <w:b/>
          <w:sz w:val="24"/>
          <w:lang w:val="en-US"/>
        </w:rPr>
      </w:pPr>
      <w:r w:rsidRPr="00F362B3">
        <w:rPr>
          <w:sz w:val="20"/>
          <w:lang w:val="tr-TR"/>
        </w:rPr>
        <w:t xml:space="preserve">In case children are out of school and/or do not have access to formal, non-formal or informal education, both children and family members / caregivers should be engaged in </w:t>
      </w:r>
      <w:r w:rsidR="00C8468B" w:rsidRPr="00F362B3">
        <w:rPr>
          <w:sz w:val="20"/>
          <w:lang w:val="tr-TR"/>
        </w:rPr>
        <w:t>attempts to refer children to formal and informal education, Turkish language courses as well as skills development and vocational courses.</w:t>
      </w:r>
    </w:p>
    <w:p w:rsidR="00066BBC" w:rsidRPr="00E96442" w:rsidRDefault="00E46519" w:rsidP="004E72FC">
      <w:pPr>
        <w:pStyle w:val="Text-Maintext"/>
        <w:spacing w:line="360" w:lineRule="auto"/>
        <w:jc w:val="both"/>
        <w:rPr>
          <w:rFonts w:asciiTheme="majorHAnsi" w:hAnsiTheme="majorHAnsi"/>
          <w:b/>
          <w:color w:val="0072BC" w:themeColor="accent1"/>
          <w:sz w:val="24"/>
          <w:lang w:val="en-US"/>
        </w:rPr>
      </w:pPr>
      <w:r>
        <w:rPr>
          <w:rFonts w:asciiTheme="majorHAnsi" w:hAnsiTheme="majorHAnsi"/>
          <w:b/>
          <w:color w:val="0072BC" w:themeColor="accent1"/>
          <w:sz w:val="24"/>
          <w:lang w:val="en-US"/>
        </w:rPr>
        <w:t>Social – Economic Support</w:t>
      </w:r>
    </w:p>
    <w:p w:rsidR="00C87373" w:rsidRPr="00C87373" w:rsidRDefault="00E46519" w:rsidP="004E72FC">
      <w:pPr>
        <w:pStyle w:val="Text-Maintext"/>
        <w:numPr>
          <w:ilvl w:val="0"/>
          <w:numId w:val="7"/>
        </w:numPr>
        <w:spacing w:line="360" w:lineRule="auto"/>
        <w:ind w:left="426"/>
        <w:jc w:val="both"/>
        <w:rPr>
          <w:sz w:val="20"/>
          <w:lang w:val="tr-TR"/>
        </w:rPr>
      </w:pPr>
      <w:r>
        <w:rPr>
          <w:b/>
          <w:sz w:val="20"/>
          <w:lang w:val="tr-TR"/>
        </w:rPr>
        <w:t>Important note</w:t>
      </w:r>
      <w:r w:rsidR="00C87373" w:rsidRPr="00C87373">
        <w:rPr>
          <w:b/>
          <w:sz w:val="20"/>
          <w:lang w:val="tr-TR"/>
        </w:rPr>
        <w:t>:</w:t>
      </w:r>
      <w:r w:rsidR="00C87373" w:rsidRPr="00C87373">
        <w:rPr>
          <w:sz w:val="20"/>
          <w:lang w:val="tr-TR"/>
        </w:rPr>
        <w:t xml:space="preserve"> </w:t>
      </w:r>
      <w:r w:rsidR="00F852FF">
        <w:rPr>
          <w:sz w:val="20"/>
          <w:lang w:val="tr-TR"/>
        </w:rPr>
        <w:t>Conditional f</w:t>
      </w:r>
      <w:r w:rsidR="000D6711">
        <w:rPr>
          <w:sz w:val="20"/>
          <w:lang w:val="tr-TR"/>
        </w:rPr>
        <w:t xml:space="preserve">inancial support should be provided </w:t>
      </w:r>
      <w:r w:rsidR="000D6711" w:rsidRPr="000D6711">
        <w:rPr>
          <w:b/>
          <w:sz w:val="20"/>
          <w:u w:val="single"/>
          <w:lang w:val="tr-TR"/>
        </w:rPr>
        <w:t>only</w:t>
      </w:r>
      <w:r w:rsidR="000D6711">
        <w:rPr>
          <w:sz w:val="20"/>
          <w:lang w:val="tr-TR"/>
        </w:rPr>
        <w:t xml:space="preserve"> in circumstances where the child will be married solely due to financial difficulties. </w:t>
      </w:r>
      <w:r w:rsidR="00EC6C6D">
        <w:rPr>
          <w:sz w:val="20"/>
          <w:lang w:val="tr-TR"/>
        </w:rPr>
        <w:t>It is crucial to monitor that the support provided is used for the right purpose</w:t>
      </w:r>
      <w:r w:rsidR="006229B3">
        <w:rPr>
          <w:sz w:val="20"/>
          <w:lang w:val="tr-TR"/>
        </w:rPr>
        <w:t xml:space="preserve"> (i.e. addressing financial difficulties leading to marriage)</w:t>
      </w:r>
      <w:r w:rsidR="00EC6C6D">
        <w:rPr>
          <w:sz w:val="20"/>
          <w:lang w:val="tr-TR"/>
        </w:rPr>
        <w:t xml:space="preserve">, hence regular follow-up should be ensured. </w:t>
      </w:r>
    </w:p>
    <w:p w:rsidR="00C87373" w:rsidRPr="00C87373" w:rsidRDefault="006229B3" w:rsidP="004E72FC">
      <w:pPr>
        <w:pStyle w:val="Text-Maintext"/>
        <w:numPr>
          <w:ilvl w:val="0"/>
          <w:numId w:val="7"/>
        </w:numPr>
        <w:spacing w:line="360" w:lineRule="auto"/>
        <w:ind w:left="426"/>
        <w:jc w:val="both"/>
        <w:rPr>
          <w:sz w:val="20"/>
          <w:lang w:val="tr-TR"/>
        </w:rPr>
      </w:pPr>
      <w:r>
        <w:rPr>
          <w:sz w:val="20"/>
          <w:lang w:val="tr-TR"/>
        </w:rPr>
        <w:t>Referrals for social and/or economic support may be undertaken to the Emergency Social Safety Net (ESSN) Programme, Conditional Cash Transfer for Education (CCTE)</w:t>
      </w:r>
      <w:r w:rsidR="00C87373" w:rsidRPr="00C87373">
        <w:rPr>
          <w:sz w:val="20"/>
          <w:lang w:val="tr-TR"/>
        </w:rPr>
        <w:t xml:space="preserve">, </w:t>
      </w:r>
      <w:r>
        <w:rPr>
          <w:sz w:val="20"/>
          <w:lang w:val="tr-TR"/>
        </w:rPr>
        <w:t>socio-economic support (SED) provided by district Social Service Centers,</w:t>
      </w:r>
      <w:r w:rsidR="00C87373" w:rsidRPr="00C87373">
        <w:rPr>
          <w:sz w:val="20"/>
          <w:lang w:val="tr-TR"/>
        </w:rPr>
        <w:t xml:space="preserve"> </w:t>
      </w:r>
      <w:r>
        <w:rPr>
          <w:sz w:val="20"/>
          <w:lang w:val="tr-TR"/>
        </w:rPr>
        <w:t xml:space="preserve">Metropolitan Municipality and/or district municipalities, and Social Assistance and Solidarity Foundations. </w:t>
      </w:r>
    </w:p>
    <w:p w:rsidR="00C87373" w:rsidRPr="00C87373" w:rsidRDefault="006229B3" w:rsidP="004E72FC">
      <w:pPr>
        <w:pStyle w:val="Text-Maintext"/>
        <w:numPr>
          <w:ilvl w:val="0"/>
          <w:numId w:val="7"/>
        </w:numPr>
        <w:spacing w:line="360" w:lineRule="auto"/>
        <w:ind w:left="426"/>
        <w:jc w:val="both"/>
        <w:rPr>
          <w:sz w:val="20"/>
          <w:lang w:val="tr-TR"/>
        </w:rPr>
      </w:pPr>
      <w:r>
        <w:rPr>
          <w:sz w:val="20"/>
          <w:lang w:val="tr-TR"/>
        </w:rPr>
        <w:t xml:space="preserve">Hygiene and health, as well as dignity kits should be available and provided to identified children and families. </w:t>
      </w:r>
    </w:p>
    <w:p w:rsidR="00066BBC" w:rsidRPr="00C87373" w:rsidRDefault="00A44AC9" w:rsidP="004E72FC">
      <w:pPr>
        <w:pStyle w:val="Text-Maintext"/>
        <w:numPr>
          <w:ilvl w:val="0"/>
          <w:numId w:val="7"/>
        </w:numPr>
        <w:spacing w:after="180" w:line="360" w:lineRule="auto"/>
        <w:ind w:left="425" w:hanging="357"/>
        <w:jc w:val="both"/>
        <w:rPr>
          <w:sz w:val="20"/>
          <w:lang w:val="tr-TR"/>
        </w:rPr>
      </w:pPr>
      <w:r>
        <w:rPr>
          <w:sz w:val="20"/>
          <w:lang w:val="tr-TR"/>
        </w:rPr>
        <w:t>Parents and/or caregivers of the identified children should be referred for livelihoods and employment opportunities, including to ISMEK and ISKUR.</w:t>
      </w:r>
    </w:p>
    <w:p w:rsidR="00BD1CB8" w:rsidRPr="00D64713" w:rsidRDefault="004D06DF" w:rsidP="004E72FC">
      <w:pPr>
        <w:pStyle w:val="Text-Maintext"/>
        <w:spacing w:after="180"/>
        <w:jc w:val="both"/>
        <w:rPr>
          <w:rFonts w:asciiTheme="majorHAnsi" w:hAnsiTheme="majorHAnsi"/>
          <w:b/>
          <w:u w:val="single"/>
          <w:lang w:val="en-US"/>
        </w:rPr>
      </w:pPr>
      <w:r>
        <w:rPr>
          <w:rFonts w:asciiTheme="majorHAnsi" w:hAnsiTheme="majorHAnsi"/>
          <w:b/>
          <w:u w:val="single"/>
          <w:lang w:val="en-US"/>
        </w:rPr>
        <w:t>Children who have already been married / pregnant children / child parents</w:t>
      </w:r>
    </w:p>
    <w:p w:rsidR="00C87373" w:rsidRPr="00FE6293" w:rsidRDefault="00A3476B" w:rsidP="004E72FC">
      <w:pPr>
        <w:pStyle w:val="Text-Maintext"/>
        <w:jc w:val="both"/>
        <w:rPr>
          <w:rFonts w:asciiTheme="majorHAnsi" w:hAnsiTheme="majorHAnsi"/>
          <w:b/>
          <w:i/>
          <w:color w:val="0072BC" w:themeColor="accent1"/>
          <w:sz w:val="24"/>
          <w:lang w:val="en-US"/>
        </w:rPr>
      </w:pPr>
      <w:r>
        <w:rPr>
          <w:rFonts w:asciiTheme="majorHAnsi" w:hAnsiTheme="majorHAnsi"/>
          <w:b/>
          <w:color w:val="0072BC" w:themeColor="accent1"/>
          <w:sz w:val="24"/>
          <w:lang w:val="en-US"/>
        </w:rPr>
        <w:t>Counseling</w:t>
      </w:r>
    </w:p>
    <w:p w:rsidR="00A3476B" w:rsidRPr="00066BBC" w:rsidRDefault="00A3476B" w:rsidP="004E72FC">
      <w:pPr>
        <w:pStyle w:val="Text-Maintext"/>
        <w:spacing w:after="120" w:line="160" w:lineRule="atLeast"/>
        <w:jc w:val="both"/>
        <w:rPr>
          <w:rFonts w:asciiTheme="majorHAnsi" w:hAnsiTheme="majorHAnsi"/>
          <w:sz w:val="16"/>
          <w:lang w:val="en-US"/>
        </w:rPr>
      </w:pPr>
      <w:r>
        <w:rPr>
          <w:rFonts w:asciiTheme="majorHAnsi" w:hAnsiTheme="majorHAnsi"/>
          <w:sz w:val="16"/>
          <w:lang w:val="en-US"/>
        </w:rPr>
        <w:t>For content of counseling, please refer to the Counseling section of the Guidance Note’s Response chapter</w:t>
      </w:r>
    </w:p>
    <w:p w:rsidR="00C87373" w:rsidRPr="00066BBC" w:rsidRDefault="00F54A91" w:rsidP="004E72FC">
      <w:pPr>
        <w:pStyle w:val="Text-Maintext"/>
        <w:spacing w:after="180"/>
        <w:jc w:val="both"/>
        <w:rPr>
          <w:rFonts w:asciiTheme="majorHAnsi" w:hAnsiTheme="majorHAnsi"/>
          <w:b/>
          <w:sz w:val="20"/>
          <w:lang w:val="en-US"/>
        </w:rPr>
      </w:pPr>
      <w:r>
        <w:rPr>
          <w:rFonts w:asciiTheme="majorHAnsi" w:hAnsiTheme="majorHAnsi"/>
          <w:b/>
          <w:sz w:val="20"/>
          <w:lang w:val="en-US"/>
        </w:rPr>
        <w:t>Child</w:t>
      </w:r>
    </w:p>
    <w:p w:rsidR="00283714" w:rsidRPr="00F362B3" w:rsidRDefault="00082513" w:rsidP="004E72FC">
      <w:pPr>
        <w:pStyle w:val="Text-Maintext"/>
        <w:numPr>
          <w:ilvl w:val="0"/>
          <w:numId w:val="7"/>
        </w:numPr>
        <w:spacing w:line="360" w:lineRule="auto"/>
        <w:ind w:left="426"/>
        <w:jc w:val="both"/>
        <w:rPr>
          <w:sz w:val="20"/>
          <w:lang w:val="tr-TR"/>
        </w:rPr>
      </w:pPr>
      <w:r w:rsidRPr="00F362B3">
        <w:rPr>
          <w:sz w:val="20"/>
          <w:lang w:val="tr-TR"/>
        </w:rPr>
        <w:t xml:space="preserve">For children who have already been married at the time of identification, however who </w:t>
      </w:r>
      <w:r w:rsidR="00283714" w:rsidRPr="00F362B3">
        <w:rPr>
          <w:sz w:val="20"/>
          <w:lang w:val="tr-TR"/>
        </w:rPr>
        <w:t xml:space="preserve">are not pregnant or do not yet have children of their own, both the children themselves and their family members should be counseled towards delaying pregnancy at least until 18 years of age. For children who are pregnant or already have children, attempts should be made to delay further pregnancies at least until 18 years of age. </w:t>
      </w:r>
    </w:p>
    <w:p w:rsidR="00283714" w:rsidRPr="00F362B3" w:rsidRDefault="00283714" w:rsidP="004E72FC">
      <w:pPr>
        <w:pStyle w:val="Text-Maintext"/>
        <w:numPr>
          <w:ilvl w:val="0"/>
          <w:numId w:val="7"/>
        </w:numPr>
        <w:spacing w:line="360" w:lineRule="auto"/>
        <w:ind w:left="426"/>
        <w:jc w:val="both"/>
        <w:rPr>
          <w:sz w:val="20"/>
          <w:lang w:val="tr-TR"/>
        </w:rPr>
      </w:pPr>
      <w:r w:rsidRPr="00F362B3">
        <w:rPr>
          <w:sz w:val="20"/>
          <w:lang w:val="tr-TR"/>
        </w:rPr>
        <w:t xml:space="preserve">In consideration that the child may face protection concerns (even if risks are not observed at the time of initial identification), safety planning should be undertaken with the child, through his/her meaningful participation. </w:t>
      </w:r>
    </w:p>
    <w:p w:rsidR="00C87373" w:rsidRPr="00F362B3" w:rsidRDefault="00676B35" w:rsidP="004E72FC">
      <w:pPr>
        <w:pStyle w:val="Text-Maintext"/>
        <w:numPr>
          <w:ilvl w:val="0"/>
          <w:numId w:val="7"/>
        </w:numPr>
        <w:spacing w:line="360" w:lineRule="auto"/>
        <w:ind w:left="426"/>
        <w:jc w:val="both"/>
        <w:rPr>
          <w:sz w:val="20"/>
          <w:lang w:val="tr-TR"/>
        </w:rPr>
      </w:pPr>
      <w:r w:rsidRPr="00F362B3">
        <w:rPr>
          <w:sz w:val="20"/>
          <w:lang w:val="tr-TR"/>
        </w:rPr>
        <w:t>I</w:t>
      </w:r>
      <w:r w:rsidR="00F362B3">
        <w:rPr>
          <w:sz w:val="20"/>
          <w:lang w:val="tr-TR"/>
        </w:rPr>
        <w:t xml:space="preserve">n case the crime </w:t>
      </w:r>
      <w:r w:rsidRPr="00F362B3">
        <w:rPr>
          <w:sz w:val="20"/>
          <w:lang w:val="tr-TR"/>
        </w:rPr>
        <w:t xml:space="preserve">of sexual intercourse with persons who have not yet attained the lawful age </w:t>
      </w:r>
      <w:r w:rsidR="00F362B3">
        <w:rPr>
          <w:sz w:val="20"/>
          <w:lang w:val="tr-TR"/>
        </w:rPr>
        <w:t xml:space="preserve">is constituted </w:t>
      </w:r>
      <w:r w:rsidR="00F362B3" w:rsidRPr="00F362B3">
        <w:rPr>
          <w:sz w:val="20"/>
          <w:lang w:val="tr-TR"/>
        </w:rPr>
        <w:t>(</w:t>
      </w:r>
      <w:r w:rsidR="00F3359F">
        <w:rPr>
          <w:sz w:val="20"/>
          <w:lang w:val="tr-TR"/>
        </w:rPr>
        <w:t xml:space="preserve">Turkish Criminal Code </w:t>
      </w:r>
      <w:r w:rsidR="00F362B3" w:rsidRPr="00F362B3">
        <w:rPr>
          <w:sz w:val="20"/>
          <w:lang w:val="tr-TR"/>
        </w:rPr>
        <w:t>Art. 104)</w:t>
      </w:r>
      <w:r w:rsidRPr="00F362B3">
        <w:rPr>
          <w:sz w:val="20"/>
          <w:lang w:val="tr-TR"/>
        </w:rPr>
        <w:t xml:space="preserve">, the child should be informed on his/her right to file a complaint as well as the 6 month complain timeframe. </w:t>
      </w:r>
      <w:r w:rsidR="002C7E13" w:rsidRPr="00F362B3">
        <w:rPr>
          <w:sz w:val="20"/>
          <w:lang w:val="tr-TR"/>
        </w:rPr>
        <w:t xml:space="preserve">In case the child would like to proceed with a complaint, referrals to </w:t>
      </w:r>
      <w:r w:rsidR="00E223B4" w:rsidRPr="00F362B3">
        <w:rPr>
          <w:sz w:val="20"/>
          <w:lang w:val="tr-TR"/>
        </w:rPr>
        <w:t xml:space="preserve">Legal Aid Bureaus of Bar Associations should be undertaken and follow-up should be maintained regularly. </w:t>
      </w:r>
      <w:r w:rsidR="00BD299D" w:rsidRPr="00F362B3">
        <w:rPr>
          <w:sz w:val="20"/>
          <w:lang w:val="tr-TR"/>
        </w:rPr>
        <w:t xml:space="preserve">Assessment of the child’s willingness to be taken under state protection should be undertaken if the child states s/he would like to proceed with a complaint as well. </w:t>
      </w:r>
    </w:p>
    <w:p w:rsidR="00C87373" w:rsidRPr="00066BBC" w:rsidRDefault="00A26720" w:rsidP="004E72FC">
      <w:pPr>
        <w:pStyle w:val="Text-Maintext"/>
        <w:spacing w:after="180"/>
        <w:jc w:val="both"/>
        <w:rPr>
          <w:rFonts w:asciiTheme="majorHAnsi" w:hAnsiTheme="majorHAnsi"/>
          <w:b/>
          <w:sz w:val="20"/>
          <w:lang w:val="en-US"/>
        </w:rPr>
      </w:pPr>
      <w:r>
        <w:rPr>
          <w:rFonts w:asciiTheme="majorHAnsi" w:hAnsiTheme="majorHAnsi"/>
          <w:b/>
          <w:sz w:val="20"/>
          <w:lang w:val="en-US"/>
        </w:rPr>
        <w:t>Person the Child is to be Married to</w:t>
      </w:r>
    </w:p>
    <w:p w:rsidR="00076BBC" w:rsidRDefault="00076BBC" w:rsidP="004E72FC">
      <w:pPr>
        <w:pStyle w:val="Text-Maintext"/>
        <w:numPr>
          <w:ilvl w:val="0"/>
          <w:numId w:val="7"/>
        </w:numPr>
        <w:spacing w:line="360" w:lineRule="auto"/>
        <w:ind w:left="426"/>
        <w:jc w:val="both"/>
        <w:rPr>
          <w:sz w:val="20"/>
          <w:lang w:val="tr-TR"/>
        </w:rPr>
      </w:pPr>
      <w:r>
        <w:rPr>
          <w:sz w:val="20"/>
          <w:lang w:val="tr-TR"/>
        </w:rPr>
        <w:t xml:space="preserve">The positive influence of the child’s access to rights and services, empowerment and awareness on the relationship should be emphasized. </w:t>
      </w:r>
    </w:p>
    <w:p w:rsidR="00076BBC" w:rsidRDefault="00076BBC" w:rsidP="004E72FC">
      <w:pPr>
        <w:pStyle w:val="Text-Maintext"/>
        <w:numPr>
          <w:ilvl w:val="0"/>
          <w:numId w:val="7"/>
        </w:numPr>
        <w:spacing w:line="360" w:lineRule="auto"/>
        <w:ind w:left="426"/>
        <w:jc w:val="both"/>
        <w:rPr>
          <w:sz w:val="20"/>
          <w:lang w:val="tr-TR"/>
        </w:rPr>
      </w:pPr>
      <w:r>
        <w:rPr>
          <w:sz w:val="20"/>
          <w:lang w:val="tr-TR"/>
        </w:rPr>
        <w:t xml:space="preserve">The importance of access to health services, especially of pregnant children, should be clearly highlighted. </w:t>
      </w:r>
    </w:p>
    <w:p w:rsidR="00076BBC" w:rsidRPr="00197C49" w:rsidRDefault="00076BBC" w:rsidP="004E72FC">
      <w:pPr>
        <w:pStyle w:val="Text-Maintext"/>
        <w:numPr>
          <w:ilvl w:val="0"/>
          <w:numId w:val="7"/>
        </w:numPr>
        <w:spacing w:line="360" w:lineRule="auto"/>
        <w:ind w:left="426"/>
        <w:jc w:val="both"/>
        <w:rPr>
          <w:sz w:val="20"/>
          <w:lang w:val="tr-TR"/>
        </w:rPr>
      </w:pPr>
      <w:r w:rsidRPr="00197C49">
        <w:rPr>
          <w:sz w:val="20"/>
          <w:lang w:val="tr-TR"/>
        </w:rPr>
        <w:t xml:space="preserve">Discussions should be held with regards to the significance of equal distribution of domestic tasks and chores. </w:t>
      </w:r>
    </w:p>
    <w:p w:rsidR="00983253" w:rsidRPr="00197C49" w:rsidRDefault="00983253" w:rsidP="004E72FC">
      <w:pPr>
        <w:pStyle w:val="Text-Maintext"/>
        <w:numPr>
          <w:ilvl w:val="0"/>
          <w:numId w:val="7"/>
        </w:numPr>
        <w:spacing w:line="360" w:lineRule="auto"/>
        <w:ind w:left="426"/>
        <w:jc w:val="both"/>
        <w:rPr>
          <w:sz w:val="20"/>
          <w:lang w:val="tr-TR"/>
        </w:rPr>
      </w:pPr>
      <w:r w:rsidRPr="00197C49">
        <w:rPr>
          <w:sz w:val="20"/>
          <w:lang w:val="tr-TR"/>
        </w:rPr>
        <w:t xml:space="preserve">In case the child is below 15 years of age, </w:t>
      </w:r>
      <w:r w:rsidRPr="00197C49">
        <w:rPr>
          <w:b/>
          <w:sz w:val="20"/>
          <w:lang w:val="tr-TR"/>
        </w:rPr>
        <w:t>the duty of notification as well as the potential consequences should be communicated</w:t>
      </w:r>
      <w:r w:rsidRPr="00197C49">
        <w:rPr>
          <w:sz w:val="20"/>
          <w:lang w:val="tr-TR"/>
        </w:rPr>
        <w:t xml:space="preserve">. </w:t>
      </w:r>
      <w:r w:rsidR="006C4109" w:rsidRPr="00197C49">
        <w:rPr>
          <w:sz w:val="20"/>
          <w:lang w:val="tr-TR"/>
        </w:rPr>
        <w:t xml:space="preserve">The importance of maintaining communication with the child and family, even after the notification is carried out, should be noted as well. </w:t>
      </w:r>
    </w:p>
    <w:p w:rsidR="00C87373" w:rsidRPr="00066BBC" w:rsidRDefault="00DC12D6" w:rsidP="004E72FC">
      <w:pPr>
        <w:pStyle w:val="Text-Maintext"/>
        <w:spacing w:after="180"/>
        <w:jc w:val="both"/>
        <w:rPr>
          <w:rFonts w:asciiTheme="majorHAnsi" w:hAnsiTheme="majorHAnsi"/>
          <w:b/>
          <w:sz w:val="20"/>
          <w:lang w:val="en-US"/>
        </w:rPr>
      </w:pPr>
      <w:r>
        <w:rPr>
          <w:rFonts w:asciiTheme="majorHAnsi" w:hAnsiTheme="majorHAnsi"/>
          <w:b/>
          <w:sz w:val="20"/>
          <w:lang w:val="en-US"/>
        </w:rPr>
        <w:t>Parents / Caregivers</w:t>
      </w:r>
    </w:p>
    <w:p w:rsidR="00D64713" w:rsidRPr="00197C49" w:rsidRDefault="00B078F2" w:rsidP="004E72FC">
      <w:pPr>
        <w:pStyle w:val="Text-Maintext"/>
        <w:numPr>
          <w:ilvl w:val="0"/>
          <w:numId w:val="7"/>
        </w:numPr>
        <w:spacing w:line="360" w:lineRule="auto"/>
        <w:ind w:left="426"/>
        <w:jc w:val="both"/>
        <w:rPr>
          <w:sz w:val="20"/>
          <w:lang w:val="tr-TR"/>
        </w:rPr>
      </w:pPr>
      <w:r w:rsidRPr="00197C49">
        <w:rPr>
          <w:sz w:val="20"/>
          <w:lang w:val="tr-TR"/>
        </w:rPr>
        <w:t xml:space="preserve">In case the child is below 15 years of age, </w:t>
      </w:r>
      <w:r w:rsidRPr="00197C49">
        <w:rPr>
          <w:b/>
          <w:sz w:val="20"/>
          <w:lang w:val="tr-TR"/>
        </w:rPr>
        <w:t>the duty of notification as well as the potential consequences should be communicated</w:t>
      </w:r>
      <w:r w:rsidRPr="00197C49">
        <w:rPr>
          <w:sz w:val="20"/>
          <w:lang w:val="tr-TR"/>
        </w:rPr>
        <w:t xml:space="preserve">. The importance of maintaining communication with the child and family, even after the notification is carried out, should be noted as well. </w:t>
      </w:r>
    </w:p>
    <w:p w:rsidR="00C87373" w:rsidRPr="00E96442" w:rsidRDefault="0041322A" w:rsidP="004E72FC">
      <w:pPr>
        <w:pStyle w:val="Text-Maintext"/>
        <w:spacing w:after="180" w:line="360" w:lineRule="auto"/>
        <w:jc w:val="both"/>
        <w:rPr>
          <w:rFonts w:asciiTheme="majorHAnsi" w:hAnsiTheme="majorHAnsi"/>
          <w:b/>
          <w:color w:val="0072BC" w:themeColor="accent1"/>
          <w:sz w:val="24"/>
          <w:lang w:val="en-US"/>
        </w:rPr>
      </w:pPr>
      <w:r>
        <w:rPr>
          <w:rFonts w:asciiTheme="majorHAnsi" w:hAnsiTheme="majorHAnsi"/>
          <w:b/>
          <w:color w:val="0072BC" w:themeColor="accent1"/>
          <w:sz w:val="24"/>
          <w:lang w:val="en-US"/>
        </w:rPr>
        <w:t>Empowerment</w:t>
      </w:r>
      <w:r w:rsidR="00C87373" w:rsidRPr="00E96442">
        <w:rPr>
          <w:rFonts w:asciiTheme="majorHAnsi" w:hAnsiTheme="majorHAnsi"/>
          <w:b/>
          <w:color w:val="0072BC" w:themeColor="accent1"/>
          <w:sz w:val="24"/>
          <w:lang w:val="en-US"/>
        </w:rPr>
        <w:t xml:space="preserve"> / </w:t>
      </w:r>
      <w:r>
        <w:rPr>
          <w:rFonts w:asciiTheme="majorHAnsi" w:hAnsiTheme="majorHAnsi"/>
          <w:b/>
          <w:color w:val="0072BC" w:themeColor="accent1"/>
          <w:sz w:val="24"/>
          <w:lang w:val="en-US"/>
        </w:rPr>
        <w:t>Raising Awareness</w:t>
      </w:r>
    </w:p>
    <w:p w:rsidR="00D64713" w:rsidRPr="00197C49" w:rsidRDefault="00D04357" w:rsidP="004E72FC">
      <w:pPr>
        <w:pStyle w:val="Text-Maintext"/>
        <w:numPr>
          <w:ilvl w:val="0"/>
          <w:numId w:val="7"/>
        </w:numPr>
        <w:spacing w:line="360" w:lineRule="auto"/>
        <w:ind w:left="426"/>
        <w:jc w:val="both"/>
        <w:rPr>
          <w:sz w:val="20"/>
          <w:lang w:val="tr-TR"/>
        </w:rPr>
      </w:pPr>
      <w:r w:rsidRPr="00067C5C">
        <w:rPr>
          <w:b/>
          <w:sz w:val="20"/>
          <w:lang w:val="tr-TR"/>
        </w:rPr>
        <w:t>Sexual reproduction</w:t>
      </w:r>
      <w:r w:rsidR="00D64713" w:rsidRPr="00067C5C">
        <w:rPr>
          <w:b/>
          <w:sz w:val="20"/>
          <w:lang w:val="tr-TR"/>
        </w:rPr>
        <w:t>:</w:t>
      </w:r>
      <w:r w:rsidR="00D64713" w:rsidRPr="00067C5C">
        <w:rPr>
          <w:sz w:val="20"/>
          <w:lang w:val="tr-TR"/>
        </w:rPr>
        <w:t xml:space="preserve"> </w:t>
      </w:r>
      <w:r w:rsidR="009D40D8" w:rsidRPr="00067C5C">
        <w:rPr>
          <w:sz w:val="20"/>
          <w:lang w:val="tr-TR"/>
        </w:rPr>
        <w:t xml:space="preserve">girls and boys who have already </w:t>
      </w:r>
      <w:r w:rsidR="009D40D8" w:rsidRPr="00197C49">
        <w:rPr>
          <w:sz w:val="20"/>
          <w:lang w:val="tr-TR"/>
        </w:rPr>
        <w:t xml:space="preserve">been married should be targeted. Information should be shared on family planning, early pregnancy, sexually transmitted diseases and sexual intercourse based on mutual consent. Referrals may be undertaken to </w:t>
      </w:r>
      <w:r w:rsidR="00C711F3" w:rsidRPr="00197C49">
        <w:rPr>
          <w:sz w:val="20"/>
          <w:lang w:val="tr-TR"/>
        </w:rPr>
        <w:t>family health centers and migrant</w:t>
      </w:r>
      <w:r w:rsidR="00197C49" w:rsidRPr="00197C49">
        <w:rPr>
          <w:sz w:val="20"/>
          <w:lang w:val="tr-TR"/>
        </w:rPr>
        <w:t xml:space="preserve"> health centers.</w:t>
      </w:r>
    </w:p>
    <w:p w:rsidR="00D64713" w:rsidRPr="00D64713" w:rsidRDefault="001478CB" w:rsidP="004E72FC">
      <w:pPr>
        <w:pStyle w:val="Text-Maintext"/>
        <w:numPr>
          <w:ilvl w:val="0"/>
          <w:numId w:val="7"/>
        </w:numPr>
        <w:spacing w:line="360" w:lineRule="auto"/>
        <w:ind w:left="426"/>
        <w:jc w:val="both"/>
        <w:rPr>
          <w:sz w:val="20"/>
          <w:lang w:val="tr-TR"/>
        </w:rPr>
      </w:pPr>
      <w:r>
        <w:rPr>
          <w:b/>
          <w:sz w:val="20"/>
          <w:lang w:val="tr-TR"/>
        </w:rPr>
        <w:t>Healthy relationships</w:t>
      </w:r>
      <w:r w:rsidR="00D64713" w:rsidRPr="00D64713">
        <w:rPr>
          <w:b/>
          <w:sz w:val="20"/>
          <w:lang w:val="tr-TR"/>
        </w:rPr>
        <w:t>:</w:t>
      </w:r>
      <w:r w:rsidR="00D64713" w:rsidRPr="00D64713">
        <w:rPr>
          <w:sz w:val="20"/>
          <w:lang w:val="tr-TR"/>
        </w:rPr>
        <w:t xml:space="preserve"> </w:t>
      </w:r>
      <w:r w:rsidR="006B0532">
        <w:rPr>
          <w:sz w:val="20"/>
          <w:lang w:val="tr-TR"/>
        </w:rPr>
        <w:t xml:space="preserve">Awareness raising sessions should include </w:t>
      </w:r>
      <w:r w:rsidR="006258DD">
        <w:rPr>
          <w:sz w:val="20"/>
          <w:lang w:val="tr-TR"/>
        </w:rPr>
        <w:t>establishing trust relationships, conflict management skills, consent, equal distribution of domestic tasks and chores (i.e. cooking, cleaning, child bearing)</w:t>
      </w:r>
      <w:r w:rsidR="006B0532">
        <w:rPr>
          <w:sz w:val="20"/>
          <w:lang w:val="tr-TR"/>
        </w:rPr>
        <w:t>. If need be, referrals for psychosocial support should be undertaken.</w:t>
      </w:r>
    </w:p>
    <w:p w:rsidR="00D64713" w:rsidRPr="00D64713" w:rsidRDefault="006B0532" w:rsidP="004E72FC">
      <w:pPr>
        <w:pStyle w:val="Text-Maintext"/>
        <w:numPr>
          <w:ilvl w:val="0"/>
          <w:numId w:val="7"/>
        </w:numPr>
        <w:spacing w:line="360" w:lineRule="auto"/>
        <w:ind w:left="426"/>
        <w:jc w:val="both"/>
        <w:rPr>
          <w:sz w:val="20"/>
          <w:lang w:val="tr-TR"/>
        </w:rPr>
      </w:pPr>
      <w:r>
        <w:rPr>
          <w:sz w:val="20"/>
          <w:lang w:val="tr-TR"/>
        </w:rPr>
        <w:t xml:space="preserve">Solidarity groups as well as participation and decision-making platforms should be established and both girls and boys (including both children and adolescents) should be engaged accordingly. </w:t>
      </w:r>
    </w:p>
    <w:p w:rsidR="00D64713" w:rsidRPr="00D64713" w:rsidRDefault="00C97526" w:rsidP="004E72FC">
      <w:pPr>
        <w:pStyle w:val="Text-Maintext"/>
        <w:numPr>
          <w:ilvl w:val="0"/>
          <w:numId w:val="7"/>
        </w:numPr>
        <w:spacing w:line="360" w:lineRule="auto"/>
        <w:ind w:left="426"/>
        <w:jc w:val="both"/>
        <w:rPr>
          <w:sz w:val="20"/>
          <w:lang w:val="tr-TR"/>
        </w:rPr>
      </w:pPr>
      <w:r>
        <w:rPr>
          <w:sz w:val="20"/>
          <w:lang w:val="tr-TR"/>
        </w:rPr>
        <w:t xml:space="preserve">The encouragement, especially of girls, to participate in formal, informal and non-formal education, including skills building, vocational and Turkish language courses, will be crucial towards their empowerment. </w:t>
      </w:r>
    </w:p>
    <w:p w:rsidR="00D64713" w:rsidRPr="00D64713" w:rsidRDefault="00953D35" w:rsidP="004E72FC">
      <w:pPr>
        <w:pStyle w:val="Text-Maintext"/>
        <w:numPr>
          <w:ilvl w:val="0"/>
          <w:numId w:val="7"/>
        </w:numPr>
        <w:spacing w:line="360" w:lineRule="auto"/>
        <w:ind w:left="426"/>
        <w:jc w:val="both"/>
        <w:rPr>
          <w:sz w:val="20"/>
          <w:lang w:val="tr-TR"/>
        </w:rPr>
      </w:pPr>
      <w:r>
        <w:rPr>
          <w:sz w:val="20"/>
          <w:lang w:val="tr-TR"/>
        </w:rPr>
        <w:t>Especially girls should be encouraged to participate in social life.</w:t>
      </w:r>
    </w:p>
    <w:p w:rsidR="00D64713" w:rsidRPr="00EA6E02" w:rsidRDefault="00953D35" w:rsidP="004E72FC">
      <w:pPr>
        <w:pStyle w:val="Text-Maintext"/>
        <w:numPr>
          <w:ilvl w:val="0"/>
          <w:numId w:val="7"/>
        </w:numPr>
        <w:spacing w:line="360" w:lineRule="auto"/>
        <w:ind w:left="426"/>
        <w:jc w:val="both"/>
        <w:rPr>
          <w:sz w:val="20"/>
          <w:lang w:val="tr-TR"/>
        </w:rPr>
      </w:pPr>
      <w:r>
        <w:rPr>
          <w:sz w:val="20"/>
          <w:lang w:val="tr-TR"/>
        </w:rPr>
        <w:t xml:space="preserve">Children should be referred for individual and group psychosocial support and activites. </w:t>
      </w:r>
    </w:p>
    <w:p w:rsidR="00C87373" w:rsidRPr="00E96442" w:rsidRDefault="00824A4B" w:rsidP="004E72FC">
      <w:pPr>
        <w:pStyle w:val="Text-Maintext"/>
        <w:spacing w:after="240"/>
        <w:jc w:val="both"/>
        <w:rPr>
          <w:rFonts w:asciiTheme="majorHAnsi" w:hAnsiTheme="majorHAnsi"/>
          <w:b/>
          <w:color w:val="0072BC" w:themeColor="accent1"/>
          <w:sz w:val="24"/>
          <w:lang w:val="en-US"/>
        </w:rPr>
      </w:pPr>
      <w:r>
        <w:rPr>
          <w:rFonts w:asciiTheme="majorHAnsi" w:hAnsiTheme="majorHAnsi"/>
          <w:b/>
          <w:color w:val="0072BC" w:themeColor="accent1"/>
          <w:sz w:val="24"/>
          <w:lang w:val="en-US"/>
        </w:rPr>
        <w:t>Health</w:t>
      </w:r>
    </w:p>
    <w:p w:rsidR="00D64713" w:rsidRPr="00D64713" w:rsidRDefault="00CE55DF" w:rsidP="004E72FC">
      <w:pPr>
        <w:pStyle w:val="Text-Maintext"/>
        <w:numPr>
          <w:ilvl w:val="0"/>
          <w:numId w:val="7"/>
        </w:numPr>
        <w:spacing w:line="360" w:lineRule="auto"/>
        <w:ind w:left="426"/>
        <w:jc w:val="both"/>
        <w:rPr>
          <w:sz w:val="20"/>
          <w:lang w:val="tr-TR"/>
        </w:rPr>
      </w:pPr>
      <w:r>
        <w:rPr>
          <w:sz w:val="20"/>
          <w:lang w:val="tr-TR"/>
        </w:rPr>
        <w:t>Access to formal health institutions and services should be emphasized, especially in the case of pregnant children.</w:t>
      </w:r>
    </w:p>
    <w:p w:rsidR="00D64713" w:rsidRPr="00D64713" w:rsidRDefault="00CE55DF" w:rsidP="004E72FC">
      <w:pPr>
        <w:pStyle w:val="Text-Maintext"/>
        <w:numPr>
          <w:ilvl w:val="0"/>
          <w:numId w:val="7"/>
        </w:numPr>
        <w:spacing w:line="360" w:lineRule="auto"/>
        <w:ind w:left="426"/>
        <w:jc w:val="both"/>
        <w:rPr>
          <w:sz w:val="20"/>
          <w:lang w:val="tr-TR"/>
        </w:rPr>
      </w:pPr>
      <w:r>
        <w:rPr>
          <w:sz w:val="20"/>
          <w:lang w:val="tr-TR"/>
        </w:rPr>
        <w:t xml:space="preserve">Access to formal health institutions and services for the children of child parents should be ensured. </w:t>
      </w:r>
    </w:p>
    <w:p w:rsidR="00D64713" w:rsidRPr="00D64713" w:rsidRDefault="00DD75D7" w:rsidP="004E72FC">
      <w:pPr>
        <w:pStyle w:val="Text-Maintext"/>
        <w:numPr>
          <w:ilvl w:val="0"/>
          <w:numId w:val="7"/>
        </w:numPr>
        <w:spacing w:line="360" w:lineRule="auto"/>
        <w:ind w:left="426"/>
        <w:jc w:val="both"/>
        <w:rPr>
          <w:sz w:val="20"/>
          <w:lang w:val="tr-TR"/>
        </w:rPr>
      </w:pPr>
      <w:r>
        <w:rPr>
          <w:sz w:val="20"/>
          <w:lang w:val="tr-TR"/>
        </w:rPr>
        <w:t xml:space="preserve">Children who vocalize their wish to be pregnant, or those who are already parents and state their wish to have more children, should be provided counseling towards delaying pregnancy at least until 18 years of age. </w:t>
      </w:r>
    </w:p>
    <w:p w:rsidR="00C87373" w:rsidRPr="00197C49" w:rsidRDefault="007A5A0B" w:rsidP="004E72FC">
      <w:pPr>
        <w:pStyle w:val="Text-Maintext"/>
        <w:numPr>
          <w:ilvl w:val="0"/>
          <w:numId w:val="7"/>
        </w:numPr>
        <w:spacing w:line="360" w:lineRule="auto"/>
        <w:ind w:left="426"/>
        <w:jc w:val="both"/>
        <w:rPr>
          <w:sz w:val="20"/>
          <w:lang w:val="tr-TR"/>
        </w:rPr>
      </w:pPr>
      <w:r w:rsidRPr="00197C49">
        <w:rPr>
          <w:sz w:val="20"/>
          <w:lang w:val="tr-TR"/>
        </w:rPr>
        <w:t xml:space="preserve">Children and/or families who are unwilling to benefit from formal health services, albeit receiving necessary couseling, should be referred to the Provincial Directorate of Family, Labor and Social Services, district Social Services Centers, or Prosecutors for the issuance of health measures through Courts. </w:t>
      </w:r>
    </w:p>
    <w:p w:rsidR="00C87373" w:rsidRPr="00E96442" w:rsidRDefault="00824A4B" w:rsidP="004E72FC">
      <w:pPr>
        <w:pStyle w:val="Text-Maintext"/>
        <w:spacing w:after="240"/>
        <w:jc w:val="both"/>
        <w:rPr>
          <w:rFonts w:asciiTheme="majorHAnsi" w:hAnsiTheme="majorHAnsi"/>
          <w:b/>
          <w:color w:val="0072BC" w:themeColor="accent1"/>
          <w:sz w:val="24"/>
          <w:lang w:val="en-US"/>
        </w:rPr>
      </w:pPr>
      <w:r>
        <w:rPr>
          <w:rFonts w:asciiTheme="majorHAnsi" w:hAnsiTheme="majorHAnsi"/>
          <w:b/>
          <w:color w:val="0072BC" w:themeColor="accent1"/>
          <w:sz w:val="24"/>
          <w:lang w:val="en-US"/>
        </w:rPr>
        <w:t>Other</w:t>
      </w:r>
    </w:p>
    <w:p w:rsidR="00D64713" w:rsidRPr="00D64713" w:rsidRDefault="006C3966" w:rsidP="004E72FC">
      <w:pPr>
        <w:pStyle w:val="Text-Maintext"/>
        <w:numPr>
          <w:ilvl w:val="0"/>
          <w:numId w:val="7"/>
        </w:numPr>
        <w:spacing w:line="360" w:lineRule="auto"/>
        <w:ind w:left="426"/>
        <w:jc w:val="both"/>
        <w:rPr>
          <w:sz w:val="20"/>
          <w:lang w:val="tr-TR"/>
        </w:rPr>
      </w:pPr>
      <w:r>
        <w:rPr>
          <w:sz w:val="20"/>
          <w:lang w:val="tr-TR"/>
        </w:rPr>
        <w:t>In case of absence, registration with the Provincial Directorate of Migration Management of both married children as well as their children (if present) should be ensured as soon as possible.</w:t>
      </w:r>
    </w:p>
    <w:p w:rsidR="00D64713" w:rsidRPr="00D64713" w:rsidRDefault="006C3966" w:rsidP="004E72FC">
      <w:pPr>
        <w:pStyle w:val="Text-Maintext"/>
        <w:numPr>
          <w:ilvl w:val="0"/>
          <w:numId w:val="7"/>
        </w:numPr>
        <w:spacing w:line="360" w:lineRule="auto"/>
        <w:ind w:left="426"/>
        <w:jc w:val="both"/>
        <w:rPr>
          <w:sz w:val="20"/>
          <w:lang w:val="tr-TR"/>
        </w:rPr>
      </w:pPr>
      <w:r>
        <w:rPr>
          <w:sz w:val="20"/>
          <w:lang w:val="tr-TR"/>
        </w:rPr>
        <w:t xml:space="preserve">Birth registration of newborn babies should be undertaken to </w:t>
      </w:r>
      <w:r w:rsidR="00C2080C">
        <w:rPr>
          <w:sz w:val="20"/>
          <w:lang w:val="tr-TR"/>
        </w:rPr>
        <w:t xml:space="preserve">ensure that they attain identity before the law in general and to </w:t>
      </w:r>
      <w:r>
        <w:rPr>
          <w:sz w:val="20"/>
          <w:lang w:val="tr-TR"/>
        </w:rPr>
        <w:t>prevent statelessness</w:t>
      </w:r>
      <w:r w:rsidR="00C2080C">
        <w:rPr>
          <w:sz w:val="20"/>
          <w:lang w:val="tr-TR"/>
        </w:rPr>
        <w:t xml:space="preserve"> where such risk is applicable</w:t>
      </w:r>
      <w:r>
        <w:rPr>
          <w:sz w:val="20"/>
          <w:lang w:val="tr-TR"/>
        </w:rPr>
        <w:t xml:space="preserve">. </w:t>
      </w:r>
    </w:p>
    <w:p w:rsidR="00D64713" w:rsidRPr="000808A9" w:rsidRDefault="00EA0DEB" w:rsidP="004E72FC">
      <w:pPr>
        <w:pStyle w:val="Text-Maintext"/>
        <w:numPr>
          <w:ilvl w:val="0"/>
          <w:numId w:val="7"/>
        </w:numPr>
        <w:spacing w:line="360" w:lineRule="auto"/>
        <w:ind w:left="426"/>
        <w:jc w:val="both"/>
        <w:rPr>
          <w:sz w:val="20"/>
          <w:lang w:val="tr-TR"/>
        </w:rPr>
      </w:pPr>
      <w:r>
        <w:rPr>
          <w:sz w:val="20"/>
          <w:lang w:val="tr-TR"/>
        </w:rPr>
        <w:t xml:space="preserve">The </w:t>
      </w:r>
      <w:r w:rsidRPr="000808A9">
        <w:rPr>
          <w:sz w:val="20"/>
          <w:lang w:val="tr-TR"/>
        </w:rPr>
        <w:t xml:space="preserve">child and family should be supported with hygiene/dignity kits, food items and any relevant support (excluding financial). </w:t>
      </w:r>
    </w:p>
    <w:p w:rsidR="000C332B" w:rsidRPr="000808A9" w:rsidRDefault="000C332B" w:rsidP="004E72FC">
      <w:pPr>
        <w:pStyle w:val="Text-Maintext"/>
        <w:numPr>
          <w:ilvl w:val="1"/>
          <w:numId w:val="7"/>
        </w:numPr>
        <w:spacing w:line="360" w:lineRule="auto"/>
        <w:jc w:val="both"/>
        <w:rPr>
          <w:sz w:val="20"/>
          <w:lang w:val="tr-TR"/>
        </w:rPr>
      </w:pPr>
      <w:r w:rsidRPr="000808A9">
        <w:rPr>
          <w:sz w:val="20"/>
          <w:lang w:val="tr-TR"/>
        </w:rPr>
        <w:t xml:space="preserve">For hygiene/dignity kits, </w:t>
      </w:r>
      <w:r w:rsidR="00197C49" w:rsidRPr="000808A9">
        <w:rPr>
          <w:sz w:val="20"/>
          <w:lang w:val="tr-TR"/>
        </w:rPr>
        <w:t>the case can be referred to Turkish Red Crescent, ASAM</w:t>
      </w:r>
      <w:r w:rsidR="00953503" w:rsidRPr="000808A9">
        <w:rPr>
          <w:sz w:val="20"/>
          <w:lang w:val="tr-TR"/>
        </w:rPr>
        <w:t>, Multeciler Association</w:t>
      </w:r>
      <w:r w:rsidR="00197C49" w:rsidRPr="000808A9">
        <w:rPr>
          <w:sz w:val="20"/>
          <w:lang w:val="tr-TR"/>
        </w:rPr>
        <w:t xml:space="preserve"> or UNFPA, who </w:t>
      </w:r>
      <w:r w:rsidR="00107CA2" w:rsidRPr="000808A9">
        <w:rPr>
          <w:sz w:val="20"/>
          <w:lang w:val="tr-TR"/>
        </w:rPr>
        <w:t xml:space="preserve">may </w:t>
      </w:r>
      <w:r w:rsidR="00197C49" w:rsidRPr="000808A9">
        <w:rPr>
          <w:sz w:val="20"/>
          <w:lang w:val="tr-TR"/>
        </w:rPr>
        <w:t>offer hygiene/dignity kits</w:t>
      </w:r>
      <w:r w:rsidR="00107CA2" w:rsidRPr="000808A9">
        <w:rPr>
          <w:sz w:val="20"/>
          <w:lang w:val="tr-TR"/>
        </w:rPr>
        <w:t>.</w:t>
      </w:r>
    </w:p>
    <w:p w:rsidR="00D64713" w:rsidRPr="00197C49" w:rsidRDefault="00770C9C" w:rsidP="004E72FC">
      <w:pPr>
        <w:pStyle w:val="Text-Maintext"/>
        <w:numPr>
          <w:ilvl w:val="0"/>
          <w:numId w:val="7"/>
        </w:numPr>
        <w:spacing w:line="360" w:lineRule="auto"/>
        <w:ind w:left="426"/>
        <w:jc w:val="both"/>
        <w:rPr>
          <w:sz w:val="20"/>
          <w:lang w:val="tr-TR"/>
        </w:rPr>
      </w:pPr>
      <w:r>
        <w:rPr>
          <w:sz w:val="20"/>
          <w:lang w:val="tr-TR"/>
        </w:rPr>
        <w:t>In cases where the child has not conducted a marriage</w:t>
      </w:r>
      <w:r w:rsidR="00E728F1">
        <w:rPr>
          <w:sz w:val="20"/>
          <w:lang w:val="tr-TR"/>
        </w:rPr>
        <w:t xml:space="preserve"> valid before Turkish law</w:t>
      </w:r>
      <w:r w:rsidR="002401D3">
        <w:rPr>
          <w:sz w:val="20"/>
          <w:lang w:val="tr-TR"/>
        </w:rPr>
        <w:t>, referrals should be undertaken to the Provincial Directorate of Family, Labor and Social Services, district Social Service</w:t>
      </w:r>
      <w:r w:rsidR="00A26086">
        <w:rPr>
          <w:sz w:val="20"/>
          <w:lang w:val="tr-TR"/>
        </w:rPr>
        <w:t>s</w:t>
      </w:r>
      <w:r w:rsidR="002401D3">
        <w:rPr>
          <w:sz w:val="20"/>
          <w:lang w:val="tr-TR"/>
        </w:rPr>
        <w:t xml:space="preserve"> Centers, or the Prosecutor for </w:t>
      </w:r>
      <w:r w:rsidR="00D573BD">
        <w:rPr>
          <w:sz w:val="20"/>
          <w:lang w:val="tr-TR"/>
        </w:rPr>
        <w:t xml:space="preserve">the issuance of care </w:t>
      </w:r>
      <w:r w:rsidR="00D573BD" w:rsidRPr="00197C49">
        <w:rPr>
          <w:sz w:val="20"/>
          <w:lang w:val="tr-TR"/>
        </w:rPr>
        <w:t xml:space="preserve">measures. </w:t>
      </w:r>
      <w:r w:rsidR="003402AD" w:rsidRPr="00197C49">
        <w:rPr>
          <w:sz w:val="20"/>
          <w:lang w:val="tr-TR"/>
        </w:rPr>
        <w:t xml:space="preserve">In case a crime has been committed, security forces, the Gendarmarie, or the Prosecutor should be informed. </w:t>
      </w:r>
    </w:p>
    <w:p w:rsidR="00D64713" w:rsidRPr="00D64713" w:rsidRDefault="00A26086" w:rsidP="004E72FC">
      <w:pPr>
        <w:pStyle w:val="Text-Maintext"/>
        <w:numPr>
          <w:ilvl w:val="0"/>
          <w:numId w:val="7"/>
        </w:numPr>
        <w:spacing w:line="360" w:lineRule="auto"/>
        <w:ind w:left="426"/>
        <w:jc w:val="both"/>
        <w:rPr>
          <w:sz w:val="20"/>
          <w:lang w:val="tr-TR"/>
        </w:rPr>
      </w:pPr>
      <w:r>
        <w:rPr>
          <w:sz w:val="20"/>
          <w:lang w:val="tr-TR"/>
        </w:rPr>
        <w:t xml:space="preserve">In order to strenghten follow-up on cases, referrals to the Provincial Directorate of Family, Labor and Social Services, district Social Services Centers or the Prosecutor should be undertaken for the issuance of counseling meausres. </w:t>
      </w:r>
    </w:p>
    <w:p w:rsidR="00BD1CB8" w:rsidRPr="00D64713" w:rsidRDefault="00880D85" w:rsidP="004E72FC">
      <w:pPr>
        <w:pStyle w:val="Text-Maintext"/>
        <w:numPr>
          <w:ilvl w:val="0"/>
          <w:numId w:val="7"/>
        </w:numPr>
        <w:spacing w:line="360" w:lineRule="auto"/>
        <w:ind w:left="426"/>
        <w:jc w:val="both"/>
        <w:rPr>
          <w:sz w:val="20"/>
          <w:lang w:val="tr-TR"/>
        </w:rPr>
      </w:pPr>
      <w:r>
        <w:rPr>
          <w:sz w:val="20"/>
          <w:lang w:val="tr-TR"/>
        </w:rPr>
        <w:t>When providing counseling to the child, safety p</w:t>
      </w:r>
      <w:r w:rsidR="00B44FC2">
        <w:rPr>
          <w:sz w:val="20"/>
          <w:lang w:val="tr-TR"/>
        </w:rPr>
        <w:t>lanning should be undertaken in case of</w:t>
      </w:r>
      <w:r>
        <w:rPr>
          <w:sz w:val="20"/>
          <w:lang w:val="tr-TR"/>
        </w:rPr>
        <w:t xml:space="preserve"> future </w:t>
      </w:r>
      <w:r w:rsidR="00B44FC2">
        <w:rPr>
          <w:sz w:val="20"/>
          <w:lang w:val="tr-TR"/>
        </w:rPr>
        <w:t>need</w:t>
      </w:r>
      <w:r>
        <w:rPr>
          <w:sz w:val="20"/>
          <w:lang w:val="tr-TR"/>
        </w:rPr>
        <w:t>.</w:t>
      </w:r>
      <w:r w:rsidR="00BD1CB8" w:rsidRPr="00D64713">
        <w:rPr>
          <w:sz w:val="20"/>
          <w:lang w:val="tr-TR"/>
        </w:rPr>
        <w:br w:type="page"/>
      </w:r>
    </w:p>
    <w:p w:rsidR="00BD1CB8" w:rsidRPr="00EB7A78" w:rsidRDefault="003C6CDE" w:rsidP="00E03299">
      <w:pPr>
        <w:pStyle w:val="Title-Introduction"/>
        <w:spacing w:after="240"/>
        <w:outlineLvl w:val="0"/>
        <w:rPr>
          <w:sz w:val="44"/>
          <w:lang w:val="tr-TR"/>
        </w:rPr>
      </w:pPr>
      <w:bookmarkStart w:id="20" w:name="_Toc529456993"/>
      <w:r>
        <w:rPr>
          <w:sz w:val="44"/>
          <w:lang w:val="tr-TR"/>
        </w:rPr>
        <w:t>ANNEX</w:t>
      </w:r>
      <w:r w:rsidR="00BD1CB8">
        <w:rPr>
          <w:sz w:val="44"/>
          <w:lang w:val="tr-TR"/>
        </w:rPr>
        <w:t xml:space="preserve"> </w:t>
      </w:r>
      <w:r w:rsidR="005134BA">
        <w:rPr>
          <w:sz w:val="44"/>
          <w:lang w:val="tr-TR"/>
        </w:rPr>
        <w:t>8</w:t>
      </w:r>
      <w:bookmarkEnd w:id="20"/>
    </w:p>
    <w:p w:rsidR="00BD1CB8" w:rsidRDefault="00824A4B" w:rsidP="00E03299">
      <w:pPr>
        <w:pStyle w:val="Text-Maintext"/>
        <w:jc w:val="both"/>
        <w:outlineLvl w:val="1"/>
        <w:rPr>
          <w:rFonts w:asciiTheme="majorHAnsi" w:hAnsiTheme="majorHAnsi"/>
          <w:color w:val="0072BC" w:themeColor="accent1"/>
          <w:sz w:val="30"/>
          <w:lang w:val="en-US"/>
        </w:rPr>
      </w:pPr>
      <w:bookmarkStart w:id="21" w:name="_Toc529456994"/>
      <w:r>
        <w:rPr>
          <w:rFonts w:asciiTheme="majorHAnsi" w:hAnsiTheme="majorHAnsi"/>
          <w:color w:val="0072BC" w:themeColor="accent1"/>
          <w:sz w:val="30"/>
          <w:lang w:val="en-US"/>
        </w:rPr>
        <w:t>Preventive Activities</w:t>
      </w:r>
      <w:bookmarkEnd w:id="21"/>
    </w:p>
    <w:p w:rsidR="00BD1CB8" w:rsidRDefault="00BD1CB8" w:rsidP="004E72FC">
      <w:pPr>
        <w:pStyle w:val="Text-Maintext"/>
        <w:jc w:val="both"/>
        <w:rPr>
          <w:sz w:val="20"/>
          <w:lang w:val="tr-TR"/>
        </w:rPr>
      </w:pPr>
    </w:p>
    <w:tbl>
      <w:tblPr>
        <w:tblStyle w:val="PlainTable21"/>
        <w:tblW w:w="5147" w:type="pct"/>
        <w:tblInd w:w="-142" w:type="dxa"/>
        <w:tblLayout w:type="fixed"/>
        <w:tblLook w:val="04A0" w:firstRow="1" w:lastRow="0" w:firstColumn="1" w:lastColumn="0" w:noHBand="0" w:noVBand="1"/>
      </w:tblPr>
      <w:tblGrid>
        <w:gridCol w:w="1873"/>
        <w:gridCol w:w="2296"/>
        <w:gridCol w:w="2022"/>
        <w:gridCol w:w="2032"/>
        <w:gridCol w:w="1699"/>
      </w:tblGrid>
      <w:tr w:rsidR="00BD1CB8" w:rsidRPr="00BD1CB8" w:rsidTr="00142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 w:type="pct"/>
            <w:shd w:val="clear" w:color="auto" w:fill="0070BC"/>
            <w:vAlign w:val="center"/>
          </w:tcPr>
          <w:p w:rsidR="00BD1CB8" w:rsidRPr="00BD1CB8" w:rsidRDefault="00760CDA" w:rsidP="004E72FC">
            <w:pPr>
              <w:spacing w:before="120" w:after="120" w:line="259" w:lineRule="auto"/>
              <w:rPr>
                <w:rFonts w:ascii="Calibri" w:eastAsia="Calibri" w:hAnsi="Calibri" w:cs="Times New Roman"/>
                <w:color w:val="FFFFFF"/>
                <w:sz w:val="18"/>
                <w:szCs w:val="16"/>
                <w:lang w:val="tr-TR"/>
              </w:rPr>
            </w:pPr>
            <w:r>
              <w:rPr>
                <w:rFonts w:ascii="Calibri" w:eastAsia="Calibri" w:hAnsi="Calibri" w:cs="Times New Roman"/>
                <w:color w:val="FFFFFF"/>
                <w:sz w:val="18"/>
                <w:szCs w:val="16"/>
                <w:lang w:val="tr-TR"/>
              </w:rPr>
              <w:t>Action to be Taken</w:t>
            </w:r>
          </w:p>
        </w:tc>
        <w:tc>
          <w:tcPr>
            <w:tcW w:w="1157" w:type="pct"/>
            <w:shd w:val="clear" w:color="auto" w:fill="0070BC"/>
            <w:vAlign w:val="center"/>
          </w:tcPr>
          <w:p w:rsidR="00BD1CB8" w:rsidRPr="00BD1CB8" w:rsidRDefault="00760CDA" w:rsidP="004E72FC">
            <w:pPr>
              <w:spacing w:before="120"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18"/>
                <w:szCs w:val="16"/>
                <w:lang w:val="tr-TR"/>
              </w:rPr>
            </w:pPr>
            <w:r>
              <w:rPr>
                <w:rFonts w:ascii="Calibri" w:eastAsia="Calibri" w:hAnsi="Calibri" w:cs="Times New Roman"/>
                <w:color w:val="FFFFFF"/>
                <w:sz w:val="18"/>
                <w:szCs w:val="16"/>
                <w:lang w:val="tr-TR"/>
              </w:rPr>
              <w:t>Description</w:t>
            </w:r>
          </w:p>
        </w:tc>
        <w:tc>
          <w:tcPr>
            <w:tcW w:w="1019" w:type="pct"/>
            <w:shd w:val="clear" w:color="auto" w:fill="0070BC"/>
            <w:vAlign w:val="center"/>
          </w:tcPr>
          <w:p w:rsidR="00BD1CB8" w:rsidRPr="00BD1CB8" w:rsidRDefault="00760CDA" w:rsidP="004E72FC">
            <w:pPr>
              <w:spacing w:before="120"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18"/>
                <w:szCs w:val="16"/>
                <w:lang w:val="tr-TR"/>
              </w:rPr>
            </w:pPr>
            <w:r>
              <w:rPr>
                <w:rFonts w:ascii="Calibri" w:eastAsia="Calibri" w:hAnsi="Calibri" w:cs="Times New Roman"/>
                <w:color w:val="FFFFFF"/>
                <w:sz w:val="18"/>
                <w:szCs w:val="16"/>
                <w:lang w:val="tr-TR"/>
              </w:rPr>
              <w:t>Target Group</w:t>
            </w:r>
          </w:p>
        </w:tc>
        <w:tc>
          <w:tcPr>
            <w:tcW w:w="1024" w:type="pct"/>
            <w:shd w:val="clear" w:color="auto" w:fill="0070BC"/>
            <w:vAlign w:val="center"/>
          </w:tcPr>
          <w:p w:rsidR="00BD1CB8" w:rsidRPr="00BD1CB8" w:rsidRDefault="00760CDA" w:rsidP="004E72FC">
            <w:pPr>
              <w:spacing w:before="120"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18"/>
                <w:szCs w:val="16"/>
                <w:lang w:val="tr-TR"/>
              </w:rPr>
            </w:pPr>
            <w:r>
              <w:rPr>
                <w:rFonts w:ascii="Calibri" w:eastAsia="Calibri" w:hAnsi="Calibri" w:cs="Times New Roman"/>
                <w:color w:val="FFFFFF"/>
                <w:sz w:val="18"/>
                <w:szCs w:val="16"/>
                <w:lang w:val="tr-TR"/>
              </w:rPr>
              <w:t>Potential Institutions to Coordinate with</w:t>
            </w:r>
          </w:p>
        </w:tc>
        <w:tc>
          <w:tcPr>
            <w:tcW w:w="856" w:type="pct"/>
            <w:shd w:val="clear" w:color="auto" w:fill="0070BC"/>
            <w:vAlign w:val="center"/>
          </w:tcPr>
          <w:p w:rsidR="00BD1CB8" w:rsidRPr="00BD1CB8" w:rsidRDefault="00760CDA" w:rsidP="004E72FC">
            <w:pPr>
              <w:spacing w:before="120"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18"/>
                <w:szCs w:val="16"/>
                <w:lang w:val="tr-TR"/>
              </w:rPr>
            </w:pPr>
            <w:r>
              <w:rPr>
                <w:rFonts w:ascii="Calibri" w:eastAsia="Calibri" w:hAnsi="Calibri" w:cs="Times New Roman"/>
                <w:color w:val="FFFFFF"/>
                <w:sz w:val="18"/>
                <w:szCs w:val="16"/>
                <w:lang w:val="tr-TR"/>
              </w:rPr>
              <w:t>Timeframe</w:t>
            </w:r>
          </w:p>
        </w:tc>
      </w:tr>
      <w:tr w:rsidR="00BD1CB8" w:rsidRPr="00BD1CB8" w:rsidTr="0014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 w:type="pct"/>
          </w:tcPr>
          <w:p w:rsidR="00BD1CB8" w:rsidRPr="00BD1CB8" w:rsidRDefault="00C8005A" w:rsidP="004E72FC">
            <w:pPr>
              <w:spacing w:before="120" w:after="120" w:line="259" w:lineRule="auto"/>
              <w:rPr>
                <w:rFonts w:ascii="Calibri" w:eastAsia="Calibri" w:hAnsi="Calibri" w:cs="Times New Roman"/>
                <w:sz w:val="16"/>
                <w:szCs w:val="16"/>
                <w:lang w:val="tr-TR"/>
              </w:rPr>
            </w:pPr>
            <w:r>
              <w:rPr>
                <w:rFonts w:ascii="Calibri" w:eastAsia="Calibri" w:hAnsi="Calibri" w:cs="Times New Roman"/>
                <w:sz w:val="16"/>
                <w:szCs w:val="16"/>
                <w:lang w:val="tr-TR"/>
              </w:rPr>
              <w:t>Counseling</w:t>
            </w:r>
          </w:p>
        </w:tc>
        <w:tc>
          <w:tcPr>
            <w:tcW w:w="1157" w:type="pct"/>
          </w:tcPr>
          <w:p w:rsidR="00BD1CB8" w:rsidRPr="00BD1CB8" w:rsidRDefault="00C8005A"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Provision of holistic counseling on child marriages </w:t>
            </w:r>
          </w:p>
        </w:tc>
        <w:tc>
          <w:tcPr>
            <w:tcW w:w="1019" w:type="pct"/>
          </w:tcPr>
          <w:p w:rsidR="00BD1CB8" w:rsidRPr="00BD1CB8" w:rsidRDefault="00C8005A"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Parents or caregivers who express their wish to marry their children</w:t>
            </w:r>
            <w:r w:rsidR="00BD1CB8" w:rsidRPr="00BD1CB8">
              <w:rPr>
                <w:rFonts w:ascii="Calibri" w:eastAsia="Calibri" w:hAnsi="Calibri" w:cs="Times New Roman"/>
                <w:sz w:val="16"/>
                <w:szCs w:val="16"/>
                <w:lang w:val="tr-TR"/>
              </w:rPr>
              <w:t xml:space="preserve">, </w:t>
            </w:r>
          </w:p>
          <w:p w:rsidR="00BD1CB8" w:rsidRPr="00BD1CB8" w:rsidRDefault="00C8005A"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Influential family members, including elderly</w:t>
            </w:r>
            <w:r w:rsidR="00BD1CB8" w:rsidRPr="00BD1CB8">
              <w:rPr>
                <w:rFonts w:ascii="Calibri" w:eastAsia="Calibri" w:hAnsi="Calibri" w:cs="Times New Roman"/>
                <w:sz w:val="16"/>
                <w:szCs w:val="16"/>
                <w:lang w:val="tr-TR"/>
              </w:rPr>
              <w:t>,</w:t>
            </w:r>
          </w:p>
          <w:p w:rsidR="00BD1CB8" w:rsidRPr="00BD1CB8" w:rsidRDefault="00C8005A"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Children</w:t>
            </w:r>
            <w:r w:rsidR="00BD1CB8" w:rsidRPr="00BD1CB8">
              <w:rPr>
                <w:rFonts w:ascii="Calibri" w:eastAsia="Calibri" w:hAnsi="Calibri" w:cs="Times New Roman"/>
                <w:sz w:val="16"/>
                <w:szCs w:val="16"/>
                <w:lang w:val="tr-TR"/>
              </w:rPr>
              <w:t>,</w:t>
            </w:r>
          </w:p>
          <w:p w:rsidR="00BD1CB8" w:rsidRPr="00BD1CB8" w:rsidRDefault="00C8005A"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Person whom the child is to be married to.</w:t>
            </w:r>
          </w:p>
        </w:tc>
        <w:tc>
          <w:tcPr>
            <w:tcW w:w="1024" w:type="pct"/>
          </w:tcPr>
          <w:p w:rsidR="00C8005A" w:rsidRDefault="00C8005A"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If identification is carried out by a non-protection actor, referrals should be undertaken immediately to a protection actor.</w:t>
            </w:r>
          </w:p>
          <w:p w:rsidR="00BD1CB8" w:rsidRPr="00BD1CB8" w:rsidRDefault="00C8005A"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UNFPA, for sexual reproduction counseling.</w:t>
            </w:r>
          </w:p>
          <w:p w:rsidR="00BD1CB8" w:rsidRPr="00BD1CB8" w:rsidRDefault="00BD1CB8" w:rsidP="004E72FC">
            <w:pPr>
              <w:spacing w:before="120" w:after="120" w:line="200" w:lineRule="atLeast"/>
              <w:ind w:left="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p>
        </w:tc>
        <w:tc>
          <w:tcPr>
            <w:tcW w:w="856" w:type="pct"/>
          </w:tcPr>
          <w:p w:rsidR="00BD1CB8" w:rsidRPr="00BD1CB8" w:rsidRDefault="00C8005A"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As soon as possible subsequent to identification.</w:t>
            </w:r>
            <w:r w:rsidR="00BD1CB8" w:rsidRPr="00BD1CB8">
              <w:rPr>
                <w:rFonts w:ascii="Calibri" w:eastAsia="Calibri" w:hAnsi="Calibri" w:cs="Times New Roman"/>
                <w:sz w:val="16"/>
                <w:szCs w:val="16"/>
                <w:lang w:val="tr-TR"/>
              </w:rPr>
              <w:t xml:space="preserve"> </w:t>
            </w:r>
          </w:p>
          <w:p w:rsidR="00BD1CB8" w:rsidRPr="00BD1CB8" w:rsidRDefault="00BD1CB8" w:rsidP="004E72FC">
            <w:pPr>
              <w:spacing w:before="120" w:after="12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p>
        </w:tc>
      </w:tr>
      <w:tr w:rsidR="00BD1CB8" w:rsidRPr="00BD1CB8" w:rsidTr="00BD1CB8">
        <w:tc>
          <w:tcPr>
            <w:cnfStyle w:val="001000000000" w:firstRow="0" w:lastRow="0" w:firstColumn="1" w:lastColumn="0" w:oddVBand="0" w:evenVBand="0" w:oddHBand="0" w:evenHBand="0" w:firstRowFirstColumn="0" w:firstRowLastColumn="0" w:lastRowFirstColumn="0" w:lastRowLastColumn="0"/>
            <w:tcW w:w="944" w:type="pct"/>
          </w:tcPr>
          <w:p w:rsidR="00BD1CB8" w:rsidRPr="00BD1CB8" w:rsidRDefault="00763D53" w:rsidP="004E72FC">
            <w:pPr>
              <w:spacing w:before="120" w:after="120" w:line="259" w:lineRule="auto"/>
              <w:rPr>
                <w:rFonts w:ascii="Calibri" w:eastAsia="Calibri" w:hAnsi="Calibri" w:cs="Times New Roman"/>
                <w:sz w:val="16"/>
                <w:szCs w:val="16"/>
                <w:lang w:val="tr-TR"/>
              </w:rPr>
            </w:pPr>
            <w:r>
              <w:rPr>
                <w:rFonts w:ascii="Calibri" w:eastAsia="Calibri" w:hAnsi="Calibri" w:cs="Times New Roman"/>
                <w:sz w:val="16"/>
                <w:szCs w:val="16"/>
                <w:lang w:val="tr-TR"/>
              </w:rPr>
              <w:t>Referral to Education</w:t>
            </w:r>
          </w:p>
        </w:tc>
        <w:tc>
          <w:tcPr>
            <w:tcW w:w="1157" w:type="pct"/>
          </w:tcPr>
          <w:p w:rsidR="00BD1CB8" w:rsidRPr="00BD1CB8" w:rsidRDefault="00D23E29"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Outcomes of the multiple consultations with community groups indicate that education is one of the most important factors in the prevention of child marriages. </w:t>
            </w:r>
          </w:p>
          <w:p w:rsidR="00BD1CB8" w:rsidRPr="00BD1CB8" w:rsidRDefault="00883322"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For participation in education, children should be referred to district/provincial directorates of Education.</w:t>
            </w:r>
            <w:r w:rsidR="00BD1CB8" w:rsidRPr="00BD1CB8">
              <w:rPr>
                <w:rFonts w:ascii="Calibri" w:eastAsia="Calibri" w:hAnsi="Calibri" w:cs="Times New Roman"/>
                <w:sz w:val="16"/>
                <w:szCs w:val="16"/>
                <w:lang w:val="tr-TR"/>
              </w:rPr>
              <w:t xml:space="preserve"> </w:t>
            </w:r>
          </w:p>
          <w:p w:rsidR="00BD1CB8" w:rsidRPr="00BD1CB8" w:rsidRDefault="007F0BDC"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Children with protection needs should be referred </w:t>
            </w:r>
            <w:r w:rsidR="002057D8">
              <w:rPr>
                <w:rFonts w:ascii="Calibri" w:eastAsia="Calibri" w:hAnsi="Calibri" w:cs="Times New Roman"/>
                <w:sz w:val="16"/>
                <w:szCs w:val="16"/>
                <w:lang w:val="tr-TR"/>
              </w:rPr>
              <w:t xml:space="preserve">to district Social Services Centers for protective and supportive measures, </w:t>
            </w:r>
            <w:r w:rsidR="002057D8" w:rsidRPr="00E96FD0">
              <w:rPr>
                <w:rFonts w:ascii="Calibri" w:eastAsia="Calibri" w:hAnsi="Calibri" w:cs="Times New Roman"/>
                <w:sz w:val="16"/>
                <w:szCs w:val="16"/>
                <w:lang w:val="tr-TR"/>
              </w:rPr>
              <w:t>including socio-economic support (only if family is considering to marry children due to financial difficulties)</w:t>
            </w:r>
            <w:r w:rsidR="00BD1CB8" w:rsidRPr="00E96FD0">
              <w:rPr>
                <w:rFonts w:ascii="Calibri" w:eastAsia="Calibri" w:hAnsi="Calibri" w:cs="Times New Roman"/>
                <w:sz w:val="16"/>
                <w:szCs w:val="16"/>
                <w:lang w:val="tr-TR"/>
              </w:rPr>
              <w:t>.</w:t>
            </w:r>
          </w:p>
          <w:p w:rsidR="00BD1CB8" w:rsidRPr="00BD1CB8" w:rsidRDefault="00C22AB5"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In case children have been out of school for </w:t>
            </w:r>
            <w:r w:rsidR="00E96FD0">
              <w:rPr>
                <w:rFonts w:ascii="Calibri" w:eastAsia="Calibri" w:hAnsi="Calibri" w:cs="Times New Roman"/>
                <w:sz w:val="16"/>
                <w:szCs w:val="16"/>
                <w:lang w:val="tr-TR"/>
              </w:rPr>
              <w:t xml:space="preserve">at least three </w:t>
            </w:r>
            <w:r>
              <w:rPr>
                <w:rFonts w:ascii="Calibri" w:eastAsia="Calibri" w:hAnsi="Calibri" w:cs="Times New Roman"/>
                <w:sz w:val="16"/>
                <w:szCs w:val="16"/>
                <w:lang w:val="tr-TR"/>
              </w:rPr>
              <w:t xml:space="preserve">years, referrals may be undertaken to catch up courses according to availability. In case it is deemed in the best interest of the child to participate in vocational/technical education and if </w:t>
            </w:r>
            <w:r w:rsidR="005767F2">
              <w:rPr>
                <w:rFonts w:ascii="Calibri" w:eastAsia="Calibri" w:hAnsi="Calibri" w:cs="Times New Roman"/>
                <w:sz w:val="16"/>
                <w:szCs w:val="16"/>
                <w:lang w:val="tr-TR"/>
              </w:rPr>
              <w:t xml:space="preserve">legal, referrals to </w:t>
            </w:r>
            <w:r w:rsidR="00BD1CB8" w:rsidRPr="00E96FD0">
              <w:rPr>
                <w:rFonts w:ascii="Calibri" w:eastAsia="Calibri" w:hAnsi="Calibri" w:cs="Times New Roman"/>
                <w:sz w:val="16"/>
                <w:szCs w:val="16"/>
                <w:lang w:val="tr-TR"/>
              </w:rPr>
              <w:t>mesleki eğitim merkezlerine/sair iş ve meslek edindirme kursları</w:t>
            </w:r>
            <w:r w:rsidR="005767F2">
              <w:rPr>
                <w:rFonts w:ascii="Calibri" w:eastAsia="Calibri" w:hAnsi="Calibri" w:cs="Times New Roman"/>
                <w:sz w:val="16"/>
                <w:szCs w:val="16"/>
                <w:lang w:val="tr-TR"/>
              </w:rPr>
              <w:t xml:space="preserve"> may be undertaken. An assessment of the child’s best interest should be conducted prior to mentioned referrals. </w:t>
            </w:r>
          </w:p>
        </w:tc>
        <w:tc>
          <w:tcPr>
            <w:tcW w:w="1019" w:type="pct"/>
          </w:tcPr>
          <w:p w:rsidR="00BD1CB8" w:rsidRDefault="00D23E29"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Children at risk of marriage,</w:t>
            </w:r>
          </w:p>
          <w:p w:rsidR="00D23E29" w:rsidRPr="00BD1CB8" w:rsidRDefault="00D23E29"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Children who are out of school or whom do not have access to education</w:t>
            </w:r>
            <w:r w:rsidR="000C3421">
              <w:rPr>
                <w:rFonts w:ascii="Calibri" w:eastAsia="Calibri" w:hAnsi="Calibri" w:cs="Times New Roman"/>
                <w:sz w:val="16"/>
                <w:szCs w:val="16"/>
                <w:lang w:val="tr-TR"/>
              </w:rPr>
              <w:t xml:space="preserve"> (including child laborers)</w:t>
            </w:r>
            <w:r w:rsidR="00DF44C8">
              <w:rPr>
                <w:rFonts w:ascii="Calibri" w:eastAsia="Calibri" w:hAnsi="Calibri" w:cs="Times New Roman"/>
                <w:sz w:val="16"/>
                <w:szCs w:val="16"/>
                <w:lang w:val="tr-TR"/>
              </w:rPr>
              <w:t>.</w:t>
            </w:r>
          </w:p>
          <w:p w:rsidR="00BD1CB8" w:rsidRPr="00BD1CB8" w:rsidRDefault="00BD1CB8" w:rsidP="004E72FC">
            <w:pPr>
              <w:spacing w:before="120" w:after="12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p>
        </w:tc>
        <w:tc>
          <w:tcPr>
            <w:tcW w:w="1024" w:type="pct"/>
          </w:tcPr>
          <w:p w:rsidR="00BD1CB8" w:rsidRPr="00BD1CB8" w:rsidRDefault="001420C3"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Further information on accelerated learning programme can be obtained from UNICEF.</w:t>
            </w:r>
          </w:p>
        </w:tc>
        <w:tc>
          <w:tcPr>
            <w:tcW w:w="855" w:type="pct"/>
          </w:tcPr>
          <w:p w:rsidR="00BD1CB8" w:rsidRPr="00BD1CB8" w:rsidRDefault="000C3421"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As soon as possible subsequent to identification.</w:t>
            </w:r>
          </w:p>
        </w:tc>
      </w:tr>
      <w:tr w:rsidR="00BD1CB8" w:rsidRPr="00BD1CB8" w:rsidTr="0014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 w:type="pct"/>
          </w:tcPr>
          <w:p w:rsidR="00BD1CB8" w:rsidRPr="00BD1CB8" w:rsidRDefault="001B3181" w:rsidP="004E72FC">
            <w:pPr>
              <w:spacing w:before="120" w:after="120" w:line="259" w:lineRule="auto"/>
              <w:rPr>
                <w:rFonts w:ascii="Calibri" w:eastAsia="Calibri" w:hAnsi="Calibri" w:cs="Times New Roman"/>
                <w:sz w:val="16"/>
                <w:szCs w:val="16"/>
                <w:lang w:val="tr-TR"/>
              </w:rPr>
            </w:pPr>
            <w:r>
              <w:rPr>
                <w:rFonts w:ascii="Calibri" w:eastAsia="Calibri" w:hAnsi="Calibri" w:cs="Times New Roman"/>
                <w:sz w:val="16"/>
                <w:szCs w:val="16"/>
                <w:lang w:val="tr-TR"/>
              </w:rPr>
              <w:t>Notification of PD</w:t>
            </w:r>
            <w:r w:rsidR="009A58A5">
              <w:rPr>
                <w:rFonts w:ascii="Calibri" w:eastAsia="Calibri" w:hAnsi="Calibri" w:cs="Times New Roman"/>
                <w:sz w:val="16"/>
                <w:szCs w:val="16"/>
                <w:lang w:val="tr-TR"/>
              </w:rPr>
              <w:t>oFLSS</w:t>
            </w:r>
            <w:r>
              <w:rPr>
                <w:rFonts w:ascii="Calibri" w:eastAsia="Calibri" w:hAnsi="Calibri" w:cs="Times New Roman"/>
                <w:sz w:val="16"/>
                <w:szCs w:val="16"/>
                <w:lang w:val="tr-TR"/>
              </w:rPr>
              <w:t xml:space="preserve">/ SSCs </w:t>
            </w:r>
          </w:p>
        </w:tc>
        <w:tc>
          <w:tcPr>
            <w:tcW w:w="1157" w:type="pct"/>
          </w:tcPr>
          <w:p w:rsidR="00BD1CB8" w:rsidRPr="00BD1CB8" w:rsidRDefault="009A58A5"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In case a protection need is identified during interviews and</w:t>
            </w:r>
            <w:r w:rsidR="00B60210">
              <w:rPr>
                <w:rFonts w:ascii="Calibri" w:eastAsia="Calibri" w:hAnsi="Calibri" w:cs="Times New Roman"/>
                <w:sz w:val="16"/>
                <w:szCs w:val="16"/>
                <w:lang w:val="tr-TR"/>
              </w:rPr>
              <w:t>/or</w:t>
            </w:r>
            <w:r>
              <w:rPr>
                <w:rFonts w:ascii="Calibri" w:eastAsia="Calibri" w:hAnsi="Calibri" w:cs="Times New Roman"/>
                <w:sz w:val="16"/>
                <w:szCs w:val="16"/>
                <w:lang w:val="tr-TR"/>
              </w:rPr>
              <w:t xml:space="preserve"> delivery of counseling to children and their families, there is a legal duty of notification to PDoFLSS/SSCs as per Art.6 of the Child Protection Law.</w:t>
            </w:r>
            <w:r w:rsidR="00445586">
              <w:rPr>
                <w:rFonts w:ascii="Calibri" w:eastAsia="Calibri" w:hAnsi="Calibri" w:cs="Times New Roman"/>
                <w:sz w:val="16"/>
                <w:szCs w:val="16"/>
                <w:lang w:val="tr-TR"/>
              </w:rPr>
              <w:t xml:space="preserve"> According to the individual needs of each child, a counseling, education, health and/or care measure may be requested.</w:t>
            </w:r>
          </w:p>
        </w:tc>
        <w:tc>
          <w:tcPr>
            <w:tcW w:w="1019" w:type="pct"/>
          </w:tcPr>
          <w:p w:rsidR="00445586" w:rsidRDefault="00445586"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Children with protection needs,</w:t>
            </w:r>
          </w:p>
          <w:p w:rsidR="00BD1CB8" w:rsidRPr="00BD1CB8" w:rsidRDefault="00445586"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Children at risk of marriage. </w:t>
            </w:r>
          </w:p>
        </w:tc>
        <w:tc>
          <w:tcPr>
            <w:tcW w:w="1024" w:type="pct"/>
          </w:tcPr>
          <w:p w:rsidR="00BD1CB8" w:rsidRPr="00BD1CB8" w:rsidRDefault="00BD1CB8" w:rsidP="004E72FC">
            <w:pPr>
              <w:spacing w:before="120" w:after="12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p>
        </w:tc>
        <w:tc>
          <w:tcPr>
            <w:tcW w:w="856" w:type="pct"/>
          </w:tcPr>
          <w:p w:rsidR="00BD1CB8" w:rsidRPr="00BD1CB8" w:rsidRDefault="00B60210"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As soon as possible subsequent to identification of child’s protection need. </w:t>
            </w:r>
          </w:p>
        </w:tc>
      </w:tr>
      <w:tr w:rsidR="00BD1CB8" w:rsidRPr="00BD1CB8" w:rsidTr="001420C3">
        <w:tc>
          <w:tcPr>
            <w:cnfStyle w:val="001000000000" w:firstRow="0" w:lastRow="0" w:firstColumn="1" w:lastColumn="0" w:oddVBand="0" w:evenVBand="0" w:oddHBand="0" w:evenHBand="0" w:firstRowFirstColumn="0" w:firstRowLastColumn="0" w:lastRowFirstColumn="0" w:lastRowLastColumn="0"/>
            <w:tcW w:w="944" w:type="pct"/>
          </w:tcPr>
          <w:p w:rsidR="00BD1CB8" w:rsidRPr="00BD1CB8" w:rsidRDefault="001B3181" w:rsidP="004E72FC">
            <w:pPr>
              <w:spacing w:before="120" w:after="120" w:line="259" w:lineRule="auto"/>
              <w:rPr>
                <w:rFonts w:ascii="Calibri" w:eastAsia="Calibri" w:hAnsi="Calibri" w:cs="Times New Roman"/>
                <w:sz w:val="16"/>
                <w:szCs w:val="16"/>
                <w:lang w:val="tr-TR"/>
              </w:rPr>
            </w:pPr>
            <w:r>
              <w:rPr>
                <w:rFonts w:ascii="Calibri" w:eastAsia="Calibri" w:hAnsi="Calibri" w:cs="Times New Roman"/>
                <w:sz w:val="16"/>
                <w:szCs w:val="16"/>
                <w:lang w:val="tr-TR"/>
              </w:rPr>
              <w:t>Notification of the Prosecutor’s Office</w:t>
            </w:r>
            <w:r w:rsidR="00044F1F">
              <w:rPr>
                <w:rFonts w:ascii="Calibri" w:eastAsia="Calibri" w:hAnsi="Calibri" w:cs="Times New Roman"/>
                <w:sz w:val="16"/>
                <w:szCs w:val="16"/>
                <w:lang w:val="tr-TR"/>
              </w:rPr>
              <w:t xml:space="preserve"> / Police</w:t>
            </w:r>
          </w:p>
        </w:tc>
        <w:tc>
          <w:tcPr>
            <w:tcW w:w="1157" w:type="pct"/>
          </w:tcPr>
          <w:p w:rsidR="00BD1CB8" w:rsidRDefault="005D25A6"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According to the Child Protection Law, in order to obtain protective and supportive measures in an urgent manner, Prosecutor’s</w:t>
            </w:r>
            <w:r w:rsidR="008676A2">
              <w:rPr>
                <w:rFonts w:ascii="Calibri" w:eastAsia="Calibri" w:hAnsi="Calibri" w:cs="Times New Roman"/>
                <w:sz w:val="16"/>
                <w:szCs w:val="16"/>
                <w:lang w:val="tr-TR"/>
              </w:rPr>
              <w:t xml:space="preserve"> Office / Police</w:t>
            </w:r>
            <w:r>
              <w:rPr>
                <w:rFonts w:ascii="Calibri" w:eastAsia="Calibri" w:hAnsi="Calibri" w:cs="Times New Roman"/>
                <w:sz w:val="16"/>
                <w:szCs w:val="16"/>
                <w:lang w:val="tr-TR"/>
              </w:rPr>
              <w:t xml:space="preserve"> may be approached. </w:t>
            </w:r>
          </w:p>
          <w:p w:rsidR="005D25A6" w:rsidRPr="00BD1CB8" w:rsidRDefault="005D25A6"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Especially in cases where a child below 15 is at risk of marriage or a child </w:t>
            </w:r>
            <w:r w:rsidR="00CE4C1F">
              <w:rPr>
                <w:rFonts w:ascii="Calibri" w:eastAsia="Calibri" w:hAnsi="Calibri" w:cs="Times New Roman"/>
                <w:sz w:val="16"/>
                <w:szCs w:val="16"/>
                <w:lang w:val="tr-TR"/>
              </w:rPr>
              <w:t>above 15 is at risk of m</w:t>
            </w:r>
            <w:r>
              <w:rPr>
                <w:rFonts w:ascii="Calibri" w:eastAsia="Calibri" w:hAnsi="Calibri" w:cs="Times New Roman"/>
                <w:sz w:val="16"/>
                <w:szCs w:val="16"/>
                <w:lang w:val="tr-TR"/>
              </w:rPr>
              <w:t>arr</w:t>
            </w:r>
            <w:r w:rsidR="00CE4C1F">
              <w:rPr>
                <w:rFonts w:ascii="Calibri" w:eastAsia="Calibri" w:hAnsi="Calibri" w:cs="Times New Roman"/>
                <w:sz w:val="16"/>
                <w:szCs w:val="16"/>
                <w:lang w:val="tr-TR"/>
              </w:rPr>
              <w:t>iage</w:t>
            </w:r>
            <w:r>
              <w:rPr>
                <w:rFonts w:ascii="Calibri" w:eastAsia="Calibri" w:hAnsi="Calibri" w:cs="Times New Roman"/>
                <w:sz w:val="16"/>
                <w:szCs w:val="16"/>
                <w:lang w:val="tr-TR"/>
              </w:rPr>
              <w:t xml:space="preserve"> without consent and through </w:t>
            </w:r>
            <w:r w:rsidR="00CE4C1F">
              <w:rPr>
                <w:rFonts w:ascii="Calibri" w:eastAsia="Calibri" w:hAnsi="Calibri" w:cs="Times New Roman"/>
                <w:sz w:val="16"/>
                <w:szCs w:val="16"/>
                <w:lang w:val="tr-TR"/>
              </w:rPr>
              <w:t xml:space="preserve">force, threat or fraud, it is crucial to apply to the Prosecutor for swift action. </w:t>
            </w:r>
          </w:p>
        </w:tc>
        <w:tc>
          <w:tcPr>
            <w:tcW w:w="1019" w:type="pct"/>
          </w:tcPr>
          <w:p w:rsidR="005D25A6" w:rsidRDefault="005D25A6"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Children with protection needs,</w:t>
            </w:r>
          </w:p>
          <w:p w:rsidR="005D25A6" w:rsidRDefault="005D25A6"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Children at risk of marriage. </w:t>
            </w:r>
          </w:p>
          <w:p w:rsidR="00BD1CB8" w:rsidRPr="00BD1CB8" w:rsidRDefault="00BD1CB8" w:rsidP="004E72FC">
            <w:pPr>
              <w:spacing w:before="120" w:after="12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p>
        </w:tc>
        <w:tc>
          <w:tcPr>
            <w:tcW w:w="1024" w:type="pct"/>
          </w:tcPr>
          <w:p w:rsidR="00BD1CB8" w:rsidRDefault="00225FA9"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If children are at risk of being married off</w:t>
            </w:r>
            <w:r w:rsidR="00826F76">
              <w:rPr>
                <w:rFonts w:ascii="Calibri" w:eastAsia="Calibri" w:hAnsi="Calibri" w:cs="Times New Roman"/>
                <w:sz w:val="16"/>
                <w:szCs w:val="16"/>
                <w:lang w:val="tr-TR"/>
              </w:rPr>
              <w:t xml:space="preserve"> by force or if children are younger than 15 years of age, </w:t>
            </w:r>
            <w:r w:rsidR="005E4F94">
              <w:rPr>
                <w:rFonts w:ascii="Calibri" w:eastAsia="Calibri" w:hAnsi="Calibri" w:cs="Times New Roman"/>
                <w:sz w:val="16"/>
                <w:szCs w:val="16"/>
                <w:lang w:val="tr-TR"/>
              </w:rPr>
              <w:t>duty of notification arising out of Turkish Criminal Code must be adhered to</w:t>
            </w:r>
            <w:r w:rsidR="00627E2E">
              <w:rPr>
                <w:rFonts w:ascii="Calibri" w:eastAsia="Calibri" w:hAnsi="Calibri" w:cs="Times New Roman"/>
                <w:sz w:val="16"/>
                <w:szCs w:val="16"/>
                <w:lang w:val="tr-TR"/>
              </w:rPr>
              <w:t xml:space="preserve"> and Prosecutor’s Office must be notified.</w:t>
            </w:r>
          </w:p>
          <w:p w:rsidR="00627E2E" w:rsidRPr="00BD1CB8" w:rsidRDefault="00A94DC5"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You may want to </w:t>
            </w:r>
            <w:r w:rsidR="00AC4C3F">
              <w:rPr>
                <w:rFonts w:ascii="Calibri" w:eastAsia="Calibri" w:hAnsi="Calibri" w:cs="Times New Roman"/>
                <w:sz w:val="16"/>
                <w:szCs w:val="16"/>
                <w:lang w:val="tr-TR"/>
              </w:rPr>
              <w:t xml:space="preserve">be supported by </w:t>
            </w:r>
            <w:r w:rsidR="00E40991">
              <w:rPr>
                <w:rFonts w:ascii="Calibri" w:eastAsia="Calibri" w:hAnsi="Calibri" w:cs="Times New Roman"/>
                <w:sz w:val="16"/>
                <w:szCs w:val="16"/>
                <w:lang w:val="tr-TR"/>
              </w:rPr>
              <w:t>the lawyer in your office. If you do not have a lawyer, you may benefit from other protection actors with a lawyer.</w:t>
            </w:r>
          </w:p>
        </w:tc>
        <w:tc>
          <w:tcPr>
            <w:tcW w:w="856" w:type="pct"/>
          </w:tcPr>
          <w:p w:rsidR="00BD1CB8" w:rsidRPr="00BD1CB8" w:rsidRDefault="00AD04C3"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As soon as possible subsequent to identification of child’s protection need.</w:t>
            </w:r>
          </w:p>
        </w:tc>
      </w:tr>
      <w:tr w:rsidR="00BD1CB8" w:rsidRPr="00BD1CB8" w:rsidTr="0014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 w:type="pct"/>
          </w:tcPr>
          <w:p w:rsidR="00BD1CB8" w:rsidRPr="00BD1CB8" w:rsidRDefault="00E45EEB" w:rsidP="004E72FC">
            <w:pPr>
              <w:spacing w:before="120" w:after="120" w:line="259" w:lineRule="auto"/>
              <w:rPr>
                <w:rFonts w:ascii="Calibri" w:eastAsia="Calibri" w:hAnsi="Calibri" w:cs="Times New Roman"/>
                <w:sz w:val="16"/>
                <w:szCs w:val="16"/>
                <w:lang w:val="tr-TR"/>
              </w:rPr>
            </w:pPr>
            <w:r>
              <w:rPr>
                <w:rFonts w:ascii="Calibri" w:eastAsia="Calibri" w:hAnsi="Calibri" w:cs="Times New Roman"/>
                <w:sz w:val="16"/>
                <w:szCs w:val="16"/>
                <w:lang w:val="tr-TR"/>
              </w:rPr>
              <w:t xml:space="preserve">Access to Livelihoods and Employment Opportunities </w:t>
            </w:r>
          </w:p>
        </w:tc>
        <w:tc>
          <w:tcPr>
            <w:tcW w:w="1157" w:type="pct"/>
          </w:tcPr>
          <w:p w:rsidR="00BD1CB8" w:rsidRPr="00BD1CB8" w:rsidRDefault="00B34E70"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According to consultations with community groups, one of the predominant causes of child marriages was indicated as the financial difficulties experienced by parents. As such, it is crucial for parents, other family members and/or caregivers to be referred to:</w:t>
            </w:r>
          </w:p>
          <w:p w:rsidR="00BD1CB8" w:rsidRDefault="00F04A15"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ISKUR,</w:t>
            </w:r>
          </w:p>
          <w:p w:rsidR="00F04A15" w:rsidRPr="00BD1CB8" w:rsidRDefault="00F04A15"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ISMEK,</w:t>
            </w:r>
          </w:p>
          <w:p w:rsidR="00B34E70" w:rsidRDefault="00B34E70"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In case of availability, vocational courses provided by district municipalities,</w:t>
            </w:r>
          </w:p>
          <w:p w:rsidR="00BD1CB8" w:rsidRPr="00BD1CB8" w:rsidRDefault="00305BC5"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Public Education Centers.</w:t>
            </w:r>
          </w:p>
        </w:tc>
        <w:tc>
          <w:tcPr>
            <w:tcW w:w="1019" w:type="pct"/>
          </w:tcPr>
          <w:p w:rsidR="00BD1CB8" w:rsidRPr="00BD1CB8" w:rsidRDefault="00A76C84"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Parents, caregivers and/or close family members whom express their willingness to marry their children due to financial difficulties. </w:t>
            </w:r>
          </w:p>
        </w:tc>
        <w:tc>
          <w:tcPr>
            <w:tcW w:w="1024" w:type="pct"/>
          </w:tcPr>
          <w:p w:rsidR="00F87C4A" w:rsidRDefault="00786A4B"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UNHCR’s MFT SGBV project supporting and empowering </w:t>
            </w:r>
            <w:r w:rsidR="00A87A94">
              <w:rPr>
                <w:rFonts w:ascii="Calibri" w:eastAsia="Calibri" w:hAnsi="Calibri" w:cs="Times New Roman"/>
                <w:sz w:val="16"/>
                <w:szCs w:val="16"/>
                <w:lang w:val="tr-TR"/>
              </w:rPr>
              <w:t>those at risk of SGBV and survivors of SGBV,</w:t>
            </w:r>
          </w:p>
          <w:p w:rsidR="00A87A94" w:rsidRDefault="00EC69AF"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TOGEM-DER’s </w:t>
            </w:r>
            <w:r w:rsidR="00B64B6C">
              <w:rPr>
                <w:rFonts w:ascii="Calibri" w:eastAsia="Calibri" w:hAnsi="Calibri" w:cs="Times New Roman"/>
                <w:sz w:val="16"/>
                <w:szCs w:val="16"/>
                <w:lang w:val="tr-TR"/>
              </w:rPr>
              <w:t>livelihoods programme supporting refugee women’s access to livelihoods,</w:t>
            </w:r>
          </w:p>
          <w:p w:rsidR="00B64B6C" w:rsidRDefault="00B64B6C"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ISKUR,</w:t>
            </w:r>
          </w:p>
          <w:p w:rsidR="00B64B6C" w:rsidRDefault="00B64B6C"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ISMEK,</w:t>
            </w:r>
          </w:p>
          <w:p w:rsidR="00B64B6C" w:rsidRDefault="00B64B6C"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Municipalities,</w:t>
            </w:r>
          </w:p>
          <w:p w:rsidR="00B64B6C" w:rsidRDefault="00B64B6C"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Public education centers,</w:t>
            </w:r>
          </w:p>
          <w:p w:rsidR="00B64B6C" w:rsidRPr="00BD1CB8" w:rsidRDefault="003E672A"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Livelihoods partners, including HABITAT and Support to Life.</w:t>
            </w:r>
          </w:p>
        </w:tc>
        <w:tc>
          <w:tcPr>
            <w:tcW w:w="856" w:type="pct"/>
          </w:tcPr>
          <w:p w:rsidR="00BD1CB8" w:rsidRPr="00BD1CB8" w:rsidRDefault="00883759"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As soon as possible subsequent to identification. </w:t>
            </w:r>
          </w:p>
        </w:tc>
      </w:tr>
      <w:tr w:rsidR="00BD1CB8" w:rsidRPr="00BD1CB8" w:rsidTr="001420C3">
        <w:tc>
          <w:tcPr>
            <w:cnfStyle w:val="001000000000" w:firstRow="0" w:lastRow="0" w:firstColumn="1" w:lastColumn="0" w:oddVBand="0" w:evenVBand="0" w:oddHBand="0" w:evenHBand="0" w:firstRowFirstColumn="0" w:firstRowLastColumn="0" w:lastRowFirstColumn="0" w:lastRowLastColumn="0"/>
            <w:tcW w:w="944" w:type="pct"/>
          </w:tcPr>
          <w:p w:rsidR="00BD1CB8" w:rsidRPr="00BD1CB8" w:rsidRDefault="009308D1" w:rsidP="004E72FC">
            <w:pPr>
              <w:spacing w:before="120" w:after="120" w:line="259" w:lineRule="auto"/>
              <w:rPr>
                <w:rFonts w:ascii="Calibri" w:eastAsia="Calibri" w:hAnsi="Calibri" w:cs="Times New Roman"/>
                <w:sz w:val="16"/>
                <w:szCs w:val="16"/>
                <w:lang w:val="tr-TR"/>
              </w:rPr>
            </w:pPr>
            <w:r>
              <w:rPr>
                <w:rFonts w:ascii="Calibri" w:eastAsia="Calibri" w:hAnsi="Calibri" w:cs="Times New Roman"/>
                <w:sz w:val="16"/>
                <w:szCs w:val="16"/>
                <w:lang w:val="tr-TR"/>
              </w:rPr>
              <w:t xml:space="preserve">Raising Awareness and Information Dissemination for Children and Parents </w:t>
            </w:r>
          </w:p>
        </w:tc>
        <w:tc>
          <w:tcPr>
            <w:tcW w:w="1157" w:type="pct"/>
          </w:tcPr>
          <w:p w:rsidR="00724A98" w:rsidRDefault="00724A98"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Consultations with refugee children indicate that raising awareness sessions targeting parents on the legal and health consequences of child marriages will prevent them from accepting to marry their children. </w:t>
            </w:r>
          </w:p>
          <w:p w:rsidR="00BD1CB8" w:rsidRDefault="001F54BF"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Raising awareness and information dissemination sessions for parents on prevention of child marriages.</w:t>
            </w:r>
          </w:p>
          <w:p w:rsidR="001F54BF" w:rsidRPr="00BD1CB8" w:rsidRDefault="001F54BF"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Raising awareness and information dissemination sessions for children on prevention of child marriages.</w:t>
            </w:r>
          </w:p>
        </w:tc>
        <w:tc>
          <w:tcPr>
            <w:tcW w:w="1019" w:type="pct"/>
          </w:tcPr>
          <w:p w:rsidR="00724A98" w:rsidRDefault="00724A98"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Children at risk of marriages,</w:t>
            </w:r>
          </w:p>
          <w:p w:rsidR="00724A98" w:rsidRDefault="00724A98"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Children out of school, without access to education, and/or child laborers,</w:t>
            </w:r>
          </w:p>
          <w:p w:rsidR="00724A98" w:rsidRPr="00BD1CB8" w:rsidRDefault="00724A98"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Parents/families expressing their wishes to marry their children.</w:t>
            </w:r>
          </w:p>
        </w:tc>
        <w:tc>
          <w:tcPr>
            <w:tcW w:w="1024" w:type="pct"/>
          </w:tcPr>
          <w:p w:rsidR="00CE67BB" w:rsidRPr="005420F7" w:rsidRDefault="00CE67BB"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5420F7">
              <w:rPr>
                <w:rFonts w:ascii="Calibri" w:eastAsia="Calibri" w:hAnsi="Calibri" w:cs="Times New Roman"/>
                <w:sz w:val="16"/>
                <w:szCs w:val="16"/>
                <w:lang w:val="tr-TR"/>
              </w:rPr>
              <w:t xml:space="preserve">UNICEF </w:t>
            </w:r>
            <w:r w:rsidR="00673DB3" w:rsidRPr="005420F7">
              <w:rPr>
                <w:rFonts w:ascii="Calibri" w:eastAsia="Calibri" w:hAnsi="Calibri" w:cs="Times New Roman"/>
                <w:sz w:val="16"/>
                <w:szCs w:val="16"/>
                <w:lang w:val="tr-TR"/>
              </w:rPr>
              <w:t xml:space="preserve">Guidelines for Service Providers and Training Materials for Service Providers </w:t>
            </w:r>
            <w:r w:rsidRPr="005420F7">
              <w:rPr>
                <w:rFonts w:ascii="Calibri" w:eastAsia="Calibri" w:hAnsi="Calibri" w:cs="Times New Roman"/>
                <w:sz w:val="16"/>
                <w:szCs w:val="16"/>
                <w:lang w:val="tr-TR"/>
              </w:rPr>
              <w:t>on prevention of child marriages</w:t>
            </w:r>
            <w:r w:rsidR="005420F7">
              <w:rPr>
                <w:rFonts w:ascii="Calibri" w:eastAsia="Calibri" w:hAnsi="Calibri" w:cs="Times New Roman"/>
                <w:sz w:val="16"/>
                <w:szCs w:val="16"/>
                <w:lang w:val="tr-TR"/>
              </w:rPr>
              <w:t>,</w:t>
            </w:r>
          </w:p>
          <w:p w:rsidR="00CE67BB" w:rsidRPr="005420F7" w:rsidRDefault="00CE67BB"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5420F7">
              <w:rPr>
                <w:rFonts w:ascii="Calibri" w:eastAsia="Calibri" w:hAnsi="Calibri" w:cs="Times New Roman"/>
                <w:sz w:val="16"/>
                <w:szCs w:val="16"/>
                <w:lang w:val="tr-TR"/>
              </w:rPr>
              <w:t xml:space="preserve">UNFPA raising awareness sessions on the health, legal and religious aspects of child marriages. </w:t>
            </w:r>
          </w:p>
          <w:p w:rsidR="00CE67BB" w:rsidRPr="005420F7" w:rsidRDefault="00CE67BB"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5420F7">
              <w:rPr>
                <w:rFonts w:ascii="Calibri" w:eastAsia="Calibri" w:hAnsi="Calibri" w:cs="Times New Roman"/>
                <w:sz w:val="16"/>
                <w:szCs w:val="16"/>
                <w:lang w:val="tr-TR"/>
              </w:rPr>
              <w:t>ASAM raising awareness sessions on the health, legal, religious and psychological aspects of child marriages.</w:t>
            </w:r>
          </w:p>
          <w:p w:rsidR="00CE67BB" w:rsidRPr="005420F7" w:rsidRDefault="00CE67BB"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5420F7">
              <w:rPr>
                <w:rFonts w:ascii="Calibri" w:eastAsia="Calibri" w:hAnsi="Calibri" w:cs="Times New Roman"/>
                <w:sz w:val="16"/>
                <w:szCs w:val="16"/>
                <w:lang w:val="tr-TR"/>
              </w:rPr>
              <w:t>Mavi Kalem empowerment sessions targeting children/adolescents on gender, sexuality, adolescence, violence and abuse.</w:t>
            </w:r>
          </w:p>
          <w:p w:rsidR="00BD1CB8" w:rsidRDefault="00EF0480" w:rsidP="004E72FC">
            <w:pPr>
              <w:numPr>
                <w:ilvl w:val="0"/>
                <w:numId w:val="8"/>
              </w:numPr>
              <w:spacing w:before="24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Specialized psychologists to facilitate healthy communication between children and parents/caregivers. </w:t>
            </w:r>
          </w:p>
          <w:p w:rsidR="00BD1CB8" w:rsidRPr="005420F7" w:rsidRDefault="00EF0480" w:rsidP="004E72FC">
            <w:pPr>
              <w:numPr>
                <w:ilvl w:val="0"/>
                <w:numId w:val="8"/>
              </w:numPr>
              <w:spacing w:before="24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5420F7">
              <w:rPr>
                <w:rFonts w:ascii="Calibri" w:eastAsia="Calibri" w:hAnsi="Calibri" w:cs="Times New Roman"/>
                <w:sz w:val="16"/>
                <w:szCs w:val="16"/>
                <w:lang w:val="tr-TR"/>
              </w:rPr>
              <w:t>District SSCs and municipalities, especially for identification of participants, provision of physical space and transportation.</w:t>
            </w:r>
          </w:p>
          <w:p w:rsidR="004366C6" w:rsidRPr="00BD1CB8" w:rsidRDefault="004366C6" w:rsidP="004E72FC">
            <w:pPr>
              <w:numPr>
                <w:ilvl w:val="0"/>
                <w:numId w:val="8"/>
              </w:numPr>
              <w:spacing w:before="24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5420F7">
              <w:rPr>
                <w:rFonts w:ascii="Calibri" w:eastAsia="Calibri" w:hAnsi="Calibri" w:cs="Times New Roman"/>
                <w:sz w:val="16"/>
                <w:szCs w:val="16"/>
                <w:lang w:val="tr-TR"/>
              </w:rPr>
              <w:t xml:space="preserve">Migrant health </w:t>
            </w:r>
            <w:r w:rsidR="00567F20">
              <w:rPr>
                <w:rFonts w:ascii="Calibri" w:eastAsia="Calibri" w:hAnsi="Calibri" w:cs="Times New Roman"/>
                <w:sz w:val="16"/>
                <w:szCs w:val="16"/>
                <w:lang w:val="tr-TR"/>
              </w:rPr>
              <w:t>centers</w:t>
            </w:r>
            <w:r w:rsidRPr="005420F7">
              <w:rPr>
                <w:rFonts w:ascii="Calibri" w:eastAsia="Calibri" w:hAnsi="Calibri" w:cs="Times New Roman"/>
                <w:sz w:val="16"/>
                <w:szCs w:val="16"/>
                <w:lang w:val="tr-TR"/>
              </w:rPr>
              <w:t>, specifically for sexual reproduction / reproductive health sessions.</w:t>
            </w:r>
          </w:p>
        </w:tc>
        <w:tc>
          <w:tcPr>
            <w:tcW w:w="856" w:type="pct"/>
          </w:tcPr>
          <w:p w:rsidR="00BD1CB8" w:rsidRPr="00BD1CB8" w:rsidRDefault="00724A98" w:rsidP="004E72FC">
            <w:pPr>
              <w:numPr>
                <w:ilvl w:val="0"/>
                <w:numId w:val="8"/>
              </w:numPr>
              <w:spacing w:before="120" w:after="120" w:line="259" w:lineRule="auto"/>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Regularly</w:t>
            </w:r>
          </w:p>
        </w:tc>
      </w:tr>
      <w:tr w:rsidR="00A55040" w:rsidRPr="00A55040" w:rsidTr="0014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 w:type="pct"/>
          </w:tcPr>
          <w:p w:rsidR="00A55040" w:rsidRPr="004903BF" w:rsidRDefault="00A55040" w:rsidP="004E72FC">
            <w:pPr>
              <w:spacing w:before="120" w:after="120" w:line="259" w:lineRule="auto"/>
              <w:rPr>
                <w:rFonts w:ascii="Calibri" w:eastAsia="Calibri" w:hAnsi="Calibri" w:cs="Times New Roman"/>
                <w:sz w:val="16"/>
                <w:szCs w:val="16"/>
                <w:lang w:val="tr-TR"/>
              </w:rPr>
            </w:pPr>
            <w:r w:rsidRPr="004903BF">
              <w:rPr>
                <w:rFonts w:ascii="Calibri" w:eastAsia="Calibri" w:hAnsi="Calibri" w:cs="Times New Roman"/>
                <w:sz w:val="16"/>
                <w:szCs w:val="16"/>
                <w:lang w:val="tr-TR"/>
              </w:rPr>
              <w:t>Development of standardized raising awareness modules</w:t>
            </w:r>
          </w:p>
        </w:tc>
        <w:tc>
          <w:tcPr>
            <w:tcW w:w="1157" w:type="pct"/>
          </w:tcPr>
          <w:p w:rsidR="00A55040" w:rsidRPr="004903BF" w:rsidRDefault="00A55040"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4903BF">
              <w:rPr>
                <w:rFonts w:ascii="Calibri" w:eastAsia="Calibri" w:hAnsi="Calibri" w:cs="Times New Roman"/>
                <w:sz w:val="16"/>
                <w:szCs w:val="16"/>
                <w:lang w:val="tr-TR"/>
              </w:rPr>
              <w:t xml:space="preserve">Although in the short-medium term, it will be important to deliver as many raising awareness sessions through available modules to various community groups, it will be important in the longer term to ensure that key messaging on child marriages is standardized across agencies. To this end, through inter-agency platforms such as the Istanbul CPsWG, agencies may opt to produce joint modules in coordination with specialized persons/institutions. </w:t>
            </w:r>
          </w:p>
        </w:tc>
        <w:tc>
          <w:tcPr>
            <w:tcW w:w="1019" w:type="pct"/>
          </w:tcPr>
          <w:p w:rsidR="007439B6" w:rsidRPr="004903BF" w:rsidRDefault="007439B6"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4903BF">
              <w:rPr>
                <w:rFonts w:ascii="Calibri" w:eastAsia="Calibri" w:hAnsi="Calibri" w:cs="Times New Roman"/>
                <w:sz w:val="16"/>
                <w:szCs w:val="16"/>
                <w:lang w:val="tr-TR"/>
              </w:rPr>
              <w:t>Children at risk of marriages,</w:t>
            </w:r>
          </w:p>
          <w:p w:rsidR="007439B6" w:rsidRPr="004903BF" w:rsidRDefault="007439B6"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4903BF">
              <w:rPr>
                <w:rFonts w:ascii="Calibri" w:eastAsia="Calibri" w:hAnsi="Calibri" w:cs="Times New Roman"/>
                <w:sz w:val="16"/>
                <w:szCs w:val="16"/>
                <w:lang w:val="tr-TR"/>
              </w:rPr>
              <w:t>Children whom have already been married,</w:t>
            </w:r>
          </w:p>
          <w:p w:rsidR="007439B6" w:rsidRPr="004903BF" w:rsidRDefault="00E979F1"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4903BF">
              <w:rPr>
                <w:rFonts w:ascii="Calibri" w:eastAsia="Calibri" w:hAnsi="Calibri" w:cs="Times New Roman"/>
                <w:sz w:val="16"/>
                <w:szCs w:val="16"/>
                <w:lang w:val="tr-TR"/>
              </w:rPr>
              <w:t>Pregnant children and/or child parents,</w:t>
            </w:r>
          </w:p>
          <w:p w:rsidR="007439B6" w:rsidRPr="004903BF" w:rsidRDefault="007439B6"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4903BF">
              <w:rPr>
                <w:rFonts w:ascii="Calibri" w:eastAsia="Calibri" w:hAnsi="Calibri" w:cs="Times New Roman"/>
                <w:sz w:val="16"/>
                <w:szCs w:val="16"/>
                <w:lang w:val="tr-TR"/>
              </w:rPr>
              <w:t>Out of school / drop-out children,</w:t>
            </w:r>
          </w:p>
          <w:p w:rsidR="00A55040" w:rsidRPr="004903BF" w:rsidRDefault="007439B6"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4903BF">
              <w:rPr>
                <w:rFonts w:ascii="Calibri" w:eastAsia="Calibri" w:hAnsi="Calibri" w:cs="Times New Roman"/>
                <w:sz w:val="16"/>
                <w:szCs w:val="16"/>
                <w:lang w:val="tr-TR"/>
              </w:rPr>
              <w:t>Parents/families expressing their wishes to marry their children.</w:t>
            </w:r>
          </w:p>
        </w:tc>
        <w:tc>
          <w:tcPr>
            <w:tcW w:w="1024" w:type="pct"/>
          </w:tcPr>
          <w:p w:rsidR="00A55040" w:rsidRPr="004903BF" w:rsidRDefault="00E40B87" w:rsidP="004E72FC">
            <w:pPr>
              <w:numPr>
                <w:ilvl w:val="0"/>
                <w:numId w:val="8"/>
              </w:numPr>
              <w:spacing w:before="120" w:after="120" w:line="200" w:lineRule="atLeast"/>
              <w:ind w:left="119" w:hanging="119"/>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4903BF">
              <w:rPr>
                <w:rFonts w:ascii="Calibri" w:eastAsia="Calibri" w:hAnsi="Calibri" w:cs="Times New Roman"/>
                <w:sz w:val="16"/>
                <w:szCs w:val="16"/>
                <w:lang w:val="tr-TR"/>
              </w:rPr>
              <w:t>For legal modules, collaboration with B</w:t>
            </w:r>
            <w:r w:rsidR="0082532E">
              <w:rPr>
                <w:rFonts w:ascii="Calibri" w:eastAsia="Calibri" w:hAnsi="Calibri" w:cs="Times New Roman"/>
                <w:sz w:val="16"/>
                <w:szCs w:val="16"/>
                <w:lang w:val="tr-TR"/>
              </w:rPr>
              <w:t>ar Associations, l</w:t>
            </w:r>
            <w:r w:rsidRPr="004903BF">
              <w:rPr>
                <w:rFonts w:ascii="Calibri" w:eastAsia="Calibri" w:hAnsi="Calibri" w:cs="Times New Roman"/>
                <w:sz w:val="16"/>
                <w:szCs w:val="16"/>
                <w:lang w:val="tr-TR"/>
              </w:rPr>
              <w:t xml:space="preserve">egal </w:t>
            </w:r>
            <w:r w:rsidR="0082532E">
              <w:rPr>
                <w:rFonts w:ascii="Calibri" w:eastAsia="Calibri" w:hAnsi="Calibri" w:cs="Times New Roman"/>
                <w:sz w:val="16"/>
                <w:szCs w:val="16"/>
                <w:lang w:val="tr-TR"/>
              </w:rPr>
              <w:t>c</w:t>
            </w:r>
            <w:r w:rsidRPr="004903BF">
              <w:rPr>
                <w:rFonts w:ascii="Calibri" w:eastAsia="Calibri" w:hAnsi="Calibri" w:cs="Times New Roman"/>
                <w:sz w:val="16"/>
                <w:szCs w:val="16"/>
                <w:lang w:val="tr-TR"/>
              </w:rPr>
              <w:t>linics, NGO lawyers</w:t>
            </w:r>
          </w:p>
          <w:p w:rsidR="00E40B87" w:rsidRPr="004903BF" w:rsidRDefault="00E40B87" w:rsidP="004E72FC">
            <w:pPr>
              <w:numPr>
                <w:ilvl w:val="0"/>
                <w:numId w:val="8"/>
              </w:numPr>
              <w:spacing w:before="120" w:after="120" w:line="200" w:lineRule="atLeast"/>
              <w:ind w:left="119" w:hanging="119"/>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4903BF">
              <w:rPr>
                <w:rFonts w:ascii="Calibri" w:eastAsia="Calibri" w:hAnsi="Calibri" w:cs="Times New Roman"/>
                <w:sz w:val="16"/>
                <w:szCs w:val="16"/>
                <w:lang w:val="tr-TR"/>
              </w:rPr>
              <w:t>For health modules, collaboration with the Ministry of Health, Universities, TAPV, Cinsel Siddetle Mucadele Dernegi, UNFPA, WHO, Turkish Medical Association</w:t>
            </w:r>
          </w:p>
          <w:p w:rsidR="00E40B87" w:rsidRPr="004903BF" w:rsidRDefault="00E40B87" w:rsidP="004E72FC">
            <w:pPr>
              <w:numPr>
                <w:ilvl w:val="0"/>
                <w:numId w:val="8"/>
              </w:numPr>
              <w:spacing w:before="120" w:after="120" w:line="200" w:lineRule="atLeast"/>
              <w:ind w:left="119" w:hanging="119"/>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4903BF">
              <w:rPr>
                <w:rFonts w:ascii="Calibri" w:eastAsia="Calibri" w:hAnsi="Calibri" w:cs="Times New Roman"/>
                <w:sz w:val="16"/>
                <w:szCs w:val="16"/>
                <w:lang w:val="tr-TR"/>
              </w:rPr>
              <w:t>For education modules, collaboration with Ministry of National Education, UNICEF, Mavi Kalem, IBC</w:t>
            </w:r>
          </w:p>
          <w:p w:rsidR="00E40B87" w:rsidRPr="004903BF" w:rsidRDefault="006E125A" w:rsidP="004E72FC">
            <w:pPr>
              <w:numPr>
                <w:ilvl w:val="0"/>
                <w:numId w:val="8"/>
              </w:numPr>
              <w:spacing w:before="120" w:after="120" w:line="200" w:lineRule="atLeast"/>
              <w:ind w:left="119" w:hanging="119"/>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4903BF">
              <w:rPr>
                <w:rFonts w:ascii="Calibri" w:eastAsia="Calibri" w:hAnsi="Calibri" w:cs="Times New Roman"/>
                <w:sz w:val="16"/>
                <w:szCs w:val="16"/>
                <w:lang w:val="tr-TR"/>
              </w:rPr>
              <w:t>For MHPSS modules, Turkish Psychiatry Association, Turkish Psychologist’s Association, NGO psychologists, Universities</w:t>
            </w:r>
          </w:p>
          <w:p w:rsidR="006E125A" w:rsidRPr="004903BF" w:rsidRDefault="00C86E28" w:rsidP="004E72FC">
            <w:pPr>
              <w:numPr>
                <w:ilvl w:val="0"/>
                <w:numId w:val="8"/>
              </w:numPr>
              <w:spacing w:before="120" w:after="120" w:line="200" w:lineRule="atLeast"/>
              <w:ind w:left="119" w:hanging="119"/>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4903BF">
              <w:rPr>
                <w:rFonts w:ascii="Calibri" w:eastAsia="Calibri" w:hAnsi="Calibri" w:cs="Times New Roman"/>
                <w:sz w:val="16"/>
                <w:szCs w:val="16"/>
                <w:lang w:val="tr-TR"/>
              </w:rPr>
              <w:t xml:space="preserve">For modules on religion, collaboration with the Mufti’s Office and other departments within Religious Affairs. Turkish and Syrian religious persons should also be included in the process. </w:t>
            </w:r>
          </w:p>
        </w:tc>
        <w:tc>
          <w:tcPr>
            <w:tcW w:w="856" w:type="pct"/>
          </w:tcPr>
          <w:p w:rsidR="00A55040" w:rsidRPr="004903BF" w:rsidRDefault="00BC2ABA"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4903BF">
              <w:rPr>
                <w:rFonts w:ascii="Calibri" w:eastAsia="Calibri" w:hAnsi="Calibri" w:cs="Times New Roman"/>
                <w:sz w:val="16"/>
                <w:szCs w:val="16"/>
                <w:lang w:val="tr-TR"/>
              </w:rPr>
              <w:t>Medium-long term, if prioritized by inter-agency partners</w:t>
            </w:r>
          </w:p>
        </w:tc>
      </w:tr>
      <w:tr w:rsidR="001420C3" w:rsidRPr="00A55040" w:rsidTr="004E72FC">
        <w:tc>
          <w:tcPr>
            <w:cnfStyle w:val="001000000000" w:firstRow="0" w:lastRow="0" w:firstColumn="1" w:lastColumn="0" w:oddVBand="0" w:evenVBand="0" w:oddHBand="0" w:evenHBand="0" w:firstRowFirstColumn="0" w:firstRowLastColumn="0" w:lastRowFirstColumn="0" w:lastRowLastColumn="0"/>
            <w:tcW w:w="1" w:type="pct"/>
            <w:gridSpan w:val="5"/>
          </w:tcPr>
          <w:tbl>
            <w:tblPr>
              <w:tblStyle w:val="PlainTable21"/>
              <w:tblW w:w="5147" w:type="pct"/>
              <w:tblLayout w:type="fixed"/>
              <w:tblLook w:val="04A0" w:firstRow="1" w:lastRow="0" w:firstColumn="1" w:lastColumn="0" w:noHBand="0" w:noVBand="1"/>
            </w:tblPr>
            <w:tblGrid>
              <w:gridCol w:w="9991"/>
            </w:tblGrid>
            <w:tr w:rsidR="001420C3" w:rsidRPr="00BD1CB8" w:rsidTr="004E7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E1F3FF"/>
                </w:tcPr>
                <w:p w:rsidR="001420C3" w:rsidRPr="00BD1CB8" w:rsidRDefault="001420C3" w:rsidP="004E72FC">
                  <w:pPr>
                    <w:spacing w:before="120" w:after="120" w:line="259" w:lineRule="auto"/>
                    <w:jc w:val="both"/>
                    <w:rPr>
                      <w:rFonts w:ascii="Calibri" w:eastAsia="Calibri" w:hAnsi="Calibri" w:cs="Times New Roman"/>
                      <w:i/>
                      <w:sz w:val="16"/>
                      <w:szCs w:val="16"/>
                      <w:lang w:val="tr-TR"/>
                    </w:rPr>
                  </w:pPr>
                  <w:r>
                    <w:rPr>
                      <w:rFonts w:ascii="Calibri" w:eastAsia="Calibri" w:hAnsi="Calibri" w:cs="Times New Roman"/>
                      <w:i/>
                      <w:sz w:val="16"/>
                      <w:szCs w:val="16"/>
                      <w:lang w:val="tr-TR"/>
                    </w:rPr>
                    <w:t>It is crucial that families are regularly referred to awareness raising and information dissemination sessions on child marriages, even if the risk of marriage does not exist in the identified family. Such sessions are currently (2018) being provided by the following institutions on the indicated subjects:</w:t>
                  </w:r>
                </w:p>
                <w:p w:rsidR="001420C3" w:rsidRPr="00F6241A" w:rsidRDefault="001420C3" w:rsidP="004E72FC">
                  <w:pPr>
                    <w:numPr>
                      <w:ilvl w:val="0"/>
                      <w:numId w:val="9"/>
                    </w:numPr>
                    <w:spacing w:before="120" w:after="120" w:line="200" w:lineRule="atLeast"/>
                    <w:ind w:left="714" w:hanging="357"/>
                    <w:jc w:val="both"/>
                    <w:rPr>
                      <w:rFonts w:ascii="Calibri" w:eastAsia="Calibri" w:hAnsi="Calibri" w:cs="Times New Roman"/>
                      <w:i/>
                      <w:sz w:val="16"/>
                      <w:szCs w:val="16"/>
                      <w:lang w:val="tr-TR"/>
                    </w:rPr>
                  </w:pPr>
                  <w:r w:rsidRPr="00BD1CB8">
                    <w:rPr>
                      <w:rFonts w:ascii="Calibri" w:eastAsia="Calibri" w:hAnsi="Calibri" w:cs="Times New Roman"/>
                      <w:i/>
                      <w:sz w:val="16"/>
                      <w:szCs w:val="16"/>
                      <w:lang w:val="tr-TR"/>
                    </w:rPr>
                    <w:t>UNICEF</w:t>
                  </w:r>
                  <w:r>
                    <w:rPr>
                      <w:rFonts w:ascii="Calibri" w:eastAsia="Calibri" w:hAnsi="Calibri" w:cs="Times New Roman"/>
                      <w:i/>
                      <w:sz w:val="16"/>
                      <w:szCs w:val="16"/>
                      <w:lang w:val="tr-TR"/>
                    </w:rPr>
                    <w:t xml:space="preserve"> </w:t>
                  </w:r>
                  <w:r w:rsidR="009A186E" w:rsidRPr="005420F7">
                    <w:rPr>
                      <w:rFonts w:ascii="Calibri" w:eastAsia="Calibri" w:hAnsi="Calibri" w:cs="Times New Roman"/>
                      <w:sz w:val="16"/>
                      <w:szCs w:val="16"/>
                      <w:lang w:val="tr-TR"/>
                    </w:rPr>
                    <w:t xml:space="preserve">Guidelines for Service Providers and Training Materials for </w:t>
                  </w:r>
                  <w:r w:rsidR="009A186E" w:rsidRPr="00F6241A">
                    <w:rPr>
                      <w:rFonts w:ascii="Calibri" w:eastAsia="Calibri" w:hAnsi="Calibri" w:cs="Times New Roman"/>
                      <w:sz w:val="16"/>
                      <w:szCs w:val="16"/>
                      <w:lang w:val="tr-TR"/>
                    </w:rPr>
                    <w:t>Service Providers on prevention of child marriages</w:t>
                  </w:r>
                  <w:r w:rsidR="009A186E" w:rsidRPr="00F6241A">
                    <w:rPr>
                      <w:rFonts w:ascii="Calibri" w:eastAsia="Calibri" w:hAnsi="Calibri" w:cs="Times New Roman"/>
                      <w:i/>
                      <w:sz w:val="16"/>
                      <w:szCs w:val="16"/>
                      <w:lang w:val="tr-TR"/>
                    </w:rPr>
                    <w:t xml:space="preserve"> regarding </w:t>
                  </w:r>
                  <w:r w:rsidRPr="00F6241A">
                    <w:rPr>
                      <w:rFonts w:ascii="Calibri" w:eastAsia="Calibri" w:hAnsi="Calibri" w:cs="Times New Roman"/>
                      <w:i/>
                      <w:sz w:val="16"/>
                      <w:szCs w:val="16"/>
                      <w:lang w:val="tr-TR"/>
                    </w:rPr>
                    <w:t>seminars on prevention of child marriages for mothers, fathers and girls</w:t>
                  </w:r>
                </w:p>
                <w:p w:rsidR="001420C3" w:rsidRPr="00F6241A" w:rsidRDefault="001420C3" w:rsidP="004E72FC">
                  <w:pPr>
                    <w:numPr>
                      <w:ilvl w:val="0"/>
                      <w:numId w:val="9"/>
                    </w:numPr>
                    <w:spacing w:before="120" w:after="120" w:line="200" w:lineRule="atLeast"/>
                    <w:ind w:left="714" w:hanging="357"/>
                    <w:jc w:val="both"/>
                    <w:rPr>
                      <w:rFonts w:ascii="Calibri" w:eastAsia="Calibri" w:hAnsi="Calibri" w:cs="Times New Roman"/>
                      <w:i/>
                      <w:sz w:val="16"/>
                      <w:szCs w:val="16"/>
                      <w:lang w:val="tr-TR"/>
                    </w:rPr>
                  </w:pPr>
                  <w:r w:rsidRPr="00F6241A">
                    <w:rPr>
                      <w:rFonts w:ascii="Calibri" w:eastAsia="Calibri" w:hAnsi="Calibri" w:cs="Times New Roman"/>
                      <w:i/>
                      <w:sz w:val="16"/>
                      <w:szCs w:val="16"/>
                      <w:lang w:val="tr-TR"/>
                    </w:rPr>
                    <w:t xml:space="preserve">UNFPA raising awareness sessions on the health, legal and religious aspects of child marriages. </w:t>
                  </w:r>
                </w:p>
                <w:p w:rsidR="001420C3" w:rsidRPr="00F6241A" w:rsidRDefault="001420C3" w:rsidP="004E72FC">
                  <w:pPr>
                    <w:numPr>
                      <w:ilvl w:val="0"/>
                      <w:numId w:val="9"/>
                    </w:numPr>
                    <w:spacing w:before="120" w:after="120" w:line="200" w:lineRule="atLeast"/>
                    <w:ind w:left="714" w:hanging="357"/>
                    <w:jc w:val="both"/>
                    <w:rPr>
                      <w:rFonts w:ascii="Calibri" w:eastAsia="Calibri" w:hAnsi="Calibri" w:cs="Times New Roman"/>
                      <w:i/>
                      <w:sz w:val="16"/>
                      <w:szCs w:val="16"/>
                      <w:lang w:val="tr-TR"/>
                    </w:rPr>
                  </w:pPr>
                  <w:r w:rsidRPr="00F6241A">
                    <w:rPr>
                      <w:rFonts w:ascii="Calibri" w:eastAsia="Calibri" w:hAnsi="Calibri" w:cs="Times New Roman"/>
                      <w:i/>
                      <w:sz w:val="16"/>
                      <w:szCs w:val="16"/>
                      <w:lang w:val="tr-TR"/>
                    </w:rPr>
                    <w:t>ASAM raising awareness sessions on the health, legal, religious and psychological aspects of child marriages.</w:t>
                  </w:r>
                </w:p>
                <w:p w:rsidR="001420C3" w:rsidRPr="00F6241A" w:rsidRDefault="001420C3" w:rsidP="004E72FC">
                  <w:pPr>
                    <w:numPr>
                      <w:ilvl w:val="0"/>
                      <w:numId w:val="9"/>
                    </w:numPr>
                    <w:spacing w:before="120" w:after="120" w:line="200" w:lineRule="atLeast"/>
                    <w:ind w:left="714" w:hanging="357"/>
                    <w:jc w:val="both"/>
                    <w:rPr>
                      <w:rFonts w:ascii="Calibri" w:eastAsia="Calibri" w:hAnsi="Calibri" w:cs="Times New Roman"/>
                      <w:i/>
                      <w:sz w:val="16"/>
                      <w:szCs w:val="16"/>
                      <w:lang w:val="tr-TR"/>
                    </w:rPr>
                  </w:pPr>
                  <w:r w:rsidRPr="00F6241A">
                    <w:rPr>
                      <w:rFonts w:ascii="Calibri" w:eastAsia="Calibri" w:hAnsi="Calibri" w:cs="Times New Roman"/>
                      <w:i/>
                      <w:sz w:val="16"/>
                      <w:szCs w:val="16"/>
                      <w:lang w:val="tr-TR"/>
                    </w:rPr>
                    <w:t>Mavi Kalem empowerment sessions targeting children and adolescents on gender, sexuality, adolescence, violence and abuse.</w:t>
                  </w:r>
                </w:p>
                <w:p w:rsidR="001420C3" w:rsidRPr="00BD1CB8" w:rsidRDefault="001420C3" w:rsidP="004E72FC">
                  <w:pPr>
                    <w:spacing w:before="120" w:after="120" w:line="200" w:lineRule="atLeast"/>
                    <w:jc w:val="both"/>
                    <w:rPr>
                      <w:rFonts w:ascii="Calibri" w:eastAsia="Calibri" w:hAnsi="Calibri" w:cs="Times New Roman"/>
                      <w:i/>
                      <w:sz w:val="16"/>
                      <w:szCs w:val="16"/>
                      <w:lang w:val="tr-TR"/>
                    </w:rPr>
                  </w:pPr>
                  <w:r w:rsidRPr="00F6241A">
                    <w:rPr>
                      <w:rFonts w:ascii="Calibri" w:eastAsia="Calibri" w:hAnsi="Calibri" w:cs="Times New Roman"/>
                      <w:i/>
                      <w:sz w:val="16"/>
                      <w:szCs w:val="16"/>
                      <w:lang w:val="tr-TR"/>
                    </w:rPr>
                    <w:t>Please contact and directly coordinate with the above mentioned institutions in case of interest for referrals.</w:t>
                  </w:r>
                </w:p>
              </w:tc>
            </w:tr>
          </w:tbl>
          <w:p w:rsidR="001420C3" w:rsidRDefault="001420C3" w:rsidP="004E72FC">
            <w:pPr>
              <w:spacing w:before="120" w:after="120" w:line="259" w:lineRule="auto"/>
              <w:rPr>
                <w:rFonts w:ascii="Calibri" w:eastAsia="Calibri" w:hAnsi="Calibri" w:cs="Times New Roman"/>
                <w:color w:val="FF0000"/>
                <w:sz w:val="16"/>
                <w:szCs w:val="16"/>
                <w:lang w:val="tr-TR"/>
              </w:rPr>
            </w:pPr>
          </w:p>
        </w:tc>
      </w:tr>
      <w:tr w:rsidR="00BD1CB8" w:rsidRPr="00BD1CB8" w:rsidTr="0014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 w:type="pct"/>
          </w:tcPr>
          <w:p w:rsidR="00BD1CB8" w:rsidRPr="00BD1CB8" w:rsidRDefault="006511EA" w:rsidP="004E72FC">
            <w:pPr>
              <w:spacing w:before="120" w:after="120" w:line="259" w:lineRule="auto"/>
              <w:rPr>
                <w:rFonts w:ascii="Calibri" w:eastAsia="Calibri" w:hAnsi="Calibri" w:cs="Times New Roman"/>
                <w:sz w:val="16"/>
                <w:szCs w:val="16"/>
                <w:lang w:val="tr-TR"/>
              </w:rPr>
            </w:pPr>
            <w:r>
              <w:rPr>
                <w:rFonts w:ascii="Calibri" w:eastAsia="Calibri" w:hAnsi="Calibri" w:cs="Times New Roman"/>
                <w:sz w:val="16"/>
                <w:szCs w:val="16"/>
                <w:lang w:val="tr-TR"/>
              </w:rPr>
              <w:t>Training of Trainers</w:t>
            </w:r>
          </w:p>
        </w:tc>
        <w:tc>
          <w:tcPr>
            <w:tcW w:w="1157" w:type="pct"/>
          </w:tcPr>
          <w:p w:rsidR="00BD1CB8" w:rsidRPr="00D70A9F" w:rsidRDefault="006511EA"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D0762C">
              <w:rPr>
                <w:rFonts w:ascii="Calibri" w:eastAsia="Calibri" w:hAnsi="Calibri" w:cs="Times New Roman"/>
                <w:sz w:val="16"/>
                <w:szCs w:val="16"/>
                <w:lang w:val="tr-TR"/>
              </w:rPr>
              <w:t xml:space="preserve">Identification of community leaders and/or members who have access to community groups, with the prospect of the leaders’ delivery of information on child marriages, subsequent to receiving training on the matter. </w:t>
            </w:r>
          </w:p>
        </w:tc>
        <w:tc>
          <w:tcPr>
            <w:tcW w:w="1019" w:type="pct"/>
          </w:tcPr>
          <w:p w:rsidR="00BD1CB8" w:rsidRPr="00D0762C" w:rsidRDefault="006511EA"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D0762C">
              <w:rPr>
                <w:rFonts w:ascii="Calibri" w:eastAsia="Calibri" w:hAnsi="Calibri" w:cs="Times New Roman"/>
                <w:sz w:val="16"/>
                <w:szCs w:val="16"/>
                <w:lang w:val="tr-TR"/>
              </w:rPr>
              <w:t>Community leaders / members with access to networks,</w:t>
            </w:r>
          </w:p>
          <w:p w:rsidR="00BD1CB8" w:rsidRPr="00D0762C" w:rsidRDefault="009B5655"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Refugee imams</w:t>
            </w:r>
          </w:p>
          <w:p w:rsidR="006511EA" w:rsidRPr="00D0762C" w:rsidRDefault="006511EA"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D0762C">
              <w:rPr>
                <w:rFonts w:ascii="Calibri" w:eastAsia="Calibri" w:hAnsi="Calibri" w:cs="Times New Roman"/>
                <w:sz w:val="16"/>
                <w:szCs w:val="16"/>
                <w:lang w:val="tr-TR"/>
              </w:rPr>
              <w:t>Refugee doctors</w:t>
            </w:r>
          </w:p>
          <w:p w:rsidR="00BD1CB8" w:rsidRDefault="006511EA"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D0762C">
              <w:rPr>
                <w:rFonts w:ascii="Calibri" w:eastAsia="Calibri" w:hAnsi="Calibri" w:cs="Times New Roman"/>
                <w:sz w:val="16"/>
                <w:szCs w:val="16"/>
                <w:lang w:val="tr-TR"/>
              </w:rPr>
              <w:t xml:space="preserve">Refugee youth  </w:t>
            </w:r>
          </w:p>
          <w:p w:rsidR="009B5655" w:rsidRPr="00D0762C" w:rsidRDefault="009B5655"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Refugee teachers</w:t>
            </w:r>
          </w:p>
        </w:tc>
        <w:tc>
          <w:tcPr>
            <w:tcW w:w="1024" w:type="pct"/>
          </w:tcPr>
          <w:p w:rsidR="00BD1CB8" w:rsidRPr="00D0762C" w:rsidRDefault="00D25885"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D0762C">
              <w:rPr>
                <w:rFonts w:ascii="Calibri" w:eastAsia="Calibri" w:hAnsi="Calibri" w:cs="Times New Roman"/>
                <w:sz w:val="16"/>
                <w:szCs w:val="16"/>
                <w:lang w:val="tr-TR"/>
              </w:rPr>
              <w:t>Modules for trainings may be received from the above mentioned organizations whom already have produced raising awareness modules,</w:t>
            </w:r>
            <w:r w:rsidR="00BD1CB8" w:rsidRPr="00D0762C">
              <w:rPr>
                <w:rFonts w:ascii="Calibri" w:eastAsia="Calibri" w:hAnsi="Calibri" w:cs="Times New Roman"/>
                <w:sz w:val="16"/>
                <w:szCs w:val="16"/>
                <w:lang w:val="tr-TR"/>
              </w:rPr>
              <w:t xml:space="preserve"> </w:t>
            </w:r>
          </w:p>
          <w:p w:rsidR="00BD1CB8" w:rsidRPr="00D0762C" w:rsidRDefault="00D25885"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D0762C">
              <w:rPr>
                <w:rFonts w:ascii="Calibri" w:eastAsia="Calibri" w:hAnsi="Calibri" w:cs="Times New Roman"/>
                <w:sz w:val="16"/>
                <w:szCs w:val="16"/>
                <w:lang w:val="tr-TR"/>
              </w:rPr>
              <w:t xml:space="preserve">In consideration that PDoFLSS has training of trainers programmes on various issues, including family communication, health (etc.), cooperation can be sought with the Directorate. </w:t>
            </w:r>
          </w:p>
        </w:tc>
        <w:tc>
          <w:tcPr>
            <w:tcW w:w="856" w:type="pct"/>
          </w:tcPr>
          <w:p w:rsidR="00BD1CB8" w:rsidRPr="00D0762C" w:rsidRDefault="008D6AE5"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D0762C">
              <w:rPr>
                <w:rFonts w:ascii="Calibri" w:eastAsia="Calibri" w:hAnsi="Calibri" w:cs="Times New Roman"/>
                <w:sz w:val="16"/>
                <w:szCs w:val="16"/>
                <w:lang w:val="tr-TR"/>
              </w:rPr>
              <w:t>Regularly</w:t>
            </w:r>
          </w:p>
        </w:tc>
      </w:tr>
      <w:tr w:rsidR="00BD1CB8" w:rsidRPr="00BD1CB8" w:rsidTr="001420C3">
        <w:tc>
          <w:tcPr>
            <w:cnfStyle w:val="001000000000" w:firstRow="0" w:lastRow="0" w:firstColumn="1" w:lastColumn="0" w:oddVBand="0" w:evenVBand="0" w:oddHBand="0" w:evenHBand="0" w:firstRowFirstColumn="0" w:firstRowLastColumn="0" w:lastRowFirstColumn="0" w:lastRowLastColumn="0"/>
            <w:tcW w:w="944" w:type="pct"/>
          </w:tcPr>
          <w:p w:rsidR="00BD1CB8" w:rsidRPr="00BD1CB8" w:rsidRDefault="001F4D83" w:rsidP="004E72FC">
            <w:pPr>
              <w:spacing w:before="120" w:after="120" w:line="259" w:lineRule="auto"/>
              <w:rPr>
                <w:rFonts w:ascii="Calibri" w:eastAsia="Calibri" w:hAnsi="Calibri" w:cs="Times New Roman"/>
                <w:sz w:val="16"/>
                <w:szCs w:val="16"/>
                <w:lang w:val="tr-TR"/>
              </w:rPr>
            </w:pPr>
            <w:r>
              <w:rPr>
                <w:rFonts w:ascii="Calibri" w:eastAsia="Calibri" w:hAnsi="Calibri" w:cs="Times New Roman"/>
                <w:sz w:val="16"/>
                <w:szCs w:val="16"/>
                <w:lang w:val="tr-TR"/>
              </w:rPr>
              <w:t>Seminars and similar exchange platforms where refugees families in similar situations are able to convene</w:t>
            </w:r>
          </w:p>
        </w:tc>
        <w:tc>
          <w:tcPr>
            <w:tcW w:w="1157" w:type="pct"/>
          </w:tcPr>
          <w:p w:rsidR="00BD1CB8" w:rsidRPr="00BD1CB8" w:rsidRDefault="00974B99"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Consulted refugees indicated their preference to meet with other refugees and families that are in similar circumstances as themselves. </w:t>
            </w:r>
          </w:p>
          <w:p w:rsidR="00BD1CB8" w:rsidRPr="00BD1CB8" w:rsidRDefault="00974B99"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As per the indications, families who have changed their decisions about marrying their children with those who express willingness to proceed with child marriages could be brought together in exchange platforms to share experiences and thoughts on the matter. </w:t>
            </w:r>
          </w:p>
        </w:tc>
        <w:tc>
          <w:tcPr>
            <w:tcW w:w="1019" w:type="pct"/>
          </w:tcPr>
          <w:p w:rsidR="001F0AF1" w:rsidRDefault="001F0AF1"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Families expressing their wish to marry their children,</w:t>
            </w:r>
          </w:p>
          <w:p w:rsidR="00BD1CB8" w:rsidRPr="00BD1CB8" w:rsidRDefault="001F0AF1"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Families who have changed their decisions about marrying their children. </w:t>
            </w:r>
          </w:p>
        </w:tc>
        <w:tc>
          <w:tcPr>
            <w:tcW w:w="1024" w:type="pct"/>
          </w:tcPr>
          <w:p w:rsidR="00BD1CB8" w:rsidRPr="00BD1CB8" w:rsidRDefault="009F290B"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In order to be informed on past experiences and successes, ASAM may be contacted.</w:t>
            </w:r>
          </w:p>
        </w:tc>
        <w:tc>
          <w:tcPr>
            <w:tcW w:w="856" w:type="pct"/>
          </w:tcPr>
          <w:p w:rsidR="00BD1CB8" w:rsidRPr="00BD1CB8" w:rsidRDefault="00FE630B"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Regularly</w:t>
            </w:r>
          </w:p>
        </w:tc>
      </w:tr>
      <w:tr w:rsidR="00BD1CB8" w:rsidRPr="00BD1CB8" w:rsidTr="0014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 w:type="pct"/>
          </w:tcPr>
          <w:p w:rsidR="00BD1CB8" w:rsidRPr="00BD1CB8" w:rsidRDefault="00C51A19" w:rsidP="004E72FC">
            <w:pPr>
              <w:spacing w:before="120" w:after="120" w:line="259" w:lineRule="auto"/>
              <w:rPr>
                <w:rFonts w:ascii="Calibri" w:eastAsia="Calibri" w:hAnsi="Calibri" w:cs="Times New Roman"/>
                <w:sz w:val="16"/>
                <w:szCs w:val="16"/>
                <w:lang w:val="tr-TR"/>
              </w:rPr>
            </w:pPr>
            <w:r>
              <w:rPr>
                <w:rFonts w:ascii="Calibri" w:eastAsia="Calibri" w:hAnsi="Calibri" w:cs="Times New Roman"/>
                <w:sz w:val="16"/>
                <w:szCs w:val="16"/>
                <w:lang w:val="tr-TR"/>
              </w:rPr>
              <w:t xml:space="preserve">Establishment of solidarity groups for women, men, children and adolescents </w:t>
            </w:r>
          </w:p>
        </w:tc>
        <w:tc>
          <w:tcPr>
            <w:tcW w:w="1157" w:type="pct"/>
          </w:tcPr>
          <w:p w:rsidR="00BD1CB8" w:rsidRPr="00BD1CB8" w:rsidRDefault="003A0D09"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During consultations with refugee children, participants stated that they would be interested in meeting with their friends and </w:t>
            </w:r>
            <w:r w:rsidR="002D33CF">
              <w:rPr>
                <w:rFonts w:ascii="Calibri" w:eastAsia="Calibri" w:hAnsi="Calibri" w:cs="Times New Roman"/>
                <w:sz w:val="16"/>
                <w:szCs w:val="16"/>
                <w:lang w:val="tr-TR"/>
              </w:rPr>
              <w:t xml:space="preserve">children from their </w:t>
            </w:r>
            <w:r w:rsidR="00FD3C87">
              <w:rPr>
                <w:rFonts w:ascii="Calibri" w:eastAsia="Calibri" w:hAnsi="Calibri" w:cs="Times New Roman"/>
                <w:sz w:val="16"/>
                <w:szCs w:val="16"/>
                <w:lang w:val="tr-TR"/>
              </w:rPr>
              <w:t xml:space="preserve">age groups, confirming </w:t>
            </w:r>
            <w:r w:rsidR="002D33CF">
              <w:rPr>
                <w:rFonts w:ascii="Calibri" w:eastAsia="Calibri" w:hAnsi="Calibri" w:cs="Times New Roman"/>
                <w:sz w:val="16"/>
                <w:szCs w:val="16"/>
                <w:lang w:val="tr-TR"/>
              </w:rPr>
              <w:t xml:space="preserve">that </w:t>
            </w:r>
            <w:r w:rsidR="00FD3C87">
              <w:rPr>
                <w:rFonts w:ascii="Calibri" w:eastAsia="Calibri" w:hAnsi="Calibri" w:cs="Times New Roman"/>
                <w:sz w:val="16"/>
                <w:szCs w:val="16"/>
                <w:lang w:val="tr-TR"/>
              </w:rPr>
              <w:t xml:space="preserve">they would participate </w:t>
            </w:r>
            <w:r w:rsidR="002D33CF">
              <w:rPr>
                <w:rFonts w:ascii="Calibri" w:eastAsia="Calibri" w:hAnsi="Calibri" w:cs="Times New Roman"/>
                <w:sz w:val="16"/>
                <w:szCs w:val="16"/>
                <w:lang w:val="tr-TR"/>
              </w:rPr>
              <w:t xml:space="preserve">in discussions </w:t>
            </w:r>
            <w:r w:rsidR="00FD3C87">
              <w:rPr>
                <w:rFonts w:ascii="Calibri" w:eastAsia="Calibri" w:hAnsi="Calibri" w:cs="Times New Roman"/>
                <w:sz w:val="16"/>
                <w:szCs w:val="16"/>
                <w:lang w:val="tr-TR"/>
              </w:rPr>
              <w:t xml:space="preserve">if such platforms were established. </w:t>
            </w:r>
          </w:p>
          <w:p w:rsidR="00BD1CB8" w:rsidRPr="00BD1CB8" w:rsidRDefault="00864EB3"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Solidarity groups to be established with the purpose of conducting raising awareness activites and information dissemination sessions aiming at the increased empowerment and self-confidence of refugee women, men, girls and boys.</w:t>
            </w:r>
          </w:p>
        </w:tc>
        <w:tc>
          <w:tcPr>
            <w:tcW w:w="1019" w:type="pct"/>
          </w:tcPr>
          <w:p w:rsidR="002D33CF" w:rsidRDefault="002D33CF"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Children at risk of marriage,</w:t>
            </w:r>
          </w:p>
          <w:p w:rsidR="002D33CF" w:rsidRDefault="002D33CF"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Adolescent children,</w:t>
            </w:r>
          </w:p>
          <w:p w:rsidR="00BD1CB8" w:rsidRPr="00BD1CB8" w:rsidRDefault="002D33CF"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Parents/caregivers expressing their wish to marry their children. </w:t>
            </w:r>
          </w:p>
        </w:tc>
        <w:tc>
          <w:tcPr>
            <w:tcW w:w="1024" w:type="pct"/>
          </w:tcPr>
          <w:p w:rsidR="00BD1CB8" w:rsidRPr="00BD1CB8" w:rsidRDefault="00E05FC3"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6020FE">
              <w:rPr>
                <w:rFonts w:ascii="Calibri" w:eastAsia="Calibri" w:hAnsi="Calibri" w:cs="Times New Roman"/>
                <w:sz w:val="16"/>
                <w:szCs w:val="16"/>
                <w:lang w:val="tr-TR"/>
              </w:rPr>
              <w:t xml:space="preserve">Many NGOs have experience in establishing and supporting solidarity groups, therefore information ecxhange and cooperation could be sought with these organizations, including ASAM, HRDF, Mavi Kalem and KADAV. </w:t>
            </w:r>
          </w:p>
        </w:tc>
        <w:tc>
          <w:tcPr>
            <w:tcW w:w="856" w:type="pct"/>
          </w:tcPr>
          <w:p w:rsidR="00BD1CB8" w:rsidRPr="00BD1CB8" w:rsidRDefault="0048573C" w:rsidP="004E72FC">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Regularly</w:t>
            </w:r>
          </w:p>
        </w:tc>
      </w:tr>
      <w:tr w:rsidR="00BD1CB8" w:rsidRPr="00BD1CB8" w:rsidTr="001420C3">
        <w:tc>
          <w:tcPr>
            <w:cnfStyle w:val="001000000000" w:firstRow="0" w:lastRow="0" w:firstColumn="1" w:lastColumn="0" w:oddVBand="0" w:evenVBand="0" w:oddHBand="0" w:evenHBand="0" w:firstRowFirstColumn="0" w:firstRowLastColumn="0" w:lastRowFirstColumn="0" w:lastRowLastColumn="0"/>
            <w:tcW w:w="944" w:type="pct"/>
          </w:tcPr>
          <w:p w:rsidR="00BD1CB8" w:rsidRPr="00BD1CB8" w:rsidRDefault="006D6456" w:rsidP="004E72FC">
            <w:pPr>
              <w:spacing w:before="120" w:after="120" w:line="259" w:lineRule="auto"/>
              <w:rPr>
                <w:rFonts w:ascii="Calibri" w:eastAsia="Calibri" w:hAnsi="Calibri" w:cs="Times New Roman"/>
                <w:sz w:val="16"/>
                <w:szCs w:val="16"/>
                <w:lang w:val="tr-TR"/>
              </w:rPr>
            </w:pPr>
            <w:r>
              <w:rPr>
                <w:rFonts w:ascii="Calibri" w:eastAsia="Calibri" w:hAnsi="Calibri" w:cs="Times New Roman"/>
                <w:sz w:val="16"/>
                <w:szCs w:val="16"/>
                <w:lang w:val="tr-TR"/>
              </w:rPr>
              <w:t>Preparation of informative materials as well a</w:t>
            </w:r>
            <w:r w:rsidR="003616A9">
              <w:rPr>
                <w:rFonts w:ascii="Calibri" w:eastAsia="Calibri" w:hAnsi="Calibri" w:cs="Times New Roman"/>
                <w:sz w:val="16"/>
                <w:szCs w:val="16"/>
                <w:lang w:val="tr-TR"/>
              </w:rPr>
              <w:t>s the use of television and</w:t>
            </w:r>
            <w:r>
              <w:rPr>
                <w:rFonts w:ascii="Calibri" w:eastAsia="Calibri" w:hAnsi="Calibri" w:cs="Times New Roman"/>
                <w:sz w:val="16"/>
                <w:szCs w:val="16"/>
                <w:lang w:val="tr-TR"/>
              </w:rPr>
              <w:t xml:space="preserve"> internet for communication with communities, especially children at risk and their parents / caregivers</w:t>
            </w:r>
          </w:p>
        </w:tc>
        <w:tc>
          <w:tcPr>
            <w:tcW w:w="1157" w:type="pct"/>
          </w:tcPr>
          <w:p w:rsidR="00BD1CB8" w:rsidRPr="00BD1CB8" w:rsidRDefault="004A3100"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Outcomes of consultations with communities indicate that informative materials could be beneficial towards prevention of child marriages. </w:t>
            </w:r>
          </w:p>
          <w:p w:rsidR="00BD1CB8" w:rsidRPr="00BD1CB8" w:rsidRDefault="004A3100"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Syrian women who participate regularly in the solidarity group established by HRDF indicated that many refugees closely follow up on TRT Arabic. Hence, it was suggested to produce informtaive videos to be </w:t>
            </w:r>
            <w:r w:rsidR="00635446">
              <w:rPr>
                <w:rFonts w:ascii="Calibri" w:eastAsia="Calibri" w:hAnsi="Calibri" w:cs="Times New Roman"/>
                <w:sz w:val="16"/>
                <w:szCs w:val="16"/>
                <w:lang w:val="tr-TR"/>
              </w:rPr>
              <w:t xml:space="preserve">broadcasted on the channel. Furthermore, refugee children stated that they do not watch television </w:t>
            </w:r>
            <w:r w:rsidR="00354C5F">
              <w:rPr>
                <w:rFonts w:ascii="Calibri" w:eastAsia="Calibri" w:hAnsi="Calibri" w:cs="Times New Roman"/>
                <w:sz w:val="16"/>
                <w:szCs w:val="16"/>
                <w:lang w:val="tr-TR"/>
              </w:rPr>
              <w:t>and rather requested for videos to be published on various internet sources</w:t>
            </w:r>
            <w:r w:rsidR="0054031E">
              <w:rPr>
                <w:rFonts w:ascii="Calibri" w:eastAsia="Calibri" w:hAnsi="Calibri" w:cs="Times New Roman"/>
                <w:sz w:val="16"/>
                <w:szCs w:val="16"/>
                <w:lang w:val="tr-TR"/>
              </w:rPr>
              <w:t xml:space="preserve"> (such as Facebook, YouTube or SMS).</w:t>
            </w:r>
          </w:p>
        </w:tc>
        <w:tc>
          <w:tcPr>
            <w:tcW w:w="1019" w:type="pct"/>
          </w:tcPr>
          <w:p w:rsidR="00AC2A20" w:rsidRDefault="00AC2A20"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Children at risk of marriage,</w:t>
            </w:r>
          </w:p>
          <w:p w:rsidR="00AC2A20" w:rsidRDefault="00AC2A20"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Adolescent children,</w:t>
            </w:r>
          </w:p>
          <w:p w:rsidR="00AC2A20" w:rsidRDefault="00AC2A20"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Out of school children,</w:t>
            </w:r>
          </w:p>
          <w:p w:rsidR="00BD1CB8" w:rsidRPr="00BD1CB8" w:rsidRDefault="00AC2A20"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Parents/caregivers expressing their wish to marry their children.</w:t>
            </w:r>
          </w:p>
        </w:tc>
        <w:tc>
          <w:tcPr>
            <w:tcW w:w="1024" w:type="pct"/>
          </w:tcPr>
          <w:p w:rsidR="000E6565" w:rsidRDefault="000E6565"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Coordination with NGOs that have already produced and tested various informative materials, for preparation and broadcasting of information on a range of media outlets, including social media.  </w:t>
            </w:r>
          </w:p>
          <w:p w:rsidR="00BD1CB8" w:rsidRPr="007B01B2" w:rsidRDefault="000E6565"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7B01B2">
              <w:rPr>
                <w:rFonts w:ascii="Calibri" w:eastAsia="Calibri" w:hAnsi="Calibri" w:cs="Times New Roman"/>
                <w:sz w:val="16"/>
                <w:szCs w:val="16"/>
                <w:lang w:val="tr-TR"/>
              </w:rPr>
              <w:t>UNHCR Ankara Communication with Communities Unit</w:t>
            </w:r>
          </w:p>
          <w:p w:rsidR="0030646A" w:rsidRPr="007B01B2" w:rsidRDefault="0030646A"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7B01B2">
              <w:rPr>
                <w:rFonts w:ascii="Calibri" w:eastAsia="Calibri" w:hAnsi="Calibri" w:cs="Times New Roman"/>
                <w:sz w:val="16"/>
                <w:szCs w:val="16"/>
                <w:lang w:val="tr-TR"/>
              </w:rPr>
              <w:t>Social media influencers (in particular, refugees)</w:t>
            </w:r>
          </w:p>
        </w:tc>
        <w:tc>
          <w:tcPr>
            <w:tcW w:w="856" w:type="pct"/>
          </w:tcPr>
          <w:p w:rsidR="00BD1CB8" w:rsidRPr="00BD1CB8" w:rsidRDefault="001B44DF" w:rsidP="004E72FC">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Regularly</w:t>
            </w:r>
          </w:p>
        </w:tc>
      </w:tr>
    </w:tbl>
    <w:p w:rsidR="00D55F9D" w:rsidRPr="00AD506C" w:rsidRDefault="00844AB5" w:rsidP="004E72FC">
      <w:pPr>
        <w:pStyle w:val="Text-Maintext"/>
        <w:jc w:val="both"/>
        <w:rPr>
          <w:color w:val="000000" w:themeColor="text1"/>
          <w:sz w:val="20"/>
          <w:lang w:val="tr-TR"/>
        </w:rPr>
      </w:pPr>
      <w:r>
        <w:rPr>
          <w:color w:val="000000" w:themeColor="text1"/>
          <w:sz w:val="20"/>
          <w:lang w:val="tr-TR"/>
        </w:rPr>
        <w:t xml:space="preserve"> </w:t>
      </w:r>
    </w:p>
    <w:sectPr w:rsidR="00D55F9D" w:rsidRPr="00AD506C" w:rsidSect="002818FF">
      <w:headerReference w:type="even" r:id="rId19"/>
      <w:headerReference w:type="default" r:id="rId20"/>
      <w:footerReference w:type="even" r:id="rId21"/>
      <w:footerReference w:type="default" r:id="rId22"/>
      <w:headerReference w:type="first" r:id="rId23"/>
      <w:footerReference w:type="first" r:id="rId24"/>
      <w:type w:val="continuous"/>
      <w:pgSz w:w="11906" w:h="16838" w:code="9"/>
      <w:pgMar w:top="1560" w:right="1133" w:bottom="1162" w:left="1134"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317" w:rsidRDefault="00055317" w:rsidP="00BB63D0">
      <w:r>
        <w:separator/>
      </w:r>
    </w:p>
    <w:p w:rsidR="00055317" w:rsidRDefault="00055317"/>
  </w:endnote>
  <w:endnote w:type="continuationSeparator" w:id="0">
    <w:p w:rsidR="00055317" w:rsidRDefault="00055317" w:rsidP="00BB63D0">
      <w:r>
        <w:continuationSeparator/>
      </w:r>
    </w:p>
    <w:p w:rsidR="00055317" w:rsidRDefault="000553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Rg">
    <w:altName w:val="Candara"/>
    <w:panose1 w:val="00000000000000000000"/>
    <w:charset w:val="00"/>
    <w:family w:val="modern"/>
    <w:notTrueType/>
    <w:pitch w:val="variable"/>
    <w:sig w:usb0="00000001" w:usb1="5000E0F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990" w:rsidRPr="00500B42" w:rsidRDefault="009F2990" w:rsidP="00500B42">
    <w:pPr>
      <w:pStyle w:val="Footer"/>
    </w:pPr>
  </w:p>
  <w:p w:rsidR="009F2990" w:rsidRDefault="009F2990" w:rsidP="00500B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990" w:rsidRPr="00C75B93" w:rsidRDefault="009F2990" w:rsidP="00500B42">
    <w:pPr>
      <w:pStyle w:val="Footer"/>
    </w:pPr>
  </w:p>
  <w:p w:rsidR="009F2990" w:rsidRDefault="009F2990" w:rsidP="00500B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990" w:rsidRDefault="009F2990" w:rsidP="00500B42">
    <w:pPr>
      <w:pStyle w:val="Footer"/>
    </w:pPr>
  </w:p>
  <w:p w:rsidR="009F2990" w:rsidRDefault="009F2990" w:rsidP="00500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317" w:rsidRDefault="00055317" w:rsidP="00BB63D0"/>
    <w:p w:rsidR="00055317" w:rsidRDefault="00055317"/>
  </w:footnote>
  <w:footnote w:type="continuationSeparator" w:id="0">
    <w:p w:rsidR="00055317" w:rsidRDefault="00055317" w:rsidP="00BB63D0">
      <w:r>
        <w:continuationSeparator/>
      </w:r>
    </w:p>
    <w:p w:rsidR="00055317" w:rsidRDefault="00055317"/>
  </w:footnote>
  <w:footnote w:type="continuationNotice" w:id="1">
    <w:p w:rsidR="00055317" w:rsidRDefault="00055317">
      <w:pPr>
        <w:spacing w:line="240" w:lineRule="auto"/>
      </w:pPr>
    </w:p>
    <w:p w:rsidR="00055317" w:rsidRDefault="00055317"/>
  </w:footnote>
  <w:footnote w:id="2">
    <w:p w:rsidR="009F2990" w:rsidRPr="002E5E24" w:rsidRDefault="009F2990" w:rsidP="00E90ED1">
      <w:pPr>
        <w:pStyle w:val="FootnoteText"/>
        <w:jc w:val="both"/>
        <w:rPr>
          <w:color w:val="auto"/>
          <w:lang w:val="en-US"/>
        </w:rPr>
      </w:pPr>
      <w:r w:rsidRPr="002E5E24">
        <w:rPr>
          <w:rStyle w:val="FootnoteReference"/>
          <w:color w:val="auto"/>
        </w:rPr>
        <w:footnoteRef/>
      </w:r>
      <w:r w:rsidRPr="002E5E24">
        <w:rPr>
          <w:color w:val="auto"/>
        </w:rPr>
        <w:t xml:space="preserve"> According to relevant national laws and regulations, a</w:t>
      </w:r>
      <w:r w:rsidRPr="002E5E24">
        <w:rPr>
          <w:color w:val="auto"/>
          <w:lang w:val="en-US"/>
        </w:rPr>
        <w:t xml:space="preserve">ge difference is not reflected as a decisive factor in assessing whether the child is at risk or whether the communion is of a criminal nature. Nonetheless, as the large age gap may result either directly or indirectly in risks for the child, this should also be considered during individual assessments. </w:t>
      </w:r>
    </w:p>
  </w:footnote>
  <w:footnote w:id="3">
    <w:p w:rsidR="009F2990" w:rsidRPr="002E5E24" w:rsidRDefault="009F2990">
      <w:pPr>
        <w:pStyle w:val="FootnoteText"/>
        <w:rPr>
          <w:color w:val="auto"/>
          <w:lang w:val="tr-TR"/>
        </w:rPr>
      </w:pPr>
      <w:r w:rsidRPr="002E5E24">
        <w:rPr>
          <w:rStyle w:val="FootnoteReference"/>
          <w:color w:val="auto"/>
        </w:rPr>
        <w:footnoteRef/>
      </w:r>
      <w:r w:rsidRPr="002E5E24">
        <w:rPr>
          <w:color w:val="auto"/>
        </w:rPr>
        <w:t xml:space="preserve"> </w:t>
      </w:r>
      <w:r w:rsidRPr="00E01E6E">
        <w:rPr>
          <w:rFonts w:ascii="Arial" w:hAnsi="Arial" w:cs="Arial"/>
          <w:color w:val="auto"/>
          <w:szCs w:val="14"/>
          <w:lang w:val="tr-TR"/>
        </w:rPr>
        <w:t>U</w:t>
      </w:r>
      <w:r>
        <w:rPr>
          <w:rFonts w:ascii="Arial" w:hAnsi="Arial" w:cs="Arial"/>
          <w:color w:val="auto"/>
          <w:szCs w:val="14"/>
          <w:lang w:val="tr-TR"/>
        </w:rPr>
        <w:t>nited Nations Education Fund [U</w:t>
      </w:r>
      <w:r w:rsidRPr="00E01E6E">
        <w:rPr>
          <w:rFonts w:ascii="Arial" w:hAnsi="Arial" w:cs="Arial"/>
          <w:color w:val="auto"/>
          <w:szCs w:val="14"/>
          <w:lang w:val="tr-TR"/>
        </w:rPr>
        <w:t>NICEF</w:t>
      </w:r>
      <w:r>
        <w:rPr>
          <w:rFonts w:ascii="Arial" w:hAnsi="Arial" w:cs="Arial"/>
          <w:color w:val="auto"/>
          <w:szCs w:val="14"/>
          <w:lang w:val="tr-TR"/>
        </w:rPr>
        <w:t xml:space="preserve">] </w:t>
      </w:r>
      <w:r w:rsidRPr="00E01E6E">
        <w:rPr>
          <w:rFonts w:ascii="Arial" w:hAnsi="Arial" w:cs="Arial"/>
          <w:color w:val="auto"/>
          <w:szCs w:val="14"/>
          <w:lang w:val="tr-TR"/>
        </w:rPr>
        <w:t>/</w:t>
      </w:r>
      <w:r>
        <w:rPr>
          <w:rFonts w:ascii="Arial" w:hAnsi="Arial" w:cs="Arial"/>
          <w:color w:val="auto"/>
          <w:szCs w:val="14"/>
          <w:lang w:val="tr-TR"/>
        </w:rPr>
        <w:t xml:space="preserve"> International Rescue Committee [</w:t>
      </w:r>
      <w:r w:rsidRPr="00E01E6E">
        <w:rPr>
          <w:rFonts w:ascii="Arial" w:hAnsi="Arial" w:cs="Arial"/>
          <w:color w:val="auto"/>
          <w:szCs w:val="14"/>
          <w:lang w:val="tr-TR"/>
        </w:rPr>
        <w:t>IRC</w:t>
      </w:r>
      <w:r>
        <w:rPr>
          <w:rFonts w:ascii="Arial" w:hAnsi="Arial" w:cs="Arial"/>
          <w:color w:val="auto"/>
          <w:szCs w:val="14"/>
          <w:lang w:val="tr-TR"/>
        </w:rPr>
        <w:t>]</w:t>
      </w:r>
      <w:r w:rsidRPr="00E01E6E">
        <w:rPr>
          <w:rFonts w:ascii="Arial" w:hAnsi="Arial" w:cs="Arial"/>
          <w:color w:val="auto"/>
          <w:szCs w:val="14"/>
          <w:lang w:val="tr-TR"/>
        </w:rPr>
        <w:t xml:space="preserve"> </w:t>
      </w:r>
      <w:r w:rsidRPr="00E01E6E">
        <w:rPr>
          <w:rFonts w:ascii="Arial" w:hAnsi="Arial" w:cs="Arial"/>
          <w:color w:val="auto"/>
          <w:szCs w:val="14"/>
        </w:rPr>
        <w:t xml:space="preserve">« </w:t>
      </w:r>
      <w:r w:rsidRPr="00E01E6E">
        <w:rPr>
          <w:rFonts w:ascii="Arial" w:hAnsi="Arial" w:cs="Arial"/>
          <w:color w:val="auto"/>
          <w:szCs w:val="14"/>
          <w:lang w:val="tr-TR"/>
        </w:rPr>
        <w:t xml:space="preserve">Caring for Child Survivors of Sexual Abuse </w:t>
      </w:r>
      <w:r w:rsidRPr="00E01E6E">
        <w:rPr>
          <w:rFonts w:ascii="Arial" w:hAnsi="Arial" w:cs="Arial"/>
          <w:color w:val="auto"/>
          <w:szCs w:val="14"/>
        </w:rPr>
        <w:t>»</w:t>
      </w:r>
      <w:r w:rsidRPr="00E01E6E">
        <w:rPr>
          <w:rFonts w:ascii="Arial" w:hAnsi="Arial" w:cs="Arial"/>
          <w:color w:val="auto"/>
          <w:szCs w:val="14"/>
          <w:lang w:val="tr-TR"/>
        </w:rPr>
        <w:t xml:space="preserve"> [2012]</w:t>
      </w:r>
    </w:p>
  </w:footnote>
  <w:footnote w:id="4">
    <w:p w:rsidR="009F2990" w:rsidRPr="002E5E24" w:rsidRDefault="009F2990">
      <w:pPr>
        <w:pStyle w:val="FootnoteText"/>
        <w:rPr>
          <w:color w:val="auto"/>
          <w:lang w:val="en-US"/>
        </w:rPr>
      </w:pPr>
      <w:r w:rsidRPr="002E5E24">
        <w:rPr>
          <w:rStyle w:val="FootnoteReference"/>
          <w:color w:val="auto"/>
        </w:rPr>
        <w:footnoteRef/>
      </w:r>
      <w:r w:rsidRPr="002E5E24">
        <w:rPr>
          <w:color w:val="auto"/>
        </w:rPr>
        <w:t xml:space="preserve"> There is also a duty of notification concerning « children in need of protection » as definied by the National Child Protection Law </w:t>
      </w:r>
      <w:r>
        <w:rPr>
          <w:color w:val="auto"/>
        </w:rPr>
        <w:t>[N</w:t>
      </w:r>
      <w:r w:rsidRPr="002E5E24">
        <w:rPr>
          <w:color w:val="auto"/>
        </w:rPr>
        <w:t>o. 5395</w:t>
      </w:r>
      <w:r>
        <w:rPr>
          <w:color w:val="auto"/>
        </w:rPr>
        <w:t>]</w:t>
      </w:r>
      <w:r w:rsidRPr="002E5E24">
        <w:rPr>
          <w:color w:val="auto"/>
        </w:rPr>
        <w:t xml:space="preserve">. Please refer to the legal definition and if you identify protection concerns beyond child marriages, proceed with notification of authorities listed above.  </w:t>
      </w:r>
    </w:p>
  </w:footnote>
  <w:footnote w:id="5">
    <w:p w:rsidR="009F2990" w:rsidRPr="002E5E24" w:rsidRDefault="009F2990" w:rsidP="00D9733C">
      <w:pPr>
        <w:pStyle w:val="FootnoteText"/>
        <w:ind w:left="90"/>
        <w:rPr>
          <w:i w:val="0"/>
          <w:color w:val="auto"/>
          <w:sz w:val="13"/>
          <w:szCs w:val="13"/>
          <w:lang w:val="tr-TR"/>
        </w:rPr>
      </w:pPr>
      <w:r w:rsidRPr="002E5E24">
        <w:rPr>
          <w:rStyle w:val="FootnoteReference"/>
          <w:color w:val="auto"/>
          <w:sz w:val="13"/>
          <w:szCs w:val="13"/>
        </w:rPr>
        <w:footnoteRef/>
      </w:r>
      <w:r w:rsidRPr="002E5E24">
        <w:rPr>
          <w:color w:val="auto"/>
          <w:sz w:val="13"/>
          <w:szCs w:val="13"/>
        </w:rPr>
        <w:t xml:space="preserve"> Include information on </w:t>
      </w:r>
      <w:r w:rsidRPr="002E5E24">
        <w:rPr>
          <w:color w:val="auto"/>
          <w:sz w:val="13"/>
          <w:szCs w:val="13"/>
          <w:lang w:val="tr-TR"/>
        </w:rPr>
        <w:t>those closest to child and relevant to the child’s circumstances (i.e. relatives / in – laws who are supportive to or those who create risk for child)</w:t>
      </w:r>
    </w:p>
  </w:footnote>
  <w:footnote w:id="6">
    <w:p w:rsidR="009F2990" w:rsidRPr="002E5E24" w:rsidRDefault="009F2990">
      <w:pPr>
        <w:pStyle w:val="FootnoteText"/>
        <w:rPr>
          <w:color w:val="auto"/>
          <w:lang w:val="en-US"/>
        </w:rPr>
      </w:pPr>
      <w:r w:rsidRPr="002E5E24">
        <w:rPr>
          <w:rStyle w:val="FootnoteReference"/>
          <w:color w:val="auto"/>
        </w:rPr>
        <w:footnoteRef/>
      </w:r>
      <w:r w:rsidRPr="002E5E24">
        <w:rPr>
          <w:color w:val="auto"/>
        </w:rPr>
        <w:t xml:space="preserve"> </w:t>
      </w:r>
      <w:r w:rsidRPr="002E5E24">
        <w:rPr>
          <w:color w:val="auto"/>
          <w:lang w:val="en-US"/>
        </w:rPr>
        <w:t xml:space="preserve">Please refer to Annex 6, Risk Assessment / Case Prioritization Matrix to identify child’s individual risk level as well as relevant timeframes to align referral and follow up actions according to the urgency of the child’s needs.  </w:t>
      </w:r>
    </w:p>
  </w:footnote>
  <w:footnote w:id="7">
    <w:p w:rsidR="009F2990" w:rsidRPr="002E5E24" w:rsidRDefault="009F2990">
      <w:pPr>
        <w:pStyle w:val="FootnoteText"/>
        <w:rPr>
          <w:color w:val="auto"/>
          <w:lang w:val="en-US"/>
        </w:rPr>
      </w:pPr>
      <w:r w:rsidRPr="002E5E24">
        <w:rPr>
          <w:rStyle w:val="FootnoteReference"/>
          <w:color w:val="auto"/>
        </w:rPr>
        <w:footnoteRef/>
      </w:r>
      <w:r w:rsidRPr="002E5E24">
        <w:rPr>
          <w:color w:val="auto"/>
        </w:rPr>
        <w:t xml:space="preserve"> </w:t>
      </w:r>
      <w:r w:rsidRPr="002E5E24">
        <w:rPr>
          <w:color w:val="auto"/>
          <w:lang w:val="en-US"/>
        </w:rPr>
        <w:t xml:space="preserve">In Istanbul, child monitoring centers are available in </w:t>
      </w:r>
      <w:r w:rsidRPr="00957C6A">
        <w:rPr>
          <w:color w:val="auto"/>
          <w:lang w:val="en-US"/>
        </w:rPr>
        <w:t>İstanbul Sağlık Bilimleri Üniversitesi Kanuni Sultan Süleyman Eğitim ve Araştırma Hastanesi’nde, İstanbul Bakırköy Prof. Dr. Mazhar Osman Ruh Sağlığı ve Sinir Hastalıkları Eğitim ve Araştırma Hastanesi’nde ve İstanbul Şişli Hamidiye Etfal Eğitim ve Araştırma Hastanesi</w:t>
      </w:r>
      <w:r>
        <w:rPr>
          <w:color w:val="auto"/>
          <w:lang w:val="en-US"/>
        </w:rPr>
        <w:t xml:space="preserve"> h</w:t>
      </w:r>
      <w:r w:rsidRPr="002E5E24">
        <w:rPr>
          <w:color w:val="auto"/>
          <w:lang w:val="en-US"/>
        </w:rPr>
        <w:t xml:space="preserve">ospitals.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206" w:type="dxa"/>
      <w:tblLayout w:type="fixed"/>
      <w:tblLook w:val="0600" w:firstRow="0" w:lastRow="0" w:firstColumn="0" w:lastColumn="0" w:noHBand="1" w:noVBand="1"/>
    </w:tblPr>
    <w:tblGrid>
      <w:gridCol w:w="10206"/>
    </w:tblGrid>
    <w:tr w:rsidR="009F2990" w:rsidTr="00A7603A">
      <w:trPr>
        <w:trHeight w:val="192"/>
      </w:trPr>
      <w:tc>
        <w:tcPr>
          <w:tcW w:w="10206" w:type="dxa"/>
        </w:tcPr>
        <w:p w:rsidR="009F2990" w:rsidRPr="00FA4EF6" w:rsidRDefault="009F2990" w:rsidP="00D95BD6">
          <w:pPr>
            <w:pStyle w:val="Text-Headerpair"/>
            <w:framePr w:w="10206" w:h="193" w:wrap="notBeside" w:y="693" w:anchorLock="1"/>
          </w:pPr>
          <w:r>
            <w:t>çocuk evlİlİklerİ kılavuz Notu: müdahale ve önleyİcİ tedbİrler</w:t>
          </w:r>
        </w:p>
      </w:tc>
    </w:tr>
  </w:tbl>
  <w:p w:rsidR="009F2990" w:rsidRDefault="00055317" w:rsidP="00500B42">
    <w:pPr>
      <w:pStyle w:val="Header"/>
    </w:pPr>
    <w:sdt>
      <w:sdtPr>
        <w:id w:val="-1773240957"/>
        <w:docPartObj>
          <w:docPartGallery w:val="Watermarks"/>
          <w:docPartUnique/>
        </w:docPartObj>
      </w:sdtPr>
      <w:sdtEndPr/>
      <w:sdtContent>
        <w:r>
          <w:pict w14:anchorId="718906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50" type="#_x0000_t136" style="position:absolute;margin-left:0;margin-top:0;width:468pt;height:280.8pt;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F2990">
      <w:drawing>
        <wp:anchor distT="0" distB="0" distL="114300" distR="114300" simplePos="0" relativeHeight="251656192" behindDoc="1" locked="0" layoutInCell="1" allowOverlap="1" wp14:anchorId="30BF050E" wp14:editId="2B31A4C2">
          <wp:simplePos x="0" y="0"/>
          <wp:positionH relativeFrom="page">
            <wp:posOffset>0</wp:posOffset>
          </wp:positionH>
          <wp:positionV relativeFrom="page">
            <wp:posOffset>0</wp:posOffset>
          </wp:positionV>
          <wp:extent cx="7560000" cy="1080000"/>
          <wp:effectExtent l="0" t="0" r="317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deau-suite_paire.png"/>
                  <pic:cNvPicPr/>
                </pic:nvPicPr>
                <pic:blipFill>
                  <a:blip r:embed="rId1">
                    <a:extLst>
                      <a:ext uri="{28A0092B-C50C-407E-A947-70E740481C1C}">
                        <a14:useLocalDpi xmlns:a14="http://schemas.microsoft.com/office/drawing/2010/main" val="0"/>
                      </a:ext>
                    </a:extLst>
                  </a:blip>
                  <a:stretch>
                    <a:fillRect/>
                  </a:stretch>
                </pic:blipFill>
                <pic:spPr>
                  <a:xfrm>
                    <a:off x="0" y="0"/>
                    <a:ext cx="7560000" cy="10800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10206" w:type="dxa"/>
      <w:tblLayout w:type="fixed"/>
      <w:tblLook w:val="0600" w:firstRow="0" w:lastRow="0" w:firstColumn="0" w:lastColumn="0" w:noHBand="1" w:noVBand="1"/>
    </w:tblPr>
    <w:tblGrid>
      <w:gridCol w:w="5103"/>
      <w:gridCol w:w="5103"/>
    </w:tblGrid>
    <w:tr w:rsidR="009F2990" w:rsidRPr="001D3DBB" w:rsidTr="00634ADD">
      <w:trPr>
        <w:trHeight w:hRule="exact" w:val="136"/>
      </w:trPr>
      <w:tc>
        <w:tcPr>
          <w:tcW w:w="10206" w:type="dxa"/>
          <w:gridSpan w:val="2"/>
          <w:tcBorders>
            <w:top w:val="single" w:sz="4" w:space="0" w:color="0072BC" w:themeColor="accent1"/>
          </w:tcBorders>
        </w:tcPr>
        <w:p w:rsidR="009F2990" w:rsidRPr="00500B42" w:rsidRDefault="009F2990" w:rsidP="00634ADD">
          <w:pPr>
            <w:framePr w:w="10206" w:h="913" w:wrap="notBeside" w:vAnchor="page" w:hAnchor="page" w:xAlign="center" w:yAlign="bottom" w:anchorLock="1"/>
            <w:rPr>
              <w:lang w:val="en-US"/>
            </w:rPr>
          </w:pPr>
        </w:p>
      </w:tc>
    </w:tr>
    <w:tr w:rsidR="009F2990" w:rsidRPr="001D3DBB" w:rsidTr="00634ADD">
      <w:trPr>
        <w:trHeight w:val="193"/>
      </w:trPr>
      <w:tc>
        <w:tcPr>
          <w:tcW w:w="5103" w:type="dxa"/>
          <w:vAlign w:val="bottom"/>
        </w:tcPr>
        <w:p w:rsidR="009F2990" w:rsidRPr="001D3DBB" w:rsidRDefault="009F2990" w:rsidP="00634ADD">
          <w:pPr>
            <w:pStyle w:val="Text-Footerpair"/>
            <w:framePr w:w="10206" w:h="913" w:wrap="notBeside" w:anchorLock="1"/>
          </w:pPr>
          <w:r>
            <w:fldChar w:fldCharType="begin"/>
          </w:r>
          <w:r>
            <w:instrText xml:space="preserve"> PAGE  </w:instrText>
          </w:r>
          <w:r>
            <w:fldChar w:fldCharType="separate"/>
          </w:r>
          <w:r>
            <w:rPr>
              <w:noProof/>
            </w:rPr>
            <w:t>4</w:t>
          </w:r>
          <w:r>
            <w:rPr>
              <w:noProof/>
            </w:rPr>
            <w:fldChar w:fldCharType="end"/>
          </w:r>
        </w:p>
      </w:tc>
      <w:tc>
        <w:tcPr>
          <w:tcW w:w="5103" w:type="dxa"/>
          <w:vAlign w:val="bottom"/>
        </w:tcPr>
        <w:p w:rsidR="009F2990" w:rsidRPr="001D3DBB" w:rsidRDefault="009F2990" w:rsidP="007575A6">
          <w:pPr>
            <w:pStyle w:val="Title-Footerpair"/>
            <w:framePr w:w="10206" w:h="913" w:wrap="notBeside" w:anchorLock="1"/>
          </w:pPr>
          <w:r>
            <w:t>INTER-AGENCY  &gt;</w:t>
          </w:r>
          <w:r w:rsidRPr="00654055">
            <w:t xml:space="preserve"> </w:t>
          </w:r>
          <w:r>
            <w:rPr>
              <w:b/>
              <w:color w:val="0072BC" w:themeColor="accent1"/>
            </w:rPr>
            <w:t xml:space="preserve">MAY </w:t>
          </w:r>
          <w:r w:rsidRPr="00654055">
            <w:rPr>
              <w:b/>
              <w:color w:val="0072BC" w:themeColor="accent1"/>
            </w:rPr>
            <w:t>20</w:t>
          </w:r>
          <w:r>
            <w:rPr>
              <w:b/>
              <w:color w:val="0072BC" w:themeColor="accent1"/>
            </w:rPr>
            <w:t>18</w:t>
          </w:r>
        </w:p>
      </w:tc>
    </w:tr>
    <w:tr w:rsidR="009F2990" w:rsidRPr="001D3DBB" w:rsidTr="00634ADD">
      <w:trPr>
        <w:trHeight w:hRule="exact" w:val="584"/>
      </w:trPr>
      <w:tc>
        <w:tcPr>
          <w:tcW w:w="10206" w:type="dxa"/>
          <w:gridSpan w:val="2"/>
        </w:tcPr>
        <w:p w:rsidR="009F2990" w:rsidRPr="001D3DBB" w:rsidRDefault="009F2990" w:rsidP="00634ADD">
          <w:pPr>
            <w:framePr w:w="10206" w:h="913" w:wrap="notBeside" w:vAnchor="page" w:hAnchor="page" w:xAlign="center" w:yAlign="bottom" w:anchorLock="1"/>
          </w:pPr>
        </w:p>
      </w:tc>
    </w:tr>
  </w:tbl>
  <w:p w:rsidR="009F2990" w:rsidRDefault="009F2990" w:rsidP="00500B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206" w:type="dxa"/>
      <w:tblLayout w:type="fixed"/>
      <w:tblLook w:val="0600" w:firstRow="0" w:lastRow="0" w:firstColumn="0" w:lastColumn="0" w:noHBand="1" w:noVBand="1"/>
    </w:tblPr>
    <w:tblGrid>
      <w:gridCol w:w="10206"/>
    </w:tblGrid>
    <w:tr w:rsidR="009F2990" w:rsidTr="00A7603A">
      <w:trPr>
        <w:trHeight w:val="192"/>
      </w:trPr>
      <w:tc>
        <w:tcPr>
          <w:tcW w:w="10206" w:type="dxa"/>
        </w:tcPr>
        <w:p w:rsidR="009F2990" w:rsidRPr="00DB3BF5" w:rsidRDefault="009F2990" w:rsidP="00113A6F">
          <w:pPr>
            <w:pStyle w:val="Title-Headercontinued"/>
            <w:framePr w:w="10206" w:h="193" w:wrap="notBeside" w:x="841" w:y="577" w:anchorLock="1"/>
            <w:rPr>
              <w:b/>
              <w:caps w:val="0"/>
              <w:color w:val="0072BC" w:themeColor="accent1"/>
              <w:sz w:val="18"/>
              <w:lang w:val="tr-TR"/>
            </w:rPr>
          </w:pPr>
          <w:r>
            <w:rPr>
              <w:b/>
              <w:caps w:val="0"/>
              <w:color w:val="0072BC" w:themeColor="accent1"/>
              <w:sz w:val="18"/>
              <w:lang w:val="tr-TR"/>
            </w:rPr>
            <w:t xml:space="preserve">Inter-Agency Guidance Note on Child Marriages </w:t>
          </w:r>
        </w:p>
        <w:p w:rsidR="009F2990" w:rsidRPr="00DB3BF5" w:rsidRDefault="009F2990" w:rsidP="00113A6F">
          <w:pPr>
            <w:pStyle w:val="Text-Headerodd"/>
            <w:framePr w:w="10206" w:h="193" w:wrap="notBeside" w:x="841" w:y="577" w:anchorLock="1"/>
            <w:rPr>
              <w:sz w:val="14"/>
            </w:rPr>
          </w:pPr>
          <w:r>
            <w:rPr>
              <w:color w:val="0072BC" w:themeColor="accent1"/>
              <w:sz w:val="14"/>
              <w:lang w:val="tr-TR"/>
            </w:rPr>
            <w:t>annex</w:t>
          </w:r>
        </w:p>
        <w:p w:rsidR="009F2990" w:rsidRPr="00A20554" w:rsidRDefault="009F2990" w:rsidP="00113A6F">
          <w:pPr>
            <w:pStyle w:val="Text-Headerodd"/>
            <w:framePr w:w="10206" w:h="193" w:wrap="notBeside" w:x="841" w:y="577" w:anchorLock="1"/>
            <w:jc w:val="center"/>
          </w:pPr>
        </w:p>
      </w:tc>
    </w:tr>
  </w:tbl>
  <w:p w:rsidR="009F2990" w:rsidRPr="00500B42" w:rsidRDefault="009F2990" w:rsidP="00500B42">
    <w:pPr>
      <w:pStyle w:val="Header"/>
    </w:pPr>
    <w:r w:rsidRPr="007A1175">
      <w:drawing>
        <wp:anchor distT="0" distB="0" distL="114300" distR="114300" simplePos="0" relativeHeight="251658240" behindDoc="1" locked="0" layoutInCell="1" allowOverlap="1" wp14:anchorId="2A8A6292" wp14:editId="19F44871">
          <wp:simplePos x="0" y="0"/>
          <wp:positionH relativeFrom="page">
            <wp:posOffset>0</wp:posOffset>
          </wp:positionH>
          <wp:positionV relativeFrom="page">
            <wp:posOffset>-2631</wp:posOffset>
          </wp:positionV>
          <wp:extent cx="7560000" cy="1079129"/>
          <wp:effectExtent l="0" t="0" r="3175"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suite_annex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7912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10206" w:type="dxa"/>
      <w:tblLayout w:type="fixed"/>
      <w:tblLook w:val="04A0" w:firstRow="1" w:lastRow="0" w:firstColumn="1" w:lastColumn="0" w:noHBand="0" w:noVBand="1"/>
    </w:tblPr>
    <w:tblGrid>
      <w:gridCol w:w="5103"/>
      <w:gridCol w:w="5103"/>
    </w:tblGrid>
    <w:tr w:rsidR="009F2990" w:rsidTr="00634ADD">
      <w:trPr>
        <w:trHeight w:hRule="exact" w:val="136"/>
      </w:trPr>
      <w:tc>
        <w:tcPr>
          <w:tcW w:w="10206" w:type="dxa"/>
          <w:gridSpan w:val="2"/>
          <w:tcBorders>
            <w:top w:val="single" w:sz="4" w:space="0" w:color="0072BC" w:themeColor="accent1"/>
          </w:tcBorders>
        </w:tcPr>
        <w:p w:rsidR="009F2990" w:rsidRPr="00C75B93" w:rsidRDefault="009F2990" w:rsidP="00634ADD">
          <w:pPr>
            <w:framePr w:w="10206" w:h="913" w:wrap="notBeside" w:vAnchor="page" w:hAnchor="page" w:xAlign="center" w:yAlign="bottom" w:anchorLock="1"/>
          </w:pPr>
        </w:p>
      </w:tc>
    </w:tr>
    <w:tr w:rsidR="009F2990" w:rsidTr="00634ADD">
      <w:trPr>
        <w:trHeight w:val="193"/>
      </w:trPr>
      <w:tc>
        <w:tcPr>
          <w:tcW w:w="5103" w:type="dxa"/>
          <w:vAlign w:val="bottom"/>
        </w:tcPr>
        <w:p w:rsidR="009F2990" w:rsidRPr="00C75B93" w:rsidRDefault="009F2990" w:rsidP="001E5AE3">
          <w:pPr>
            <w:pStyle w:val="Title-Footerodd"/>
            <w:framePr w:w="10206" w:h="913" w:wrap="notBeside" w:anchorLock="1"/>
          </w:pPr>
          <w:r>
            <w:t>INTER-AGENCY</w:t>
          </w:r>
          <w:r w:rsidRPr="00654055">
            <w:t xml:space="preserve"> &gt;</w:t>
          </w:r>
          <w:r>
            <w:rPr>
              <w:b/>
              <w:color w:val="0072BC" w:themeColor="accent1"/>
            </w:rPr>
            <w:t xml:space="preserve"> NOVEMBER </w:t>
          </w:r>
          <w:r w:rsidRPr="00654055">
            <w:rPr>
              <w:b/>
              <w:color w:val="0072BC" w:themeColor="accent1"/>
            </w:rPr>
            <w:t>20</w:t>
          </w:r>
          <w:r>
            <w:rPr>
              <w:b/>
              <w:color w:val="0072BC" w:themeColor="accent1"/>
            </w:rPr>
            <w:t>18</w:t>
          </w:r>
        </w:p>
      </w:tc>
      <w:tc>
        <w:tcPr>
          <w:tcW w:w="5103" w:type="dxa"/>
          <w:vAlign w:val="bottom"/>
        </w:tcPr>
        <w:p w:rsidR="009F2990" w:rsidRPr="00C75B93" w:rsidRDefault="009F2990" w:rsidP="00634ADD">
          <w:pPr>
            <w:pStyle w:val="Text-Footerodd"/>
            <w:framePr w:w="10206" w:h="913" w:wrap="notBeside" w:vAnchor="page" w:hAnchor="page" w:xAlign="center" w:yAlign="bottom" w:anchorLock="1"/>
          </w:pPr>
          <w:r>
            <w:fldChar w:fldCharType="begin"/>
          </w:r>
          <w:r>
            <w:instrText xml:space="preserve"> PAGE  </w:instrText>
          </w:r>
          <w:r>
            <w:fldChar w:fldCharType="separate"/>
          </w:r>
          <w:r w:rsidR="001A1179">
            <w:rPr>
              <w:noProof/>
            </w:rPr>
            <w:t>1</w:t>
          </w:r>
          <w:r>
            <w:rPr>
              <w:noProof/>
            </w:rPr>
            <w:fldChar w:fldCharType="end"/>
          </w:r>
        </w:p>
      </w:tc>
    </w:tr>
    <w:tr w:rsidR="009F2990" w:rsidTr="00634ADD">
      <w:trPr>
        <w:trHeight w:hRule="exact" w:val="584"/>
      </w:trPr>
      <w:tc>
        <w:tcPr>
          <w:tcW w:w="10206" w:type="dxa"/>
          <w:gridSpan w:val="2"/>
        </w:tcPr>
        <w:p w:rsidR="009F2990" w:rsidRPr="00C75B93" w:rsidRDefault="009F2990" w:rsidP="00634ADD">
          <w:pPr>
            <w:framePr w:w="10206" w:h="913" w:wrap="notBeside" w:vAnchor="page" w:hAnchor="page" w:xAlign="center" w:yAlign="bottom" w:anchorLock="1"/>
          </w:pPr>
        </w:p>
      </w:tc>
    </w:tr>
  </w:tbl>
  <w:p w:rsidR="009F2990" w:rsidRDefault="009F2990" w:rsidP="00500B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206" w:type="dxa"/>
      <w:tblLayout w:type="fixed"/>
      <w:tblLook w:val="0600" w:firstRow="0" w:lastRow="0" w:firstColumn="0" w:lastColumn="0" w:noHBand="1" w:noVBand="1"/>
    </w:tblPr>
    <w:tblGrid>
      <w:gridCol w:w="10206"/>
    </w:tblGrid>
    <w:tr w:rsidR="009F2990" w:rsidTr="00326464">
      <w:trPr>
        <w:trHeight w:val="192"/>
      </w:trPr>
      <w:tc>
        <w:tcPr>
          <w:tcW w:w="10206" w:type="dxa"/>
        </w:tcPr>
        <w:p w:rsidR="009F2990" w:rsidRPr="00A20554" w:rsidRDefault="009F2990" w:rsidP="00F71EAE">
          <w:pPr>
            <w:pStyle w:val="Text-Headerodd"/>
            <w:framePr w:w="10206" w:h="193" w:wrap="notBeside" w:x="852" w:y="693" w:anchorLock="1"/>
          </w:pPr>
          <w:r w:rsidRPr="00F71EAE">
            <w:t>GUIDANCE NOTE ON RESPONSE TO AND PREVENTION OF CHILD MARRIAGES</w:t>
          </w:r>
        </w:p>
      </w:tc>
    </w:tr>
  </w:tbl>
  <w:p w:rsidR="009F2990" w:rsidRDefault="009F2990" w:rsidP="00500B42">
    <w:pPr>
      <w:pStyle w:val="Header"/>
    </w:pPr>
    <w:r>
      <w:drawing>
        <wp:anchor distT="0" distB="0" distL="114300" distR="114300" simplePos="0" relativeHeight="251657216" behindDoc="1" locked="0" layoutInCell="1" allowOverlap="1" wp14:anchorId="4B8BE2E1" wp14:editId="508BA4AF">
          <wp:simplePos x="0" y="0"/>
          <wp:positionH relativeFrom="page">
            <wp:posOffset>0</wp:posOffset>
          </wp:positionH>
          <wp:positionV relativeFrom="page">
            <wp:posOffset>0</wp:posOffset>
          </wp:positionV>
          <wp:extent cx="7560000" cy="1080000"/>
          <wp:effectExtent l="0" t="0" r="317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ndeau_suite_impaire.png"/>
                  <pic:cNvPicPr/>
                </pic:nvPicPr>
                <pic:blipFill>
                  <a:blip r:embed="rId1">
                    <a:extLst>
                      <a:ext uri="{28A0092B-C50C-407E-A947-70E740481C1C}">
                        <a14:useLocalDpi xmlns:a14="http://schemas.microsoft.com/office/drawing/2010/main" val="0"/>
                      </a:ext>
                    </a:extLst>
                  </a:blip>
                  <a:stretch>
                    <a:fillRect/>
                  </a:stretch>
                </pic:blipFill>
                <pic:spPr>
                  <a:xfrm>
                    <a:off x="0" y="0"/>
                    <a:ext cx="7560000" cy="10800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10206" w:type="dxa"/>
      <w:tblLayout w:type="fixed"/>
      <w:tblLook w:val="04A0" w:firstRow="1" w:lastRow="0" w:firstColumn="1" w:lastColumn="0" w:noHBand="0" w:noVBand="1"/>
    </w:tblPr>
    <w:tblGrid>
      <w:gridCol w:w="5103"/>
      <w:gridCol w:w="5103"/>
    </w:tblGrid>
    <w:tr w:rsidR="009F2990" w:rsidTr="00326464">
      <w:trPr>
        <w:trHeight w:hRule="exact" w:val="136"/>
      </w:trPr>
      <w:tc>
        <w:tcPr>
          <w:tcW w:w="10206" w:type="dxa"/>
          <w:gridSpan w:val="2"/>
          <w:tcBorders>
            <w:top w:val="single" w:sz="4" w:space="0" w:color="0072BC" w:themeColor="accent1"/>
          </w:tcBorders>
        </w:tcPr>
        <w:p w:rsidR="009F2990" w:rsidRPr="00C75B93" w:rsidRDefault="009F2990" w:rsidP="00AE62B3">
          <w:pPr>
            <w:framePr w:w="10206" w:h="913" w:wrap="notBeside" w:vAnchor="page" w:hAnchor="page" w:xAlign="center" w:yAlign="bottom" w:anchorLock="1"/>
          </w:pPr>
        </w:p>
      </w:tc>
    </w:tr>
    <w:tr w:rsidR="009F2990" w:rsidTr="00326464">
      <w:trPr>
        <w:trHeight w:val="193"/>
      </w:trPr>
      <w:tc>
        <w:tcPr>
          <w:tcW w:w="5103" w:type="dxa"/>
          <w:vAlign w:val="bottom"/>
        </w:tcPr>
        <w:p w:rsidR="009F2990" w:rsidRPr="00C75B93" w:rsidRDefault="009F2990" w:rsidP="003F4EE2">
          <w:pPr>
            <w:pStyle w:val="Title-Footerodd"/>
            <w:framePr w:w="10206" w:h="913" w:wrap="notBeside" w:anchorLock="1"/>
          </w:pPr>
          <w:r>
            <w:t>KURUMLAR</w:t>
          </w:r>
          <w:r w:rsidRPr="00654055">
            <w:t>-</w:t>
          </w:r>
          <w:r>
            <w:t>ARASI</w:t>
          </w:r>
          <w:r w:rsidRPr="00654055">
            <w:t xml:space="preserve"> &gt; </w:t>
          </w:r>
          <w:r>
            <w:rPr>
              <w:b/>
              <w:color w:val="0072BC" w:themeColor="accent1"/>
            </w:rPr>
            <w:t xml:space="preserve"> AY</w:t>
          </w:r>
          <w:r w:rsidRPr="00654055">
            <w:rPr>
              <w:b/>
              <w:color w:val="0072BC" w:themeColor="accent1"/>
            </w:rPr>
            <w:t xml:space="preserve"> -</w:t>
          </w:r>
          <w:r>
            <w:rPr>
              <w:b/>
              <w:color w:val="0072BC" w:themeColor="accent1"/>
            </w:rPr>
            <w:t xml:space="preserve"> AY</w:t>
          </w:r>
          <w:r w:rsidRPr="00654055">
            <w:rPr>
              <w:b/>
              <w:color w:val="0072BC" w:themeColor="accent1"/>
            </w:rPr>
            <w:t xml:space="preserve"> 20XX</w:t>
          </w:r>
        </w:p>
      </w:tc>
      <w:tc>
        <w:tcPr>
          <w:tcW w:w="5103" w:type="dxa"/>
          <w:vAlign w:val="bottom"/>
        </w:tcPr>
        <w:p w:rsidR="009F2990" w:rsidRPr="00C75B93" w:rsidRDefault="009F2990" w:rsidP="00AE62B3">
          <w:pPr>
            <w:pStyle w:val="Text-Footerodd"/>
            <w:framePr w:w="10206" w:h="913" w:wrap="notBeside" w:vAnchor="page" w:hAnchor="page" w:xAlign="center" w:yAlign="bottom" w:anchorLock="1"/>
          </w:pPr>
          <w:r>
            <w:fldChar w:fldCharType="begin"/>
          </w:r>
          <w:r>
            <w:instrText xml:space="preserve"> PAGE  </w:instrText>
          </w:r>
          <w:r>
            <w:fldChar w:fldCharType="separate"/>
          </w:r>
          <w:r>
            <w:rPr>
              <w:noProof/>
            </w:rPr>
            <w:t>1</w:t>
          </w:r>
          <w:r>
            <w:rPr>
              <w:noProof/>
            </w:rPr>
            <w:fldChar w:fldCharType="end"/>
          </w:r>
        </w:p>
      </w:tc>
    </w:tr>
    <w:tr w:rsidR="009F2990" w:rsidTr="00326464">
      <w:trPr>
        <w:trHeight w:hRule="exact" w:val="584"/>
      </w:trPr>
      <w:tc>
        <w:tcPr>
          <w:tcW w:w="10206" w:type="dxa"/>
          <w:gridSpan w:val="2"/>
        </w:tcPr>
        <w:p w:rsidR="009F2990" w:rsidRPr="00C75B93" w:rsidRDefault="009F2990" w:rsidP="00AE62B3">
          <w:pPr>
            <w:framePr w:w="10206" w:h="913" w:wrap="notBeside" w:vAnchor="page" w:hAnchor="page" w:xAlign="center" w:yAlign="bottom" w:anchorLock="1"/>
          </w:pPr>
        </w:p>
      </w:tc>
    </w:tr>
  </w:tbl>
  <w:p w:rsidR="009F2990" w:rsidRDefault="009F2990" w:rsidP="00500B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41DCC"/>
    <w:multiLevelType w:val="hybridMultilevel"/>
    <w:tmpl w:val="903A75F2"/>
    <w:lvl w:ilvl="0" w:tplc="2362E624">
      <w:start w:val="1"/>
      <w:numFmt w:val="bullet"/>
      <w:lvlText w:val="A"/>
      <w:lvlJc w:val="left"/>
      <w:pPr>
        <w:tabs>
          <w:tab w:val="num" w:pos="720"/>
        </w:tabs>
        <w:ind w:left="720" w:hanging="360"/>
      </w:pPr>
      <w:rPr>
        <w:rFonts w:ascii="Calibri" w:hAnsi="Calibri" w:hint="default"/>
      </w:rPr>
    </w:lvl>
    <w:lvl w:ilvl="1" w:tplc="9BB61C30" w:tentative="1">
      <w:start w:val="1"/>
      <w:numFmt w:val="bullet"/>
      <w:lvlText w:val="A"/>
      <w:lvlJc w:val="left"/>
      <w:pPr>
        <w:tabs>
          <w:tab w:val="num" w:pos="1440"/>
        </w:tabs>
        <w:ind w:left="1440" w:hanging="360"/>
      </w:pPr>
      <w:rPr>
        <w:rFonts w:ascii="Calibri" w:hAnsi="Calibri" w:hint="default"/>
      </w:rPr>
    </w:lvl>
    <w:lvl w:ilvl="2" w:tplc="A2E82510" w:tentative="1">
      <w:start w:val="1"/>
      <w:numFmt w:val="bullet"/>
      <w:lvlText w:val="A"/>
      <w:lvlJc w:val="left"/>
      <w:pPr>
        <w:tabs>
          <w:tab w:val="num" w:pos="2160"/>
        </w:tabs>
        <w:ind w:left="2160" w:hanging="360"/>
      </w:pPr>
      <w:rPr>
        <w:rFonts w:ascii="Calibri" w:hAnsi="Calibri" w:hint="default"/>
      </w:rPr>
    </w:lvl>
    <w:lvl w:ilvl="3" w:tplc="2AD8F056" w:tentative="1">
      <w:start w:val="1"/>
      <w:numFmt w:val="bullet"/>
      <w:lvlText w:val="A"/>
      <w:lvlJc w:val="left"/>
      <w:pPr>
        <w:tabs>
          <w:tab w:val="num" w:pos="2880"/>
        </w:tabs>
        <w:ind w:left="2880" w:hanging="360"/>
      </w:pPr>
      <w:rPr>
        <w:rFonts w:ascii="Calibri" w:hAnsi="Calibri" w:hint="default"/>
      </w:rPr>
    </w:lvl>
    <w:lvl w:ilvl="4" w:tplc="9F46B786" w:tentative="1">
      <w:start w:val="1"/>
      <w:numFmt w:val="bullet"/>
      <w:lvlText w:val="A"/>
      <w:lvlJc w:val="left"/>
      <w:pPr>
        <w:tabs>
          <w:tab w:val="num" w:pos="3600"/>
        </w:tabs>
        <w:ind w:left="3600" w:hanging="360"/>
      </w:pPr>
      <w:rPr>
        <w:rFonts w:ascii="Calibri" w:hAnsi="Calibri" w:hint="default"/>
      </w:rPr>
    </w:lvl>
    <w:lvl w:ilvl="5" w:tplc="16A28D48" w:tentative="1">
      <w:start w:val="1"/>
      <w:numFmt w:val="bullet"/>
      <w:lvlText w:val="A"/>
      <w:lvlJc w:val="left"/>
      <w:pPr>
        <w:tabs>
          <w:tab w:val="num" w:pos="4320"/>
        </w:tabs>
        <w:ind w:left="4320" w:hanging="360"/>
      </w:pPr>
      <w:rPr>
        <w:rFonts w:ascii="Calibri" w:hAnsi="Calibri" w:hint="default"/>
      </w:rPr>
    </w:lvl>
    <w:lvl w:ilvl="6" w:tplc="AC5275D2" w:tentative="1">
      <w:start w:val="1"/>
      <w:numFmt w:val="bullet"/>
      <w:lvlText w:val="A"/>
      <w:lvlJc w:val="left"/>
      <w:pPr>
        <w:tabs>
          <w:tab w:val="num" w:pos="5040"/>
        </w:tabs>
        <w:ind w:left="5040" w:hanging="360"/>
      </w:pPr>
      <w:rPr>
        <w:rFonts w:ascii="Calibri" w:hAnsi="Calibri" w:hint="default"/>
      </w:rPr>
    </w:lvl>
    <w:lvl w:ilvl="7" w:tplc="6BAE805A" w:tentative="1">
      <w:start w:val="1"/>
      <w:numFmt w:val="bullet"/>
      <w:lvlText w:val="A"/>
      <w:lvlJc w:val="left"/>
      <w:pPr>
        <w:tabs>
          <w:tab w:val="num" w:pos="5760"/>
        </w:tabs>
        <w:ind w:left="5760" w:hanging="360"/>
      </w:pPr>
      <w:rPr>
        <w:rFonts w:ascii="Calibri" w:hAnsi="Calibri" w:hint="default"/>
      </w:rPr>
    </w:lvl>
    <w:lvl w:ilvl="8" w:tplc="92CC425E" w:tentative="1">
      <w:start w:val="1"/>
      <w:numFmt w:val="bullet"/>
      <w:lvlText w:val="A"/>
      <w:lvlJc w:val="left"/>
      <w:pPr>
        <w:tabs>
          <w:tab w:val="num" w:pos="6480"/>
        </w:tabs>
        <w:ind w:left="6480" w:hanging="360"/>
      </w:pPr>
      <w:rPr>
        <w:rFonts w:ascii="Calibri" w:hAnsi="Calibri" w:hint="default"/>
      </w:rPr>
    </w:lvl>
  </w:abstractNum>
  <w:abstractNum w:abstractNumId="1" w15:restartNumberingAfterBreak="0">
    <w:nsid w:val="06D30D8E"/>
    <w:multiLevelType w:val="hybridMultilevel"/>
    <w:tmpl w:val="EE12C668"/>
    <w:lvl w:ilvl="0" w:tplc="30C21054">
      <w:start w:val="1"/>
      <w:numFmt w:val="bullet"/>
      <w:pStyle w:val="Text-Bullet"/>
      <w:lvlText w:val="■"/>
      <w:lvlJc w:val="left"/>
      <w:pPr>
        <w:ind w:left="720" w:hanging="360"/>
      </w:pPr>
      <w:rPr>
        <w:rFonts w:ascii="Arial" w:hAnsi="Arial" w:hint="default"/>
        <w:color w:val="0072B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015F4"/>
    <w:multiLevelType w:val="hybridMultilevel"/>
    <w:tmpl w:val="C7327228"/>
    <w:lvl w:ilvl="0" w:tplc="5EC07C26">
      <w:start w:val="1"/>
      <w:numFmt w:val="bullet"/>
      <w:lvlText w:val="■"/>
      <w:lvlJc w:val="left"/>
      <w:pPr>
        <w:ind w:left="720" w:hanging="360"/>
      </w:pPr>
      <w:rPr>
        <w:rFonts w:ascii="Arial" w:hAnsi="Arial" w:hint="default"/>
        <w:color w:val="0072BC"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C4D75"/>
    <w:multiLevelType w:val="hybridMultilevel"/>
    <w:tmpl w:val="308A66A2"/>
    <w:lvl w:ilvl="0" w:tplc="5EC07C26">
      <w:start w:val="1"/>
      <w:numFmt w:val="bullet"/>
      <w:lvlText w:val="■"/>
      <w:lvlJc w:val="left"/>
      <w:pPr>
        <w:ind w:left="720" w:hanging="360"/>
      </w:pPr>
      <w:rPr>
        <w:rFonts w:ascii="Arial" w:hAnsi="Arial" w:hint="default"/>
        <w:color w:val="0072BC" w:themeColor="accent1"/>
        <w:sz w:val="20"/>
      </w:rPr>
    </w:lvl>
    <w:lvl w:ilvl="1" w:tplc="9CA60EBA">
      <w:start w:val="1"/>
      <w:numFmt w:val="bullet"/>
      <w:lvlText w:val="♦"/>
      <w:lvlJc w:val="left"/>
      <w:pPr>
        <w:ind w:left="1440" w:hanging="360"/>
      </w:pPr>
      <w:rPr>
        <w:rFonts w:ascii="Proxima Nova Rg" w:hAnsi="Proxima Nova Rg" w:hint="default"/>
        <w:color w:val="0072BC"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B292E"/>
    <w:multiLevelType w:val="hybridMultilevel"/>
    <w:tmpl w:val="28605F88"/>
    <w:lvl w:ilvl="0" w:tplc="5EC07C26">
      <w:start w:val="1"/>
      <w:numFmt w:val="bullet"/>
      <w:lvlText w:val="■"/>
      <w:lvlJc w:val="left"/>
      <w:pPr>
        <w:ind w:left="720" w:hanging="360"/>
      </w:pPr>
      <w:rPr>
        <w:rFonts w:ascii="Arial" w:hAnsi="Arial" w:hint="default"/>
        <w:color w:val="0072BC" w:themeColor="accent1"/>
        <w:sz w:val="20"/>
      </w:rPr>
    </w:lvl>
    <w:lvl w:ilvl="1" w:tplc="9CA60EBA">
      <w:start w:val="1"/>
      <w:numFmt w:val="bullet"/>
      <w:lvlText w:val="♦"/>
      <w:lvlJc w:val="left"/>
      <w:pPr>
        <w:ind w:left="1440" w:hanging="360"/>
      </w:pPr>
      <w:rPr>
        <w:rFonts w:ascii="Proxima Nova Rg" w:hAnsi="Proxima Nova Rg" w:hint="default"/>
        <w:color w:val="0072BC" w:themeColor="accen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62C91"/>
    <w:multiLevelType w:val="hybridMultilevel"/>
    <w:tmpl w:val="C43CDDAA"/>
    <w:lvl w:ilvl="0" w:tplc="5EC07C26">
      <w:start w:val="1"/>
      <w:numFmt w:val="bullet"/>
      <w:lvlText w:val="■"/>
      <w:lvlJc w:val="left"/>
      <w:pPr>
        <w:ind w:left="720" w:hanging="360"/>
      </w:pPr>
      <w:rPr>
        <w:rFonts w:ascii="Arial" w:hAnsi="Arial" w:hint="default"/>
        <w:color w:val="0072BC"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72976"/>
    <w:multiLevelType w:val="hybridMultilevel"/>
    <w:tmpl w:val="BD4EEBD2"/>
    <w:lvl w:ilvl="0" w:tplc="BD6097CC">
      <w:start w:val="1"/>
      <w:numFmt w:val="bullet"/>
      <w:lvlText w:val="■"/>
      <w:lvlJc w:val="left"/>
      <w:pPr>
        <w:ind w:left="775" w:hanging="360"/>
      </w:pPr>
      <w:rPr>
        <w:rFonts w:ascii="Arial" w:hAnsi="Arial" w:hint="default"/>
        <w:color w:val="0072BC" w:themeColor="accent1"/>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15:restartNumberingAfterBreak="0">
    <w:nsid w:val="38ED0A37"/>
    <w:multiLevelType w:val="hybridMultilevel"/>
    <w:tmpl w:val="49C68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E7720"/>
    <w:multiLevelType w:val="hybridMultilevel"/>
    <w:tmpl w:val="F9A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D383D"/>
    <w:multiLevelType w:val="hybridMultilevel"/>
    <w:tmpl w:val="5598075C"/>
    <w:lvl w:ilvl="0" w:tplc="5EC07C26">
      <w:start w:val="1"/>
      <w:numFmt w:val="bullet"/>
      <w:lvlText w:val="■"/>
      <w:lvlJc w:val="left"/>
      <w:pPr>
        <w:ind w:left="720" w:hanging="360"/>
      </w:pPr>
      <w:rPr>
        <w:rFonts w:ascii="Arial" w:hAnsi="Arial" w:hint="default"/>
        <w:color w:val="0072BC"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7C4378"/>
    <w:multiLevelType w:val="hybridMultilevel"/>
    <w:tmpl w:val="BB462194"/>
    <w:lvl w:ilvl="0" w:tplc="0F92D3F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47ED4"/>
    <w:multiLevelType w:val="hybridMultilevel"/>
    <w:tmpl w:val="FA44AAAE"/>
    <w:lvl w:ilvl="0" w:tplc="41886E5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2E070A"/>
    <w:multiLevelType w:val="hybridMultilevel"/>
    <w:tmpl w:val="C31459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312BFF"/>
    <w:multiLevelType w:val="hybridMultilevel"/>
    <w:tmpl w:val="365E0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374CCF"/>
    <w:multiLevelType w:val="hybridMultilevel"/>
    <w:tmpl w:val="BEE4B80C"/>
    <w:lvl w:ilvl="0" w:tplc="BD6097CC">
      <w:start w:val="1"/>
      <w:numFmt w:val="bullet"/>
      <w:lvlText w:val="■"/>
      <w:lvlJc w:val="left"/>
      <w:pPr>
        <w:ind w:left="720" w:hanging="360"/>
      </w:pPr>
      <w:rPr>
        <w:rFonts w:ascii="Arial" w:hAnsi="Arial" w:cs="Times New Roman" w:hint="default"/>
        <w:color w:val="0072BC"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A49536F"/>
    <w:multiLevelType w:val="hybridMultilevel"/>
    <w:tmpl w:val="2228C270"/>
    <w:lvl w:ilvl="0" w:tplc="41886E5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EE77FC"/>
    <w:multiLevelType w:val="hybridMultilevel"/>
    <w:tmpl w:val="EAB83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8A52F5"/>
    <w:multiLevelType w:val="hybridMultilevel"/>
    <w:tmpl w:val="0822396E"/>
    <w:lvl w:ilvl="0" w:tplc="A6C09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7"/>
  </w:num>
  <w:num w:numId="5">
    <w:abstractNumId w:val="2"/>
  </w:num>
  <w:num w:numId="6">
    <w:abstractNumId w:val="5"/>
  </w:num>
  <w:num w:numId="7">
    <w:abstractNumId w:val="9"/>
  </w:num>
  <w:num w:numId="8">
    <w:abstractNumId w:val="11"/>
  </w:num>
  <w:num w:numId="9">
    <w:abstractNumId w:val="15"/>
  </w:num>
  <w:num w:numId="10">
    <w:abstractNumId w:val="10"/>
  </w:num>
  <w:num w:numId="11">
    <w:abstractNumId w:val="6"/>
  </w:num>
  <w:num w:numId="12">
    <w:abstractNumId w:val="0"/>
  </w:num>
  <w:num w:numId="13">
    <w:abstractNumId w:val="4"/>
  </w:num>
  <w:num w:numId="14">
    <w:abstractNumId w:val="17"/>
  </w:num>
  <w:num w:numId="15">
    <w:abstractNumId w:val="12"/>
  </w:num>
  <w:num w:numId="16">
    <w:abstractNumId w:val="13"/>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068"/>
    <w:rsid w:val="0000039A"/>
    <w:rsid w:val="00003B07"/>
    <w:rsid w:val="00006695"/>
    <w:rsid w:val="00007950"/>
    <w:rsid w:val="00013F21"/>
    <w:rsid w:val="0001443B"/>
    <w:rsid w:val="000176AA"/>
    <w:rsid w:val="00024CB7"/>
    <w:rsid w:val="00025567"/>
    <w:rsid w:val="00027595"/>
    <w:rsid w:val="000312A8"/>
    <w:rsid w:val="0003273E"/>
    <w:rsid w:val="00033346"/>
    <w:rsid w:val="00033749"/>
    <w:rsid w:val="0004206D"/>
    <w:rsid w:val="0004233D"/>
    <w:rsid w:val="00044F1F"/>
    <w:rsid w:val="000502A8"/>
    <w:rsid w:val="00051B60"/>
    <w:rsid w:val="0005287C"/>
    <w:rsid w:val="00053F7C"/>
    <w:rsid w:val="00055317"/>
    <w:rsid w:val="00055885"/>
    <w:rsid w:val="00055F54"/>
    <w:rsid w:val="000651FF"/>
    <w:rsid w:val="0006553C"/>
    <w:rsid w:val="00065740"/>
    <w:rsid w:val="00065E81"/>
    <w:rsid w:val="00066BBC"/>
    <w:rsid w:val="00067C5C"/>
    <w:rsid w:val="00072045"/>
    <w:rsid w:val="00072A1F"/>
    <w:rsid w:val="00073871"/>
    <w:rsid w:val="00074CD8"/>
    <w:rsid w:val="0007676F"/>
    <w:rsid w:val="00076BBC"/>
    <w:rsid w:val="0007795A"/>
    <w:rsid w:val="000808A9"/>
    <w:rsid w:val="00081691"/>
    <w:rsid w:val="00081CE0"/>
    <w:rsid w:val="00082513"/>
    <w:rsid w:val="00083550"/>
    <w:rsid w:val="0008522D"/>
    <w:rsid w:val="00085C9B"/>
    <w:rsid w:val="000920D5"/>
    <w:rsid w:val="0009346E"/>
    <w:rsid w:val="00096E03"/>
    <w:rsid w:val="000971EF"/>
    <w:rsid w:val="000A0E8F"/>
    <w:rsid w:val="000A4328"/>
    <w:rsid w:val="000A4CD2"/>
    <w:rsid w:val="000A7E0F"/>
    <w:rsid w:val="000B08DE"/>
    <w:rsid w:val="000B17C8"/>
    <w:rsid w:val="000C01D9"/>
    <w:rsid w:val="000C332B"/>
    <w:rsid w:val="000C3421"/>
    <w:rsid w:val="000C6252"/>
    <w:rsid w:val="000C633F"/>
    <w:rsid w:val="000C6CDE"/>
    <w:rsid w:val="000D5EF2"/>
    <w:rsid w:val="000D64B6"/>
    <w:rsid w:val="000D6711"/>
    <w:rsid w:val="000D6F70"/>
    <w:rsid w:val="000D7535"/>
    <w:rsid w:val="000E31CE"/>
    <w:rsid w:val="000E4305"/>
    <w:rsid w:val="000E430F"/>
    <w:rsid w:val="000E49BE"/>
    <w:rsid w:val="000E4BB6"/>
    <w:rsid w:val="000E5A40"/>
    <w:rsid w:val="000E6565"/>
    <w:rsid w:val="000F23D2"/>
    <w:rsid w:val="000F42FF"/>
    <w:rsid w:val="000F5963"/>
    <w:rsid w:val="000F762A"/>
    <w:rsid w:val="001006C2"/>
    <w:rsid w:val="001014FC"/>
    <w:rsid w:val="00101A9E"/>
    <w:rsid w:val="0010421F"/>
    <w:rsid w:val="001043E6"/>
    <w:rsid w:val="001044D2"/>
    <w:rsid w:val="001056B0"/>
    <w:rsid w:val="00106FD4"/>
    <w:rsid w:val="00107CA2"/>
    <w:rsid w:val="00110C35"/>
    <w:rsid w:val="00111688"/>
    <w:rsid w:val="0011336F"/>
    <w:rsid w:val="00113A3B"/>
    <w:rsid w:val="00113A6F"/>
    <w:rsid w:val="00113E46"/>
    <w:rsid w:val="00115295"/>
    <w:rsid w:val="001156EF"/>
    <w:rsid w:val="00117399"/>
    <w:rsid w:val="00120682"/>
    <w:rsid w:val="001237FA"/>
    <w:rsid w:val="001238F4"/>
    <w:rsid w:val="00124D6A"/>
    <w:rsid w:val="001254CE"/>
    <w:rsid w:val="00126D5A"/>
    <w:rsid w:val="0012754C"/>
    <w:rsid w:val="00130E41"/>
    <w:rsid w:val="001324DB"/>
    <w:rsid w:val="00132DA4"/>
    <w:rsid w:val="001408FC"/>
    <w:rsid w:val="0014132E"/>
    <w:rsid w:val="001420C3"/>
    <w:rsid w:val="00142B44"/>
    <w:rsid w:val="00142B6E"/>
    <w:rsid w:val="00143C7D"/>
    <w:rsid w:val="001478CB"/>
    <w:rsid w:val="00147D3B"/>
    <w:rsid w:val="001503F3"/>
    <w:rsid w:val="00150E38"/>
    <w:rsid w:val="001518CF"/>
    <w:rsid w:val="00151915"/>
    <w:rsid w:val="0015199D"/>
    <w:rsid w:val="0015308A"/>
    <w:rsid w:val="00153B60"/>
    <w:rsid w:val="00153CEF"/>
    <w:rsid w:val="001547CB"/>
    <w:rsid w:val="00157254"/>
    <w:rsid w:val="00160CD3"/>
    <w:rsid w:val="001613AD"/>
    <w:rsid w:val="001617A8"/>
    <w:rsid w:val="00161CB2"/>
    <w:rsid w:val="00163225"/>
    <w:rsid w:val="00165D5C"/>
    <w:rsid w:val="0017126B"/>
    <w:rsid w:val="001714F2"/>
    <w:rsid w:val="00174C4D"/>
    <w:rsid w:val="00180054"/>
    <w:rsid w:val="001806EE"/>
    <w:rsid w:val="00181193"/>
    <w:rsid w:val="00181739"/>
    <w:rsid w:val="00181D7D"/>
    <w:rsid w:val="00184668"/>
    <w:rsid w:val="00186B4C"/>
    <w:rsid w:val="00191B18"/>
    <w:rsid w:val="00191EB7"/>
    <w:rsid w:val="001929E4"/>
    <w:rsid w:val="00197C49"/>
    <w:rsid w:val="001A0D41"/>
    <w:rsid w:val="001A0F37"/>
    <w:rsid w:val="001A1179"/>
    <w:rsid w:val="001A1BBF"/>
    <w:rsid w:val="001A3586"/>
    <w:rsid w:val="001A605B"/>
    <w:rsid w:val="001B0354"/>
    <w:rsid w:val="001B0BE6"/>
    <w:rsid w:val="001B1F2C"/>
    <w:rsid w:val="001B3181"/>
    <w:rsid w:val="001B3BA4"/>
    <w:rsid w:val="001B44DF"/>
    <w:rsid w:val="001B46AF"/>
    <w:rsid w:val="001B48B9"/>
    <w:rsid w:val="001B5222"/>
    <w:rsid w:val="001B5CB2"/>
    <w:rsid w:val="001B6679"/>
    <w:rsid w:val="001C4286"/>
    <w:rsid w:val="001C5FB7"/>
    <w:rsid w:val="001C5FF3"/>
    <w:rsid w:val="001D0B62"/>
    <w:rsid w:val="001D19B1"/>
    <w:rsid w:val="001D3547"/>
    <w:rsid w:val="001D3DBB"/>
    <w:rsid w:val="001D4D3D"/>
    <w:rsid w:val="001D68C5"/>
    <w:rsid w:val="001D70FF"/>
    <w:rsid w:val="001E0878"/>
    <w:rsid w:val="001E2487"/>
    <w:rsid w:val="001E2AF8"/>
    <w:rsid w:val="001E37E8"/>
    <w:rsid w:val="001E5AE3"/>
    <w:rsid w:val="001E6ABA"/>
    <w:rsid w:val="001F0AF1"/>
    <w:rsid w:val="001F1306"/>
    <w:rsid w:val="001F2B9C"/>
    <w:rsid w:val="001F4D83"/>
    <w:rsid w:val="001F54BF"/>
    <w:rsid w:val="001F5923"/>
    <w:rsid w:val="002002DF"/>
    <w:rsid w:val="002043DF"/>
    <w:rsid w:val="00204B93"/>
    <w:rsid w:val="002052F3"/>
    <w:rsid w:val="002057D8"/>
    <w:rsid w:val="00206519"/>
    <w:rsid w:val="0020675B"/>
    <w:rsid w:val="00206ACE"/>
    <w:rsid w:val="00207C73"/>
    <w:rsid w:val="0021023F"/>
    <w:rsid w:val="00212D1A"/>
    <w:rsid w:val="00213467"/>
    <w:rsid w:val="002157C1"/>
    <w:rsid w:val="00222C37"/>
    <w:rsid w:val="00223372"/>
    <w:rsid w:val="00225142"/>
    <w:rsid w:val="0022581D"/>
    <w:rsid w:val="00225FA9"/>
    <w:rsid w:val="002275FC"/>
    <w:rsid w:val="00227B10"/>
    <w:rsid w:val="0023157D"/>
    <w:rsid w:val="00231FA5"/>
    <w:rsid w:val="00232CBD"/>
    <w:rsid w:val="00234D1F"/>
    <w:rsid w:val="002350B2"/>
    <w:rsid w:val="00235A7E"/>
    <w:rsid w:val="00236FBA"/>
    <w:rsid w:val="002401D3"/>
    <w:rsid w:val="002409B9"/>
    <w:rsid w:val="00241B5C"/>
    <w:rsid w:val="00242317"/>
    <w:rsid w:val="002423EB"/>
    <w:rsid w:val="00242783"/>
    <w:rsid w:val="00243E30"/>
    <w:rsid w:val="0024421C"/>
    <w:rsid w:val="00244CD2"/>
    <w:rsid w:val="00246652"/>
    <w:rsid w:val="0025370C"/>
    <w:rsid w:val="00253DDF"/>
    <w:rsid w:val="002576DF"/>
    <w:rsid w:val="002577C2"/>
    <w:rsid w:val="00260531"/>
    <w:rsid w:val="002613B6"/>
    <w:rsid w:val="00266417"/>
    <w:rsid w:val="002664D7"/>
    <w:rsid w:val="0027014C"/>
    <w:rsid w:val="0027167F"/>
    <w:rsid w:val="00271AE4"/>
    <w:rsid w:val="002727B1"/>
    <w:rsid w:val="002729C1"/>
    <w:rsid w:val="00274901"/>
    <w:rsid w:val="002760A6"/>
    <w:rsid w:val="00276152"/>
    <w:rsid w:val="0027695A"/>
    <w:rsid w:val="002818FF"/>
    <w:rsid w:val="002828C0"/>
    <w:rsid w:val="00283714"/>
    <w:rsid w:val="002845D8"/>
    <w:rsid w:val="00285021"/>
    <w:rsid w:val="00287783"/>
    <w:rsid w:val="00293F0C"/>
    <w:rsid w:val="00295925"/>
    <w:rsid w:val="0029715D"/>
    <w:rsid w:val="002977F9"/>
    <w:rsid w:val="002A0902"/>
    <w:rsid w:val="002A3026"/>
    <w:rsid w:val="002A3FEA"/>
    <w:rsid w:val="002A61DC"/>
    <w:rsid w:val="002B363E"/>
    <w:rsid w:val="002B3A0C"/>
    <w:rsid w:val="002B623D"/>
    <w:rsid w:val="002B6641"/>
    <w:rsid w:val="002B7A15"/>
    <w:rsid w:val="002C09C7"/>
    <w:rsid w:val="002C3CA4"/>
    <w:rsid w:val="002C3D6E"/>
    <w:rsid w:val="002C634A"/>
    <w:rsid w:val="002C7E13"/>
    <w:rsid w:val="002D08E3"/>
    <w:rsid w:val="002D284D"/>
    <w:rsid w:val="002D33CF"/>
    <w:rsid w:val="002D5982"/>
    <w:rsid w:val="002D6934"/>
    <w:rsid w:val="002D6ADC"/>
    <w:rsid w:val="002D6F09"/>
    <w:rsid w:val="002D7E8A"/>
    <w:rsid w:val="002E1111"/>
    <w:rsid w:val="002E16B2"/>
    <w:rsid w:val="002E1F13"/>
    <w:rsid w:val="002E27C5"/>
    <w:rsid w:val="002E2806"/>
    <w:rsid w:val="002E2818"/>
    <w:rsid w:val="002E3016"/>
    <w:rsid w:val="002E3C17"/>
    <w:rsid w:val="002E575B"/>
    <w:rsid w:val="002E5E24"/>
    <w:rsid w:val="002E62BF"/>
    <w:rsid w:val="002E6F3C"/>
    <w:rsid w:val="002F0DE3"/>
    <w:rsid w:val="0030299A"/>
    <w:rsid w:val="00302AEE"/>
    <w:rsid w:val="00304E3F"/>
    <w:rsid w:val="0030546F"/>
    <w:rsid w:val="00305BC5"/>
    <w:rsid w:val="0030646A"/>
    <w:rsid w:val="003115E9"/>
    <w:rsid w:val="0031180B"/>
    <w:rsid w:val="003122CA"/>
    <w:rsid w:val="0031252E"/>
    <w:rsid w:val="00314659"/>
    <w:rsid w:val="003146E8"/>
    <w:rsid w:val="00316C7E"/>
    <w:rsid w:val="00316DE9"/>
    <w:rsid w:val="00317148"/>
    <w:rsid w:val="003234DD"/>
    <w:rsid w:val="00325848"/>
    <w:rsid w:val="00325F61"/>
    <w:rsid w:val="00326464"/>
    <w:rsid w:val="00326ACC"/>
    <w:rsid w:val="0033124E"/>
    <w:rsid w:val="00331FA8"/>
    <w:rsid w:val="00332D18"/>
    <w:rsid w:val="0033324F"/>
    <w:rsid w:val="00335DB0"/>
    <w:rsid w:val="003372A7"/>
    <w:rsid w:val="003402AD"/>
    <w:rsid w:val="00340945"/>
    <w:rsid w:val="003414E6"/>
    <w:rsid w:val="00341A37"/>
    <w:rsid w:val="003422E5"/>
    <w:rsid w:val="00344563"/>
    <w:rsid w:val="00346F67"/>
    <w:rsid w:val="00350AD4"/>
    <w:rsid w:val="00351CE8"/>
    <w:rsid w:val="0035229B"/>
    <w:rsid w:val="0035275B"/>
    <w:rsid w:val="0035354B"/>
    <w:rsid w:val="00353AB3"/>
    <w:rsid w:val="00353D14"/>
    <w:rsid w:val="00354BB2"/>
    <w:rsid w:val="00354C5F"/>
    <w:rsid w:val="00355B72"/>
    <w:rsid w:val="003616A9"/>
    <w:rsid w:val="00362CAA"/>
    <w:rsid w:val="00364CEC"/>
    <w:rsid w:val="0036664A"/>
    <w:rsid w:val="00371D9F"/>
    <w:rsid w:val="003728F7"/>
    <w:rsid w:val="0037359A"/>
    <w:rsid w:val="00373C50"/>
    <w:rsid w:val="00375027"/>
    <w:rsid w:val="00376C06"/>
    <w:rsid w:val="00377284"/>
    <w:rsid w:val="00384684"/>
    <w:rsid w:val="00386EA8"/>
    <w:rsid w:val="0038731A"/>
    <w:rsid w:val="003903C3"/>
    <w:rsid w:val="00390592"/>
    <w:rsid w:val="0039185B"/>
    <w:rsid w:val="003919EC"/>
    <w:rsid w:val="00392D76"/>
    <w:rsid w:val="00392F6D"/>
    <w:rsid w:val="003947EA"/>
    <w:rsid w:val="003974CB"/>
    <w:rsid w:val="00397D8A"/>
    <w:rsid w:val="003A0195"/>
    <w:rsid w:val="003A0D09"/>
    <w:rsid w:val="003A224C"/>
    <w:rsid w:val="003A29D1"/>
    <w:rsid w:val="003A3A13"/>
    <w:rsid w:val="003B1FFF"/>
    <w:rsid w:val="003B3131"/>
    <w:rsid w:val="003B3CD5"/>
    <w:rsid w:val="003B4182"/>
    <w:rsid w:val="003B6CAB"/>
    <w:rsid w:val="003C0C92"/>
    <w:rsid w:val="003C0CF4"/>
    <w:rsid w:val="003C26BC"/>
    <w:rsid w:val="003C6CDE"/>
    <w:rsid w:val="003C6FB7"/>
    <w:rsid w:val="003D4E8F"/>
    <w:rsid w:val="003D5E97"/>
    <w:rsid w:val="003D787D"/>
    <w:rsid w:val="003E0E6F"/>
    <w:rsid w:val="003E13D2"/>
    <w:rsid w:val="003E20FF"/>
    <w:rsid w:val="003E3E39"/>
    <w:rsid w:val="003E4DA0"/>
    <w:rsid w:val="003E5A7F"/>
    <w:rsid w:val="003E606C"/>
    <w:rsid w:val="003E672A"/>
    <w:rsid w:val="003E69BE"/>
    <w:rsid w:val="003E746C"/>
    <w:rsid w:val="003F1FF5"/>
    <w:rsid w:val="003F4B44"/>
    <w:rsid w:val="003F4EE2"/>
    <w:rsid w:val="00405E2D"/>
    <w:rsid w:val="004118AD"/>
    <w:rsid w:val="0041322A"/>
    <w:rsid w:val="00413CEC"/>
    <w:rsid w:val="004144E9"/>
    <w:rsid w:val="00416198"/>
    <w:rsid w:val="004163B6"/>
    <w:rsid w:val="0041709A"/>
    <w:rsid w:val="004179B3"/>
    <w:rsid w:val="00417A47"/>
    <w:rsid w:val="004206A7"/>
    <w:rsid w:val="00423496"/>
    <w:rsid w:val="0042389D"/>
    <w:rsid w:val="00424A86"/>
    <w:rsid w:val="00426BB6"/>
    <w:rsid w:val="00431526"/>
    <w:rsid w:val="0043492E"/>
    <w:rsid w:val="00434D4E"/>
    <w:rsid w:val="004356B7"/>
    <w:rsid w:val="004366C6"/>
    <w:rsid w:val="00442396"/>
    <w:rsid w:val="004438D7"/>
    <w:rsid w:val="004447F2"/>
    <w:rsid w:val="00445586"/>
    <w:rsid w:val="00447F79"/>
    <w:rsid w:val="00451D32"/>
    <w:rsid w:val="004554BC"/>
    <w:rsid w:val="00456844"/>
    <w:rsid w:val="004577D0"/>
    <w:rsid w:val="00460540"/>
    <w:rsid w:val="00465922"/>
    <w:rsid w:val="004705CB"/>
    <w:rsid w:val="00470C2E"/>
    <w:rsid w:val="00472888"/>
    <w:rsid w:val="00473485"/>
    <w:rsid w:val="004757D8"/>
    <w:rsid w:val="00476D87"/>
    <w:rsid w:val="00477238"/>
    <w:rsid w:val="00480CDA"/>
    <w:rsid w:val="004826C0"/>
    <w:rsid w:val="0048573C"/>
    <w:rsid w:val="00486517"/>
    <w:rsid w:val="00486AE4"/>
    <w:rsid w:val="00487A9D"/>
    <w:rsid w:val="004903BF"/>
    <w:rsid w:val="0049409D"/>
    <w:rsid w:val="00495C9D"/>
    <w:rsid w:val="004A0A79"/>
    <w:rsid w:val="004A1864"/>
    <w:rsid w:val="004A1AF0"/>
    <w:rsid w:val="004A3100"/>
    <w:rsid w:val="004A71E9"/>
    <w:rsid w:val="004A7540"/>
    <w:rsid w:val="004B03E8"/>
    <w:rsid w:val="004B0EEB"/>
    <w:rsid w:val="004B3BCC"/>
    <w:rsid w:val="004B47BF"/>
    <w:rsid w:val="004B5CDC"/>
    <w:rsid w:val="004B7CB3"/>
    <w:rsid w:val="004C1CF0"/>
    <w:rsid w:val="004C2922"/>
    <w:rsid w:val="004C3C7E"/>
    <w:rsid w:val="004C4348"/>
    <w:rsid w:val="004C5276"/>
    <w:rsid w:val="004C5A51"/>
    <w:rsid w:val="004C6086"/>
    <w:rsid w:val="004C60C8"/>
    <w:rsid w:val="004C6B0D"/>
    <w:rsid w:val="004D0302"/>
    <w:rsid w:val="004D0520"/>
    <w:rsid w:val="004D057A"/>
    <w:rsid w:val="004D06DF"/>
    <w:rsid w:val="004D4322"/>
    <w:rsid w:val="004D50BD"/>
    <w:rsid w:val="004D67BF"/>
    <w:rsid w:val="004D6DEE"/>
    <w:rsid w:val="004D7DDA"/>
    <w:rsid w:val="004E00C8"/>
    <w:rsid w:val="004E0787"/>
    <w:rsid w:val="004E078B"/>
    <w:rsid w:val="004E3860"/>
    <w:rsid w:val="004E474A"/>
    <w:rsid w:val="004E4885"/>
    <w:rsid w:val="004E68CA"/>
    <w:rsid w:val="004E72FC"/>
    <w:rsid w:val="004F341F"/>
    <w:rsid w:val="004F46F1"/>
    <w:rsid w:val="004F6664"/>
    <w:rsid w:val="00500B42"/>
    <w:rsid w:val="00500F28"/>
    <w:rsid w:val="00501B6A"/>
    <w:rsid w:val="005033D7"/>
    <w:rsid w:val="00504072"/>
    <w:rsid w:val="00504B49"/>
    <w:rsid w:val="005069AA"/>
    <w:rsid w:val="00507037"/>
    <w:rsid w:val="005078F9"/>
    <w:rsid w:val="00511423"/>
    <w:rsid w:val="0051200A"/>
    <w:rsid w:val="005134BA"/>
    <w:rsid w:val="00514104"/>
    <w:rsid w:val="005158FD"/>
    <w:rsid w:val="005172A4"/>
    <w:rsid w:val="00522DCD"/>
    <w:rsid w:val="00527132"/>
    <w:rsid w:val="00530DF3"/>
    <w:rsid w:val="00531351"/>
    <w:rsid w:val="00532271"/>
    <w:rsid w:val="005334AE"/>
    <w:rsid w:val="005354DB"/>
    <w:rsid w:val="00535555"/>
    <w:rsid w:val="00537555"/>
    <w:rsid w:val="0054031E"/>
    <w:rsid w:val="00540A07"/>
    <w:rsid w:val="005412C8"/>
    <w:rsid w:val="005420F7"/>
    <w:rsid w:val="00543EE8"/>
    <w:rsid w:val="0054543D"/>
    <w:rsid w:val="005461D9"/>
    <w:rsid w:val="0055041D"/>
    <w:rsid w:val="00550507"/>
    <w:rsid w:val="00551D84"/>
    <w:rsid w:val="00555288"/>
    <w:rsid w:val="00555542"/>
    <w:rsid w:val="0055579D"/>
    <w:rsid w:val="00561817"/>
    <w:rsid w:val="005665E3"/>
    <w:rsid w:val="0056790F"/>
    <w:rsid w:val="00567DA2"/>
    <w:rsid w:val="00567F20"/>
    <w:rsid w:val="005720AD"/>
    <w:rsid w:val="005740D8"/>
    <w:rsid w:val="00574279"/>
    <w:rsid w:val="005754CB"/>
    <w:rsid w:val="0057620A"/>
    <w:rsid w:val="00576301"/>
    <w:rsid w:val="005767F2"/>
    <w:rsid w:val="005806FA"/>
    <w:rsid w:val="005814B1"/>
    <w:rsid w:val="00582402"/>
    <w:rsid w:val="00586CDF"/>
    <w:rsid w:val="00586F0B"/>
    <w:rsid w:val="005907A5"/>
    <w:rsid w:val="00593A00"/>
    <w:rsid w:val="00593A23"/>
    <w:rsid w:val="00593CFC"/>
    <w:rsid w:val="00595F55"/>
    <w:rsid w:val="00596611"/>
    <w:rsid w:val="005A15C9"/>
    <w:rsid w:val="005A3058"/>
    <w:rsid w:val="005A48E3"/>
    <w:rsid w:val="005A5752"/>
    <w:rsid w:val="005A79D0"/>
    <w:rsid w:val="005B0259"/>
    <w:rsid w:val="005B0663"/>
    <w:rsid w:val="005B0989"/>
    <w:rsid w:val="005B2AC1"/>
    <w:rsid w:val="005C6754"/>
    <w:rsid w:val="005C7DF9"/>
    <w:rsid w:val="005D0579"/>
    <w:rsid w:val="005D0F62"/>
    <w:rsid w:val="005D1656"/>
    <w:rsid w:val="005D1BCB"/>
    <w:rsid w:val="005D25A6"/>
    <w:rsid w:val="005D4000"/>
    <w:rsid w:val="005D4DA2"/>
    <w:rsid w:val="005D5190"/>
    <w:rsid w:val="005D7405"/>
    <w:rsid w:val="005D7B5F"/>
    <w:rsid w:val="005E4CE5"/>
    <w:rsid w:val="005E4F94"/>
    <w:rsid w:val="005E7218"/>
    <w:rsid w:val="005F1168"/>
    <w:rsid w:val="005F2A93"/>
    <w:rsid w:val="005F35D9"/>
    <w:rsid w:val="005F3AFB"/>
    <w:rsid w:val="005F3DCF"/>
    <w:rsid w:val="005F4354"/>
    <w:rsid w:val="005F4D22"/>
    <w:rsid w:val="005F5184"/>
    <w:rsid w:val="005F5639"/>
    <w:rsid w:val="005F577F"/>
    <w:rsid w:val="005F5A47"/>
    <w:rsid w:val="005F76D2"/>
    <w:rsid w:val="0060018F"/>
    <w:rsid w:val="006020FE"/>
    <w:rsid w:val="0060257F"/>
    <w:rsid w:val="00602EE7"/>
    <w:rsid w:val="006038E7"/>
    <w:rsid w:val="006073B4"/>
    <w:rsid w:val="00607FD4"/>
    <w:rsid w:val="00610E52"/>
    <w:rsid w:val="00612561"/>
    <w:rsid w:val="00613E22"/>
    <w:rsid w:val="00615510"/>
    <w:rsid w:val="006156A2"/>
    <w:rsid w:val="00615B5D"/>
    <w:rsid w:val="00620786"/>
    <w:rsid w:val="00621C3E"/>
    <w:rsid w:val="006229B3"/>
    <w:rsid w:val="00622D81"/>
    <w:rsid w:val="00622EA8"/>
    <w:rsid w:val="00624F2F"/>
    <w:rsid w:val="006252A2"/>
    <w:rsid w:val="0062551B"/>
    <w:rsid w:val="006258DD"/>
    <w:rsid w:val="00627E2E"/>
    <w:rsid w:val="00631249"/>
    <w:rsid w:val="00631B42"/>
    <w:rsid w:val="00632668"/>
    <w:rsid w:val="00634ADD"/>
    <w:rsid w:val="00635220"/>
    <w:rsid w:val="00635446"/>
    <w:rsid w:val="00636FCD"/>
    <w:rsid w:val="006376D4"/>
    <w:rsid w:val="006379EE"/>
    <w:rsid w:val="00640A35"/>
    <w:rsid w:val="00642743"/>
    <w:rsid w:val="00645A57"/>
    <w:rsid w:val="006462EE"/>
    <w:rsid w:val="00646C1C"/>
    <w:rsid w:val="006472A3"/>
    <w:rsid w:val="00647987"/>
    <w:rsid w:val="00650E6A"/>
    <w:rsid w:val="00650F6D"/>
    <w:rsid w:val="006511EA"/>
    <w:rsid w:val="0065306A"/>
    <w:rsid w:val="00654055"/>
    <w:rsid w:val="006605CE"/>
    <w:rsid w:val="00661E48"/>
    <w:rsid w:val="00662530"/>
    <w:rsid w:val="00663344"/>
    <w:rsid w:val="006661B9"/>
    <w:rsid w:val="0067029E"/>
    <w:rsid w:val="006730E0"/>
    <w:rsid w:val="006738AE"/>
    <w:rsid w:val="00673DB3"/>
    <w:rsid w:val="00673F22"/>
    <w:rsid w:val="00676535"/>
    <w:rsid w:val="00676B35"/>
    <w:rsid w:val="0068234C"/>
    <w:rsid w:val="006836D1"/>
    <w:rsid w:val="00691466"/>
    <w:rsid w:val="00693D72"/>
    <w:rsid w:val="0069401F"/>
    <w:rsid w:val="006A0605"/>
    <w:rsid w:val="006A285E"/>
    <w:rsid w:val="006A5BF7"/>
    <w:rsid w:val="006B0532"/>
    <w:rsid w:val="006B1CE6"/>
    <w:rsid w:val="006B5724"/>
    <w:rsid w:val="006C078F"/>
    <w:rsid w:val="006C3487"/>
    <w:rsid w:val="006C3966"/>
    <w:rsid w:val="006C4109"/>
    <w:rsid w:val="006C732B"/>
    <w:rsid w:val="006C7986"/>
    <w:rsid w:val="006D0508"/>
    <w:rsid w:val="006D6456"/>
    <w:rsid w:val="006D6586"/>
    <w:rsid w:val="006D6D9E"/>
    <w:rsid w:val="006D77DC"/>
    <w:rsid w:val="006E125A"/>
    <w:rsid w:val="006E1B89"/>
    <w:rsid w:val="006E32DF"/>
    <w:rsid w:val="006E405F"/>
    <w:rsid w:val="006E49B3"/>
    <w:rsid w:val="006E5068"/>
    <w:rsid w:val="006E56E8"/>
    <w:rsid w:val="006F11C0"/>
    <w:rsid w:val="006F1884"/>
    <w:rsid w:val="006F2059"/>
    <w:rsid w:val="006F24A1"/>
    <w:rsid w:val="006F2D03"/>
    <w:rsid w:val="006F4EA1"/>
    <w:rsid w:val="006F5AAB"/>
    <w:rsid w:val="007008C2"/>
    <w:rsid w:val="00705DA0"/>
    <w:rsid w:val="00706FC2"/>
    <w:rsid w:val="00707957"/>
    <w:rsid w:val="00707DA6"/>
    <w:rsid w:val="007135C6"/>
    <w:rsid w:val="00713659"/>
    <w:rsid w:val="0072194E"/>
    <w:rsid w:val="00721C13"/>
    <w:rsid w:val="00723FF1"/>
    <w:rsid w:val="00724A98"/>
    <w:rsid w:val="00727D61"/>
    <w:rsid w:val="00731D80"/>
    <w:rsid w:val="00733B34"/>
    <w:rsid w:val="007341BE"/>
    <w:rsid w:val="00734DE6"/>
    <w:rsid w:val="00736544"/>
    <w:rsid w:val="00736D3D"/>
    <w:rsid w:val="0073773E"/>
    <w:rsid w:val="007379E8"/>
    <w:rsid w:val="00737C45"/>
    <w:rsid w:val="0074283D"/>
    <w:rsid w:val="007439B6"/>
    <w:rsid w:val="00744199"/>
    <w:rsid w:val="007460DC"/>
    <w:rsid w:val="00746EAB"/>
    <w:rsid w:val="00747371"/>
    <w:rsid w:val="007478C0"/>
    <w:rsid w:val="007479A9"/>
    <w:rsid w:val="00751990"/>
    <w:rsid w:val="00752AE9"/>
    <w:rsid w:val="00753258"/>
    <w:rsid w:val="00753499"/>
    <w:rsid w:val="0075513F"/>
    <w:rsid w:val="00755309"/>
    <w:rsid w:val="00756F63"/>
    <w:rsid w:val="00756F79"/>
    <w:rsid w:val="007575A6"/>
    <w:rsid w:val="007575C5"/>
    <w:rsid w:val="007578DF"/>
    <w:rsid w:val="00757CE2"/>
    <w:rsid w:val="00760347"/>
    <w:rsid w:val="00760CDA"/>
    <w:rsid w:val="0076101E"/>
    <w:rsid w:val="00763D53"/>
    <w:rsid w:val="00763DAD"/>
    <w:rsid w:val="00765A37"/>
    <w:rsid w:val="007665CD"/>
    <w:rsid w:val="00766E73"/>
    <w:rsid w:val="007675AF"/>
    <w:rsid w:val="00767B41"/>
    <w:rsid w:val="00770C9C"/>
    <w:rsid w:val="00771769"/>
    <w:rsid w:val="00773B64"/>
    <w:rsid w:val="0077415D"/>
    <w:rsid w:val="00774A5A"/>
    <w:rsid w:val="00774D0A"/>
    <w:rsid w:val="007754FB"/>
    <w:rsid w:val="00776DAF"/>
    <w:rsid w:val="00776DC2"/>
    <w:rsid w:val="00777900"/>
    <w:rsid w:val="0078244E"/>
    <w:rsid w:val="0078261E"/>
    <w:rsid w:val="00782EBD"/>
    <w:rsid w:val="00784FC5"/>
    <w:rsid w:val="00786A4B"/>
    <w:rsid w:val="00796FD9"/>
    <w:rsid w:val="0079709A"/>
    <w:rsid w:val="00797764"/>
    <w:rsid w:val="007A08DC"/>
    <w:rsid w:val="007A16C1"/>
    <w:rsid w:val="007A26BF"/>
    <w:rsid w:val="007A2FF4"/>
    <w:rsid w:val="007A37A1"/>
    <w:rsid w:val="007A5A0B"/>
    <w:rsid w:val="007A756D"/>
    <w:rsid w:val="007B01B2"/>
    <w:rsid w:val="007B1088"/>
    <w:rsid w:val="007B22EE"/>
    <w:rsid w:val="007B2540"/>
    <w:rsid w:val="007B3D41"/>
    <w:rsid w:val="007B43C5"/>
    <w:rsid w:val="007B6F3A"/>
    <w:rsid w:val="007B7BC7"/>
    <w:rsid w:val="007B7DD8"/>
    <w:rsid w:val="007B7FEC"/>
    <w:rsid w:val="007C1BC2"/>
    <w:rsid w:val="007C3BDD"/>
    <w:rsid w:val="007D20A0"/>
    <w:rsid w:val="007D3B0C"/>
    <w:rsid w:val="007D5DB1"/>
    <w:rsid w:val="007D78A7"/>
    <w:rsid w:val="007E0B6D"/>
    <w:rsid w:val="007E15FD"/>
    <w:rsid w:val="007E315D"/>
    <w:rsid w:val="007E57CA"/>
    <w:rsid w:val="007E64B5"/>
    <w:rsid w:val="007E794C"/>
    <w:rsid w:val="007E79DE"/>
    <w:rsid w:val="007E7C06"/>
    <w:rsid w:val="007E7C68"/>
    <w:rsid w:val="007F0BDC"/>
    <w:rsid w:val="007F0DD6"/>
    <w:rsid w:val="007F13C1"/>
    <w:rsid w:val="007F1701"/>
    <w:rsid w:val="007F1B99"/>
    <w:rsid w:val="007F31E9"/>
    <w:rsid w:val="007F3A1D"/>
    <w:rsid w:val="007F44B7"/>
    <w:rsid w:val="007F52BF"/>
    <w:rsid w:val="007F557B"/>
    <w:rsid w:val="007F5606"/>
    <w:rsid w:val="007F7792"/>
    <w:rsid w:val="008013E0"/>
    <w:rsid w:val="008017E5"/>
    <w:rsid w:val="00802A79"/>
    <w:rsid w:val="00803B56"/>
    <w:rsid w:val="008044C2"/>
    <w:rsid w:val="00805BBD"/>
    <w:rsid w:val="00807C98"/>
    <w:rsid w:val="008100D2"/>
    <w:rsid w:val="00822582"/>
    <w:rsid w:val="00824A4B"/>
    <w:rsid w:val="0082532E"/>
    <w:rsid w:val="00826F76"/>
    <w:rsid w:val="00827304"/>
    <w:rsid w:val="00827657"/>
    <w:rsid w:val="00830B29"/>
    <w:rsid w:val="00832415"/>
    <w:rsid w:val="00834216"/>
    <w:rsid w:val="00834504"/>
    <w:rsid w:val="00835113"/>
    <w:rsid w:val="00840C10"/>
    <w:rsid w:val="0084252E"/>
    <w:rsid w:val="00844AB5"/>
    <w:rsid w:val="00850E9B"/>
    <w:rsid w:val="008517B1"/>
    <w:rsid w:val="0085465B"/>
    <w:rsid w:val="0086126C"/>
    <w:rsid w:val="0086140F"/>
    <w:rsid w:val="00862348"/>
    <w:rsid w:val="00864D62"/>
    <w:rsid w:val="00864EB3"/>
    <w:rsid w:val="008656F7"/>
    <w:rsid w:val="008660A8"/>
    <w:rsid w:val="008676A2"/>
    <w:rsid w:val="00870BF0"/>
    <w:rsid w:val="00870E7D"/>
    <w:rsid w:val="00871473"/>
    <w:rsid w:val="008755E3"/>
    <w:rsid w:val="00875DFF"/>
    <w:rsid w:val="008767AD"/>
    <w:rsid w:val="00880D85"/>
    <w:rsid w:val="00882BA7"/>
    <w:rsid w:val="00882E87"/>
    <w:rsid w:val="00883322"/>
    <w:rsid w:val="00883759"/>
    <w:rsid w:val="00884A2E"/>
    <w:rsid w:val="00885927"/>
    <w:rsid w:val="00886B51"/>
    <w:rsid w:val="00887299"/>
    <w:rsid w:val="0089188F"/>
    <w:rsid w:val="00891916"/>
    <w:rsid w:val="00897E11"/>
    <w:rsid w:val="008A4C67"/>
    <w:rsid w:val="008A520E"/>
    <w:rsid w:val="008A6A72"/>
    <w:rsid w:val="008B046C"/>
    <w:rsid w:val="008B09B7"/>
    <w:rsid w:val="008B12C1"/>
    <w:rsid w:val="008B459E"/>
    <w:rsid w:val="008B5A96"/>
    <w:rsid w:val="008B64D5"/>
    <w:rsid w:val="008B734E"/>
    <w:rsid w:val="008B7DC7"/>
    <w:rsid w:val="008C022C"/>
    <w:rsid w:val="008C16AF"/>
    <w:rsid w:val="008C2651"/>
    <w:rsid w:val="008C3695"/>
    <w:rsid w:val="008C657D"/>
    <w:rsid w:val="008D0D8B"/>
    <w:rsid w:val="008D1406"/>
    <w:rsid w:val="008D2475"/>
    <w:rsid w:val="008D2992"/>
    <w:rsid w:val="008D4022"/>
    <w:rsid w:val="008D427E"/>
    <w:rsid w:val="008D6AE5"/>
    <w:rsid w:val="008D79E7"/>
    <w:rsid w:val="008E0367"/>
    <w:rsid w:val="008E039D"/>
    <w:rsid w:val="008E03D2"/>
    <w:rsid w:val="008E4713"/>
    <w:rsid w:val="008E726B"/>
    <w:rsid w:val="008F19EE"/>
    <w:rsid w:val="008F256D"/>
    <w:rsid w:val="008F2771"/>
    <w:rsid w:val="008F522E"/>
    <w:rsid w:val="008F68B0"/>
    <w:rsid w:val="008F7DA6"/>
    <w:rsid w:val="00900FBC"/>
    <w:rsid w:val="009015D0"/>
    <w:rsid w:val="00901B29"/>
    <w:rsid w:val="0090394D"/>
    <w:rsid w:val="0091064E"/>
    <w:rsid w:val="009116EC"/>
    <w:rsid w:val="00912068"/>
    <w:rsid w:val="00912660"/>
    <w:rsid w:val="00912EA8"/>
    <w:rsid w:val="009135A1"/>
    <w:rsid w:val="0091657C"/>
    <w:rsid w:val="00917B1D"/>
    <w:rsid w:val="009205BD"/>
    <w:rsid w:val="00924147"/>
    <w:rsid w:val="00924281"/>
    <w:rsid w:val="00927036"/>
    <w:rsid w:val="009276A0"/>
    <w:rsid w:val="009308D1"/>
    <w:rsid w:val="00931E6A"/>
    <w:rsid w:val="009333AD"/>
    <w:rsid w:val="00936352"/>
    <w:rsid w:val="0094007C"/>
    <w:rsid w:val="009400D7"/>
    <w:rsid w:val="00940994"/>
    <w:rsid w:val="009441D0"/>
    <w:rsid w:val="009456AC"/>
    <w:rsid w:val="00945A53"/>
    <w:rsid w:val="00947D68"/>
    <w:rsid w:val="00953503"/>
    <w:rsid w:val="00953D35"/>
    <w:rsid w:val="009547F0"/>
    <w:rsid w:val="00956D23"/>
    <w:rsid w:val="00957C6A"/>
    <w:rsid w:val="0096198F"/>
    <w:rsid w:val="009631AB"/>
    <w:rsid w:val="00967861"/>
    <w:rsid w:val="00970365"/>
    <w:rsid w:val="009710FF"/>
    <w:rsid w:val="00971E06"/>
    <w:rsid w:val="00973334"/>
    <w:rsid w:val="0097456D"/>
    <w:rsid w:val="00974B99"/>
    <w:rsid w:val="00974BA6"/>
    <w:rsid w:val="00977D76"/>
    <w:rsid w:val="00983253"/>
    <w:rsid w:val="00984DAF"/>
    <w:rsid w:val="00986B9A"/>
    <w:rsid w:val="00987E49"/>
    <w:rsid w:val="00990CCB"/>
    <w:rsid w:val="00991DC3"/>
    <w:rsid w:val="00992482"/>
    <w:rsid w:val="00993CFA"/>
    <w:rsid w:val="009963A9"/>
    <w:rsid w:val="00996448"/>
    <w:rsid w:val="0099768F"/>
    <w:rsid w:val="00997DA2"/>
    <w:rsid w:val="009A038C"/>
    <w:rsid w:val="009A186E"/>
    <w:rsid w:val="009A58A5"/>
    <w:rsid w:val="009B2100"/>
    <w:rsid w:val="009B3F01"/>
    <w:rsid w:val="009B40EC"/>
    <w:rsid w:val="009B4179"/>
    <w:rsid w:val="009B564B"/>
    <w:rsid w:val="009B5655"/>
    <w:rsid w:val="009B7566"/>
    <w:rsid w:val="009C018F"/>
    <w:rsid w:val="009C2BCC"/>
    <w:rsid w:val="009C2EFA"/>
    <w:rsid w:val="009C32DB"/>
    <w:rsid w:val="009C603E"/>
    <w:rsid w:val="009D0BBC"/>
    <w:rsid w:val="009D1EFA"/>
    <w:rsid w:val="009D2798"/>
    <w:rsid w:val="009D40D8"/>
    <w:rsid w:val="009D6F28"/>
    <w:rsid w:val="009E2EE8"/>
    <w:rsid w:val="009E4C81"/>
    <w:rsid w:val="009E6E4C"/>
    <w:rsid w:val="009F05F7"/>
    <w:rsid w:val="009F1725"/>
    <w:rsid w:val="009F290B"/>
    <w:rsid w:val="009F2990"/>
    <w:rsid w:val="009F3D65"/>
    <w:rsid w:val="009F592A"/>
    <w:rsid w:val="009F77AB"/>
    <w:rsid w:val="00A0543A"/>
    <w:rsid w:val="00A06077"/>
    <w:rsid w:val="00A06496"/>
    <w:rsid w:val="00A06E0C"/>
    <w:rsid w:val="00A06EAC"/>
    <w:rsid w:val="00A1080D"/>
    <w:rsid w:val="00A108E6"/>
    <w:rsid w:val="00A12DA6"/>
    <w:rsid w:val="00A1417D"/>
    <w:rsid w:val="00A15A23"/>
    <w:rsid w:val="00A20240"/>
    <w:rsid w:val="00A20554"/>
    <w:rsid w:val="00A21BDE"/>
    <w:rsid w:val="00A22BBA"/>
    <w:rsid w:val="00A23E4D"/>
    <w:rsid w:val="00A240D1"/>
    <w:rsid w:val="00A2525A"/>
    <w:rsid w:val="00A26086"/>
    <w:rsid w:val="00A26720"/>
    <w:rsid w:val="00A31829"/>
    <w:rsid w:val="00A31D02"/>
    <w:rsid w:val="00A3383D"/>
    <w:rsid w:val="00A3476B"/>
    <w:rsid w:val="00A34780"/>
    <w:rsid w:val="00A34BA4"/>
    <w:rsid w:val="00A35833"/>
    <w:rsid w:val="00A37005"/>
    <w:rsid w:val="00A418EE"/>
    <w:rsid w:val="00A4438C"/>
    <w:rsid w:val="00A44AC9"/>
    <w:rsid w:val="00A507E6"/>
    <w:rsid w:val="00A50AA0"/>
    <w:rsid w:val="00A52DC6"/>
    <w:rsid w:val="00A53348"/>
    <w:rsid w:val="00A54641"/>
    <w:rsid w:val="00A55040"/>
    <w:rsid w:val="00A55C95"/>
    <w:rsid w:val="00A56613"/>
    <w:rsid w:val="00A56DAD"/>
    <w:rsid w:val="00A615C8"/>
    <w:rsid w:val="00A65F33"/>
    <w:rsid w:val="00A73EA9"/>
    <w:rsid w:val="00A74F4B"/>
    <w:rsid w:val="00A75439"/>
    <w:rsid w:val="00A75D4A"/>
    <w:rsid w:val="00A75F08"/>
    <w:rsid w:val="00A7603A"/>
    <w:rsid w:val="00A76C84"/>
    <w:rsid w:val="00A772F3"/>
    <w:rsid w:val="00A776F0"/>
    <w:rsid w:val="00A77D9F"/>
    <w:rsid w:val="00A816EF"/>
    <w:rsid w:val="00A83835"/>
    <w:rsid w:val="00A85765"/>
    <w:rsid w:val="00A862C9"/>
    <w:rsid w:val="00A87A8F"/>
    <w:rsid w:val="00A87A94"/>
    <w:rsid w:val="00A9208F"/>
    <w:rsid w:val="00A93F94"/>
    <w:rsid w:val="00A94DC5"/>
    <w:rsid w:val="00A95E4F"/>
    <w:rsid w:val="00A95F2C"/>
    <w:rsid w:val="00A96E4D"/>
    <w:rsid w:val="00AA4AF5"/>
    <w:rsid w:val="00AA560D"/>
    <w:rsid w:val="00AB0796"/>
    <w:rsid w:val="00AB0990"/>
    <w:rsid w:val="00AB29A4"/>
    <w:rsid w:val="00AB6096"/>
    <w:rsid w:val="00AB6599"/>
    <w:rsid w:val="00AB6EE5"/>
    <w:rsid w:val="00AC04DD"/>
    <w:rsid w:val="00AC0B26"/>
    <w:rsid w:val="00AC21DF"/>
    <w:rsid w:val="00AC2A20"/>
    <w:rsid w:val="00AC3EF8"/>
    <w:rsid w:val="00AC4C3F"/>
    <w:rsid w:val="00AC5719"/>
    <w:rsid w:val="00AC59FE"/>
    <w:rsid w:val="00AC5D0C"/>
    <w:rsid w:val="00AC64AC"/>
    <w:rsid w:val="00AC6652"/>
    <w:rsid w:val="00AC78E6"/>
    <w:rsid w:val="00AD04C3"/>
    <w:rsid w:val="00AD07C2"/>
    <w:rsid w:val="00AD0D63"/>
    <w:rsid w:val="00AD2DC0"/>
    <w:rsid w:val="00AD3AD3"/>
    <w:rsid w:val="00AD506C"/>
    <w:rsid w:val="00AD7E1E"/>
    <w:rsid w:val="00AE2F5E"/>
    <w:rsid w:val="00AE47EC"/>
    <w:rsid w:val="00AE5B3E"/>
    <w:rsid w:val="00AE62B3"/>
    <w:rsid w:val="00AF1D95"/>
    <w:rsid w:val="00AF321D"/>
    <w:rsid w:val="00AF53B3"/>
    <w:rsid w:val="00AF6627"/>
    <w:rsid w:val="00AF7C42"/>
    <w:rsid w:val="00AF7D05"/>
    <w:rsid w:val="00AF7EE5"/>
    <w:rsid w:val="00B00AD9"/>
    <w:rsid w:val="00B03210"/>
    <w:rsid w:val="00B048F3"/>
    <w:rsid w:val="00B060E1"/>
    <w:rsid w:val="00B078F2"/>
    <w:rsid w:val="00B12596"/>
    <w:rsid w:val="00B13BCF"/>
    <w:rsid w:val="00B15BC8"/>
    <w:rsid w:val="00B15C93"/>
    <w:rsid w:val="00B21DFD"/>
    <w:rsid w:val="00B262A9"/>
    <w:rsid w:val="00B27860"/>
    <w:rsid w:val="00B34356"/>
    <w:rsid w:val="00B34E70"/>
    <w:rsid w:val="00B377EB"/>
    <w:rsid w:val="00B41DFC"/>
    <w:rsid w:val="00B43BA2"/>
    <w:rsid w:val="00B44FC2"/>
    <w:rsid w:val="00B474DC"/>
    <w:rsid w:val="00B504A3"/>
    <w:rsid w:val="00B51AF9"/>
    <w:rsid w:val="00B54465"/>
    <w:rsid w:val="00B60210"/>
    <w:rsid w:val="00B61822"/>
    <w:rsid w:val="00B61F4B"/>
    <w:rsid w:val="00B62450"/>
    <w:rsid w:val="00B64B6C"/>
    <w:rsid w:val="00B65520"/>
    <w:rsid w:val="00B65B75"/>
    <w:rsid w:val="00B65C58"/>
    <w:rsid w:val="00B67AE8"/>
    <w:rsid w:val="00B70D9E"/>
    <w:rsid w:val="00B73183"/>
    <w:rsid w:val="00B74C57"/>
    <w:rsid w:val="00B753B7"/>
    <w:rsid w:val="00B758A9"/>
    <w:rsid w:val="00B776B0"/>
    <w:rsid w:val="00B81BE3"/>
    <w:rsid w:val="00B83321"/>
    <w:rsid w:val="00B8468E"/>
    <w:rsid w:val="00B8489B"/>
    <w:rsid w:val="00B86E39"/>
    <w:rsid w:val="00B9062E"/>
    <w:rsid w:val="00B92CD5"/>
    <w:rsid w:val="00B93327"/>
    <w:rsid w:val="00B934F9"/>
    <w:rsid w:val="00B93BF6"/>
    <w:rsid w:val="00B9487E"/>
    <w:rsid w:val="00B977E0"/>
    <w:rsid w:val="00B97A57"/>
    <w:rsid w:val="00BA4B46"/>
    <w:rsid w:val="00BA53C4"/>
    <w:rsid w:val="00BA5BE3"/>
    <w:rsid w:val="00BA5C0E"/>
    <w:rsid w:val="00BA6B59"/>
    <w:rsid w:val="00BA6C53"/>
    <w:rsid w:val="00BA6C54"/>
    <w:rsid w:val="00BB0053"/>
    <w:rsid w:val="00BB0CE3"/>
    <w:rsid w:val="00BB2537"/>
    <w:rsid w:val="00BB479C"/>
    <w:rsid w:val="00BB5E6E"/>
    <w:rsid w:val="00BB63D0"/>
    <w:rsid w:val="00BB6A33"/>
    <w:rsid w:val="00BB6DA8"/>
    <w:rsid w:val="00BC2ABA"/>
    <w:rsid w:val="00BC33AA"/>
    <w:rsid w:val="00BC47F0"/>
    <w:rsid w:val="00BC4B8B"/>
    <w:rsid w:val="00BC50F2"/>
    <w:rsid w:val="00BC58FE"/>
    <w:rsid w:val="00BC7A0A"/>
    <w:rsid w:val="00BD007D"/>
    <w:rsid w:val="00BD1CB8"/>
    <w:rsid w:val="00BD299D"/>
    <w:rsid w:val="00BD4BF6"/>
    <w:rsid w:val="00BD6507"/>
    <w:rsid w:val="00BE2467"/>
    <w:rsid w:val="00BE5443"/>
    <w:rsid w:val="00BE5C2B"/>
    <w:rsid w:val="00BE5C5D"/>
    <w:rsid w:val="00BF274B"/>
    <w:rsid w:val="00BF30D7"/>
    <w:rsid w:val="00BF33A4"/>
    <w:rsid w:val="00BF3642"/>
    <w:rsid w:val="00BF7A6D"/>
    <w:rsid w:val="00C00748"/>
    <w:rsid w:val="00C03167"/>
    <w:rsid w:val="00C03533"/>
    <w:rsid w:val="00C04ABF"/>
    <w:rsid w:val="00C05952"/>
    <w:rsid w:val="00C05C1E"/>
    <w:rsid w:val="00C10753"/>
    <w:rsid w:val="00C13841"/>
    <w:rsid w:val="00C13E8E"/>
    <w:rsid w:val="00C14B1F"/>
    <w:rsid w:val="00C14FC7"/>
    <w:rsid w:val="00C2057C"/>
    <w:rsid w:val="00C2077B"/>
    <w:rsid w:val="00C2080C"/>
    <w:rsid w:val="00C21228"/>
    <w:rsid w:val="00C21A5A"/>
    <w:rsid w:val="00C21BF2"/>
    <w:rsid w:val="00C21D1C"/>
    <w:rsid w:val="00C21FAD"/>
    <w:rsid w:val="00C22AB5"/>
    <w:rsid w:val="00C2372E"/>
    <w:rsid w:val="00C26B66"/>
    <w:rsid w:val="00C278C3"/>
    <w:rsid w:val="00C318B3"/>
    <w:rsid w:val="00C32BC9"/>
    <w:rsid w:val="00C33F87"/>
    <w:rsid w:val="00C35AB2"/>
    <w:rsid w:val="00C40CE7"/>
    <w:rsid w:val="00C4431B"/>
    <w:rsid w:val="00C45E32"/>
    <w:rsid w:val="00C461B4"/>
    <w:rsid w:val="00C465CD"/>
    <w:rsid w:val="00C51A19"/>
    <w:rsid w:val="00C53237"/>
    <w:rsid w:val="00C535F8"/>
    <w:rsid w:val="00C53AE7"/>
    <w:rsid w:val="00C53F8E"/>
    <w:rsid w:val="00C546C1"/>
    <w:rsid w:val="00C55E11"/>
    <w:rsid w:val="00C57A91"/>
    <w:rsid w:val="00C6051C"/>
    <w:rsid w:val="00C619D5"/>
    <w:rsid w:val="00C62818"/>
    <w:rsid w:val="00C67ECA"/>
    <w:rsid w:val="00C711F3"/>
    <w:rsid w:val="00C72D73"/>
    <w:rsid w:val="00C75659"/>
    <w:rsid w:val="00C75B93"/>
    <w:rsid w:val="00C762F5"/>
    <w:rsid w:val="00C8005A"/>
    <w:rsid w:val="00C8236B"/>
    <w:rsid w:val="00C82E43"/>
    <w:rsid w:val="00C8468B"/>
    <w:rsid w:val="00C86E28"/>
    <w:rsid w:val="00C87373"/>
    <w:rsid w:val="00C87F0C"/>
    <w:rsid w:val="00C9555E"/>
    <w:rsid w:val="00C95B45"/>
    <w:rsid w:val="00C96BE7"/>
    <w:rsid w:val="00C9709E"/>
    <w:rsid w:val="00C97526"/>
    <w:rsid w:val="00C97873"/>
    <w:rsid w:val="00CA2849"/>
    <w:rsid w:val="00CA2D03"/>
    <w:rsid w:val="00CA6207"/>
    <w:rsid w:val="00CB7206"/>
    <w:rsid w:val="00CB758D"/>
    <w:rsid w:val="00CC07D0"/>
    <w:rsid w:val="00CC3A01"/>
    <w:rsid w:val="00CC5865"/>
    <w:rsid w:val="00CD3538"/>
    <w:rsid w:val="00CD3E64"/>
    <w:rsid w:val="00CD7C9B"/>
    <w:rsid w:val="00CE097E"/>
    <w:rsid w:val="00CE192E"/>
    <w:rsid w:val="00CE2152"/>
    <w:rsid w:val="00CE4C1F"/>
    <w:rsid w:val="00CE55DF"/>
    <w:rsid w:val="00CE56A9"/>
    <w:rsid w:val="00CE67BB"/>
    <w:rsid w:val="00CF1BC1"/>
    <w:rsid w:val="00CF474C"/>
    <w:rsid w:val="00CF750D"/>
    <w:rsid w:val="00D0018F"/>
    <w:rsid w:val="00D02BB4"/>
    <w:rsid w:val="00D04357"/>
    <w:rsid w:val="00D0534E"/>
    <w:rsid w:val="00D058A5"/>
    <w:rsid w:val="00D064D5"/>
    <w:rsid w:val="00D0762C"/>
    <w:rsid w:val="00D1273C"/>
    <w:rsid w:val="00D13FC3"/>
    <w:rsid w:val="00D14BEF"/>
    <w:rsid w:val="00D16086"/>
    <w:rsid w:val="00D161B4"/>
    <w:rsid w:val="00D2200D"/>
    <w:rsid w:val="00D23E29"/>
    <w:rsid w:val="00D25885"/>
    <w:rsid w:val="00D26F08"/>
    <w:rsid w:val="00D32AB9"/>
    <w:rsid w:val="00D34F1C"/>
    <w:rsid w:val="00D36FA7"/>
    <w:rsid w:val="00D37679"/>
    <w:rsid w:val="00D37E8D"/>
    <w:rsid w:val="00D4323F"/>
    <w:rsid w:val="00D43DB2"/>
    <w:rsid w:val="00D46078"/>
    <w:rsid w:val="00D462FF"/>
    <w:rsid w:val="00D46467"/>
    <w:rsid w:val="00D50C44"/>
    <w:rsid w:val="00D50C5F"/>
    <w:rsid w:val="00D50E77"/>
    <w:rsid w:val="00D51EE9"/>
    <w:rsid w:val="00D5226B"/>
    <w:rsid w:val="00D52AC9"/>
    <w:rsid w:val="00D53C40"/>
    <w:rsid w:val="00D549F0"/>
    <w:rsid w:val="00D54DFE"/>
    <w:rsid w:val="00D55F9D"/>
    <w:rsid w:val="00D56430"/>
    <w:rsid w:val="00D573BD"/>
    <w:rsid w:val="00D60661"/>
    <w:rsid w:val="00D635BA"/>
    <w:rsid w:val="00D63C66"/>
    <w:rsid w:val="00D64713"/>
    <w:rsid w:val="00D6648E"/>
    <w:rsid w:val="00D67E02"/>
    <w:rsid w:val="00D70A9F"/>
    <w:rsid w:val="00D71C91"/>
    <w:rsid w:val="00D71CD4"/>
    <w:rsid w:val="00D72EE4"/>
    <w:rsid w:val="00D73126"/>
    <w:rsid w:val="00D74BA0"/>
    <w:rsid w:val="00D76B76"/>
    <w:rsid w:val="00D7739F"/>
    <w:rsid w:val="00D821C9"/>
    <w:rsid w:val="00D84376"/>
    <w:rsid w:val="00D87B32"/>
    <w:rsid w:val="00D91CBE"/>
    <w:rsid w:val="00D93235"/>
    <w:rsid w:val="00D94986"/>
    <w:rsid w:val="00D95BD6"/>
    <w:rsid w:val="00D9733C"/>
    <w:rsid w:val="00D9751C"/>
    <w:rsid w:val="00DA06FB"/>
    <w:rsid w:val="00DA0FC9"/>
    <w:rsid w:val="00DA1AF2"/>
    <w:rsid w:val="00DA23AC"/>
    <w:rsid w:val="00DA415D"/>
    <w:rsid w:val="00DA4500"/>
    <w:rsid w:val="00DA557C"/>
    <w:rsid w:val="00DA62B9"/>
    <w:rsid w:val="00DA63AC"/>
    <w:rsid w:val="00DA667A"/>
    <w:rsid w:val="00DA7456"/>
    <w:rsid w:val="00DB0DBD"/>
    <w:rsid w:val="00DB19CD"/>
    <w:rsid w:val="00DB2977"/>
    <w:rsid w:val="00DB3BF5"/>
    <w:rsid w:val="00DC12D6"/>
    <w:rsid w:val="00DC2CCA"/>
    <w:rsid w:val="00DC35D5"/>
    <w:rsid w:val="00DD04D7"/>
    <w:rsid w:val="00DD0FA6"/>
    <w:rsid w:val="00DD299E"/>
    <w:rsid w:val="00DD3C9F"/>
    <w:rsid w:val="00DD50A6"/>
    <w:rsid w:val="00DD5808"/>
    <w:rsid w:val="00DD5CC4"/>
    <w:rsid w:val="00DD5D7B"/>
    <w:rsid w:val="00DD75D7"/>
    <w:rsid w:val="00DE1C72"/>
    <w:rsid w:val="00DE4425"/>
    <w:rsid w:val="00DE4C69"/>
    <w:rsid w:val="00DF0DA5"/>
    <w:rsid w:val="00DF12CB"/>
    <w:rsid w:val="00DF14B8"/>
    <w:rsid w:val="00DF1EDC"/>
    <w:rsid w:val="00DF23C1"/>
    <w:rsid w:val="00DF2EFC"/>
    <w:rsid w:val="00DF3C73"/>
    <w:rsid w:val="00DF3E74"/>
    <w:rsid w:val="00DF44C8"/>
    <w:rsid w:val="00DF4989"/>
    <w:rsid w:val="00DF5E1B"/>
    <w:rsid w:val="00DF76E2"/>
    <w:rsid w:val="00E00E1D"/>
    <w:rsid w:val="00E03299"/>
    <w:rsid w:val="00E04111"/>
    <w:rsid w:val="00E05FC3"/>
    <w:rsid w:val="00E1195C"/>
    <w:rsid w:val="00E1536C"/>
    <w:rsid w:val="00E166EF"/>
    <w:rsid w:val="00E16C61"/>
    <w:rsid w:val="00E21953"/>
    <w:rsid w:val="00E223B4"/>
    <w:rsid w:val="00E23C8B"/>
    <w:rsid w:val="00E25310"/>
    <w:rsid w:val="00E259FA"/>
    <w:rsid w:val="00E27DFD"/>
    <w:rsid w:val="00E325D4"/>
    <w:rsid w:val="00E33B3B"/>
    <w:rsid w:val="00E345EC"/>
    <w:rsid w:val="00E34AF9"/>
    <w:rsid w:val="00E35269"/>
    <w:rsid w:val="00E355B6"/>
    <w:rsid w:val="00E40221"/>
    <w:rsid w:val="00E40991"/>
    <w:rsid w:val="00E40B87"/>
    <w:rsid w:val="00E44184"/>
    <w:rsid w:val="00E44C07"/>
    <w:rsid w:val="00E45048"/>
    <w:rsid w:val="00E45E34"/>
    <w:rsid w:val="00E45EEB"/>
    <w:rsid w:val="00E46519"/>
    <w:rsid w:val="00E47861"/>
    <w:rsid w:val="00E53218"/>
    <w:rsid w:val="00E5350F"/>
    <w:rsid w:val="00E53740"/>
    <w:rsid w:val="00E53FE1"/>
    <w:rsid w:val="00E541E3"/>
    <w:rsid w:val="00E54B33"/>
    <w:rsid w:val="00E57C55"/>
    <w:rsid w:val="00E66A34"/>
    <w:rsid w:val="00E67514"/>
    <w:rsid w:val="00E71385"/>
    <w:rsid w:val="00E728F1"/>
    <w:rsid w:val="00E73CBC"/>
    <w:rsid w:val="00E755F3"/>
    <w:rsid w:val="00E76B73"/>
    <w:rsid w:val="00E80C7F"/>
    <w:rsid w:val="00E82151"/>
    <w:rsid w:val="00E8553C"/>
    <w:rsid w:val="00E86DB3"/>
    <w:rsid w:val="00E906F0"/>
    <w:rsid w:val="00E90ED1"/>
    <w:rsid w:val="00E920F4"/>
    <w:rsid w:val="00E96442"/>
    <w:rsid w:val="00E96FD0"/>
    <w:rsid w:val="00E979F1"/>
    <w:rsid w:val="00EA0DEB"/>
    <w:rsid w:val="00EA2CB8"/>
    <w:rsid w:val="00EA4A8E"/>
    <w:rsid w:val="00EA5624"/>
    <w:rsid w:val="00EA64F9"/>
    <w:rsid w:val="00EA6A59"/>
    <w:rsid w:val="00EA6E02"/>
    <w:rsid w:val="00EB074D"/>
    <w:rsid w:val="00EB3B51"/>
    <w:rsid w:val="00EB424E"/>
    <w:rsid w:val="00EB5584"/>
    <w:rsid w:val="00EB5C99"/>
    <w:rsid w:val="00EB77C9"/>
    <w:rsid w:val="00EB7A78"/>
    <w:rsid w:val="00EC098C"/>
    <w:rsid w:val="00EC0BF2"/>
    <w:rsid w:val="00EC14D3"/>
    <w:rsid w:val="00EC69AF"/>
    <w:rsid w:val="00EC6C6D"/>
    <w:rsid w:val="00ED2E42"/>
    <w:rsid w:val="00ED2F95"/>
    <w:rsid w:val="00ED4BD1"/>
    <w:rsid w:val="00ED4E3C"/>
    <w:rsid w:val="00ED6992"/>
    <w:rsid w:val="00EE0C9C"/>
    <w:rsid w:val="00EE1492"/>
    <w:rsid w:val="00EE1689"/>
    <w:rsid w:val="00EE205E"/>
    <w:rsid w:val="00EE2B33"/>
    <w:rsid w:val="00EE405F"/>
    <w:rsid w:val="00EE7B1E"/>
    <w:rsid w:val="00EF0480"/>
    <w:rsid w:val="00EF4E0A"/>
    <w:rsid w:val="00EF6B0E"/>
    <w:rsid w:val="00EF6BA3"/>
    <w:rsid w:val="00EF74BD"/>
    <w:rsid w:val="00EF7E41"/>
    <w:rsid w:val="00F010B9"/>
    <w:rsid w:val="00F022D1"/>
    <w:rsid w:val="00F02913"/>
    <w:rsid w:val="00F03DA2"/>
    <w:rsid w:val="00F0473B"/>
    <w:rsid w:val="00F04A15"/>
    <w:rsid w:val="00F065C2"/>
    <w:rsid w:val="00F07989"/>
    <w:rsid w:val="00F1047B"/>
    <w:rsid w:val="00F14267"/>
    <w:rsid w:val="00F14AC2"/>
    <w:rsid w:val="00F14B62"/>
    <w:rsid w:val="00F150EC"/>
    <w:rsid w:val="00F15EBC"/>
    <w:rsid w:val="00F16991"/>
    <w:rsid w:val="00F208E4"/>
    <w:rsid w:val="00F24B8D"/>
    <w:rsid w:val="00F26369"/>
    <w:rsid w:val="00F31E5D"/>
    <w:rsid w:val="00F330E0"/>
    <w:rsid w:val="00F3359F"/>
    <w:rsid w:val="00F34ACE"/>
    <w:rsid w:val="00F355B2"/>
    <w:rsid w:val="00F362B3"/>
    <w:rsid w:val="00F36A18"/>
    <w:rsid w:val="00F36CDA"/>
    <w:rsid w:val="00F44485"/>
    <w:rsid w:val="00F458F8"/>
    <w:rsid w:val="00F4743C"/>
    <w:rsid w:val="00F506FD"/>
    <w:rsid w:val="00F50A23"/>
    <w:rsid w:val="00F54A91"/>
    <w:rsid w:val="00F55D12"/>
    <w:rsid w:val="00F5669C"/>
    <w:rsid w:val="00F60B2D"/>
    <w:rsid w:val="00F61D05"/>
    <w:rsid w:val="00F6241A"/>
    <w:rsid w:val="00F71EAE"/>
    <w:rsid w:val="00F72ADA"/>
    <w:rsid w:val="00F736AA"/>
    <w:rsid w:val="00F73D94"/>
    <w:rsid w:val="00F74657"/>
    <w:rsid w:val="00F768CE"/>
    <w:rsid w:val="00F84242"/>
    <w:rsid w:val="00F852FF"/>
    <w:rsid w:val="00F87178"/>
    <w:rsid w:val="00F87C4A"/>
    <w:rsid w:val="00F9118F"/>
    <w:rsid w:val="00F9151E"/>
    <w:rsid w:val="00F92125"/>
    <w:rsid w:val="00F92B09"/>
    <w:rsid w:val="00F9337B"/>
    <w:rsid w:val="00F9608A"/>
    <w:rsid w:val="00F97698"/>
    <w:rsid w:val="00FA1DBE"/>
    <w:rsid w:val="00FA4EF6"/>
    <w:rsid w:val="00FA63EE"/>
    <w:rsid w:val="00FA70E3"/>
    <w:rsid w:val="00FA73CC"/>
    <w:rsid w:val="00FA7759"/>
    <w:rsid w:val="00FA7851"/>
    <w:rsid w:val="00FB29F7"/>
    <w:rsid w:val="00FB2FB6"/>
    <w:rsid w:val="00FB300A"/>
    <w:rsid w:val="00FB57D3"/>
    <w:rsid w:val="00FB6FA0"/>
    <w:rsid w:val="00FC029D"/>
    <w:rsid w:val="00FC276C"/>
    <w:rsid w:val="00FC2A37"/>
    <w:rsid w:val="00FC7578"/>
    <w:rsid w:val="00FD2028"/>
    <w:rsid w:val="00FD21A0"/>
    <w:rsid w:val="00FD3C87"/>
    <w:rsid w:val="00FD52F1"/>
    <w:rsid w:val="00FE0DEE"/>
    <w:rsid w:val="00FE221F"/>
    <w:rsid w:val="00FE325E"/>
    <w:rsid w:val="00FE6293"/>
    <w:rsid w:val="00FE630B"/>
    <w:rsid w:val="00FE6A29"/>
    <w:rsid w:val="00FE7959"/>
    <w:rsid w:val="00FF1A3C"/>
    <w:rsid w:val="00FF266C"/>
    <w:rsid w:val="00FF27AF"/>
    <w:rsid w:val="00FF328A"/>
    <w:rsid w:val="00FF3977"/>
    <w:rsid w:val="00FF6C8D"/>
    <w:rsid w:val="00FF7555"/>
    <w:rsid w:val="00FF7850"/>
    <w:rsid w:val="00FF7A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47A9BCA-4F22-4241-B923-FBBDAF4C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00B42"/>
    <w:pPr>
      <w:spacing w:after="0" w:line="320" w:lineRule="atLeast"/>
    </w:pPr>
    <w:rPr>
      <w:lang w:val="en-GB"/>
    </w:rPr>
  </w:style>
  <w:style w:type="paragraph" w:styleId="Heading1">
    <w:name w:val="heading 1"/>
    <w:basedOn w:val="Normal"/>
    <w:next w:val="Normal"/>
    <w:link w:val="Heading1Char"/>
    <w:uiPriority w:val="9"/>
    <w:semiHidden/>
    <w:rsid w:val="00DF3E74"/>
    <w:pPr>
      <w:keepNext/>
      <w:keepLines/>
      <w:spacing w:before="480"/>
      <w:outlineLvl w:val="0"/>
    </w:pPr>
    <w:rPr>
      <w:rFonts w:asciiTheme="majorHAnsi" w:eastAsiaTheme="majorEastAsia" w:hAnsiTheme="majorHAnsi" w:cstheme="majorBidi"/>
      <w:b/>
      <w:bCs/>
      <w:color w:val="00548C" w:themeColor="accent1" w:themeShade="BF"/>
      <w:sz w:val="28"/>
      <w:szCs w:val="28"/>
    </w:rPr>
  </w:style>
  <w:style w:type="paragraph" w:styleId="Heading2">
    <w:name w:val="heading 2"/>
    <w:basedOn w:val="Normal"/>
    <w:next w:val="Normal"/>
    <w:link w:val="Heading2Char"/>
    <w:uiPriority w:val="9"/>
    <w:semiHidden/>
    <w:unhideWhenUsed/>
    <w:rsid w:val="00DF3E74"/>
    <w:pPr>
      <w:keepNext/>
      <w:keepLines/>
      <w:spacing w:before="200"/>
      <w:outlineLvl w:val="1"/>
    </w:pPr>
    <w:rPr>
      <w:rFonts w:asciiTheme="majorHAnsi" w:eastAsiaTheme="majorEastAsia" w:hAnsiTheme="majorHAnsi" w:cstheme="majorBidi"/>
      <w:b/>
      <w:bCs/>
      <w:color w:val="0072BC" w:themeColor="accent1"/>
      <w:sz w:val="26"/>
      <w:szCs w:val="26"/>
    </w:rPr>
  </w:style>
  <w:style w:type="paragraph" w:styleId="Heading3">
    <w:name w:val="heading 3"/>
    <w:basedOn w:val="Normal"/>
    <w:next w:val="Normal"/>
    <w:link w:val="Heading3Char"/>
    <w:uiPriority w:val="9"/>
    <w:semiHidden/>
    <w:unhideWhenUsed/>
    <w:qFormat/>
    <w:rsid w:val="00C03167"/>
    <w:pPr>
      <w:keepNext/>
      <w:keepLines/>
      <w:spacing w:before="40" w:line="259" w:lineRule="auto"/>
      <w:outlineLvl w:val="2"/>
    </w:pPr>
    <w:rPr>
      <w:rFonts w:asciiTheme="majorHAnsi" w:eastAsiaTheme="majorEastAsia" w:hAnsiTheme="majorHAnsi" w:cstheme="majorBidi"/>
      <w:color w:val="00385D"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0B42"/>
    <w:pPr>
      <w:spacing w:line="240" w:lineRule="exact"/>
    </w:pPr>
    <w:rPr>
      <w:noProof/>
      <w:lang w:val="en-US"/>
    </w:rPr>
  </w:style>
  <w:style w:type="character" w:customStyle="1" w:styleId="HeaderChar">
    <w:name w:val="Header Char"/>
    <w:basedOn w:val="DefaultParagraphFont"/>
    <w:link w:val="Header"/>
    <w:uiPriority w:val="99"/>
    <w:rsid w:val="00500B42"/>
    <w:rPr>
      <w:noProof/>
      <w:lang w:val="en-US"/>
    </w:rPr>
  </w:style>
  <w:style w:type="paragraph" w:styleId="Footer">
    <w:name w:val="footer"/>
    <w:basedOn w:val="Normal"/>
    <w:link w:val="FooterChar"/>
    <w:uiPriority w:val="99"/>
    <w:rsid w:val="00500B42"/>
    <w:pPr>
      <w:spacing w:line="240" w:lineRule="exact"/>
    </w:pPr>
    <w:rPr>
      <w:lang w:val="fr-FR"/>
    </w:rPr>
  </w:style>
  <w:style w:type="character" w:customStyle="1" w:styleId="FooterChar">
    <w:name w:val="Footer Char"/>
    <w:basedOn w:val="DefaultParagraphFont"/>
    <w:link w:val="Footer"/>
    <w:uiPriority w:val="99"/>
    <w:rsid w:val="00500B42"/>
  </w:style>
  <w:style w:type="table" w:styleId="TableGrid">
    <w:name w:val="Table Grid"/>
    <w:basedOn w:val="TableNormal"/>
    <w:uiPriority w:val="39"/>
    <w:rsid w:val="00EB77C9"/>
    <w:pPr>
      <w:spacing w:after="0" w:line="240" w:lineRule="auto"/>
    </w:pPr>
    <w:tblPr>
      <w:tblCellMar>
        <w:left w:w="0" w:type="dxa"/>
        <w:right w:w="0" w:type="dxa"/>
      </w:tblCellMar>
    </w:tblPr>
  </w:style>
  <w:style w:type="paragraph" w:styleId="BalloonText">
    <w:name w:val="Balloon Text"/>
    <w:basedOn w:val="Normal"/>
    <w:link w:val="BalloonTextChar"/>
    <w:uiPriority w:val="99"/>
    <w:semiHidden/>
    <w:unhideWhenUsed/>
    <w:rsid w:val="00D464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467"/>
    <w:rPr>
      <w:rFonts w:ascii="Tahoma" w:hAnsi="Tahoma" w:cs="Tahoma"/>
      <w:sz w:val="16"/>
      <w:szCs w:val="16"/>
    </w:rPr>
  </w:style>
  <w:style w:type="paragraph" w:customStyle="1" w:styleId="Title-Back">
    <w:name w:val="Title - Back"/>
    <w:basedOn w:val="Normal"/>
    <w:next w:val="Text-Maintext"/>
    <w:qFormat/>
    <w:rsid w:val="005F76D2"/>
    <w:pPr>
      <w:spacing w:after="560" w:line="500" w:lineRule="exact"/>
    </w:pPr>
    <w:rPr>
      <w:rFonts w:asciiTheme="majorHAnsi" w:hAnsiTheme="majorHAnsi"/>
      <w:b/>
      <w:caps/>
      <w:color w:val="FFFFFF" w:themeColor="background1"/>
      <w:sz w:val="50"/>
    </w:rPr>
  </w:style>
  <w:style w:type="paragraph" w:customStyle="1" w:styleId="Title-Caption">
    <w:name w:val="Title - Caption"/>
    <w:basedOn w:val="Normal"/>
    <w:next w:val="Text-Maintext"/>
    <w:qFormat/>
    <w:rsid w:val="00314659"/>
    <w:pPr>
      <w:spacing w:line="192" w:lineRule="atLeast"/>
    </w:pPr>
    <w:rPr>
      <w:rFonts w:asciiTheme="majorHAnsi" w:hAnsiTheme="majorHAnsi"/>
      <w:b/>
      <w:caps/>
      <w:sz w:val="16"/>
    </w:rPr>
  </w:style>
  <w:style w:type="paragraph" w:customStyle="1" w:styleId="Text-Caption">
    <w:name w:val="Text - Caption"/>
    <w:basedOn w:val="Normal"/>
    <w:qFormat/>
    <w:rsid w:val="000F762A"/>
    <w:pPr>
      <w:spacing w:line="200" w:lineRule="atLeast"/>
    </w:pPr>
    <w:rPr>
      <w:i/>
      <w:sz w:val="18"/>
    </w:rPr>
  </w:style>
  <w:style w:type="paragraph" w:customStyle="1" w:styleId="Title-Coversuite">
    <w:name w:val="Title - Cover suite"/>
    <w:basedOn w:val="Text-Maintext"/>
    <w:qFormat/>
    <w:rsid w:val="00377284"/>
    <w:pPr>
      <w:spacing w:after="164" w:line="560" w:lineRule="atLeast"/>
    </w:pPr>
    <w:rPr>
      <w:rFonts w:asciiTheme="majorHAnsi" w:hAnsiTheme="majorHAnsi"/>
      <w:color w:val="0072BC" w:themeColor="accent1"/>
      <w:sz w:val="56"/>
      <w:lang w:val="en-US"/>
    </w:rPr>
  </w:style>
  <w:style w:type="paragraph" w:customStyle="1" w:styleId="Text-Revised">
    <w:name w:val="Text - Revised"/>
    <w:basedOn w:val="Text-Maintext"/>
    <w:qFormat/>
    <w:rsid w:val="005F1168"/>
    <w:pPr>
      <w:spacing w:before="220"/>
      <w:ind w:left="255" w:right="227"/>
      <w:contextualSpacing/>
    </w:pPr>
    <w:rPr>
      <w:caps/>
      <w:color w:val="FFFFFF" w:themeColor="background1"/>
      <w:sz w:val="32"/>
      <w:lang w:val="en-US"/>
    </w:rPr>
  </w:style>
  <w:style w:type="paragraph" w:customStyle="1" w:styleId="Text-Datepage">
    <w:name w:val="Text - Date page"/>
    <w:basedOn w:val="Text-Maintext"/>
    <w:qFormat/>
    <w:rsid w:val="005F1168"/>
    <w:pPr>
      <w:spacing w:before="40" w:after="260"/>
      <w:ind w:left="255" w:right="255"/>
    </w:pPr>
    <w:rPr>
      <w:color w:val="FFFFFF" w:themeColor="background1"/>
      <w:sz w:val="14"/>
    </w:rPr>
  </w:style>
  <w:style w:type="paragraph" w:customStyle="1" w:styleId="Title-Strategic">
    <w:name w:val="Title - Strategic"/>
    <w:basedOn w:val="Text-Maintext"/>
    <w:qFormat/>
    <w:rsid w:val="002E3C17"/>
    <w:pPr>
      <w:spacing w:before="180" w:line="480" w:lineRule="atLeast"/>
    </w:pPr>
    <w:rPr>
      <w:rFonts w:asciiTheme="majorHAnsi" w:hAnsiTheme="majorHAnsi"/>
      <w:sz w:val="48"/>
      <w:lang w:val="en-US"/>
    </w:rPr>
  </w:style>
  <w:style w:type="paragraph" w:customStyle="1" w:styleId="Text-Headerpair">
    <w:name w:val="Text - Header pair"/>
    <w:basedOn w:val="Normal"/>
    <w:qFormat/>
    <w:rsid w:val="00350AD4"/>
    <w:pPr>
      <w:framePr w:wrap="around" w:vAnchor="page" w:hAnchor="page" w:x="852" w:y="625"/>
      <w:spacing w:line="192" w:lineRule="atLeast"/>
    </w:pPr>
    <w:rPr>
      <w:caps/>
      <w:color w:val="666666" w:themeColor="text2"/>
      <w:sz w:val="16"/>
    </w:rPr>
  </w:style>
  <w:style w:type="paragraph" w:customStyle="1" w:styleId="Title-Contents">
    <w:name w:val="Title - Contents"/>
    <w:basedOn w:val="Text-Maintext"/>
    <w:qFormat/>
    <w:rsid w:val="003E5A7F"/>
    <w:pPr>
      <w:spacing w:before="40" w:after="80" w:line="480" w:lineRule="atLeast"/>
    </w:pPr>
    <w:rPr>
      <w:rFonts w:asciiTheme="majorHAnsi" w:hAnsiTheme="majorHAnsi"/>
      <w:color w:val="0072BC" w:themeColor="accent1"/>
      <w:sz w:val="48"/>
      <w:lang w:val="en-US"/>
    </w:rPr>
  </w:style>
  <w:style w:type="paragraph" w:customStyle="1" w:styleId="Title1">
    <w:name w:val="Title 1"/>
    <w:basedOn w:val="Text-Maintext"/>
    <w:qFormat/>
    <w:rsid w:val="00E33B3B"/>
    <w:pPr>
      <w:spacing w:line="700" w:lineRule="atLeast"/>
    </w:pPr>
    <w:rPr>
      <w:rFonts w:asciiTheme="majorHAnsi" w:hAnsiTheme="majorHAnsi"/>
      <w:color w:val="0072BC" w:themeColor="accent1"/>
      <w:sz w:val="70"/>
      <w:lang w:val="en-US"/>
    </w:rPr>
  </w:style>
  <w:style w:type="paragraph" w:customStyle="1" w:styleId="Title-Introduction">
    <w:name w:val="Title - Introduction"/>
    <w:basedOn w:val="Text-Maintext"/>
    <w:qFormat/>
    <w:rsid w:val="000F762A"/>
    <w:pPr>
      <w:spacing w:line="480" w:lineRule="atLeast"/>
    </w:pPr>
    <w:rPr>
      <w:rFonts w:asciiTheme="majorHAnsi" w:hAnsiTheme="majorHAnsi"/>
      <w:color w:val="0072BC" w:themeColor="accent1"/>
      <w:sz w:val="48"/>
      <w:lang w:val="en-US"/>
    </w:rPr>
  </w:style>
  <w:style w:type="paragraph" w:customStyle="1" w:styleId="Picture">
    <w:name w:val="Picture"/>
    <w:basedOn w:val="Normal"/>
    <w:qFormat/>
    <w:rsid w:val="000F762A"/>
    <w:pPr>
      <w:ind w:left="-28"/>
      <w:jc w:val="center"/>
    </w:pPr>
  </w:style>
  <w:style w:type="paragraph" w:customStyle="1" w:styleId="Text-Maintext">
    <w:name w:val="Text - Main text"/>
    <w:basedOn w:val="Normal"/>
    <w:qFormat/>
    <w:rsid w:val="00FF3977"/>
  </w:style>
  <w:style w:type="paragraph" w:customStyle="1" w:styleId="Title2">
    <w:name w:val="Title 2"/>
    <w:basedOn w:val="Text-Maintext"/>
    <w:qFormat/>
    <w:rsid w:val="00FF3977"/>
    <w:pPr>
      <w:spacing w:line="480" w:lineRule="atLeast"/>
    </w:pPr>
    <w:rPr>
      <w:rFonts w:asciiTheme="majorHAnsi" w:hAnsiTheme="majorHAnsi"/>
      <w:color w:val="0072BC" w:themeColor="accent1"/>
      <w:sz w:val="48"/>
      <w:lang w:val="en-US"/>
    </w:rPr>
  </w:style>
  <w:style w:type="paragraph" w:customStyle="1" w:styleId="Text1-Table1">
    <w:name w:val="Text 1 - Table 1"/>
    <w:basedOn w:val="Normal"/>
    <w:qFormat/>
    <w:rsid w:val="009E4C81"/>
    <w:pPr>
      <w:spacing w:before="60" w:after="60" w:line="216" w:lineRule="atLeast"/>
      <w:ind w:left="85" w:right="85"/>
    </w:pPr>
    <w:rPr>
      <w:b/>
      <w:caps/>
      <w:sz w:val="18"/>
    </w:rPr>
  </w:style>
  <w:style w:type="character" w:customStyle="1" w:styleId="Heading1Char">
    <w:name w:val="Heading 1 Char"/>
    <w:basedOn w:val="DefaultParagraphFont"/>
    <w:link w:val="Heading1"/>
    <w:uiPriority w:val="9"/>
    <w:semiHidden/>
    <w:rsid w:val="00DF3E74"/>
    <w:rPr>
      <w:rFonts w:asciiTheme="majorHAnsi" w:eastAsiaTheme="majorEastAsia" w:hAnsiTheme="majorHAnsi" w:cstheme="majorBidi"/>
      <w:b/>
      <w:bCs/>
      <w:color w:val="00548C" w:themeColor="accent1" w:themeShade="BF"/>
      <w:sz w:val="28"/>
      <w:szCs w:val="28"/>
      <w:lang w:val="en-GB"/>
    </w:rPr>
  </w:style>
  <w:style w:type="paragraph" w:customStyle="1" w:styleId="Text2-Table1">
    <w:name w:val="Text 2 - Table 1"/>
    <w:basedOn w:val="Normal"/>
    <w:qFormat/>
    <w:rsid w:val="009E4C81"/>
    <w:pPr>
      <w:spacing w:after="60" w:line="216" w:lineRule="atLeast"/>
      <w:ind w:left="284" w:right="85"/>
    </w:pPr>
    <w:rPr>
      <w:i/>
      <w:sz w:val="18"/>
      <w:lang w:val="en-US"/>
    </w:rPr>
  </w:style>
  <w:style w:type="paragraph" w:customStyle="1" w:styleId="Text-Headerodd">
    <w:name w:val="Text - Header odd"/>
    <w:basedOn w:val="Normal"/>
    <w:qFormat/>
    <w:rsid w:val="00947D68"/>
    <w:pPr>
      <w:framePr w:wrap="around" w:vAnchor="page" w:hAnchor="page" w:xAlign="center" w:y="625"/>
      <w:spacing w:line="192" w:lineRule="atLeast"/>
      <w:jc w:val="right"/>
    </w:pPr>
    <w:rPr>
      <w:caps/>
      <w:color w:val="666666" w:themeColor="text2"/>
      <w:sz w:val="16"/>
    </w:rPr>
  </w:style>
  <w:style w:type="paragraph" w:customStyle="1" w:styleId="Text3-Table1">
    <w:name w:val="Text 3 - Table 1"/>
    <w:basedOn w:val="Normal"/>
    <w:qFormat/>
    <w:rsid w:val="009E4C81"/>
    <w:pPr>
      <w:spacing w:before="60" w:after="60" w:line="216" w:lineRule="atLeast"/>
      <w:ind w:left="85" w:right="85"/>
    </w:pPr>
    <w:rPr>
      <w:sz w:val="18"/>
    </w:rPr>
  </w:style>
  <w:style w:type="paragraph" w:customStyle="1" w:styleId="TitleofThisReport-Back">
    <w:name w:val="Title of This Report - Back"/>
    <w:basedOn w:val="Normal"/>
    <w:next w:val="Text-Maintext"/>
    <w:qFormat/>
    <w:rsid w:val="00543EE8"/>
    <w:pPr>
      <w:spacing w:after="40" w:line="432" w:lineRule="atLeast"/>
    </w:pPr>
    <w:rPr>
      <w:rFonts w:asciiTheme="majorHAnsi" w:hAnsiTheme="majorHAnsi"/>
      <w:color w:val="FFFFFF" w:themeColor="background1"/>
      <w:sz w:val="36"/>
    </w:rPr>
  </w:style>
  <w:style w:type="paragraph" w:customStyle="1" w:styleId="Text-DateBack">
    <w:name w:val="Text - Date Back"/>
    <w:basedOn w:val="Normal"/>
    <w:qFormat/>
    <w:rsid w:val="005F76D2"/>
    <w:pPr>
      <w:spacing w:before="280" w:after="280"/>
    </w:pPr>
    <w:rPr>
      <w:b/>
      <w:color w:val="FFFFFF" w:themeColor="background1"/>
    </w:rPr>
  </w:style>
  <w:style w:type="paragraph" w:customStyle="1" w:styleId="Text-ContactBack">
    <w:name w:val="Text - Contact Back"/>
    <w:basedOn w:val="Normal"/>
    <w:qFormat/>
    <w:rsid w:val="007A16C1"/>
    <w:rPr>
      <w:color w:val="FFFFFF" w:themeColor="background1"/>
    </w:rPr>
  </w:style>
  <w:style w:type="paragraph" w:customStyle="1" w:styleId="Title-ContactBack">
    <w:name w:val="Title - Contact Back"/>
    <w:basedOn w:val="Text-ContactBack"/>
    <w:next w:val="Text-Maintext"/>
    <w:qFormat/>
    <w:rsid w:val="007A16C1"/>
    <w:rPr>
      <w:rFonts w:asciiTheme="majorHAnsi" w:hAnsiTheme="majorHAnsi"/>
      <w:b/>
    </w:rPr>
  </w:style>
  <w:style w:type="character" w:styleId="Hyperlink">
    <w:name w:val="Hyperlink"/>
    <w:basedOn w:val="DefaultParagraphFont"/>
    <w:uiPriority w:val="99"/>
    <w:rsid w:val="0057620A"/>
    <w:rPr>
      <w:color w:val="0072BC" w:themeColor="hyperlink"/>
      <w:u w:val="none"/>
    </w:rPr>
  </w:style>
  <w:style w:type="paragraph" w:customStyle="1" w:styleId="Text-Footerpair">
    <w:name w:val="Text - Footer pair"/>
    <w:basedOn w:val="Normal"/>
    <w:qFormat/>
    <w:rsid w:val="00634ADD"/>
    <w:pPr>
      <w:framePr w:wrap="around" w:vAnchor="page" w:hAnchor="page" w:xAlign="center" w:yAlign="bottom"/>
      <w:spacing w:line="192" w:lineRule="atLeast"/>
    </w:pPr>
    <w:rPr>
      <w:color w:val="0072BC" w:themeColor="accent1"/>
      <w:sz w:val="16"/>
    </w:rPr>
  </w:style>
  <w:style w:type="paragraph" w:customStyle="1" w:styleId="Title-Footerpair">
    <w:name w:val="Title - Footer pair"/>
    <w:basedOn w:val="Normal"/>
    <w:qFormat/>
    <w:rsid w:val="00654055"/>
    <w:pPr>
      <w:framePr w:wrap="around" w:vAnchor="page" w:hAnchor="page" w:xAlign="center" w:yAlign="bottom"/>
      <w:spacing w:line="192" w:lineRule="atLeast"/>
      <w:jc w:val="right"/>
    </w:pPr>
    <w:rPr>
      <w:rFonts w:asciiTheme="majorHAnsi" w:hAnsiTheme="majorHAnsi"/>
      <w:color w:val="666666" w:themeColor="text2"/>
      <w:sz w:val="16"/>
    </w:rPr>
  </w:style>
  <w:style w:type="paragraph" w:customStyle="1" w:styleId="Title-Footerodd">
    <w:name w:val="Title - Footer odd"/>
    <w:basedOn w:val="Normal"/>
    <w:qFormat/>
    <w:rsid w:val="00654055"/>
    <w:pPr>
      <w:framePr w:wrap="around" w:vAnchor="page" w:hAnchor="page" w:xAlign="center" w:yAlign="bottom"/>
      <w:spacing w:line="192" w:lineRule="atLeast"/>
    </w:pPr>
    <w:rPr>
      <w:rFonts w:asciiTheme="majorHAnsi" w:hAnsiTheme="majorHAnsi"/>
      <w:color w:val="666666" w:themeColor="text2"/>
      <w:sz w:val="16"/>
    </w:rPr>
  </w:style>
  <w:style w:type="paragraph" w:customStyle="1" w:styleId="Text-Footerodd">
    <w:name w:val="Text - Footer odd"/>
    <w:basedOn w:val="Normal"/>
    <w:qFormat/>
    <w:rsid w:val="00634ADD"/>
    <w:pPr>
      <w:spacing w:line="192" w:lineRule="atLeast"/>
      <w:jc w:val="right"/>
    </w:pPr>
    <w:rPr>
      <w:color w:val="0072BC" w:themeColor="accent1"/>
      <w:sz w:val="16"/>
    </w:rPr>
  </w:style>
  <w:style w:type="character" w:customStyle="1" w:styleId="Heading2Char">
    <w:name w:val="Heading 2 Char"/>
    <w:basedOn w:val="DefaultParagraphFont"/>
    <w:link w:val="Heading2"/>
    <w:rsid w:val="00DF3E74"/>
    <w:rPr>
      <w:rFonts w:asciiTheme="majorHAnsi" w:eastAsiaTheme="majorEastAsia" w:hAnsiTheme="majorHAnsi" w:cstheme="majorBidi"/>
      <w:b/>
      <w:bCs/>
      <w:color w:val="0072BC" w:themeColor="accent1"/>
      <w:sz w:val="26"/>
      <w:szCs w:val="26"/>
      <w:lang w:val="en-GB"/>
    </w:rPr>
  </w:style>
  <w:style w:type="paragraph" w:styleId="TOC1">
    <w:name w:val="toc 1"/>
    <w:basedOn w:val="Normal"/>
    <w:next w:val="Normal"/>
    <w:autoRedefine/>
    <w:uiPriority w:val="39"/>
    <w:rsid w:val="003E5A7F"/>
    <w:pPr>
      <w:tabs>
        <w:tab w:val="right" w:pos="9923"/>
      </w:tabs>
    </w:pPr>
    <w:rPr>
      <w:b/>
      <w:noProof/>
      <w:color w:val="0072BC" w:themeColor="accent1"/>
    </w:rPr>
  </w:style>
  <w:style w:type="paragraph" w:styleId="TOC2">
    <w:name w:val="toc 2"/>
    <w:basedOn w:val="Normal"/>
    <w:next w:val="Normal"/>
    <w:autoRedefine/>
    <w:uiPriority w:val="39"/>
    <w:rsid w:val="00D46078"/>
    <w:pPr>
      <w:tabs>
        <w:tab w:val="right" w:pos="9923"/>
      </w:tabs>
      <w:spacing w:after="120"/>
      <w:ind w:left="397"/>
      <w:contextualSpacing/>
    </w:pPr>
    <w:rPr>
      <w:noProof/>
    </w:rPr>
  </w:style>
  <w:style w:type="character" w:styleId="FollowedHyperlink">
    <w:name w:val="FollowedHyperlink"/>
    <w:basedOn w:val="DefaultParagraphFont"/>
    <w:uiPriority w:val="99"/>
    <w:semiHidden/>
    <w:unhideWhenUsed/>
    <w:rsid w:val="00FC276C"/>
    <w:rPr>
      <w:color w:val="0072BC" w:themeColor="followedHyperlink"/>
      <w:u w:val="single"/>
    </w:rPr>
  </w:style>
  <w:style w:type="paragraph" w:styleId="FootnoteText">
    <w:name w:val="footnote text"/>
    <w:basedOn w:val="Normal"/>
    <w:link w:val="FootnoteTextChar"/>
    <w:uiPriority w:val="99"/>
    <w:rsid w:val="007B43C5"/>
    <w:pPr>
      <w:spacing w:after="190" w:line="200" w:lineRule="atLeast"/>
      <w:ind w:left="85" w:hanging="85"/>
    </w:pPr>
    <w:rPr>
      <w:i/>
      <w:color w:val="666666" w:themeColor="text2"/>
      <w:sz w:val="14"/>
      <w:szCs w:val="20"/>
      <w:lang w:val="fr-FR"/>
    </w:rPr>
  </w:style>
  <w:style w:type="character" w:customStyle="1" w:styleId="FootnoteTextChar">
    <w:name w:val="Footnote Text Char"/>
    <w:basedOn w:val="DefaultParagraphFont"/>
    <w:link w:val="FootnoteText"/>
    <w:uiPriority w:val="99"/>
    <w:rsid w:val="007B43C5"/>
    <w:rPr>
      <w:i/>
      <w:color w:val="666666" w:themeColor="text2"/>
      <w:sz w:val="14"/>
      <w:szCs w:val="20"/>
    </w:rPr>
  </w:style>
  <w:style w:type="character" w:styleId="FootnoteReference">
    <w:name w:val="footnote reference"/>
    <w:basedOn w:val="DefaultParagraphFont"/>
    <w:uiPriority w:val="99"/>
    <w:semiHidden/>
    <w:unhideWhenUsed/>
    <w:rsid w:val="007E15FD"/>
    <w:rPr>
      <w:vertAlign w:val="superscript"/>
    </w:rPr>
  </w:style>
  <w:style w:type="paragraph" w:styleId="EndnoteText">
    <w:name w:val="endnote text"/>
    <w:basedOn w:val="Normal"/>
    <w:link w:val="EndnoteTextChar"/>
    <w:uiPriority w:val="99"/>
    <w:semiHidden/>
    <w:unhideWhenUsed/>
    <w:rsid w:val="007E15FD"/>
    <w:pPr>
      <w:spacing w:line="240" w:lineRule="auto"/>
    </w:pPr>
    <w:rPr>
      <w:szCs w:val="20"/>
    </w:rPr>
  </w:style>
  <w:style w:type="character" w:customStyle="1" w:styleId="EndnoteTextChar">
    <w:name w:val="Endnote Text Char"/>
    <w:basedOn w:val="DefaultParagraphFont"/>
    <w:link w:val="EndnoteText"/>
    <w:uiPriority w:val="99"/>
    <w:semiHidden/>
    <w:rsid w:val="007E15FD"/>
    <w:rPr>
      <w:sz w:val="20"/>
      <w:szCs w:val="20"/>
      <w:lang w:val="en-GB"/>
    </w:rPr>
  </w:style>
  <w:style w:type="character" w:styleId="EndnoteReference">
    <w:name w:val="endnote reference"/>
    <w:basedOn w:val="DefaultParagraphFont"/>
    <w:uiPriority w:val="99"/>
    <w:semiHidden/>
    <w:unhideWhenUsed/>
    <w:rsid w:val="007E15FD"/>
    <w:rPr>
      <w:vertAlign w:val="superscript"/>
    </w:rPr>
  </w:style>
  <w:style w:type="paragraph" w:customStyle="1" w:styleId="Title4">
    <w:name w:val="Title 4"/>
    <w:basedOn w:val="Text-Maintext"/>
    <w:qFormat/>
    <w:rsid w:val="00F03DA2"/>
    <w:rPr>
      <w:rFonts w:asciiTheme="majorHAnsi" w:hAnsiTheme="majorHAnsi"/>
      <w:b/>
      <w:caps/>
      <w:color w:val="FFFFFF" w:themeColor="background1"/>
      <w:sz w:val="18"/>
      <w:bdr w:val="single" w:sz="36" w:space="0" w:color="66AAD6"/>
      <w:shd w:val="clear" w:color="auto" w:fill="66AAD6"/>
    </w:rPr>
  </w:style>
  <w:style w:type="paragraph" w:customStyle="1" w:styleId="Title3">
    <w:name w:val="Title 3"/>
    <w:basedOn w:val="Text-Maintext"/>
    <w:qFormat/>
    <w:rsid w:val="00456844"/>
    <w:rPr>
      <w:rFonts w:asciiTheme="majorHAnsi" w:hAnsiTheme="majorHAnsi"/>
      <w:color w:val="0072BC" w:themeColor="accent1"/>
      <w:sz w:val="30"/>
      <w:lang w:val="en-US"/>
    </w:rPr>
  </w:style>
  <w:style w:type="paragraph" w:customStyle="1" w:styleId="Text-Bullet">
    <w:name w:val="Text - Bullet"/>
    <w:basedOn w:val="Text-Maintext"/>
    <w:qFormat/>
    <w:rsid w:val="00DD3C9F"/>
    <w:pPr>
      <w:numPr>
        <w:numId w:val="1"/>
      </w:numPr>
      <w:ind w:left="907" w:hanging="227"/>
    </w:pPr>
    <w:rPr>
      <w:color w:val="000000" w:themeColor="text1"/>
      <w:lang w:val="fr-FR"/>
    </w:rPr>
  </w:style>
  <w:style w:type="paragraph" w:customStyle="1" w:styleId="Title5">
    <w:name w:val="Title 5"/>
    <w:basedOn w:val="Text-Maintext"/>
    <w:next w:val="Text-Maintext"/>
    <w:qFormat/>
    <w:rsid w:val="00973334"/>
    <w:rPr>
      <w:rFonts w:asciiTheme="majorHAnsi" w:hAnsiTheme="majorHAnsi"/>
      <w:color w:val="0072BC" w:themeColor="accent1"/>
      <w:sz w:val="30"/>
      <w:lang w:val="en-US"/>
    </w:rPr>
  </w:style>
  <w:style w:type="paragraph" w:customStyle="1" w:styleId="Title-Map">
    <w:name w:val="Title - Map"/>
    <w:basedOn w:val="Normal"/>
    <w:qFormat/>
    <w:rsid w:val="007F5606"/>
    <w:pPr>
      <w:spacing w:line="360" w:lineRule="atLeast"/>
    </w:pPr>
    <w:rPr>
      <w:color w:val="0072BC" w:themeColor="accent1"/>
      <w:sz w:val="36"/>
    </w:rPr>
  </w:style>
  <w:style w:type="paragraph" w:customStyle="1" w:styleId="Title1-Graph">
    <w:name w:val="Title 1 - Graph"/>
    <w:basedOn w:val="Normal"/>
    <w:qFormat/>
    <w:rsid w:val="00642743"/>
    <w:pPr>
      <w:jc w:val="center"/>
    </w:pPr>
    <w:rPr>
      <w:b/>
      <w:lang w:val="en-US"/>
    </w:rPr>
  </w:style>
  <w:style w:type="paragraph" w:customStyle="1" w:styleId="Text-Revisedback">
    <w:name w:val="Text - Revised back"/>
    <w:basedOn w:val="Text-Maintext"/>
    <w:qFormat/>
    <w:rsid w:val="00EB3B51"/>
    <w:pPr>
      <w:spacing w:line="480" w:lineRule="atLeast"/>
    </w:pPr>
    <w:rPr>
      <w:caps/>
      <w:color w:val="FFFFFF" w:themeColor="background1"/>
      <w:sz w:val="38"/>
    </w:rPr>
  </w:style>
  <w:style w:type="paragraph" w:customStyle="1" w:styleId="Text1-Table2">
    <w:name w:val="Text 1 - Table 2"/>
    <w:basedOn w:val="Normal"/>
    <w:qFormat/>
    <w:rsid w:val="00AC0B26"/>
    <w:pPr>
      <w:spacing w:before="120" w:after="120" w:line="240" w:lineRule="atLeast"/>
      <w:ind w:left="85" w:right="85"/>
      <w:jc w:val="center"/>
    </w:pPr>
    <w:rPr>
      <w:sz w:val="20"/>
    </w:rPr>
  </w:style>
  <w:style w:type="paragraph" w:customStyle="1" w:styleId="Text2-Table2">
    <w:name w:val="Text 2 - Table 2"/>
    <w:basedOn w:val="Normal"/>
    <w:qFormat/>
    <w:rsid w:val="006C732B"/>
    <w:pPr>
      <w:spacing w:before="60" w:after="60" w:line="192" w:lineRule="atLeast"/>
      <w:ind w:left="85" w:right="85"/>
    </w:pPr>
    <w:rPr>
      <w:sz w:val="16"/>
    </w:rPr>
  </w:style>
  <w:style w:type="paragraph" w:customStyle="1" w:styleId="Text3-Table2">
    <w:name w:val="Text 3 - Table 2"/>
    <w:basedOn w:val="Normal"/>
    <w:qFormat/>
    <w:rsid w:val="009E4C81"/>
    <w:pPr>
      <w:spacing w:before="120" w:after="120" w:line="192" w:lineRule="atLeast"/>
      <w:jc w:val="center"/>
    </w:pPr>
    <w:rPr>
      <w:sz w:val="16"/>
    </w:rPr>
  </w:style>
  <w:style w:type="paragraph" w:customStyle="1" w:styleId="Text4-Table2">
    <w:name w:val="Text 4 - Table 2"/>
    <w:basedOn w:val="Normal"/>
    <w:qFormat/>
    <w:rsid w:val="009E4C81"/>
    <w:pPr>
      <w:spacing w:before="60" w:after="60" w:line="192" w:lineRule="atLeast"/>
      <w:ind w:left="85" w:right="85"/>
      <w:jc w:val="right"/>
    </w:pPr>
    <w:rPr>
      <w:sz w:val="16"/>
    </w:rPr>
  </w:style>
  <w:style w:type="paragraph" w:customStyle="1" w:styleId="Text1-Table3">
    <w:name w:val="Text 1 - Table 3"/>
    <w:basedOn w:val="Normal"/>
    <w:qFormat/>
    <w:rsid w:val="00206519"/>
    <w:pPr>
      <w:framePr w:vSpace="284" w:wrap="around" w:vAnchor="page" w:hAnchor="page" w:x="852" w:y="6125"/>
      <w:spacing w:before="30" w:after="30" w:line="192" w:lineRule="atLeast"/>
      <w:ind w:left="85" w:right="85"/>
      <w:jc w:val="center"/>
    </w:pPr>
    <w:rPr>
      <w:sz w:val="16"/>
    </w:rPr>
  </w:style>
  <w:style w:type="paragraph" w:customStyle="1" w:styleId="Text-Bigblue">
    <w:name w:val="Text - Big blue"/>
    <w:basedOn w:val="Normal"/>
    <w:qFormat/>
    <w:rsid w:val="002D5982"/>
    <w:pPr>
      <w:spacing w:line="540" w:lineRule="atLeast"/>
    </w:pPr>
    <w:rPr>
      <w:color w:val="0072BC" w:themeColor="accent1"/>
      <w:sz w:val="54"/>
    </w:rPr>
  </w:style>
  <w:style w:type="paragraph" w:customStyle="1" w:styleId="Text1-Table4">
    <w:name w:val="Text 1 - Table 4"/>
    <w:basedOn w:val="Normal"/>
    <w:qFormat/>
    <w:rsid w:val="009E4C81"/>
    <w:pPr>
      <w:spacing w:before="60" w:after="60" w:line="192" w:lineRule="atLeast"/>
      <w:ind w:left="170" w:right="170"/>
      <w:jc w:val="right"/>
    </w:pPr>
    <w:rPr>
      <w:b/>
      <w:sz w:val="16"/>
    </w:rPr>
  </w:style>
  <w:style w:type="paragraph" w:customStyle="1" w:styleId="Text2-Table4">
    <w:name w:val="Text 2 - Table 4"/>
    <w:basedOn w:val="Normal"/>
    <w:qFormat/>
    <w:rsid w:val="009E4C81"/>
    <w:pPr>
      <w:spacing w:before="60" w:after="60" w:line="192" w:lineRule="atLeast"/>
      <w:ind w:left="170" w:right="170"/>
    </w:pPr>
    <w:rPr>
      <w:sz w:val="16"/>
    </w:rPr>
  </w:style>
  <w:style w:type="paragraph" w:customStyle="1" w:styleId="Text1-Table5">
    <w:name w:val="Text 1 - Table 5"/>
    <w:basedOn w:val="Normal"/>
    <w:qFormat/>
    <w:rsid w:val="001B46AF"/>
    <w:pPr>
      <w:jc w:val="right"/>
    </w:pPr>
    <w:rPr>
      <w:color w:val="0072BC" w:themeColor="accent1"/>
      <w:sz w:val="28"/>
    </w:rPr>
  </w:style>
  <w:style w:type="paragraph" w:customStyle="1" w:styleId="Text2-Table5">
    <w:name w:val="Text 2 - Table 5"/>
    <w:basedOn w:val="Normal"/>
    <w:qFormat/>
    <w:rsid w:val="001B46AF"/>
    <w:pPr>
      <w:spacing w:line="240" w:lineRule="atLeast"/>
      <w:jc w:val="right"/>
    </w:pPr>
    <w:rPr>
      <w:i/>
      <w:color w:val="0072BC" w:themeColor="accent1"/>
      <w:sz w:val="20"/>
    </w:rPr>
  </w:style>
  <w:style w:type="paragraph" w:customStyle="1" w:styleId="Text3-Table5">
    <w:name w:val="Text 3 - Table 5"/>
    <w:basedOn w:val="Normal"/>
    <w:qFormat/>
    <w:rsid w:val="009E4C81"/>
    <w:pPr>
      <w:spacing w:before="60" w:after="60" w:line="192" w:lineRule="atLeast"/>
      <w:ind w:left="312" w:right="312"/>
      <w:jc w:val="right"/>
    </w:pPr>
    <w:rPr>
      <w:sz w:val="16"/>
    </w:rPr>
  </w:style>
  <w:style w:type="paragraph" w:customStyle="1" w:styleId="Text4-Table5">
    <w:name w:val="Text 4 - Table 5"/>
    <w:basedOn w:val="Normal"/>
    <w:qFormat/>
    <w:rsid w:val="009E4C81"/>
    <w:pPr>
      <w:spacing w:before="60" w:after="60" w:line="192" w:lineRule="atLeast"/>
      <w:ind w:left="312" w:right="312"/>
    </w:pPr>
    <w:rPr>
      <w:sz w:val="16"/>
    </w:rPr>
  </w:style>
  <w:style w:type="paragraph" w:customStyle="1" w:styleId="Text1-Table6">
    <w:name w:val="Text 1 - Table 6"/>
    <w:basedOn w:val="Normal"/>
    <w:qFormat/>
    <w:rsid w:val="00AF7D05"/>
    <w:pPr>
      <w:spacing w:before="120" w:after="60" w:line="216" w:lineRule="atLeast"/>
      <w:ind w:left="85" w:right="85"/>
      <w:jc w:val="center"/>
    </w:pPr>
    <w:rPr>
      <w:b/>
      <w:caps/>
      <w:color w:val="0072BC" w:themeColor="accent1"/>
      <w:sz w:val="18"/>
    </w:rPr>
  </w:style>
  <w:style w:type="paragraph" w:customStyle="1" w:styleId="Text2-Table6">
    <w:name w:val="Text 2 - Table 6"/>
    <w:basedOn w:val="Normal"/>
    <w:qFormat/>
    <w:rsid w:val="009E4C81"/>
    <w:pPr>
      <w:spacing w:before="120" w:after="60" w:line="216" w:lineRule="atLeast"/>
      <w:ind w:left="227" w:right="227"/>
    </w:pPr>
    <w:rPr>
      <w:sz w:val="18"/>
      <w:lang w:val="fr-FR"/>
    </w:rPr>
  </w:style>
  <w:style w:type="paragraph" w:customStyle="1" w:styleId="Text1-Table7">
    <w:name w:val="Text 1 - Table 7"/>
    <w:basedOn w:val="Normal"/>
    <w:qFormat/>
    <w:rsid w:val="009E4C81"/>
    <w:pPr>
      <w:spacing w:before="60" w:after="60" w:line="216" w:lineRule="atLeast"/>
      <w:ind w:left="85" w:right="85"/>
    </w:pPr>
    <w:rPr>
      <w:sz w:val="18"/>
    </w:rPr>
  </w:style>
  <w:style w:type="paragraph" w:customStyle="1" w:styleId="Text2-Table7">
    <w:name w:val="Text 2 - Table 7"/>
    <w:basedOn w:val="Normal"/>
    <w:qFormat/>
    <w:rsid w:val="009E4C81"/>
    <w:pPr>
      <w:spacing w:before="60" w:after="60" w:line="216" w:lineRule="atLeast"/>
      <w:ind w:left="85" w:right="85"/>
      <w:jc w:val="center"/>
    </w:pPr>
    <w:rPr>
      <w:sz w:val="18"/>
    </w:rPr>
  </w:style>
  <w:style w:type="paragraph" w:customStyle="1" w:styleId="Text3-Table7">
    <w:name w:val="Text 3 - Table 7"/>
    <w:basedOn w:val="Normal"/>
    <w:qFormat/>
    <w:rsid w:val="009E4C81"/>
    <w:pPr>
      <w:spacing w:before="60" w:after="60" w:line="216" w:lineRule="atLeast"/>
      <w:ind w:left="85" w:right="85"/>
      <w:jc w:val="right"/>
    </w:pPr>
    <w:rPr>
      <w:sz w:val="18"/>
    </w:rPr>
  </w:style>
  <w:style w:type="paragraph" w:customStyle="1" w:styleId="Text1-Table8">
    <w:name w:val="Text 1 - Table 8"/>
    <w:basedOn w:val="Normal"/>
    <w:qFormat/>
    <w:rsid w:val="009E4C81"/>
    <w:pPr>
      <w:spacing w:before="60" w:after="60" w:line="264" w:lineRule="atLeast"/>
      <w:ind w:left="85" w:right="85"/>
      <w:jc w:val="right"/>
    </w:pPr>
    <w:rPr>
      <w:b/>
      <w:color w:val="0072BC" w:themeColor="accent1"/>
    </w:rPr>
  </w:style>
  <w:style w:type="paragraph" w:customStyle="1" w:styleId="Text2-Table8">
    <w:name w:val="Text 2 - Table 8"/>
    <w:basedOn w:val="Normal"/>
    <w:qFormat/>
    <w:rsid w:val="009E4C81"/>
    <w:pPr>
      <w:spacing w:before="60" w:after="60" w:line="264" w:lineRule="atLeast"/>
      <w:ind w:left="85" w:right="85"/>
    </w:pPr>
  </w:style>
  <w:style w:type="paragraph" w:customStyle="1" w:styleId="Text-Line">
    <w:name w:val="Text - Line"/>
    <w:basedOn w:val="Text-Maintext"/>
    <w:qFormat/>
    <w:rsid w:val="000A7E0F"/>
    <w:pPr>
      <w:pBdr>
        <w:bottom w:val="single" w:sz="8" w:space="1" w:color="0072BC" w:themeColor="accent1"/>
      </w:pBdr>
      <w:ind w:right="3969"/>
    </w:pPr>
  </w:style>
  <w:style w:type="paragraph" w:customStyle="1" w:styleId="Title2-Graph">
    <w:name w:val="Title 2 - Graph"/>
    <w:basedOn w:val="Text-Maintext"/>
    <w:qFormat/>
    <w:rsid w:val="00760347"/>
    <w:pPr>
      <w:spacing w:before="240" w:after="240" w:line="216" w:lineRule="atLeast"/>
    </w:pPr>
    <w:rPr>
      <w:b/>
      <w:sz w:val="18"/>
    </w:rPr>
  </w:style>
  <w:style w:type="paragraph" w:customStyle="1" w:styleId="Text-Requested">
    <w:name w:val="Text - Requested"/>
    <w:basedOn w:val="Normal"/>
    <w:qFormat/>
    <w:rsid w:val="002D5982"/>
    <w:pPr>
      <w:spacing w:line="288" w:lineRule="atLeast"/>
    </w:pPr>
    <w:rPr>
      <w:color w:val="0072BC" w:themeColor="accent1"/>
      <w:sz w:val="24"/>
    </w:rPr>
  </w:style>
  <w:style w:type="paragraph" w:customStyle="1" w:styleId="Title-Inter-Agencycover">
    <w:name w:val="Title - Inter-Agency cover"/>
    <w:basedOn w:val="Normal"/>
    <w:qFormat/>
    <w:rsid w:val="006836D1"/>
    <w:pPr>
      <w:spacing w:line="1160" w:lineRule="atLeast"/>
    </w:pPr>
    <w:rPr>
      <w:color w:val="0072BC" w:themeColor="accent1"/>
      <w:sz w:val="116"/>
    </w:rPr>
  </w:style>
  <w:style w:type="paragraph" w:customStyle="1" w:styleId="Text-Revisedcover">
    <w:name w:val="Text - Revised cover"/>
    <w:basedOn w:val="Normal"/>
    <w:qFormat/>
    <w:rsid w:val="003B4182"/>
    <w:pPr>
      <w:spacing w:line="520" w:lineRule="atLeast"/>
    </w:pPr>
    <w:rPr>
      <w:caps/>
      <w:color w:val="FAEB00" w:themeColor="accent2"/>
      <w:sz w:val="52"/>
      <w:lang w:val="en-US"/>
    </w:rPr>
  </w:style>
  <w:style w:type="paragraph" w:customStyle="1" w:styleId="Title-Cover">
    <w:name w:val="Title - Cover"/>
    <w:basedOn w:val="Normal"/>
    <w:qFormat/>
    <w:rsid w:val="003B4182"/>
    <w:pPr>
      <w:spacing w:line="680" w:lineRule="atLeast"/>
    </w:pPr>
    <w:rPr>
      <w:rFonts w:asciiTheme="majorHAnsi" w:hAnsiTheme="majorHAnsi"/>
      <w:b/>
      <w:caps/>
      <w:color w:val="FFFFFF" w:themeColor="background1"/>
      <w:sz w:val="68"/>
      <w:lang w:val="en-US"/>
    </w:rPr>
  </w:style>
  <w:style w:type="paragraph" w:customStyle="1" w:styleId="Text-Datecover">
    <w:name w:val="Text - Date cover"/>
    <w:basedOn w:val="Normal"/>
    <w:qFormat/>
    <w:rsid w:val="003B4182"/>
    <w:rPr>
      <w:color w:val="FFFFFF" w:themeColor="background1"/>
      <w:sz w:val="28"/>
      <w:lang w:val="en-US"/>
    </w:rPr>
  </w:style>
  <w:style w:type="paragraph" w:customStyle="1" w:styleId="Title-Optional">
    <w:name w:val="Title - Optional"/>
    <w:basedOn w:val="Normal"/>
    <w:qFormat/>
    <w:rsid w:val="00351CE8"/>
    <w:pPr>
      <w:spacing w:line="500" w:lineRule="atLeast"/>
    </w:pPr>
    <w:rPr>
      <w:color w:val="FFFFFF" w:themeColor="background1"/>
      <w:sz w:val="50"/>
    </w:rPr>
  </w:style>
  <w:style w:type="paragraph" w:customStyle="1" w:styleId="Text-Datecoverbis">
    <w:name w:val="Text - Date cover bis"/>
    <w:basedOn w:val="Normal"/>
    <w:qFormat/>
    <w:rsid w:val="00956D23"/>
    <w:pPr>
      <w:spacing w:line="432" w:lineRule="atLeast"/>
    </w:pPr>
    <w:rPr>
      <w:b/>
      <w:caps/>
      <w:color w:val="FFFFFF" w:themeColor="background1"/>
      <w:sz w:val="36"/>
    </w:rPr>
  </w:style>
  <w:style w:type="paragraph" w:customStyle="1" w:styleId="Title-Dashboard">
    <w:name w:val="Title - Dashboard"/>
    <w:basedOn w:val="Normal"/>
    <w:qFormat/>
    <w:rsid w:val="00276152"/>
    <w:pPr>
      <w:framePr w:w="3481" w:h="919" w:wrap="notBeside" w:vAnchor="page" w:hAnchor="page" w:x="852" w:y="1702" w:anchorLock="1"/>
      <w:spacing w:before="350" w:line="240" w:lineRule="atLeast"/>
      <w:jc w:val="center"/>
    </w:pPr>
    <w:rPr>
      <w:rFonts w:asciiTheme="majorHAnsi" w:hAnsiTheme="majorHAnsi"/>
      <w:caps/>
      <w:color w:val="FFFFFF" w:themeColor="background1"/>
      <w:sz w:val="20"/>
    </w:rPr>
  </w:style>
  <w:style w:type="paragraph" w:styleId="TOCHeading">
    <w:name w:val="TOC Heading"/>
    <w:basedOn w:val="Heading1"/>
    <w:next w:val="Normal"/>
    <w:uiPriority w:val="39"/>
    <w:unhideWhenUsed/>
    <w:qFormat/>
    <w:rsid w:val="00326464"/>
    <w:pPr>
      <w:spacing w:before="240" w:line="259" w:lineRule="auto"/>
      <w:outlineLvl w:val="9"/>
    </w:pPr>
    <w:rPr>
      <w:b w:val="0"/>
      <w:bCs w:val="0"/>
      <w:sz w:val="32"/>
      <w:szCs w:val="32"/>
      <w:lang w:val="en-US"/>
    </w:rPr>
  </w:style>
  <w:style w:type="paragraph" w:styleId="TOC3">
    <w:name w:val="toc 3"/>
    <w:basedOn w:val="Normal"/>
    <w:next w:val="Normal"/>
    <w:autoRedefine/>
    <w:uiPriority w:val="39"/>
    <w:unhideWhenUsed/>
    <w:rsid w:val="00C619D5"/>
    <w:pPr>
      <w:tabs>
        <w:tab w:val="right" w:pos="9629"/>
      </w:tabs>
      <w:spacing w:after="100" w:line="259" w:lineRule="auto"/>
      <w:ind w:left="709"/>
    </w:pPr>
    <w:rPr>
      <w:rFonts w:asciiTheme="majorHAnsi" w:eastAsiaTheme="minorEastAsia" w:hAnsiTheme="majorHAnsi" w:cs="Times New Roman"/>
      <w:noProof/>
      <w:sz w:val="20"/>
      <w:lang w:val="en-US"/>
    </w:rPr>
  </w:style>
  <w:style w:type="paragraph" w:styleId="ListParagraph">
    <w:name w:val="List Paragraph"/>
    <w:basedOn w:val="Normal"/>
    <w:uiPriority w:val="34"/>
    <w:qFormat/>
    <w:rsid w:val="00326464"/>
    <w:pPr>
      <w:spacing w:after="160" w:line="259" w:lineRule="auto"/>
      <w:ind w:left="720"/>
      <w:contextualSpacing/>
    </w:pPr>
    <w:rPr>
      <w:lang w:val="en-US"/>
    </w:rPr>
  </w:style>
  <w:style w:type="table" w:styleId="ListTable1Light">
    <w:name w:val="List Table 1 Light"/>
    <w:basedOn w:val="TableNormal"/>
    <w:uiPriority w:val="46"/>
    <w:rsid w:val="00BA5C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27D61"/>
    <w:pPr>
      <w:spacing w:after="0" w:line="240" w:lineRule="auto"/>
    </w:pPr>
    <w:tblPr>
      <w:tblStyleRowBandSize w:val="1"/>
      <w:tblStyleColBandSize w:val="1"/>
    </w:tblPr>
    <w:tblStylePr w:type="firstRow">
      <w:rPr>
        <w:b/>
        <w:bCs/>
      </w:rPr>
      <w:tblPr/>
      <w:tcPr>
        <w:tcBorders>
          <w:bottom w:val="single" w:sz="4" w:space="0" w:color="3DB2FF" w:themeColor="accent1" w:themeTint="99"/>
        </w:tcBorders>
      </w:tcPr>
    </w:tblStylePr>
    <w:tblStylePr w:type="lastRow">
      <w:rPr>
        <w:b/>
        <w:bCs/>
      </w:rPr>
      <w:tblPr/>
      <w:tcPr>
        <w:tcBorders>
          <w:top w:val="single" w:sz="4" w:space="0" w:color="3DB2FF" w:themeColor="accent1" w:themeTint="99"/>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GridTable2">
    <w:name w:val="Grid Table 2"/>
    <w:basedOn w:val="TableNormal"/>
    <w:uiPriority w:val="47"/>
    <w:rsid w:val="00727D6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2423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1A1BBF"/>
    <w:rPr>
      <w:sz w:val="16"/>
      <w:szCs w:val="16"/>
    </w:rPr>
  </w:style>
  <w:style w:type="paragraph" w:styleId="CommentText">
    <w:name w:val="annotation text"/>
    <w:basedOn w:val="Normal"/>
    <w:link w:val="CommentTextChar"/>
    <w:uiPriority w:val="99"/>
    <w:semiHidden/>
    <w:unhideWhenUsed/>
    <w:rsid w:val="001A1BBF"/>
    <w:pPr>
      <w:spacing w:line="240" w:lineRule="auto"/>
    </w:pPr>
    <w:rPr>
      <w:sz w:val="20"/>
      <w:szCs w:val="20"/>
    </w:rPr>
  </w:style>
  <w:style w:type="character" w:customStyle="1" w:styleId="CommentTextChar">
    <w:name w:val="Comment Text Char"/>
    <w:basedOn w:val="DefaultParagraphFont"/>
    <w:link w:val="CommentText"/>
    <w:uiPriority w:val="99"/>
    <w:semiHidden/>
    <w:rsid w:val="001A1BBF"/>
    <w:rPr>
      <w:sz w:val="20"/>
      <w:szCs w:val="20"/>
      <w:lang w:val="en-GB"/>
    </w:rPr>
  </w:style>
  <w:style w:type="paragraph" w:styleId="CommentSubject">
    <w:name w:val="annotation subject"/>
    <w:basedOn w:val="CommentText"/>
    <w:next w:val="CommentText"/>
    <w:link w:val="CommentSubjectChar"/>
    <w:uiPriority w:val="99"/>
    <w:semiHidden/>
    <w:unhideWhenUsed/>
    <w:rsid w:val="001A1BBF"/>
    <w:rPr>
      <w:b/>
      <w:bCs/>
    </w:rPr>
  </w:style>
  <w:style w:type="character" w:customStyle="1" w:styleId="CommentSubjectChar">
    <w:name w:val="Comment Subject Char"/>
    <w:basedOn w:val="CommentTextChar"/>
    <w:link w:val="CommentSubject"/>
    <w:uiPriority w:val="99"/>
    <w:semiHidden/>
    <w:rsid w:val="001A1BBF"/>
    <w:rPr>
      <w:b/>
      <w:bCs/>
      <w:sz w:val="20"/>
      <w:szCs w:val="20"/>
      <w:lang w:val="en-GB"/>
    </w:rPr>
  </w:style>
  <w:style w:type="character" w:customStyle="1" w:styleId="Heading3Char">
    <w:name w:val="Heading 3 Char"/>
    <w:basedOn w:val="DefaultParagraphFont"/>
    <w:link w:val="Heading3"/>
    <w:uiPriority w:val="9"/>
    <w:semiHidden/>
    <w:rsid w:val="00C03167"/>
    <w:rPr>
      <w:rFonts w:asciiTheme="majorHAnsi" w:eastAsiaTheme="majorEastAsia" w:hAnsiTheme="majorHAnsi" w:cstheme="majorBidi"/>
      <w:color w:val="00385D" w:themeColor="accent1" w:themeShade="7F"/>
      <w:sz w:val="24"/>
      <w:szCs w:val="24"/>
      <w:lang w:val="en-US"/>
    </w:rPr>
  </w:style>
  <w:style w:type="paragraph" w:customStyle="1" w:styleId="Text">
    <w:name w:val="Text"/>
    <w:basedOn w:val="Normal"/>
    <w:link w:val="TextChar"/>
    <w:rsid w:val="00C03167"/>
    <w:pPr>
      <w:spacing w:line="240" w:lineRule="auto"/>
    </w:pPr>
    <w:rPr>
      <w:rFonts w:ascii="Tahoma" w:hAnsi="Tahoma" w:cs="Times New Roman"/>
      <w:sz w:val="16"/>
      <w:szCs w:val="24"/>
      <w:lang w:val="en-US" w:eastAsia="ko-KR"/>
    </w:rPr>
  </w:style>
  <w:style w:type="character" w:customStyle="1" w:styleId="TextChar">
    <w:name w:val="Text Char"/>
    <w:link w:val="Text"/>
    <w:rsid w:val="00C03167"/>
    <w:rPr>
      <w:rFonts w:ascii="Tahoma" w:eastAsia="Batang" w:hAnsi="Tahoma" w:cs="Times New Roman"/>
      <w:sz w:val="16"/>
      <w:szCs w:val="24"/>
      <w:lang w:val="en-US" w:eastAsia="ko-KR"/>
    </w:rPr>
  </w:style>
  <w:style w:type="paragraph" w:customStyle="1" w:styleId="CaptionText">
    <w:name w:val="Caption Text"/>
    <w:basedOn w:val="Text"/>
    <w:link w:val="CaptionTextChar"/>
    <w:rsid w:val="00C03167"/>
    <w:rPr>
      <w:i/>
      <w:sz w:val="12"/>
    </w:rPr>
  </w:style>
  <w:style w:type="character" w:customStyle="1" w:styleId="CaptionTextChar">
    <w:name w:val="Caption Text Char"/>
    <w:link w:val="CaptionText"/>
    <w:rsid w:val="00C03167"/>
    <w:rPr>
      <w:rFonts w:ascii="Tahoma" w:eastAsia="Batang" w:hAnsi="Tahoma" w:cs="Times New Roman"/>
      <w:i/>
      <w:sz w:val="12"/>
      <w:szCs w:val="24"/>
      <w:lang w:val="en-US" w:eastAsia="ko-KR"/>
    </w:rPr>
  </w:style>
  <w:style w:type="character" w:styleId="PlaceholderText">
    <w:name w:val="Placeholder Text"/>
    <w:basedOn w:val="DefaultParagraphFont"/>
    <w:uiPriority w:val="99"/>
    <w:semiHidden/>
    <w:rsid w:val="00C03167"/>
    <w:rPr>
      <w:color w:val="808080"/>
    </w:rPr>
  </w:style>
  <w:style w:type="table" w:customStyle="1" w:styleId="TableGrid1">
    <w:name w:val="Table Grid1"/>
    <w:basedOn w:val="TableNormal"/>
    <w:next w:val="TableGrid"/>
    <w:uiPriority w:val="39"/>
    <w:rsid w:val="00C0316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PlainTable2"/>
    <w:uiPriority w:val="42"/>
    <w:rsid w:val="00BD1CB8"/>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Title-Headercontinued">
    <w:name w:val="Title - Header continued"/>
    <w:basedOn w:val="Normal"/>
    <w:qFormat/>
    <w:rsid w:val="00113A6F"/>
    <w:pPr>
      <w:framePr w:wrap="around" w:vAnchor="page" w:hAnchor="page" w:x="5955" w:y="772"/>
      <w:spacing w:line="240" w:lineRule="atLeast"/>
      <w:jc w:val="right"/>
    </w:pPr>
    <w:rPr>
      <w:rFonts w:asciiTheme="majorHAnsi" w:hAnsiTheme="majorHAnsi"/>
      <w:caps/>
      <w:color w:val="666666" w:themeColor="text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58107">
      <w:bodyDiv w:val="1"/>
      <w:marLeft w:val="0"/>
      <w:marRight w:val="0"/>
      <w:marTop w:val="0"/>
      <w:marBottom w:val="0"/>
      <w:divBdr>
        <w:top w:val="none" w:sz="0" w:space="0" w:color="auto"/>
        <w:left w:val="none" w:sz="0" w:space="0" w:color="auto"/>
        <w:bottom w:val="none" w:sz="0" w:space="0" w:color="auto"/>
        <w:right w:val="none" w:sz="0" w:space="0" w:color="auto"/>
      </w:divBdr>
      <w:divsChild>
        <w:div w:id="448932478">
          <w:marLeft w:val="0"/>
          <w:marRight w:val="0"/>
          <w:marTop w:val="0"/>
          <w:marBottom w:val="0"/>
          <w:divBdr>
            <w:top w:val="none" w:sz="0" w:space="0" w:color="auto"/>
            <w:left w:val="none" w:sz="0" w:space="0" w:color="auto"/>
            <w:bottom w:val="none" w:sz="0" w:space="0" w:color="auto"/>
            <w:right w:val="none" w:sz="0" w:space="0" w:color="auto"/>
          </w:divBdr>
        </w:div>
      </w:divsChild>
    </w:div>
    <w:div w:id="305669278">
      <w:bodyDiv w:val="1"/>
      <w:marLeft w:val="0"/>
      <w:marRight w:val="0"/>
      <w:marTop w:val="0"/>
      <w:marBottom w:val="0"/>
      <w:divBdr>
        <w:top w:val="none" w:sz="0" w:space="0" w:color="auto"/>
        <w:left w:val="none" w:sz="0" w:space="0" w:color="auto"/>
        <w:bottom w:val="none" w:sz="0" w:space="0" w:color="auto"/>
        <w:right w:val="none" w:sz="0" w:space="0" w:color="auto"/>
      </w:divBdr>
      <w:divsChild>
        <w:div w:id="2134790438">
          <w:marLeft w:val="547"/>
          <w:marRight w:val="0"/>
          <w:marTop w:val="0"/>
          <w:marBottom w:val="0"/>
          <w:divBdr>
            <w:top w:val="none" w:sz="0" w:space="0" w:color="auto"/>
            <w:left w:val="none" w:sz="0" w:space="0" w:color="auto"/>
            <w:bottom w:val="none" w:sz="0" w:space="0" w:color="auto"/>
            <w:right w:val="none" w:sz="0" w:space="0" w:color="auto"/>
          </w:divBdr>
        </w:div>
        <w:div w:id="819079556">
          <w:marLeft w:val="547"/>
          <w:marRight w:val="0"/>
          <w:marTop w:val="0"/>
          <w:marBottom w:val="0"/>
          <w:divBdr>
            <w:top w:val="none" w:sz="0" w:space="0" w:color="auto"/>
            <w:left w:val="none" w:sz="0" w:space="0" w:color="auto"/>
            <w:bottom w:val="none" w:sz="0" w:space="0" w:color="auto"/>
            <w:right w:val="none" w:sz="0" w:space="0" w:color="auto"/>
          </w:divBdr>
        </w:div>
        <w:div w:id="152255459">
          <w:marLeft w:val="547"/>
          <w:marRight w:val="0"/>
          <w:marTop w:val="0"/>
          <w:marBottom w:val="0"/>
          <w:divBdr>
            <w:top w:val="none" w:sz="0" w:space="0" w:color="auto"/>
            <w:left w:val="none" w:sz="0" w:space="0" w:color="auto"/>
            <w:bottom w:val="none" w:sz="0" w:space="0" w:color="auto"/>
            <w:right w:val="none" w:sz="0" w:space="0" w:color="auto"/>
          </w:divBdr>
        </w:div>
        <w:div w:id="2029795012">
          <w:marLeft w:val="547"/>
          <w:marRight w:val="0"/>
          <w:marTop w:val="0"/>
          <w:marBottom w:val="0"/>
          <w:divBdr>
            <w:top w:val="none" w:sz="0" w:space="0" w:color="auto"/>
            <w:left w:val="none" w:sz="0" w:space="0" w:color="auto"/>
            <w:bottom w:val="none" w:sz="0" w:space="0" w:color="auto"/>
            <w:right w:val="none" w:sz="0" w:space="0" w:color="auto"/>
          </w:divBdr>
        </w:div>
      </w:divsChild>
    </w:div>
    <w:div w:id="394278682">
      <w:bodyDiv w:val="1"/>
      <w:marLeft w:val="0"/>
      <w:marRight w:val="0"/>
      <w:marTop w:val="0"/>
      <w:marBottom w:val="0"/>
      <w:divBdr>
        <w:top w:val="none" w:sz="0" w:space="0" w:color="auto"/>
        <w:left w:val="none" w:sz="0" w:space="0" w:color="auto"/>
        <w:bottom w:val="none" w:sz="0" w:space="0" w:color="auto"/>
        <w:right w:val="none" w:sz="0" w:space="0" w:color="auto"/>
      </w:divBdr>
      <w:divsChild>
        <w:div w:id="1863396257">
          <w:marLeft w:val="0"/>
          <w:marRight w:val="0"/>
          <w:marTop w:val="0"/>
          <w:marBottom w:val="0"/>
          <w:divBdr>
            <w:top w:val="none" w:sz="0" w:space="0" w:color="auto"/>
            <w:left w:val="none" w:sz="0" w:space="0" w:color="auto"/>
            <w:bottom w:val="none" w:sz="0" w:space="0" w:color="auto"/>
            <w:right w:val="none" w:sz="0" w:space="0" w:color="auto"/>
          </w:divBdr>
        </w:div>
      </w:divsChild>
    </w:div>
    <w:div w:id="1063988603">
      <w:bodyDiv w:val="1"/>
      <w:marLeft w:val="0"/>
      <w:marRight w:val="0"/>
      <w:marTop w:val="0"/>
      <w:marBottom w:val="0"/>
      <w:divBdr>
        <w:top w:val="none" w:sz="0" w:space="0" w:color="auto"/>
        <w:left w:val="none" w:sz="0" w:space="0" w:color="auto"/>
        <w:bottom w:val="none" w:sz="0" w:space="0" w:color="auto"/>
        <w:right w:val="none" w:sz="0" w:space="0" w:color="auto"/>
      </w:divBdr>
    </w:div>
    <w:div w:id="1138379966">
      <w:bodyDiv w:val="1"/>
      <w:marLeft w:val="0"/>
      <w:marRight w:val="0"/>
      <w:marTop w:val="0"/>
      <w:marBottom w:val="0"/>
      <w:divBdr>
        <w:top w:val="none" w:sz="0" w:space="0" w:color="auto"/>
        <w:left w:val="none" w:sz="0" w:space="0" w:color="auto"/>
        <w:bottom w:val="none" w:sz="0" w:space="0" w:color="auto"/>
        <w:right w:val="none" w:sz="0" w:space="0" w:color="auto"/>
      </w:divBdr>
    </w:div>
    <w:div w:id="1296137443">
      <w:bodyDiv w:val="1"/>
      <w:marLeft w:val="0"/>
      <w:marRight w:val="0"/>
      <w:marTop w:val="0"/>
      <w:marBottom w:val="0"/>
      <w:divBdr>
        <w:top w:val="none" w:sz="0" w:space="0" w:color="auto"/>
        <w:left w:val="none" w:sz="0" w:space="0" w:color="auto"/>
        <w:bottom w:val="none" w:sz="0" w:space="0" w:color="auto"/>
        <w:right w:val="none" w:sz="0" w:space="0" w:color="auto"/>
      </w:divBdr>
      <w:divsChild>
        <w:div w:id="884024099">
          <w:marLeft w:val="547"/>
          <w:marRight w:val="0"/>
          <w:marTop w:val="0"/>
          <w:marBottom w:val="0"/>
          <w:divBdr>
            <w:top w:val="none" w:sz="0" w:space="0" w:color="auto"/>
            <w:left w:val="none" w:sz="0" w:space="0" w:color="auto"/>
            <w:bottom w:val="none" w:sz="0" w:space="0" w:color="auto"/>
            <w:right w:val="none" w:sz="0" w:space="0" w:color="auto"/>
          </w:divBdr>
        </w:div>
        <w:div w:id="1387877942">
          <w:marLeft w:val="547"/>
          <w:marRight w:val="0"/>
          <w:marTop w:val="0"/>
          <w:marBottom w:val="0"/>
          <w:divBdr>
            <w:top w:val="none" w:sz="0" w:space="0" w:color="auto"/>
            <w:left w:val="none" w:sz="0" w:space="0" w:color="auto"/>
            <w:bottom w:val="none" w:sz="0" w:space="0" w:color="auto"/>
            <w:right w:val="none" w:sz="0" w:space="0" w:color="auto"/>
          </w:divBdr>
        </w:div>
        <w:div w:id="495996639">
          <w:marLeft w:val="547"/>
          <w:marRight w:val="0"/>
          <w:marTop w:val="0"/>
          <w:marBottom w:val="0"/>
          <w:divBdr>
            <w:top w:val="none" w:sz="0" w:space="0" w:color="auto"/>
            <w:left w:val="none" w:sz="0" w:space="0" w:color="auto"/>
            <w:bottom w:val="none" w:sz="0" w:space="0" w:color="auto"/>
            <w:right w:val="none" w:sz="0" w:space="0" w:color="auto"/>
          </w:divBdr>
        </w:div>
        <w:div w:id="273220826">
          <w:marLeft w:val="547"/>
          <w:marRight w:val="0"/>
          <w:marTop w:val="0"/>
          <w:marBottom w:val="0"/>
          <w:divBdr>
            <w:top w:val="none" w:sz="0" w:space="0" w:color="auto"/>
            <w:left w:val="none" w:sz="0" w:space="0" w:color="auto"/>
            <w:bottom w:val="none" w:sz="0" w:space="0" w:color="auto"/>
            <w:right w:val="none" w:sz="0" w:space="0" w:color="auto"/>
          </w:divBdr>
        </w:div>
        <w:div w:id="309098654">
          <w:marLeft w:val="547"/>
          <w:marRight w:val="0"/>
          <w:marTop w:val="0"/>
          <w:marBottom w:val="0"/>
          <w:divBdr>
            <w:top w:val="none" w:sz="0" w:space="0" w:color="auto"/>
            <w:left w:val="none" w:sz="0" w:space="0" w:color="auto"/>
            <w:bottom w:val="none" w:sz="0" w:space="0" w:color="auto"/>
            <w:right w:val="none" w:sz="0" w:space="0" w:color="auto"/>
          </w:divBdr>
        </w:div>
        <w:div w:id="1155803808">
          <w:marLeft w:val="547"/>
          <w:marRight w:val="0"/>
          <w:marTop w:val="0"/>
          <w:marBottom w:val="0"/>
          <w:divBdr>
            <w:top w:val="none" w:sz="0" w:space="0" w:color="auto"/>
            <w:left w:val="none" w:sz="0" w:space="0" w:color="auto"/>
            <w:bottom w:val="none" w:sz="0" w:space="0" w:color="auto"/>
            <w:right w:val="none" w:sz="0" w:space="0" w:color="auto"/>
          </w:divBdr>
        </w:div>
        <w:div w:id="1158493309">
          <w:marLeft w:val="547"/>
          <w:marRight w:val="0"/>
          <w:marTop w:val="0"/>
          <w:marBottom w:val="0"/>
          <w:divBdr>
            <w:top w:val="none" w:sz="0" w:space="0" w:color="auto"/>
            <w:left w:val="none" w:sz="0" w:space="0" w:color="auto"/>
            <w:bottom w:val="none" w:sz="0" w:space="0" w:color="auto"/>
            <w:right w:val="none" w:sz="0" w:space="0" w:color="auto"/>
          </w:divBdr>
        </w:div>
        <w:div w:id="1729718420">
          <w:marLeft w:val="547"/>
          <w:marRight w:val="0"/>
          <w:marTop w:val="0"/>
          <w:marBottom w:val="0"/>
          <w:divBdr>
            <w:top w:val="none" w:sz="0" w:space="0" w:color="auto"/>
            <w:left w:val="none" w:sz="0" w:space="0" w:color="auto"/>
            <w:bottom w:val="none" w:sz="0" w:space="0" w:color="auto"/>
            <w:right w:val="none" w:sz="0" w:space="0" w:color="auto"/>
          </w:divBdr>
        </w:div>
        <w:div w:id="25063263">
          <w:marLeft w:val="547"/>
          <w:marRight w:val="0"/>
          <w:marTop w:val="0"/>
          <w:marBottom w:val="0"/>
          <w:divBdr>
            <w:top w:val="none" w:sz="0" w:space="0" w:color="auto"/>
            <w:left w:val="none" w:sz="0" w:space="0" w:color="auto"/>
            <w:bottom w:val="none" w:sz="0" w:space="0" w:color="auto"/>
            <w:right w:val="none" w:sz="0" w:space="0" w:color="auto"/>
          </w:divBdr>
        </w:div>
        <w:div w:id="703797081">
          <w:marLeft w:val="547"/>
          <w:marRight w:val="0"/>
          <w:marTop w:val="0"/>
          <w:marBottom w:val="0"/>
          <w:divBdr>
            <w:top w:val="none" w:sz="0" w:space="0" w:color="auto"/>
            <w:left w:val="none" w:sz="0" w:space="0" w:color="auto"/>
            <w:bottom w:val="none" w:sz="0" w:space="0" w:color="auto"/>
            <w:right w:val="none" w:sz="0" w:space="0" w:color="auto"/>
          </w:divBdr>
        </w:div>
        <w:div w:id="623079038">
          <w:marLeft w:val="547"/>
          <w:marRight w:val="0"/>
          <w:marTop w:val="0"/>
          <w:marBottom w:val="0"/>
          <w:divBdr>
            <w:top w:val="none" w:sz="0" w:space="0" w:color="auto"/>
            <w:left w:val="none" w:sz="0" w:space="0" w:color="auto"/>
            <w:bottom w:val="none" w:sz="0" w:space="0" w:color="auto"/>
            <w:right w:val="none" w:sz="0" w:space="0" w:color="auto"/>
          </w:divBdr>
        </w:div>
        <w:div w:id="1718435143">
          <w:marLeft w:val="547"/>
          <w:marRight w:val="0"/>
          <w:marTop w:val="0"/>
          <w:marBottom w:val="0"/>
          <w:divBdr>
            <w:top w:val="none" w:sz="0" w:space="0" w:color="auto"/>
            <w:left w:val="none" w:sz="0" w:space="0" w:color="auto"/>
            <w:bottom w:val="none" w:sz="0" w:space="0" w:color="auto"/>
            <w:right w:val="none" w:sz="0" w:space="0" w:color="auto"/>
          </w:divBdr>
        </w:div>
        <w:div w:id="2058777790">
          <w:marLeft w:val="547"/>
          <w:marRight w:val="0"/>
          <w:marTop w:val="0"/>
          <w:marBottom w:val="0"/>
          <w:divBdr>
            <w:top w:val="none" w:sz="0" w:space="0" w:color="auto"/>
            <w:left w:val="none" w:sz="0" w:space="0" w:color="auto"/>
            <w:bottom w:val="none" w:sz="0" w:space="0" w:color="auto"/>
            <w:right w:val="none" w:sz="0" w:space="0" w:color="auto"/>
          </w:divBdr>
        </w:div>
      </w:divsChild>
    </w:div>
    <w:div w:id="1452820788">
      <w:bodyDiv w:val="1"/>
      <w:marLeft w:val="0"/>
      <w:marRight w:val="0"/>
      <w:marTop w:val="0"/>
      <w:marBottom w:val="0"/>
      <w:divBdr>
        <w:top w:val="none" w:sz="0" w:space="0" w:color="auto"/>
        <w:left w:val="none" w:sz="0" w:space="0" w:color="auto"/>
        <w:bottom w:val="none" w:sz="0" w:space="0" w:color="auto"/>
        <w:right w:val="none" w:sz="0" w:space="0" w:color="auto"/>
      </w:divBdr>
    </w:div>
    <w:div w:id="1530145542">
      <w:bodyDiv w:val="1"/>
      <w:marLeft w:val="0"/>
      <w:marRight w:val="0"/>
      <w:marTop w:val="0"/>
      <w:marBottom w:val="0"/>
      <w:divBdr>
        <w:top w:val="none" w:sz="0" w:space="0" w:color="auto"/>
        <w:left w:val="none" w:sz="0" w:space="0" w:color="auto"/>
        <w:bottom w:val="none" w:sz="0" w:space="0" w:color="auto"/>
        <w:right w:val="none" w:sz="0" w:space="0" w:color="auto"/>
      </w:divBdr>
      <w:divsChild>
        <w:div w:id="1962375901">
          <w:marLeft w:val="0"/>
          <w:marRight w:val="0"/>
          <w:marTop w:val="0"/>
          <w:marBottom w:val="0"/>
          <w:divBdr>
            <w:top w:val="none" w:sz="0" w:space="0" w:color="auto"/>
            <w:left w:val="none" w:sz="0" w:space="0" w:color="auto"/>
            <w:bottom w:val="none" w:sz="0" w:space="0" w:color="auto"/>
            <w:right w:val="none" w:sz="0" w:space="0" w:color="auto"/>
          </w:divBdr>
        </w:div>
      </w:divsChild>
    </w:div>
    <w:div w:id="2066759809">
      <w:bodyDiv w:val="1"/>
      <w:marLeft w:val="0"/>
      <w:marRight w:val="0"/>
      <w:marTop w:val="0"/>
      <w:marBottom w:val="0"/>
      <w:divBdr>
        <w:top w:val="none" w:sz="0" w:space="0" w:color="auto"/>
        <w:left w:val="none" w:sz="0" w:space="0" w:color="auto"/>
        <w:bottom w:val="none" w:sz="0" w:space="0" w:color="auto"/>
        <w:right w:val="none" w:sz="0" w:space="0" w:color="auto"/>
      </w:divBdr>
    </w:div>
    <w:div w:id="214600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eader" Target="header3.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HCR\Downloads\New%20template%20UNHCR%20(1)\regional%20response%20plan\template\UNHCR%20BRANDING%20-%20template%20-%20regional%20response%20pla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F76D98-5F10-4717-93BD-D2492DDAC8FA}"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1545B380-B2DE-4E47-A144-ABA40035F6B3}">
      <dgm:prSet phldrT="[Text]" custT="1"/>
      <dgm:spPr/>
      <dgm:t>
        <a:bodyPr/>
        <a:lstStyle/>
        <a:p>
          <a:r>
            <a:rPr lang="en-US" sz="800"/>
            <a:t>Identification</a:t>
          </a:r>
        </a:p>
      </dgm:t>
    </dgm:pt>
    <dgm:pt modelId="{07E1B793-C688-474D-927F-0D90CAB7D2B0}" type="parTrans" cxnId="{1740039B-E744-470E-9E65-3CD1890B2465}">
      <dgm:prSet/>
      <dgm:spPr/>
      <dgm:t>
        <a:bodyPr/>
        <a:lstStyle/>
        <a:p>
          <a:endParaRPr lang="en-US"/>
        </a:p>
      </dgm:t>
    </dgm:pt>
    <dgm:pt modelId="{E3E67292-2140-4C57-89AC-0C1A7FFB94C5}" type="sibTrans" cxnId="{1740039B-E744-470E-9E65-3CD1890B2465}">
      <dgm:prSet/>
      <dgm:spPr/>
      <dgm:t>
        <a:bodyPr/>
        <a:lstStyle/>
        <a:p>
          <a:endParaRPr lang="en-US"/>
        </a:p>
      </dgm:t>
    </dgm:pt>
    <dgm:pt modelId="{45C689BA-94D2-4B11-8618-BA45A990CB89}">
      <dgm:prSet phldrT="[Text]" custT="1"/>
      <dgm:spPr/>
      <dgm:t>
        <a:bodyPr/>
        <a:lstStyle/>
        <a:p>
          <a:r>
            <a:rPr lang="en-US" sz="800"/>
            <a:t>Counseling &amp; Initial Assessment</a:t>
          </a:r>
        </a:p>
      </dgm:t>
    </dgm:pt>
    <dgm:pt modelId="{4BCEE4AD-BA61-47B6-BADA-404DD6E935EB}" type="parTrans" cxnId="{3F17307E-5DA3-481F-BDE7-04913D8880AF}">
      <dgm:prSet/>
      <dgm:spPr/>
      <dgm:t>
        <a:bodyPr/>
        <a:lstStyle/>
        <a:p>
          <a:endParaRPr lang="en-US" sz="2000"/>
        </a:p>
      </dgm:t>
    </dgm:pt>
    <dgm:pt modelId="{ECCD904F-D6D8-4C61-BE14-6D310EE19E8D}" type="sibTrans" cxnId="{3F17307E-5DA3-481F-BDE7-04913D8880AF}">
      <dgm:prSet/>
      <dgm:spPr/>
      <dgm:t>
        <a:bodyPr/>
        <a:lstStyle/>
        <a:p>
          <a:endParaRPr lang="en-US"/>
        </a:p>
      </dgm:t>
    </dgm:pt>
    <dgm:pt modelId="{E5151892-EFD1-4C3C-A054-149B47B63071}">
      <dgm:prSet phldrT="[Text]" custT="1"/>
      <dgm:spPr/>
      <dgm:t>
        <a:bodyPr/>
        <a:lstStyle/>
        <a:p>
          <a:r>
            <a:rPr lang="tr-TR" sz="800"/>
            <a:t>- </a:t>
          </a:r>
          <a:r>
            <a:rPr lang="en-US" sz="800"/>
            <a:t>Child has not yet completed age of 15</a:t>
          </a:r>
          <a:r>
            <a:rPr lang="tr-TR" sz="800"/>
            <a:t/>
          </a:r>
          <a:br>
            <a:rPr lang="tr-TR" sz="800"/>
          </a:br>
          <a:r>
            <a:rPr lang="tr-TR" sz="800"/>
            <a:t>- </a:t>
          </a:r>
          <a:r>
            <a:rPr lang="en-US" sz="800"/>
            <a:t>Child completed age of 15 (however force, threat and/or fraud identified)</a:t>
          </a:r>
          <a:r>
            <a:rPr lang="tr-TR" sz="800"/>
            <a:t>*</a:t>
          </a:r>
        </a:p>
      </dgm:t>
    </dgm:pt>
    <dgm:pt modelId="{422F607E-A3F9-4030-A21C-7C57ABE69911}" type="parTrans" cxnId="{FE347A5F-C64B-4D61-9012-08B40ED1C748}">
      <dgm:prSet/>
      <dgm:spPr/>
      <dgm:t>
        <a:bodyPr/>
        <a:lstStyle/>
        <a:p>
          <a:endParaRPr lang="en-US" sz="2000"/>
        </a:p>
      </dgm:t>
    </dgm:pt>
    <dgm:pt modelId="{D4F90658-D71F-442F-8CC6-5DEAD98FA4F9}" type="sibTrans" cxnId="{FE347A5F-C64B-4D61-9012-08B40ED1C748}">
      <dgm:prSet/>
      <dgm:spPr/>
      <dgm:t>
        <a:bodyPr/>
        <a:lstStyle/>
        <a:p>
          <a:endParaRPr lang="en-US"/>
        </a:p>
      </dgm:t>
    </dgm:pt>
    <dgm:pt modelId="{DE5E0551-F627-4995-A714-42597E590F73}">
      <dgm:prSet phldrT="[Text]" custT="1"/>
      <dgm:spPr/>
      <dgm:t>
        <a:bodyPr/>
        <a:lstStyle/>
        <a:p>
          <a:r>
            <a:rPr lang="en-US" sz="800" b="1"/>
            <a:t>DUTY OF NOTIFICATION</a:t>
          </a:r>
        </a:p>
      </dgm:t>
    </dgm:pt>
    <dgm:pt modelId="{36EC411B-E5E5-4F86-9451-AB94DBF58B58}" type="parTrans" cxnId="{77C9257B-1EFC-4619-8C46-D62D5B7B2633}">
      <dgm:prSet/>
      <dgm:spPr/>
      <dgm:t>
        <a:bodyPr/>
        <a:lstStyle/>
        <a:p>
          <a:endParaRPr lang="en-US" sz="2000"/>
        </a:p>
      </dgm:t>
    </dgm:pt>
    <dgm:pt modelId="{9BFE9A2B-B996-4B2A-801A-3A1169F72AA6}" type="sibTrans" cxnId="{77C9257B-1EFC-4619-8C46-D62D5B7B2633}">
      <dgm:prSet/>
      <dgm:spPr/>
      <dgm:t>
        <a:bodyPr/>
        <a:lstStyle/>
        <a:p>
          <a:endParaRPr lang="en-US"/>
        </a:p>
      </dgm:t>
    </dgm:pt>
    <dgm:pt modelId="{62876B4E-C541-434B-9D6D-69A19D95AF2A}">
      <dgm:prSet phldrT="[Text]" custT="1"/>
      <dgm:spPr/>
      <dgm:t>
        <a:bodyPr/>
        <a:lstStyle/>
        <a:p>
          <a:r>
            <a:rPr lang="en-US" sz="800"/>
            <a:t>Prosecutor</a:t>
          </a:r>
        </a:p>
      </dgm:t>
    </dgm:pt>
    <dgm:pt modelId="{69735022-2812-4688-B63C-620023C812AD}" type="parTrans" cxnId="{59074E13-7286-4EE6-AE39-093E38E94FDE}">
      <dgm:prSet/>
      <dgm:spPr/>
      <dgm:t>
        <a:bodyPr/>
        <a:lstStyle/>
        <a:p>
          <a:endParaRPr lang="en-US" sz="2000"/>
        </a:p>
      </dgm:t>
    </dgm:pt>
    <dgm:pt modelId="{B8FDF1E9-97B3-4B79-87FF-DE3290F16C8B}" type="sibTrans" cxnId="{59074E13-7286-4EE6-AE39-093E38E94FDE}">
      <dgm:prSet/>
      <dgm:spPr/>
      <dgm:t>
        <a:bodyPr/>
        <a:lstStyle/>
        <a:p>
          <a:endParaRPr lang="en-US"/>
        </a:p>
      </dgm:t>
    </dgm:pt>
    <dgm:pt modelId="{EA6DA8B3-A489-47BE-BF15-D178D55A898D}">
      <dgm:prSet phldrT="[Text]" custT="1"/>
      <dgm:spPr/>
      <dgm:t>
        <a:bodyPr/>
        <a:lstStyle/>
        <a:p>
          <a:r>
            <a:rPr lang="en-US" sz="800"/>
            <a:t>MoFLSS</a:t>
          </a:r>
          <a:r>
            <a:rPr lang="tr-TR" sz="800"/>
            <a:t> (</a:t>
          </a:r>
          <a:r>
            <a:rPr lang="en-US" sz="800"/>
            <a:t>Provincial Directorate, SSC</a:t>
          </a:r>
          <a:r>
            <a:rPr lang="tr-TR" sz="800"/>
            <a:t>, Alo 183)</a:t>
          </a:r>
          <a:endParaRPr lang="en-US" sz="800"/>
        </a:p>
      </dgm:t>
    </dgm:pt>
    <dgm:pt modelId="{A97A2AAC-C1A8-4D18-AF41-B326C17120F9}" type="parTrans" cxnId="{7DD8A267-D5AF-43DA-AA6C-0223F2031B35}">
      <dgm:prSet/>
      <dgm:spPr/>
      <dgm:t>
        <a:bodyPr/>
        <a:lstStyle/>
        <a:p>
          <a:endParaRPr lang="en-US" sz="2000"/>
        </a:p>
      </dgm:t>
    </dgm:pt>
    <dgm:pt modelId="{C8D231DB-B3C5-4525-8B4E-AA8D1ACC4BC1}" type="sibTrans" cxnId="{7DD8A267-D5AF-43DA-AA6C-0223F2031B35}">
      <dgm:prSet/>
      <dgm:spPr/>
      <dgm:t>
        <a:bodyPr/>
        <a:lstStyle/>
        <a:p>
          <a:endParaRPr lang="en-US"/>
        </a:p>
      </dgm:t>
    </dgm:pt>
    <dgm:pt modelId="{DADD9D0B-EECD-42C7-96E7-10072D025F2E}">
      <dgm:prSet phldrT="[Text]" custT="1"/>
      <dgm:spPr/>
      <dgm:t>
        <a:bodyPr/>
        <a:lstStyle/>
        <a:p>
          <a:r>
            <a:rPr lang="en-US" sz="800"/>
            <a:t>Security Forces </a:t>
          </a:r>
          <a:r>
            <a:rPr lang="tr-TR" sz="800"/>
            <a:t>(</a:t>
          </a:r>
          <a:r>
            <a:rPr lang="en-US" sz="800"/>
            <a:t>District Police, District Child Bureau</a:t>
          </a:r>
          <a:r>
            <a:rPr lang="tr-TR" sz="800"/>
            <a:t>,</a:t>
          </a:r>
          <a:r>
            <a:rPr lang="en-US" sz="800"/>
            <a:t> </a:t>
          </a:r>
          <a:r>
            <a:rPr lang="tr-TR" sz="800"/>
            <a:t>Alo 155, </a:t>
          </a:r>
          <a:r>
            <a:rPr lang="en-US" sz="800"/>
            <a:t>Alo </a:t>
          </a:r>
          <a:r>
            <a:rPr lang="tr-TR" sz="800"/>
            <a:t>15</a:t>
          </a:r>
          <a:r>
            <a:rPr lang="en-US" sz="800"/>
            <a:t>6</a:t>
          </a:r>
          <a:r>
            <a:rPr lang="tr-TR" sz="800"/>
            <a:t>)</a:t>
          </a:r>
          <a:endParaRPr lang="en-US" sz="800"/>
        </a:p>
      </dgm:t>
    </dgm:pt>
    <dgm:pt modelId="{08B5BA4A-1575-432E-8C99-C887BC72A2F0}" type="parTrans" cxnId="{EE564B38-E465-49F8-B33E-FC5D746F24EE}">
      <dgm:prSet/>
      <dgm:spPr/>
      <dgm:t>
        <a:bodyPr/>
        <a:lstStyle/>
        <a:p>
          <a:endParaRPr lang="en-US" sz="2000"/>
        </a:p>
      </dgm:t>
    </dgm:pt>
    <dgm:pt modelId="{9B8C1A50-391A-4986-82F6-7231FDA5486E}" type="sibTrans" cxnId="{EE564B38-E465-49F8-B33E-FC5D746F24EE}">
      <dgm:prSet/>
      <dgm:spPr/>
      <dgm:t>
        <a:bodyPr/>
        <a:lstStyle/>
        <a:p>
          <a:endParaRPr lang="en-US"/>
        </a:p>
      </dgm:t>
    </dgm:pt>
    <dgm:pt modelId="{5E4CB4DA-3BF6-4F44-ACC0-348AB79E5E58}" type="pres">
      <dgm:prSet presAssocID="{FAF76D98-5F10-4717-93BD-D2492DDAC8FA}" presName="mainComposite" presStyleCnt="0">
        <dgm:presLayoutVars>
          <dgm:chPref val="1"/>
          <dgm:dir/>
          <dgm:animOne val="branch"/>
          <dgm:animLvl val="lvl"/>
          <dgm:resizeHandles val="exact"/>
        </dgm:presLayoutVars>
      </dgm:prSet>
      <dgm:spPr/>
      <dgm:t>
        <a:bodyPr/>
        <a:lstStyle/>
        <a:p>
          <a:endParaRPr lang="en-US"/>
        </a:p>
      </dgm:t>
    </dgm:pt>
    <dgm:pt modelId="{259227A3-B29F-4FA2-98F5-3E7C5BDC0318}" type="pres">
      <dgm:prSet presAssocID="{FAF76D98-5F10-4717-93BD-D2492DDAC8FA}" presName="hierFlow" presStyleCnt="0"/>
      <dgm:spPr/>
      <dgm:t>
        <a:bodyPr/>
        <a:lstStyle/>
        <a:p>
          <a:endParaRPr lang="en-US"/>
        </a:p>
      </dgm:t>
    </dgm:pt>
    <dgm:pt modelId="{8F0DCF2A-15F1-4A8C-BD4E-186BBF2B0407}" type="pres">
      <dgm:prSet presAssocID="{FAF76D98-5F10-4717-93BD-D2492DDAC8FA}" presName="hierChild1" presStyleCnt="0">
        <dgm:presLayoutVars>
          <dgm:chPref val="1"/>
          <dgm:animOne val="branch"/>
          <dgm:animLvl val="lvl"/>
        </dgm:presLayoutVars>
      </dgm:prSet>
      <dgm:spPr/>
      <dgm:t>
        <a:bodyPr/>
        <a:lstStyle/>
        <a:p>
          <a:endParaRPr lang="en-US"/>
        </a:p>
      </dgm:t>
    </dgm:pt>
    <dgm:pt modelId="{7CEA4C82-7C2A-417D-A825-65947C77DB55}" type="pres">
      <dgm:prSet presAssocID="{1545B380-B2DE-4E47-A144-ABA40035F6B3}" presName="Name14" presStyleCnt="0"/>
      <dgm:spPr/>
      <dgm:t>
        <a:bodyPr/>
        <a:lstStyle/>
        <a:p>
          <a:endParaRPr lang="en-US"/>
        </a:p>
      </dgm:t>
    </dgm:pt>
    <dgm:pt modelId="{886B880F-96AB-4375-B975-1A5702959722}" type="pres">
      <dgm:prSet presAssocID="{1545B380-B2DE-4E47-A144-ABA40035F6B3}" presName="level1Shape" presStyleLbl="node0" presStyleIdx="0" presStyleCnt="1" custScaleX="278414">
        <dgm:presLayoutVars>
          <dgm:chPref val="3"/>
        </dgm:presLayoutVars>
      </dgm:prSet>
      <dgm:spPr/>
      <dgm:t>
        <a:bodyPr/>
        <a:lstStyle/>
        <a:p>
          <a:endParaRPr lang="en-US"/>
        </a:p>
      </dgm:t>
    </dgm:pt>
    <dgm:pt modelId="{F5565BA6-2C60-465B-BE62-D9EC1BC0831F}" type="pres">
      <dgm:prSet presAssocID="{1545B380-B2DE-4E47-A144-ABA40035F6B3}" presName="hierChild2" presStyleCnt="0"/>
      <dgm:spPr/>
      <dgm:t>
        <a:bodyPr/>
        <a:lstStyle/>
        <a:p>
          <a:endParaRPr lang="en-US"/>
        </a:p>
      </dgm:t>
    </dgm:pt>
    <dgm:pt modelId="{45C5DB11-F11B-46B8-A75D-B9FCA41D93A2}" type="pres">
      <dgm:prSet presAssocID="{4BCEE4AD-BA61-47B6-BADA-404DD6E935EB}" presName="Name19" presStyleLbl="parChTrans1D2" presStyleIdx="0" presStyleCnt="1" custSzX="115335"/>
      <dgm:spPr/>
      <dgm:t>
        <a:bodyPr/>
        <a:lstStyle/>
        <a:p>
          <a:endParaRPr lang="en-US"/>
        </a:p>
      </dgm:t>
    </dgm:pt>
    <dgm:pt modelId="{4F3D4E05-D0A1-46CB-807E-794079E70097}" type="pres">
      <dgm:prSet presAssocID="{45C689BA-94D2-4B11-8618-BA45A990CB89}" presName="Name21" presStyleCnt="0"/>
      <dgm:spPr/>
      <dgm:t>
        <a:bodyPr/>
        <a:lstStyle/>
        <a:p>
          <a:endParaRPr lang="en-US"/>
        </a:p>
      </dgm:t>
    </dgm:pt>
    <dgm:pt modelId="{562D7C66-4827-437E-A1EF-766807F72C36}" type="pres">
      <dgm:prSet presAssocID="{45C689BA-94D2-4B11-8618-BA45A990CB89}" presName="level2Shape" presStyleLbl="node2" presStyleIdx="0" presStyleCnt="1" custScaleX="278414"/>
      <dgm:spPr/>
      <dgm:t>
        <a:bodyPr/>
        <a:lstStyle/>
        <a:p>
          <a:endParaRPr lang="en-US"/>
        </a:p>
      </dgm:t>
    </dgm:pt>
    <dgm:pt modelId="{A697E7B2-52D2-4B31-AB12-2C4441DF4694}" type="pres">
      <dgm:prSet presAssocID="{45C689BA-94D2-4B11-8618-BA45A990CB89}" presName="hierChild3" presStyleCnt="0"/>
      <dgm:spPr/>
      <dgm:t>
        <a:bodyPr/>
        <a:lstStyle/>
        <a:p>
          <a:endParaRPr lang="en-US"/>
        </a:p>
      </dgm:t>
    </dgm:pt>
    <dgm:pt modelId="{9ECAD04E-EDE8-4AFD-B9A2-FA4A07D4C4EC}" type="pres">
      <dgm:prSet presAssocID="{422F607E-A3F9-4030-A21C-7C57ABE69911}" presName="Name19" presStyleLbl="parChTrans1D3" presStyleIdx="0" presStyleCnt="1" custSzX="115335"/>
      <dgm:spPr/>
      <dgm:t>
        <a:bodyPr/>
        <a:lstStyle/>
        <a:p>
          <a:endParaRPr lang="en-US"/>
        </a:p>
      </dgm:t>
    </dgm:pt>
    <dgm:pt modelId="{DEAE6B95-5037-45E7-8FF8-2121E44C1ED4}" type="pres">
      <dgm:prSet presAssocID="{E5151892-EFD1-4C3C-A054-149B47B63071}" presName="Name21" presStyleCnt="0"/>
      <dgm:spPr/>
      <dgm:t>
        <a:bodyPr/>
        <a:lstStyle/>
        <a:p>
          <a:endParaRPr lang="en-US"/>
        </a:p>
      </dgm:t>
    </dgm:pt>
    <dgm:pt modelId="{53032443-F16D-4180-BFEF-EEEF841A707B}" type="pres">
      <dgm:prSet presAssocID="{E5151892-EFD1-4C3C-A054-149B47B63071}" presName="level2Shape" presStyleLbl="node3" presStyleIdx="0" presStyleCnt="1" custScaleX="278414"/>
      <dgm:spPr/>
      <dgm:t>
        <a:bodyPr/>
        <a:lstStyle/>
        <a:p>
          <a:endParaRPr lang="en-US"/>
        </a:p>
      </dgm:t>
    </dgm:pt>
    <dgm:pt modelId="{273F447F-9F3B-4D70-B33A-68111DB822D4}" type="pres">
      <dgm:prSet presAssocID="{E5151892-EFD1-4C3C-A054-149B47B63071}" presName="hierChild3" presStyleCnt="0"/>
      <dgm:spPr/>
      <dgm:t>
        <a:bodyPr/>
        <a:lstStyle/>
        <a:p>
          <a:endParaRPr lang="en-US"/>
        </a:p>
      </dgm:t>
    </dgm:pt>
    <dgm:pt modelId="{121121D8-B59D-41C5-9826-F293A54880F9}" type="pres">
      <dgm:prSet presAssocID="{36EC411B-E5E5-4F86-9451-AB94DBF58B58}" presName="Name19" presStyleLbl="parChTrans1D4" presStyleIdx="0" presStyleCnt="4" custSzX="115335"/>
      <dgm:spPr/>
      <dgm:t>
        <a:bodyPr/>
        <a:lstStyle/>
        <a:p>
          <a:endParaRPr lang="en-US"/>
        </a:p>
      </dgm:t>
    </dgm:pt>
    <dgm:pt modelId="{5B01C978-0479-4565-B03F-8A2F09E6557B}" type="pres">
      <dgm:prSet presAssocID="{DE5E0551-F627-4995-A714-42597E590F73}" presName="Name21" presStyleCnt="0"/>
      <dgm:spPr/>
      <dgm:t>
        <a:bodyPr/>
        <a:lstStyle/>
        <a:p>
          <a:endParaRPr lang="en-US"/>
        </a:p>
      </dgm:t>
    </dgm:pt>
    <dgm:pt modelId="{C071B4CA-3A3F-48C8-9F11-4A67B6A01C05}" type="pres">
      <dgm:prSet presAssocID="{DE5E0551-F627-4995-A714-42597E590F73}" presName="level2Shape" presStyleLbl="node4" presStyleIdx="0" presStyleCnt="4" custScaleX="278414"/>
      <dgm:spPr/>
      <dgm:t>
        <a:bodyPr/>
        <a:lstStyle/>
        <a:p>
          <a:endParaRPr lang="en-US"/>
        </a:p>
      </dgm:t>
    </dgm:pt>
    <dgm:pt modelId="{E5B6C7E3-16CA-4A0B-8099-0D19D67D3A84}" type="pres">
      <dgm:prSet presAssocID="{DE5E0551-F627-4995-A714-42597E590F73}" presName="hierChild3" presStyleCnt="0"/>
      <dgm:spPr/>
      <dgm:t>
        <a:bodyPr/>
        <a:lstStyle/>
        <a:p>
          <a:endParaRPr lang="en-US"/>
        </a:p>
      </dgm:t>
    </dgm:pt>
    <dgm:pt modelId="{E72D234C-2BC0-483C-8DCC-6ABA10D0E21D}" type="pres">
      <dgm:prSet presAssocID="{A97A2AAC-C1A8-4D18-AF41-B326C17120F9}" presName="Name19" presStyleLbl="parChTrans1D4" presStyleIdx="1" presStyleCnt="4" custSzX="2181650"/>
      <dgm:spPr/>
      <dgm:t>
        <a:bodyPr/>
        <a:lstStyle/>
        <a:p>
          <a:endParaRPr lang="en-US"/>
        </a:p>
      </dgm:t>
    </dgm:pt>
    <dgm:pt modelId="{1C954663-CFE2-43AD-A9B7-47821D1D2E1D}" type="pres">
      <dgm:prSet presAssocID="{EA6DA8B3-A489-47BE-BF15-D178D55A898D}" presName="Name21" presStyleCnt="0"/>
      <dgm:spPr/>
      <dgm:t>
        <a:bodyPr/>
        <a:lstStyle/>
        <a:p>
          <a:endParaRPr lang="en-US"/>
        </a:p>
      </dgm:t>
    </dgm:pt>
    <dgm:pt modelId="{874CEFC7-0B26-4DE1-A334-55F9D1DF7839}" type="pres">
      <dgm:prSet presAssocID="{EA6DA8B3-A489-47BE-BF15-D178D55A898D}" presName="level2Shape" presStyleLbl="node4" presStyleIdx="1" presStyleCnt="4" custScaleX="278414"/>
      <dgm:spPr/>
      <dgm:t>
        <a:bodyPr/>
        <a:lstStyle/>
        <a:p>
          <a:endParaRPr lang="en-US"/>
        </a:p>
      </dgm:t>
    </dgm:pt>
    <dgm:pt modelId="{92CA0F76-EC91-4579-9FC7-7E1434F94180}" type="pres">
      <dgm:prSet presAssocID="{EA6DA8B3-A489-47BE-BF15-D178D55A898D}" presName="hierChild3" presStyleCnt="0"/>
      <dgm:spPr/>
      <dgm:t>
        <a:bodyPr/>
        <a:lstStyle/>
        <a:p>
          <a:endParaRPr lang="en-US"/>
        </a:p>
      </dgm:t>
    </dgm:pt>
    <dgm:pt modelId="{8CFC122F-1336-42C9-86CC-22E40F68DACA}" type="pres">
      <dgm:prSet presAssocID="{69735022-2812-4688-B63C-620023C812AD}" presName="Name19" presStyleLbl="parChTrans1D4" presStyleIdx="2" presStyleCnt="4" custSzX="115335"/>
      <dgm:spPr/>
      <dgm:t>
        <a:bodyPr/>
        <a:lstStyle/>
        <a:p>
          <a:endParaRPr lang="en-US"/>
        </a:p>
      </dgm:t>
    </dgm:pt>
    <dgm:pt modelId="{5EE63CE2-577E-4730-97A4-B2A95B5A86A4}" type="pres">
      <dgm:prSet presAssocID="{62876B4E-C541-434B-9D6D-69A19D95AF2A}" presName="Name21" presStyleCnt="0"/>
      <dgm:spPr/>
      <dgm:t>
        <a:bodyPr/>
        <a:lstStyle/>
        <a:p>
          <a:endParaRPr lang="en-US"/>
        </a:p>
      </dgm:t>
    </dgm:pt>
    <dgm:pt modelId="{58958D11-CB89-42F8-8F61-227791284BC4}" type="pres">
      <dgm:prSet presAssocID="{62876B4E-C541-434B-9D6D-69A19D95AF2A}" presName="level2Shape" presStyleLbl="node4" presStyleIdx="2" presStyleCnt="4" custScaleX="278414"/>
      <dgm:spPr/>
      <dgm:t>
        <a:bodyPr/>
        <a:lstStyle/>
        <a:p>
          <a:endParaRPr lang="en-US"/>
        </a:p>
      </dgm:t>
    </dgm:pt>
    <dgm:pt modelId="{E39D0C8B-BA00-4B97-ADFE-092547E5038E}" type="pres">
      <dgm:prSet presAssocID="{62876B4E-C541-434B-9D6D-69A19D95AF2A}" presName="hierChild3" presStyleCnt="0"/>
      <dgm:spPr/>
      <dgm:t>
        <a:bodyPr/>
        <a:lstStyle/>
        <a:p>
          <a:endParaRPr lang="en-US"/>
        </a:p>
      </dgm:t>
    </dgm:pt>
    <dgm:pt modelId="{E4FDED87-6912-456A-91E2-26DF3C030979}" type="pres">
      <dgm:prSet presAssocID="{08B5BA4A-1575-432E-8C99-C887BC72A2F0}" presName="Name19" presStyleLbl="parChTrans1D4" presStyleIdx="3" presStyleCnt="4" custSzX="2181650"/>
      <dgm:spPr/>
      <dgm:t>
        <a:bodyPr/>
        <a:lstStyle/>
        <a:p>
          <a:endParaRPr lang="en-US"/>
        </a:p>
      </dgm:t>
    </dgm:pt>
    <dgm:pt modelId="{D18305A7-CBBF-47DA-947E-D773BE33678E}" type="pres">
      <dgm:prSet presAssocID="{DADD9D0B-EECD-42C7-96E7-10072D025F2E}" presName="Name21" presStyleCnt="0"/>
      <dgm:spPr/>
      <dgm:t>
        <a:bodyPr/>
        <a:lstStyle/>
        <a:p>
          <a:endParaRPr lang="en-US"/>
        </a:p>
      </dgm:t>
    </dgm:pt>
    <dgm:pt modelId="{AA5F488D-D590-4F29-8E0C-C00FBEDA7112}" type="pres">
      <dgm:prSet presAssocID="{DADD9D0B-EECD-42C7-96E7-10072D025F2E}" presName="level2Shape" presStyleLbl="node4" presStyleIdx="3" presStyleCnt="4" custScaleX="278414"/>
      <dgm:spPr/>
      <dgm:t>
        <a:bodyPr/>
        <a:lstStyle/>
        <a:p>
          <a:endParaRPr lang="en-US"/>
        </a:p>
      </dgm:t>
    </dgm:pt>
    <dgm:pt modelId="{24E5F25C-CB41-492E-AFF0-DF354529F434}" type="pres">
      <dgm:prSet presAssocID="{DADD9D0B-EECD-42C7-96E7-10072D025F2E}" presName="hierChild3" presStyleCnt="0"/>
      <dgm:spPr/>
      <dgm:t>
        <a:bodyPr/>
        <a:lstStyle/>
        <a:p>
          <a:endParaRPr lang="en-US"/>
        </a:p>
      </dgm:t>
    </dgm:pt>
    <dgm:pt modelId="{9730EF68-953F-4ADD-8227-74C5EEC91C02}" type="pres">
      <dgm:prSet presAssocID="{FAF76D98-5F10-4717-93BD-D2492DDAC8FA}" presName="bgShapesFlow" presStyleCnt="0"/>
      <dgm:spPr/>
      <dgm:t>
        <a:bodyPr/>
        <a:lstStyle/>
        <a:p>
          <a:endParaRPr lang="en-US"/>
        </a:p>
      </dgm:t>
    </dgm:pt>
  </dgm:ptLst>
  <dgm:cxnLst>
    <dgm:cxn modelId="{1021B428-4351-43F8-8147-883970A7C93E}" type="presOf" srcId="{DADD9D0B-EECD-42C7-96E7-10072D025F2E}" destId="{AA5F488D-D590-4F29-8E0C-C00FBEDA7112}" srcOrd="0" destOrd="0" presId="urn:microsoft.com/office/officeart/2005/8/layout/hierarchy6"/>
    <dgm:cxn modelId="{DF96DD33-D6E3-499D-A878-823814BF0077}" type="presOf" srcId="{EA6DA8B3-A489-47BE-BF15-D178D55A898D}" destId="{874CEFC7-0B26-4DE1-A334-55F9D1DF7839}" srcOrd="0" destOrd="0" presId="urn:microsoft.com/office/officeart/2005/8/layout/hierarchy6"/>
    <dgm:cxn modelId="{FC78946C-D048-42B3-89B0-876071D5CB8A}" type="presOf" srcId="{A97A2AAC-C1A8-4D18-AF41-B326C17120F9}" destId="{E72D234C-2BC0-483C-8DCC-6ABA10D0E21D}" srcOrd="0" destOrd="0" presId="urn:microsoft.com/office/officeart/2005/8/layout/hierarchy6"/>
    <dgm:cxn modelId="{76861C95-826B-4367-845F-211AABF72C1A}" type="presOf" srcId="{62876B4E-C541-434B-9D6D-69A19D95AF2A}" destId="{58958D11-CB89-42F8-8F61-227791284BC4}" srcOrd="0" destOrd="0" presId="urn:microsoft.com/office/officeart/2005/8/layout/hierarchy6"/>
    <dgm:cxn modelId="{E4935FE5-B114-44C5-B782-67CC5A90AA3E}" type="presOf" srcId="{1545B380-B2DE-4E47-A144-ABA40035F6B3}" destId="{886B880F-96AB-4375-B975-1A5702959722}" srcOrd="0" destOrd="0" presId="urn:microsoft.com/office/officeart/2005/8/layout/hierarchy6"/>
    <dgm:cxn modelId="{EE564B38-E465-49F8-B33E-FC5D746F24EE}" srcId="{DE5E0551-F627-4995-A714-42597E590F73}" destId="{DADD9D0B-EECD-42C7-96E7-10072D025F2E}" srcOrd="2" destOrd="0" parTransId="{08B5BA4A-1575-432E-8C99-C887BC72A2F0}" sibTransId="{9B8C1A50-391A-4986-82F6-7231FDA5486E}"/>
    <dgm:cxn modelId="{3F17307E-5DA3-481F-BDE7-04913D8880AF}" srcId="{1545B380-B2DE-4E47-A144-ABA40035F6B3}" destId="{45C689BA-94D2-4B11-8618-BA45A990CB89}" srcOrd="0" destOrd="0" parTransId="{4BCEE4AD-BA61-47B6-BADA-404DD6E935EB}" sibTransId="{ECCD904F-D6D8-4C61-BE14-6D310EE19E8D}"/>
    <dgm:cxn modelId="{3AB54ED8-5D5F-4A35-B8DA-AAAF79A1F6CD}" type="presOf" srcId="{45C689BA-94D2-4B11-8618-BA45A990CB89}" destId="{562D7C66-4827-437E-A1EF-766807F72C36}" srcOrd="0" destOrd="0" presId="urn:microsoft.com/office/officeart/2005/8/layout/hierarchy6"/>
    <dgm:cxn modelId="{8D0A0B91-14CD-4582-A991-D444F41C9740}" type="presOf" srcId="{4BCEE4AD-BA61-47B6-BADA-404DD6E935EB}" destId="{45C5DB11-F11B-46B8-A75D-B9FCA41D93A2}" srcOrd="0" destOrd="0" presId="urn:microsoft.com/office/officeart/2005/8/layout/hierarchy6"/>
    <dgm:cxn modelId="{EA7D48E9-BA0C-4C8D-8ACE-DAEB0F5D7422}" type="presOf" srcId="{DE5E0551-F627-4995-A714-42597E590F73}" destId="{C071B4CA-3A3F-48C8-9F11-4A67B6A01C05}" srcOrd="0" destOrd="0" presId="urn:microsoft.com/office/officeart/2005/8/layout/hierarchy6"/>
    <dgm:cxn modelId="{1740039B-E744-470E-9E65-3CD1890B2465}" srcId="{FAF76D98-5F10-4717-93BD-D2492DDAC8FA}" destId="{1545B380-B2DE-4E47-A144-ABA40035F6B3}" srcOrd="0" destOrd="0" parTransId="{07E1B793-C688-474D-927F-0D90CAB7D2B0}" sibTransId="{E3E67292-2140-4C57-89AC-0C1A7FFB94C5}"/>
    <dgm:cxn modelId="{59074E13-7286-4EE6-AE39-093E38E94FDE}" srcId="{DE5E0551-F627-4995-A714-42597E590F73}" destId="{62876B4E-C541-434B-9D6D-69A19D95AF2A}" srcOrd="1" destOrd="0" parTransId="{69735022-2812-4688-B63C-620023C812AD}" sibTransId="{B8FDF1E9-97B3-4B79-87FF-DE3290F16C8B}"/>
    <dgm:cxn modelId="{F118B358-7F90-47FA-80A2-74F442280BAF}" type="presOf" srcId="{E5151892-EFD1-4C3C-A054-149B47B63071}" destId="{53032443-F16D-4180-BFEF-EEEF841A707B}" srcOrd="0" destOrd="0" presId="urn:microsoft.com/office/officeart/2005/8/layout/hierarchy6"/>
    <dgm:cxn modelId="{681C0E8B-DFFB-4F98-8281-2022B935F172}" type="presOf" srcId="{FAF76D98-5F10-4717-93BD-D2492DDAC8FA}" destId="{5E4CB4DA-3BF6-4F44-ACC0-348AB79E5E58}" srcOrd="0" destOrd="0" presId="urn:microsoft.com/office/officeart/2005/8/layout/hierarchy6"/>
    <dgm:cxn modelId="{302724D1-D820-42A7-A406-AD6C4D2EF707}" type="presOf" srcId="{69735022-2812-4688-B63C-620023C812AD}" destId="{8CFC122F-1336-42C9-86CC-22E40F68DACA}" srcOrd="0" destOrd="0" presId="urn:microsoft.com/office/officeart/2005/8/layout/hierarchy6"/>
    <dgm:cxn modelId="{100253EB-7755-4DE8-B88B-749616D79F4C}" type="presOf" srcId="{422F607E-A3F9-4030-A21C-7C57ABE69911}" destId="{9ECAD04E-EDE8-4AFD-B9A2-FA4A07D4C4EC}" srcOrd="0" destOrd="0" presId="urn:microsoft.com/office/officeart/2005/8/layout/hierarchy6"/>
    <dgm:cxn modelId="{67D48552-352C-46B8-9DD6-EFF36B47A533}" type="presOf" srcId="{36EC411B-E5E5-4F86-9451-AB94DBF58B58}" destId="{121121D8-B59D-41C5-9826-F293A54880F9}" srcOrd="0" destOrd="0" presId="urn:microsoft.com/office/officeart/2005/8/layout/hierarchy6"/>
    <dgm:cxn modelId="{7DD8A267-D5AF-43DA-AA6C-0223F2031B35}" srcId="{DE5E0551-F627-4995-A714-42597E590F73}" destId="{EA6DA8B3-A489-47BE-BF15-D178D55A898D}" srcOrd="0" destOrd="0" parTransId="{A97A2AAC-C1A8-4D18-AF41-B326C17120F9}" sibTransId="{C8D231DB-B3C5-4525-8B4E-AA8D1ACC4BC1}"/>
    <dgm:cxn modelId="{9431A044-148E-44DB-B30F-73807BEB8918}" type="presOf" srcId="{08B5BA4A-1575-432E-8C99-C887BC72A2F0}" destId="{E4FDED87-6912-456A-91E2-26DF3C030979}" srcOrd="0" destOrd="0" presId="urn:microsoft.com/office/officeart/2005/8/layout/hierarchy6"/>
    <dgm:cxn modelId="{77C9257B-1EFC-4619-8C46-D62D5B7B2633}" srcId="{E5151892-EFD1-4C3C-A054-149B47B63071}" destId="{DE5E0551-F627-4995-A714-42597E590F73}" srcOrd="0" destOrd="0" parTransId="{36EC411B-E5E5-4F86-9451-AB94DBF58B58}" sibTransId="{9BFE9A2B-B996-4B2A-801A-3A1169F72AA6}"/>
    <dgm:cxn modelId="{FE347A5F-C64B-4D61-9012-08B40ED1C748}" srcId="{45C689BA-94D2-4B11-8618-BA45A990CB89}" destId="{E5151892-EFD1-4C3C-A054-149B47B63071}" srcOrd="0" destOrd="0" parTransId="{422F607E-A3F9-4030-A21C-7C57ABE69911}" sibTransId="{D4F90658-D71F-442F-8CC6-5DEAD98FA4F9}"/>
    <dgm:cxn modelId="{8F219A41-0DDC-4D68-93A4-5FB782A95AB6}" type="presParOf" srcId="{5E4CB4DA-3BF6-4F44-ACC0-348AB79E5E58}" destId="{259227A3-B29F-4FA2-98F5-3E7C5BDC0318}" srcOrd="0" destOrd="0" presId="urn:microsoft.com/office/officeart/2005/8/layout/hierarchy6"/>
    <dgm:cxn modelId="{CCD649E5-0902-4973-B70E-BC358B421764}" type="presParOf" srcId="{259227A3-B29F-4FA2-98F5-3E7C5BDC0318}" destId="{8F0DCF2A-15F1-4A8C-BD4E-186BBF2B0407}" srcOrd="0" destOrd="0" presId="urn:microsoft.com/office/officeart/2005/8/layout/hierarchy6"/>
    <dgm:cxn modelId="{235B7916-A309-4B8C-B84C-4B14DAAE28E2}" type="presParOf" srcId="{8F0DCF2A-15F1-4A8C-BD4E-186BBF2B0407}" destId="{7CEA4C82-7C2A-417D-A825-65947C77DB55}" srcOrd="0" destOrd="0" presId="urn:microsoft.com/office/officeart/2005/8/layout/hierarchy6"/>
    <dgm:cxn modelId="{B866A503-22C5-4353-951D-6E35CFE565A6}" type="presParOf" srcId="{7CEA4C82-7C2A-417D-A825-65947C77DB55}" destId="{886B880F-96AB-4375-B975-1A5702959722}" srcOrd="0" destOrd="0" presId="urn:microsoft.com/office/officeart/2005/8/layout/hierarchy6"/>
    <dgm:cxn modelId="{AA5E5EDF-DA42-4001-94D1-7DC032C114D6}" type="presParOf" srcId="{7CEA4C82-7C2A-417D-A825-65947C77DB55}" destId="{F5565BA6-2C60-465B-BE62-D9EC1BC0831F}" srcOrd="1" destOrd="0" presId="urn:microsoft.com/office/officeart/2005/8/layout/hierarchy6"/>
    <dgm:cxn modelId="{EBB4A74A-1FAC-4FD0-BAF2-829E300F198C}" type="presParOf" srcId="{F5565BA6-2C60-465B-BE62-D9EC1BC0831F}" destId="{45C5DB11-F11B-46B8-A75D-B9FCA41D93A2}" srcOrd="0" destOrd="0" presId="urn:microsoft.com/office/officeart/2005/8/layout/hierarchy6"/>
    <dgm:cxn modelId="{613390A8-8A44-40B5-956B-54A0DC9C59FD}" type="presParOf" srcId="{F5565BA6-2C60-465B-BE62-D9EC1BC0831F}" destId="{4F3D4E05-D0A1-46CB-807E-794079E70097}" srcOrd="1" destOrd="0" presId="urn:microsoft.com/office/officeart/2005/8/layout/hierarchy6"/>
    <dgm:cxn modelId="{2FB430DE-16F0-4072-BB84-793547192AF8}" type="presParOf" srcId="{4F3D4E05-D0A1-46CB-807E-794079E70097}" destId="{562D7C66-4827-437E-A1EF-766807F72C36}" srcOrd="0" destOrd="0" presId="urn:microsoft.com/office/officeart/2005/8/layout/hierarchy6"/>
    <dgm:cxn modelId="{DCC97A10-8035-4D4B-8812-2F66B49C803D}" type="presParOf" srcId="{4F3D4E05-D0A1-46CB-807E-794079E70097}" destId="{A697E7B2-52D2-4B31-AB12-2C4441DF4694}" srcOrd="1" destOrd="0" presId="urn:microsoft.com/office/officeart/2005/8/layout/hierarchy6"/>
    <dgm:cxn modelId="{330F2D23-70D0-45BE-B66F-D31C9C5AC3A9}" type="presParOf" srcId="{A697E7B2-52D2-4B31-AB12-2C4441DF4694}" destId="{9ECAD04E-EDE8-4AFD-B9A2-FA4A07D4C4EC}" srcOrd="0" destOrd="0" presId="urn:microsoft.com/office/officeart/2005/8/layout/hierarchy6"/>
    <dgm:cxn modelId="{4463A399-74A3-47FC-AE3B-4EF3113CAD57}" type="presParOf" srcId="{A697E7B2-52D2-4B31-AB12-2C4441DF4694}" destId="{DEAE6B95-5037-45E7-8FF8-2121E44C1ED4}" srcOrd="1" destOrd="0" presId="urn:microsoft.com/office/officeart/2005/8/layout/hierarchy6"/>
    <dgm:cxn modelId="{DF5323F0-FEB5-4F61-9F2D-6E818C1E298D}" type="presParOf" srcId="{DEAE6B95-5037-45E7-8FF8-2121E44C1ED4}" destId="{53032443-F16D-4180-BFEF-EEEF841A707B}" srcOrd="0" destOrd="0" presId="urn:microsoft.com/office/officeart/2005/8/layout/hierarchy6"/>
    <dgm:cxn modelId="{3C0BF9E1-E648-438D-95F3-F58CABCBBDA7}" type="presParOf" srcId="{DEAE6B95-5037-45E7-8FF8-2121E44C1ED4}" destId="{273F447F-9F3B-4D70-B33A-68111DB822D4}" srcOrd="1" destOrd="0" presId="urn:microsoft.com/office/officeart/2005/8/layout/hierarchy6"/>
    <dgm:cxn modelId="{11EAFDC3-7621-4B87-9CBD-0EC88811BA6C}" type="presParOf" srcId="{273F447F-9F3B-4D70-B33A-68111DB822D4}" destId="{121121D8-B59D-41C5-9826-F293A54880F9}" srcOrd="0" destOrd="0" presId="urn:microsoft.com/office/officeart/2005/8/layout/hierarchy6"/>
    <dgm:cxn modelId="{2845CA98-E67B-480F-9588-76F16FE6DB24}" type="presParOf" srcId="{273F447F-9F3B-4D70-B33A-68111DB822D4}" destId="{5B01C978-0479-4565-B03F-8A2F09E6557B}" srcOrd="1" destOrd="0" presId="urn:microsoft.com/office/officeart/2005/8/layout/hierarchy6"/>
    <dgm:cxn modelId="{46C7A7D0-0065-48E1-ACCC-8729574FFF6A}" type="presParOf" srcId="{5B01C978-0479-4565-B03F-8A2F09E6557B}" destId="{C071B4CA-3A3F-48C8-9F11-4A67B6A01C05}" srcOrd="0" destOrd="0" presId="urn:microsoft.com/office/officeart/2005/8/layout/hierarchy6"/>
    <dgm:cxn modelId="{99E081C2-D7BD-4D79-93E6-F353A78365AB}" type="presParOf" srcId="{5B01C978-0479-4565-B03F-8A2F09E6557B}" destId="{E5B6C7E3-16CA-4A0B-8099-0D19D67D3A84}" srcOrd="1" destOrd="0" presId="urn:microsoft.com/office/officeart/2005/8/layout/hierarchy6"/>
    <dgm:cxn modelId="{BBCC20D1-4DBD-46B0-9F4C-3EA4768DCD29}" type="presParOf" srcId="{E5B6C7E3-16CA-4A0B-8099-0D19D67D3A84}" destId="{E72D234C-2BC0-483C-8DCC-6ABA10D0E21D}" srcOrd="0" destOrd="0" presId="urn:microsoft.com/office/officeart/2005/8/layout/hierarchy6"/>
    <dgm:cxn modelId="{E6B08165-0193-41CA-876D-1A2DA59605CF}" type="presParOf" srcId="{E5B6C7E3-16CA-4A0B-8099-0D19D67D3A84}" destId="{1C954663-CFE2-43AD-A9B7-47821D1D2E1D}" srcOrd="1" destOrd="0" presId="urn:microsoft.com/office/officeart/2005/8/layout/hierarchy6"/>
    <dgm:cxn modelId="{10BFA321-AE73-4A30-AA4C-B11395B5BFC4}" type="presParOf" srcId="{1C954663-CFE2-43AD-A9B7-47821D1D2E1D}" destId="{874CEFC7-0B26-4DE1-A334-55F9D1DF7839}" srcOrd="0" destOrd="0" presId="urn:microsoft.com/office/officeart/2005/8/layout/hierarchy6"/>
    <dgm:cxn modelId="{08EA56B0-9B45-4EAC-B21F-84809A90FBE2}" type="presParOf" srcId="{1C954663-CFE2-43AD-A9B7-47821D1D2E1D}" destId="{92CA0F76-EC91-4579-9FC7-7E1434F94180}" srcOrd="1" destOrd="0" presId="urn:microsoft.com/office/officeart/2005/8/layout/hierarchy6"/>
    <dgm:cxn modelId="{F2416AF9-94A0-4193-8E98-7720C88B0F62}" type="presParOf" srcId="{E5B6C7E3-16CA-4A0B-8099-0D19D67D3A84}" destId="{8CFC122F-1336-42C9-86CC-22E40F68DACA}" srcOrd="2" destOrd="0" presId="urn:microsoft.com/office/officeart/2005/8/layout/hierarchy6"/>
    <dgm:cxn modelId="{032D775A-303C-4DF6-8106-7AD75C1CDC03}" type="presParOf" srcId="{E5B6C7E3-16CA-4A0B-8099-0D19D67D3A84}" destId="{5EE63CE2-577E-4730-97A4-B2A95B5A86A4}" srcOrd="3" destOrd="0" presId="urn:microsoft.com/office/officeart/2005/8/layout/hierarchy6"/>
    <dgm:cxn modelId="{33891ACF-259A-4AEF-9B07-03B35ED52ABB}" type="presParOf" srcId="{5EE63CE2-577E-4730-97A4-B2A95B5A86A4}" destId="{58958D11-CB89-42F8-8F61-227791284BC4}" srcOrd="0" destOrd="0" presId="urn:microsoft.com/office/officeart/2005/8/layout/hierarchy6"/>
    <dgm:cxn modelId="{A3978788-9A4C-48EF-8877-1CD5AEA98AB9}" type="presParOf" srcId="{5EE63CE2-577E-4730-97A4-B2A95B5A86A4}" destId="{E39D0C8B-BA00-4B97-ADFE-092547E5038E}" srcOrd="1" destOrd="0" presId="urn:microsoft.com/office/officeart/2005/8/layout/hierarchy6"/>
    <dgm:cxn modelId="{26CA2921-22BA-4674-B036-1A8ED3A43FCA}" type="presParOf" srcId="{E5B6C7E3-16CA-4A0B-8099-0D19D67D3A84}" destId="{E4FDED87-6912-456A-91E2-26DF3C030979}" srcOrd="4" destOrd="0" presId="urn:microsoft.com/office/officeart/2005/8/layout/hierarchy6"/>
    <dgm:cxn modelId="{104CF14D-A880-460E-B3C9-6BEDF8DB2603}" type="presParOf" srcId="{E5B6C7E3-16CA-4A0B-8099-0D19D67D3A84}" destId="{D18305A7-CBBF-47DA-947E-D773BE33678E}" srcOrd="5" destOrd="0" presId="urn:microsoft.com/office/officeart/2005/8/layout/hierarchy6"/>
    <dgm:cxn modelId="{6C6214CD-263B-48FB-BB4F-BF0185D18D22}" type="presParOf" srcId="{D18305A7-CBBF-47DA-947E-D773BE33678E}" destId="{AA5F488D-D590-4F29-8E0C-C00FBEDA7112}" srcOrd="0" destOrd="0" presId="urn:microsoft.com/office/officeart/2005/8/layout/hierarchy6"/>
    <dgm:cxn modelId="{19A2AA5F-4855-49E6-8C3C-69E917F8267D}" type="presParOf" srcId="{D18305A7-CBBF-47DA-947E-D773BE33678E}" destId="{24E5F25C-CB41-492E-AFF0-DF354529F434}" srcOrd="1" destOrd="0" presId="urn:microsoft.com/office/officeart/2005/8/layout/hierarchy6"/>
    <dgm:cxn modelId="{D3620262-F9E3-408E-851F-0FA5B70B80D0}" type="presParOf" srcId="{5E4CB4DA-3BF6-4F44-ACC0-348AB79E5E58}" destId="{9730EF68-953F-4ADD-8227-74C5EEC91C02}"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AF76D98-5F10-4717-93BD-D2492DDAC8FA}"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1545B380-B2DE-4E47-A144-ABA40035F6B3}">
      <dgm:prSet phldrT="[Text]"/>
      <dgm:spPr/>
      <dgm:t>
        <a:bodyPr/>
        <a:lstStyle/>
        <a:p>
          <a:r>
            <a:rPr lang="en-US"/>
            <a:t>Identification</a:t>
          </a:r>
        </a:p>
      </dgm:t>
    </dgm:pt>
    <dgm:pt modelId="{07E1B793-C688-474D-927F-0D90CAB7D2B0}" type="parTrans" cxnId="{1740039B-E744-470E-9E65-3CD1890B2465}">
      <dgm:prSet/>
      <dgm:spPr/>
      <dgm:t>
        <a:bodyPr/>
        <a:lstStyle/>
        <a:p>
          <a:endParaRPr lang="en-US"/>
        </a:p>
      </dgm:t>
    </dgm:pt>
    <dgm:pt modelId="{E3E67292-2140-4C57-89AC-0C1A7FFB94C5}" type="sibTrans" cxnId="{1740039B-E744-470E-9E65-3CD1890B2465}">
      <dgm:prSet/>
      <dgm:spPr/>
      <dgm:t>
        <a:bodyPr/>
        <a:lstStyle/>
        <a:p>
          <a:endParaRPr lang="en-US"/>
        </a:p>
      </dgm:t>
    </dgm:pt>
    <dgm:pt modelId="{E5151892-EFD1-4C3C-A054-149B47B63071}">
      <dgm:prSet phldrT="[Text]"/>
      <dgm:spPr/>
      <dgm:t>
        <a:bodyPr/>
        <a:lstStyle/>
        <a:p>
          <a:r>
            <a:rPr lang="en-US"/>
            <a:t>If the child conducted a marriage valid under Turkish law and no risk factors have been identified</a:t>
          </a:r>
          <a:endParaRPr lang="tr-TR"/>
        </a:p>
      </dgm:t>
    </dgm:pt>
    <dgm:pt modelId="{45C689BA-94D2-4B11-8618-BA45A990CB89}">
      <dgm:prSet phldrT="[Text]"/>
      <dgm:spPr/>
      <dgm:t>
        <a:bodyPr/>
        <a:lstStyle/>
        <a:p>
          <a:r>
            <a:rPr lang="en-US"/>
            <a:t>Counseling &amp; Initial Assessment</a:t>
          </a:r>
        </a:p>
      </dgm:t>
    </dgm:pt>
    <dgm:pt modelId="{ECCD904F-D6D8-4C61-BE14-6D310EE19E8D}" type="sibTrans" cxnId="{3F17307E-5DA3-481F-BDE7-04913D8880AF}">
      <dgm:prSet/>
      <dgm:spPr/>
      <dgm:t>
        <a:bodyPr/>
        <a:lstStyle/>
        <a:p>
          <a:endParaRPr lang="en-US"/>
        </a:p>
      </dgm:t>
    </dgm:pt>
    <dgm:pt modelId="{4BCEE4AD-BA61-47B6-BADA-404DD6E935EB}" type="parTrans" cxnId="{3F17307E-5DA3-481F-BDE7-04913D8880AF}">
      <dgm:prSet/>
      <dgm:spPr/>
      <dgm:t>
        <a:bodyPr/>
        <a:lstStyle/>
        <a:p>
          <a:endParaRPr lang="en-US"/>
        </a:p>
      </dgm:t>
    </dgm:pt>
    <dgm:pt modelId="{D4F90658-D71F-442F-8CC6-5DEAD98FA4F9}" type="sibTrans" cxnId="{FE347A5F-C64B-4D61-9012-08B40ED1C748}">
      <dgm:prSet/>
      <dgm:spPr/>
      <dgm:t>
        <a:bodyPr/>
        <a:lstStyle/>
        <a:p>
          <a:endParaRPr lang="en-US"/>
        </a:p>
      </dgm:t>
    </dgm:pt>
    <dgm:pt modelId="{422F607E-A3F9-4030-A21C-7C57ABE69911}" type="parTrans" cxnId="{FE347A5F-C64B-4D61-9012-08B40ED1C748}">
      <dgm:prSet/>
      <dgm:spPr/>
      <dgm:t>
        <a:bodyPr/>
        <a:lstStyle/>
        <a:p>
          <a:endParaRPr lang="en-US"/>
        </a:p>
      </dgm:t>
    </dgm:pt>
    <dgm:pt modelId="{DE5E0551-F627-4995-A714-42597E590F73}">
      <dgm:prSet phldrT="[Text]"/>
      <dgm:spPr/>
      <dgm:t>
        <a:bodyPr/>
        <a:lstStyle/>
        <a:p>
          <a:r>
            <a:rPr lang="en-US"/>
            <a:t>If the child does not want to file a complaint, duty of notification is not present</a:t>
          </a:r>
        </a:p>
      </dgm:t>
    </dgm:pt>
    <dgm:pt modelId="{9BFE9A2B-B996-4B2A-801A-3A1169F72AA6}" type="sibTrans" cxnId="{77C9257B-1EFC-4619-8C46-D62D5B7B2633}">
      <dgm:prSet/>
      <dgm:spPr/>
      <dgm:t>
        <a:bodyPr/>
        <a:lstStyle/>
        <a:p>
          <a:endParaRPr lang="en-US"/>
        </a:p>
      </dgm:t>
    </dgm:pt>
    <dgm:pt modelId="{36EC411B-E5E5-4F86-9451-AB94DBF58B58}" type="parTrans" cxnId="{77C9257B-1EFC-4619-8C46-D62D5B7B2633}">
      <dgm:prSet/>
      <dgm:spPr/>
      <dgm:t>
        <a:bodyPr/>
        <a:lstStyle/>
        <a:p>
          <a:endParaRPr lang="en-US"/>
        </a:p>
      </dgm:t>
    </dgm:pt>
    <dgm:pt modelId="{5E4CB4DA-3BF6-4F44-ACC0-348AB79E5E58}" type="pres">
      <dgm:prSet presAssocID="{FAF76D98-5F10-4717-93BD-D2492DDAC8FA}" presName="mainComposite" presStyleCnt="0">
        <dgm:presLayoutVars>
          <dgm:chPref val="1"/>
          <dgm:dir/>
          <dgm:animOne val="branch"/>
          <dgm:animLvl val="lvl"/>
          <dgm:resizeHandles val="exact"/>
        </dgm:presLayoutVars>
      </dgm:prSet>
      <dgm:spPr/>
      <dgm:t>
        <a:bodyPr/>
        <a:lstStyle/>
        <a:p>
          <a:endParaRPr lang="en-US"/>
        </a:p>
      </dgm:t>
    </dgm:pt>
    <dgm:pt modelId="{259227A3-B29F-4FA2-98F5-3E7C5BDC0318}" type="pres">
      <dgm:prSet presAssocID="{FAF76D98-5F10-4717-93BD-D2492DDAC8FA}" presName="hierFlow" presStyleCnt="0"/>
      <dgm:spPr/>
      <dgm:t>
        <a:bodyPr/>
        <a:lstStyle/>
        <a:p>
          <a:endParaRPr lang="en-US"/>
        </a:p>
      </dgm:t>
    </dgm:pt>
    <dgm:pt modelId="{8F0DCF2A-15F1-4A8C-BD4E-186BBF2B0407}" type="pres">
      <dgm:prSet presAssocID="{FAF76D98-5F10-4717-93BD-D2492DDAC8FA}" presName="hierChild1" presStyleCnt="0">
        <dgm:presLayoutVars>
          <dgm:chPref val="1"/>
          <dgm:animOne val="branch"/>
          <dgm:animLvl val="lvl"/>
        </dgm:presLayoutVars>
      </dgm:prSet>
      <dgm:spPr/>
      <dgm:t>
        <a:bodyPr/>
        <a:lstStyle/>
        <a:p>
          <a:endParaRPr lang="en-US"/>
        </a:p>
      </dgm:t>
    </dgm:pt>
    <dgm:pt modelId="{7CEA4C82-7C2A-417D-A825-65947C77DB55}" type="pres">
      <dgm:prSet presAssocID="{1545B380-B2DE-4E47-A144-ABA40035F6B3}" presName="Name14" presStyleCnt="0"/>
      <dgm:spPr/>
      <dgm:t>
        <a:bodyPr/>
        <a:lstStyle/>
        <a:p>
          <a:endParaRPr lang="en-US"/>
        </a:p>
      </dgm:t>
    </dgm:pt>
    <dgm:pt modelId="{886B880F-96AB-4375-B975-1A5702959722}" type="pres">
      <dgm:prSet presAssocID="{1545B380-B2DE-4E47-A144-ABA40035F6B3}" presName="level1Shape" presStyleLbl="node0" presStyleIdx="0" presStyleCnt="1" custScaleX="260601">
        <dgm:presLayoutVars>
          <dgm:chPref val="3"/>
        </dgm:presLayoutVars>
      </dgm:prSet>
      <dgm:spPr/>
      <dgm:t>
        <a:bodyPr/>
        <a:lstStyle/>
        <a:p>
          <a:endParaRPr lang="en-US"/>
        </a:p>
      </dgm:t>
    </dgm:pt>
    <dgm:pt modelId="{F5565BA6-2C60-465B-BE62-D9EC1BC0831F}" type="pres">
      <dgm:prSet presAssocID="{1545B380-B2DE-4E47-A144-ABA40035F6B3}" presName="hierChild2" presStyleCnt="0"/>
      <dgm:spPr/>
      <dgm:t>
        <a:bodyPr/>
        <a:lstStyle/>
        <a:p>
          <a:endParaRPr lang="en-US"/>
        </a:p>
      </dgm:t>
    </dgm:pt>
    <dgm:pt modelId="{45C5DB11-F11B-46B8-A75D-B9FCA41D93A2}" type="pres">
      <dgm:prSet presAssocID="{4BCEE4AD-BA61-47B6-BADA-404DD6E935EB}" presName="Name19" presStyleLbl="parChTrans1D2" presStyleIdx="0" presStyleCnt="1" custScaleX="2000000"/>
      <dgm:spPr/>
      <dgm:t>
        <a:bodyPr/>
        <a:lstStyle/>
        <a:p>
          <a:endParaRPr lang="en-US"/>
        </a:p>
      </dgm:t>
    </dgm:pt>
    <dgm:pt modelId="{4F3D4E05-D0A1-46CB-807E-794079E70097}" type="pres">
      <dgm:prSet presAssocID="{45C689BA-94D2-4B11-8618-BA45A990CB89}" presName="Name21" presStyleCnt="0"/>
      <dgm:spPr/>
      <dgm:t>
        <a:bodyPr/>
        <a:lstStyle/>
        <a:p>
          <a:endParaRPr lang="en-US"/>
        </a:p>
      </dgm:t>
    </dgm:pt>
    <dgm:pt modelId="{562D7C66-4827-437E-A1EF-766807F72C36}" type="pres">
      <dgm:prSet presAssocID="{45C689BA-94D2-4B11-8618-BA45A990CB89}" presName="level2Shape" presStyleLbl="node2" presStyleIdx="0" presStyleCnt="1" custScaleX="260601"/>
      <dgm:spPr/>
      <dgm:t>
        <a:bodyPr/>
        <a:lstStyle/>
        <a:p>
          <a:endParaRPr lang="en-US"/>
        </a:p>
      </dgm:t>
    </dgm:pt>
    <dgm:pt modelId="{A697E7B2-52D2-4B31-AB12-2C4441DF4694}" type="pres">
      <dgm:prSet presAssocID="{45C689BA-94D2-4B11-8618-BA45A990CB89}" presName="hierChild3" presStyleCnt="0"/>
      <dgm:spPr/>
      <dgm:t>
        <a:bodyPr/>
        <a:lstStyle/>
        <a:p>
          <a:endParaRPr lang="en-US"/>
        </a:p>
      </dgm:t>
    </dgm:pt>
    <dgm:pt modelId="{9ECAD04E-EDE8-4AFD-B9A2-FA4A07D4C4EC}" type="pres">
      <dgm:prSet presAssocID="{422F607E-A3F9-4030-A21C-7C57ABE69911}" presName="Name19" presStyleLbl="parChTrans1D3" presStyleIdx="0" presStyleCnt="1" custScaleX="2000000"/>
      <dgm:spPr/>
      <dgm:t>
        <a:bodyPr/>
        <a:lstStyle/>
        <a:p>
          <a:endParaRPr lang="en-US"/>
        </a:p>
      </dgm:t>
    </dgm:pt>
    <dgm:pt modelId="{DEAE6B95-5037-45E7-8FF8-2121E44C1ED4}" type="pres">
      <dgm:prSet presAssocID="{E5151892-EFD1-4C3C-A054-149B47B63071}" presName="Name21" presStyleCnt="0"/>
      <dgm:spPr/>
      <dgm:t>
        <a:bodyPr/>
        <a:lstStyle/>
        <a:p>
          <a:endParaRPr lang="en-US"/>
        </a:p>
      </dgm:t>
    </dgm:pt>
    <dgm:pt modelId="{53032443-F16D-4180-BFEF-EEEF841A707B}" type="pres">
      <dgm:prSet presAssocID="{E5151892-EFD1-4C3C-A054-149B47B63071}" presName="level2Shape" presStyleLbl="node3" presStyleIdx="0" presStyleCnt="1" custScaleX="260601"/>
      <dgm:spPr/>
      <dgm:t>
        <a:bodyPr/>
        <a:lstStyle/>
        <a:p>
          <a:endParaRPr lang="en-US"/>
        </a:p>
      </dgm:t>
    </dgm:pt>
    <dgm:pt modelId="{273F447F-9F3B-4D70-B33A-68111DB822D4}" type="pres">
      <dgm:prSet presAssocID="{E5151892-EFD1-4C3C-A054-149B47B63071}" presName="hierChild3" presStyleCnt="0"/>
      <dgm:spPr/>
      <dgm:t>
        <a:bodyPr/>
        <a:lstStyle/>
        <a:p>
          <a:endParaRPr lang="en-US"/>
        </a:p>
      </dgm:t>
    </dgm:pt>
    <dgm:pt modelId="{121121D8-B59D-41C5-9826-F293A54880F9}" type="pres">
      <dgm:prSet presAssocID="{36EC411B-E5E5-4F86-9451-AB94DBF58B58}" presName="Name19" presStyleLbl="parChTrans1D4" presStyleIdx="0" presStyleCnt="1" custScaleX="2000000"/>
      <dgm:spPr/>
      <dgm:t>
        <a:bodyPr/>
        <a:lstStyle/>
        <a:p>
          <a:endParaRPr lang="en-US"/>
        </a:p>
      </dgm:t>
    </dgm:pt>
    <dgm:pt modelId="{5B01C978-0479-4565-B03F-8A2F09E6557B}" type="pres">
      <dgm:prSet presAssocID="{DE5E0551-F627-4995-A714-42597E590F73}" presName="Name21" presStyleCnt="0"/>
      <dgm:spPr/>
      <dgm:t>
        <a:bodyPr/>
        <a:lstStyle/>
        <a:p>
          <a:endParaRPr lang="en-US"/>
        </a:p>
      </dgm:t>
    </dgm:pt>
    <dgm:pt modelId="{C071B4CA-3A3F-48C8-9F11-4A67B6A01C05}" type="pres">
      <dgm:prSet presAssocID="{DE5E0551-F627-4995-A714-42597E590F73}" presName="level2Shape" presStyleLbl="node4" presStyleIdx="0" presStyleCnt="1" custScaleX="260601"/>
      <dgm:spPr/>
      <dgm:t>
        <a:bodyPr/>
        <a:lstStyle/>
        <a:p>
          <a:endParaRPr lang="en-US"/>
        </a:p>
      </dgm:t>
    </dgm:pt>
    <dgm:pt modelId="{E5B6C7E3-16CA-4A0B-8099-0D19D67D3A84}" type="pres">
      <dgm:prSet presAssocID="{DE5E0551-F627-4995-A714-42597E590F73}" presName="hierChild3" presStyleCnt="0"/>
      <dgm:spPr/>
      <dgm:t>
        <a:bodyPr/>
        <a:lstStyle/>
        <a:p>
          <a:endParaRPr lang="en-US"/>
        </a:p>
      </dgm:t>
    </dgm:pt>
    <dgm:pt modelId="{9730EF68-953F-4ADD-8227-74C5EEC91C02}" type="pres">
      <dgm:prSet presAssocID="{FAF76D98-5F10-4717-93BD-D2492DDAC8FA}" presName="bgShapesFlow" presStyleCnt="0"/>
      <dgm:spPr/>
      <dgm:t>
        <a:bodyPr/>
        <a:lstStyle/>
        <a:p>
          <a:endParaRPr lang="en-US"/>
        </a:p>
      </dgm:t>
    </dgm:pt>
  </dgm:ptLst>
  <dgm:cxnLst>
    <dgm:cxn modelId="{4931629D-194F-4519-8416-96BBFDBC8B72}" type="presOf" srcId="{36EC411B-E5E5-4F86-9451-AB94DBF58B58}" destId="{121121D8-B59D-41C5-9826-F293A54880F9}" srcOrd="0" destOrd="0" presId="urn:microsoft.com/office/officeart/2005/8/layout/hierarchy6"/>
    <dgm:cxn modelId="{3F17307E-5DA3-481F-BDE7-04913D8880AF}" srcId="{1545B380-B2DE-4E47-A144-ABA40035F6B3}" destId="{45C689BA-94D2-4B11-8618-BA45A990CB89}" srcOrd="0" destOrd="0" parTransId="{4BCEE4AD-BA61-47B6-BADA-404DD6E935EB}" sibTransId="{ECCD904F-D6D8-4C61-BE14-6D310EE19E8D}"/>
    <dgm:cxn modelId="{FE347A5F-C64B-4D61-9012-08B40ED1C748}" srcId="{45C689BA-94D2-4B11-8618-BA45A990CB89}" destId="{E5151892-EFD1-4C3C-A054-149B47B63071}" srcOrd="0" destOrd="0" parTransId="{422F607E-A3F9-4030-A21C-7C57ABE69911}" sibTransId="{D4F90658-D71F-442F-8CC6-5DEAD98FA4F9}"/>
    <dgm:cxn modelId="{1740039B-E744-470E-9E65-3CD1890B2465}" srcId="{FAF76D98-5F10-4717-93BD-D2492DDAC8FA}" destId="{1545B380-B2DE-4E47-A144-ABA40035F6B3}" srcOrd="0" destOrd="0" parTransId="{07E1B793-C688-474D-927F-0D90CAB7D2B0}" sibTransId="{E3E67292-2140-4C57-89AC-0C1A7FFB94C5}"/>
    <dgm:cxn modelId="{EDAEFC23-C090-4407-AE84-F7B3423170AE}" type="presOf" srcId="{FAF76D98-5F10-4717-93BD-D2492DDAC8FA}" destId="{5E4CB4DA-3BF6-4F44-ACC0-348AB79E5E58}" srcOrd="0" destOrd="0" presId="urn:microsoft.com/office/officeart/2005/8/layout/hierarchy6"/>
    <dgm:cxn modelId="{4784CDF5-458D-478A-80FD-53CAA4BA6161}" type="presOf" srcId="{DE5E0551-F627-4995-A714-42597E590F73}" destId="{C071B4CA-3A3F-48C8-9F11-4A67B6A01C05}" srcOrd="0" destOrd="0" presId="urn:microsoft.com/office/officeart/2005/8/layout/hierarchy6"/>
    <dgm:cxn modelId="{FBAB59B4-7A70-45EE-B5D2-07BAB1123BF7}" type="presOf" srcId="{4BCEE4AD-BA61-47B6-BADA-404DD6E935EB}" destId="{45C5DB11-F11B-46B8-A75D-B9FCA41D93A2}" srcOrd="0" destOrd="0" presId="urn:microsoft.com/office/officeart/2005/8/layout/hierarchy6"/>
    <dgm:cxn modelId="{47D46CA7-8FC2-4E62-9A8B-8CF4480A7B8F}" type="presOf" srcId="{E5151892-EFD1-4C3C-A054-149B47B63071}" destId="{53032443-F16D-4180-BFEF-EEEF841A707B}" srcOrd="0" destOrd="0" presId="urn:microsoft.com/office/officeart/2005/8/layout/hierarchy6"/>
    <dgm:cxn modelId="{F1B3B85F-9FDC-45C1-BBA2-02A41E36CD1D}" type="presOf" srcId="{45C689BA-94D2-4B11-8618-BA45A990CB89}" destId="{562D7C66-4827-437E-A1EF-766807F72C36}" srcOrd="0" destOrd="0" presId="urn:microsoft.com/office/officeart/2005/8/layout/hierarchy6"/>
    <dgm:cxn modelId="{E35E2BAE-AA08-422A-8045-E28AF31FA893}" type="presOf" srcId="{422F607E-A3F9-4030-A21C-7C57ABE69911}" destId="{9ECAD04E-EDE8-4AFD-B9A2-FA4A07D4C4EC}" srcOrd="0" destOrd="0" presId="urn:microsoft.com/office/officeart/2005/8/layout/hierarchy6"/>
    <dgm:cxn modelId="{77C9257B-1EFC-4619-8C46-D62D5B7B2633}" srcId="{E5151892-EFD1-4C3C-A054-149B47B63071}" destId="{DE5E0551-F627-4995-A714-42597E590F73}" srcOrd="0" destOrd="0" parTransId="{36EC411B-E5E5-4F86-9451-AB94DBF58B58}" sibTransId="{9BFE9A2B-B996-4B2A-801A-3A1169F72AA6}"/>
    <dgm:cxn modelId="{2C1D36CA-0038-4A8B-B315-282B6F16A450}" type="presOf" srcId="{1545B380-B2DE-4E47-A144-ABA40035F6B3}" destId="{886B880F-96AB-4375-B975-1A5702959722}" srcOrd="0" destOrd="0" presId="urn:microsoft.com/office/officeart/2005/8/layout/hierarchy6"/>
    <dgm:cxn modelId="{373BD266-F5C8-4F39-A993-98309AE91118}" type="presParOf" srcId="{5E4CB4DA-3BF6-4F44-ACC0-348AB79E5E58}" destId="{259227A3-B29F-4FA2-98F5-3E7C5BDC0318}" srcOrd="0" destOrd="0" presId="urn:microsoft.com/office/officeart/2005/8/layout/hierarchy6"/>
    <dgm:cxn modelId="{77F148EF-A61B-48A9-B8D7-0136DF66A720}" type="presParOf" srcId="{259227A3-B29F-4FA2-98F5-3E7C5BDC0318}" destId="{8F0DCF2A-15F1-4A8C-BD4E-186BBF2B0407}" srcOrd="0" destOrd="0" presId="urn:microsoft.com/office/officeart/2005/8/layout/hierarchy6"/>
    <dgm:cxn modelId="{79F12288-15D4-43BC-BA13-0B43AB848BCD}" type="presParOf" srcId="{8F0DCF2A-15F1-4A8C-BD4E-186BBF2B0407}" destId="{7CEA4C82-7C2A-417D-A825-65947C77DB55}" srcOrd="0" destOrd="0" presId="urn:microsoft.com/office/officeart/2005/8/layout/hierarchy6"/>
    <dgm:cxn modelId="{874A5329-82AD-4A8A-B79D-90F43E78206B}" type="presParOf" srcId="{7CEA4C82-7C2A-417D-A825-65947C77DB55}" destId="{886B880F-96AB-4375-B975-1A5702959722}" srcOrd="0" destOrd="0" presId="urn:microsoft.com/office/officeart/2005/8/layout/hierarchy6"/>
    <dgm:cxn modelId="{C1E17918-3C76-451C-BAB8-B0FB44AD3082}" type="presParOf" srcId="{7CEA4C82-7C2A-417D-A825-65947C77DB55}" destId="{F5565BA6-2C60-465B-BE62-D9EC1BC0831F}" srcOrd="1" destOrd="0" presId="urn:microsoft.com/office/officeart/2005/8/layout/hierarchy6"/>
    <dgm:cxn modelId="{F1AE9B91-CF5D-41A4-86F8-AC0FF7619DFA}" type="presParOf" srcId="{F5565BA6-2C60-465B-BE62-D9EC1BC0831F}" destId="{45C5DB11-F11B-46B8-A75D-B9FCA41D93A2}" srcOrd="0" destOrd="0" presId="urn:microsoft.com/office/officeart/2005/8/layout/hierarchy6"/>
    <dgm:cxn modelId="{8D38A373-F827-4090-84DE-AD3F38C24624}" type="presParOf" srcId="{F5565BA6-2C60-465B-BE62-D9EC1BC0831F}" destId="{4F3D4E05-D0A1-46CB-807E-794079E70097}" srcOrd="1" destOrd="0" presId="urn:microsoft.com/office/officeart/2005/8/layout/hierarchy6"/>
    <dgm:cxn modelId="{74A494B9-6729-4C7F-A751-7CD26C7CDF26}" type="presParOf" srcId="{4F3D4E05-D0A1-46CB-807E-794079E70097}" destId="{562D7C66-4827-437E-A1EF-766807F72C36}" srcOrd="0" destOrd="0" presId="urn:microsoft.com/office/officeart/2005/8/layout/hierarchy6"/>
    <dgm:cxn modelId="{C62D7F4B-7768-4A88-B1EB-E8A40FA9717B}" type="presParOf" srcId="{4F3D4E05-D0A1-46CB-807E-794079E70097}" destId="{A697E7B2-52D2-4B31-AB12-2C4441DF4694}" srcOrd="1" destOrd="0" presId="urn:microsoft.com/office/officeart/2005/8/layout/hierarchy6"/>
    <dgm:cxn modelId="{0D20ADEE-0FE5-469D-AD96-1A2870BF0339}" type="presParOf" srcId="{A697E7B2-52D2-4B31-AB12-2C4441DF4694}" destId="{9ECAD04E-EDE8-4AFD-B9A2-FA4A07D4C4EC}" srcOrd="0" destOrd="0" presId="urn:microsoft.com/office/officeart/2005/8/layout/hierarchy6"/>
    <dgm:cxn modelId="{C153D8AE-D8E6-4A5E-980C-A5BAF6096023}" type="presParOf" srcId="{A697E7B2-52D2-4B31-AB12-2C4441DF4694}" destId="{DEAE6B95-5037-45E7-8FF8-2121E44C1ED4}" srcOrd="1" destOrd="0" presId="urn:microsoft.com/office/officeart/2005/8/layout/hierarchy6"/>
    <dgm:cxn modelId="{880BEABB-3A86-4488-9BF5-38C0B46B83C5}" type="presParOf" srcId="{DEAE6B95-5037-45E7-8FF8-2121E44C1ED4}" destId="{53032443-F16D-4180-BFEF-EEEF841A707B}" srcOrd="0" destOrd="0" presId="urn:microsoft.com/office/officeart/2005/8/layout/hierarchy6"/>
    <dgm:cxn modelId="{BA28B622-AB75-469A-93FA-FE0068A3881F}" type="presParOf" srcId="{DEAE6B95-5037-45E7-8FF8-2121E44C1ED4}" destId="{273F447F-9F3B-4D70-B33A-68111DB822D4}" srcOrd="1" destOrd="0" presId="urn:microsoft.com/office/officeart/2005/8/layout/hierarchy6"/>
    <dgm:cxn modelId="{00BC1D63-E4CA-47F9-98F3-850511F34A3A}" type="presParOf" srcId="{273F447F-9F3B-4D70-B33A-68111DB822D4}" destId="{121121D8-B59D-41C5-9826-F293A54880F9}" srcOrd="0" destOrd="0" presId="urn:microsoft.com/office/officeart/2005/8/layout/hierarchy6"/>
    <dgm:cxn modelId="{E1D348E0-E651-46AA-9B92-F27887E57647}" type="presParOf" srcId="{273F447F-9F3B-4D70-B33A-68111DB822D4}" destId="{5B01C978-0479-4565-B03F-8A2F09E6557B}" srcOrd="1" destOrd="0" presId="urn:microsoft.com/office/officeart/2005/8/layout/hierarchy6"/>
    <dgm:cxn modelId="{A1D3398F-86D6-4E4C-8260-81C38254C5FA}" type="presParOf" srcId="{5B01C978-0479-4565-B03F-8A2F09E6557B}" destId="{C071B4CA-3A3F-48C8-9F11-4A67B6A01C05}" srcOrd="0" destOrd="0" presId="urn:microsoft.com/office/officeart/2005/8/layout/hierarchy6"/>
    <dgm:cxn modelId="{C8A7240B-722F-430A-B26B-20712F5B5B77}" type="presParOf" srcId="{5B01C978-0479-4565-B03F-8A2F09E6557B}" destId="{E5B6C7E3-16CA-4A0B-8099-0D19D67D3A84}" srcOrd="1" destOrd="0" presId="urn:microsoft.com/office/officeart/2005/8/layout/hierarchy6"/>
    <dgm:cxn modelId="{BA2392E0-7FCC-4C3E-A6E0-D28664EA5D27}" type="presParOf" srcId="{5E4CB4DA-3BF6-4F44-ACC0-348AB79E5E58}" destId="{9730EF68-953F-4ADD-8227-74C5EEC91C02}"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6B880F-96AB-4375-B975-1A5702959722}">
      <dsp:nvSpPr>
        <dsp:cNvPr id="0" name=""/>
        <dsp:cNvSpPr/>
      </dsp:nvSpPr>
      <dsp:spPr>
        <a:xfrm>
          <a:off x="2110656" y="102375"/>
          <a:ext cx="1905167" cy="4561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Identification</a:t>
          </a:r>
        </a:p>
      </dsp:txBody>
      <dsp:txXfrm>
        <a:off x="2124017" y="115736"/>
        <a:ext cx="1878445" cy="429473"/>
      </dsp:txXfrm>
    </dsp:sp>
    <dsp:sp modelId="{45C5DB11-F11B-46B8-A75D-B9FCA41D93A2}">
      <dsp:nvSpPr>
        <dsp:cNvPr id="0" name=""/>
        <dsp:cNvSpPr/>
      </dsp:nvSpPr>
      <dsp:spPr>
        <a:xfrm>
          <a:off x="3017520" y="558570"/>
          <a:ext cx="91440" cy="182478"/>
        </a:xfrm>
        <a:custGeom>
          <a:avLst/>
          <a:gdLst/>
          <a:ahLst/>
          <a:cxnLst/>
          <a:rect l="0" t="0" r="0" b="0"/>
          <a:pathLst>
            <a:path>
              <a:moveTo>
                <a:pt x="45720" y="0"/>
              </a:moveTo>
              <a:lnTo>
                <a:pt x="45720" y="1824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2D7C66-4827-437E-A1EF-766807F72C36}">
      <dsp:nvSpPr>
        <dsp:cNvPr id="0" name=""/>
        <dsp:cNvSpPr/>
      </dsp:nvSpPr>
      <dsp:spPr>
        <a:xfrm>
          <a:off x="2110656" y="741048"/>
          <a:ext cx="1905167" cy="4561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Counseling &amp; Initial Assessment</a:t>
          </a:r>
        </a:p>
      </dsp:txBody>
      <dsp:txXfrm>
        <a:off x="2124017" y="754409"/>
        <a:ext cx="1878445" cy="429473"/>
      </dsp:txXfrm>
    </dsp:sp>
    <dsp:sp modelId="{9ECAD04E-EDE8-4AFD-B9A2-FA4A07D4C4EC}">
      <dsp:nvSpPr>
        <dsp:cNvPr id="0" name=""/>
        <dsp:cNvSpPr/>
      </dsp:nvSpPr>
      <dsp:spPr>
        <a:xfrm>
          <a:off x="3017520" y="1197244"/>
          <a:ext cx="91440" cy="182478"/>
        </a:xfrm>
        <a:custGeom>
          <a:avLst/>
          <a:gdLst/>
          <a:ahLst/>
          <a:cxnLst/>
          <a:rect l="0" t="0" r="0" b="0"/>
          <a:pathLst>
            <a:path>
              <a:moveTo>
                <a:pt x="45720" y="0"/>
              </a:moveTo>
              <a:lnTo>
                <a:pt x="45720" y="182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032443-F16D-4180-BFEF-EEEF841A707B}">
      <dsp:nvSpPr>
        <dsp:cNvPr id="0" name=""/>
        <dsp:cNvSpPr/>
      </dsp:nvSpPr>
      <dsp:spPr>
        <a:xfrm>
          <a:off x="2110656" y="1379722"/>
          <a:ext cx="1905167" cy="4561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tr-TR" sz="800" kern="1200"/>
            <a:t>- </a:t>
          </a:r>
          <a:r>
            <a:rPr lang="en-US" sz="800" kern="1200"/>
            <a:t>Child has not yet completed age of 15</a:t>
          </a:r>
          <a:r>
            <a:rPr lang="tr-TR" sz="800" kern="1200"/>
            <a:t/>
          </a:r>
          <a:br>
            <a:rPr lang="tr-TR" sz="800" kern="1200"/>
          </a:br>
          <a:r>
            <a:rPr lang="tr-TR" sz="800" kern="1200"/>
            <a:t>- </a:t>
          </a:r>
          <a:r>
            <a:rPr lang="en-US" sz="800" kern="1200"/>
            <a:t>Child completed age of 15 (however force, threat and/or fraud identified)</a:t>
          </a:r>
          <a:r>
            <a:rPr lang="tr-TR" sz="800" kern="1200"/>
            <a:t>*</a:t>
          </a:r>
        </a:p>
      </dsp:txBody>
      <dsp:txXfrm>
        <a:off x="2124017" y="1393083"/>
        <a:ext cx="1878445" cy="429473"/>
      </dsp:txXfrm>
    </dsp:sp>
    <dsp:sp modelId="{121121D8-B59D-41C5-9826-F293A54880F9}">
      <dsp:nvSpPr>
        <dsp:cNvPr id="0" name=""/>
        <dsp:cNvSpPr/>
      </dsp:nvSpPr>
      <dsp:spPr>
        <a:xfrm>
          <a:off x="3017520" y="1835917"/>
          <a:ext cx="91440" cy="182478"/>
        </a:xfrm>
        <a:custGeom>
          <a:avLst/>
          <a:gdLst/>
          <a:ahLst/>
          <a:cxnLst/>
          <a:rect l="0" t="0" r="0" b="0"/>
          <a:pathLst>
            <a:path>
              <a:moveTo>
                <a:pt x="45720" y="0"/>
              </a:moveTo>
              <a:lnTo>
                <a:pt x="45720" y="182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71B4CA-3A3F-48C8-9F11-4A67B6A01C05}">
      <dsp:nvSpPr>
        <dsp:cNvPr id="0" name=""/>
        <dsp:cNvSpPr/>
      </dsp:nvSpPr>
      <dsp:spPr>
        <a:xfrm>
          <a:off x="2110656" y="2018395"/>
          <a:ext cx="1905167" cy="4561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DUTY OF NOTIFICATION</a:t>
          </a:r>
        </a:p>
      </dsp:txBody>
      <dsp:txXfrm>
        <a:off x="2124017" y="2031756"/>
        <a:ext cx="1878445" cy="429473"/>
      </dsp:txXfrm>
    </dsp:sp>
    <dsp:sp modelId="{E72D234C-2BC0-483C-8DCC-6ABA10D0E21D}">
      <dsp:nvSpPr>
        <dsp:cNvPr id="0" name=""/>
        <dsp:cNvSpPr/>
      </dsp:nvSpPr>
      <dsp:spPr>
        <a:xfrm>
          <a:off x="952784" y="2474591"/>
          <a:ext cx="2110455" cy="182478"/>
        </a:xfrm>
        <a:custGeom>
          <a:avLst/>
          <a:gdLst/>
          <a:ahLst/>
          <a:cxnLst/>
          <a:rect l="0" t="0" r="0" b="0"/>
          <a:pathLst>
            <a:path>
              <a:moveTo>
                <a:pt x="2110455" y="0"/>
              </a:moveTo>
              <a:lnTo>
                <a:pt x="2110455" y="91239"/>
              </a:lnTo>
              <a:lnTo>
                <a:pt x="0" y="91239"/>
              </a:lnTo>
              <a:lnTo>
                <a:pt x="0" y="182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4CEFC7-0B26-4DE1-A334-55F9D1DF7839}">
      <dsp:nvSpPr>
        <dsp:cNvPr id="0" name=""/>
        <dsp:cNvSpPr/>
      </dsp:nvSpPr>
      <dsp:spPr>
        <a:xfrm>
          <a:off x="200" y="2657069"/>
          <a:ext cx="1905167" cy="4561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MoFLSS</a:t>
          </a:r>
          <a:r>
            <a:rPr lang="tr-TR" sz="800" kern="1200"/>
            <a:t> (</a:t>
          </a:r>
          <a:r>
            <a:rPr lang="en-US" sz="800" kern="1200"/>
            <a:t>Provincial Directorate, SSC</a:t>
          </a:r>
          <a:r>
            <a:rPr lang="tr-TR" sz="800" kern="1200"/>
            <a:t>, Alo 183)</a:t>
          </a:r>
          <a:endParaRPr lang="en-US" sz="800" kern="1200"/>
        </a:p>
      </dsp:txBody>
      <dsp:txXfrm>
        <a:off x="13561" y="2670430"/>
        <a:ext cx="1878445" cy="429473"/>
      </dsp:txXfrm>
    </dsp:sp>
    <dsp:sp modelId="{8CFC122F-1336-42C9-86CC-22E40F68DACA}">
      <dsp:nvSpPr>
        <dsp:cNvPr id="0" name=""/>
        <dsp:cNvSpPr/>
      </dsp:nvSpPr>
      <dsp:spPr>
        <a:xfrm>
          <a:off x="3017520" y="2474591"/>
          <a:ext cx="91440" cy="182478"/>
        </a:xfrm>
        <a:custGeom>
          <a:avLst/>
          <a:gdLst/>
          <a:ahLst/>
          <a:cxnLst/>
          <a:rect l="0" t="0" r="0" b="0"/>
          <a:pathLst>
            <a:path>
              <a:moveTo>
                <a:pt x="45720" y="0"/>
              </a:moveTo>
              <a:lnTo>
                <a:pt x="45720" y="182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958D11-CB89-42F8-8F61-227791284BC4}">
      <dsp:nvSpPr>
        <dsp:cNvPr id="0" name=""/>
        <dsp:cNvSpPr/>
      </dsp:nvSpPr>
      <dsp:spPr>
        <a:xfrm>
          <a:off x="2110656" y="2657069"/>
          <a:ext cx="1905167" cy="4561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Prosecutor</a:t>
          </a:r>
        </a:p>
      </dsp:txBody>
      <dsp:txXfrm>
        <a:off x="2124017" y="2670430"/>
        <a:ext cx="1878445" cy="429473"/>
      </dsp:txXfrm>
    </dsp:sp>
    <dsp:sp modelId="{E4FDED87-6912-456A-91E2-26DF3C030979}">
      <dsp:nvSpPr>
        <dsp:cNvPr id="0" name=""/>
        <dsp:cNvSpPr/>
      </dsp:nvSpPr>
      <dsp:spPr>
        <a:xfrm>
          <a:off x="3063240" y="2474591"/>
          <a:ext cx="2110455" cy="182478"/>
        </a:xfrm>
        <a:custGeom>
          <a:avLst/>
          <a:gdLst/>
          <a:ahLst/>
          <a:cxnLst/>
          <a:rect l="0" t="0" r="0" b="0"/>
          <a:pathLst>
            <a:path>
              <a:moveTo>
                <a:pt x="0" y="0"/>
              </a:moveTo>
              <a:lnTo>
                <a:pt x="0" y="91239"/>
              </a:lnTo>
              <a:lnTo>
                <a:pt x="2110455" y="91239"/>
              </a:lnTo>
              <a:lnTo>
                <a:pt x="2110455" y="182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5F488D-D590-4F29-8E0C-C00FBEDA7112}">
      <dsp:nvSpPr>
        <dsp:cNvPr id="0" name=""/>
        <dsp:cNvSpPr/>
      </dsp:nvSpPr>
      <dsp:spPr>
        <a:xfrm>
          <a:off x="4221111" y="2657069"/>
          <a:ext cx="1905167" cy="4561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Security Forces </a:t>
          </a:r>
          <a:r>
            <a:rPr lang="tr-TR" sz="800" kern="1200"/>
            <a:t>(</a:t>
          </a:r>
          <a:r>
            <a:rPr lang="en-US" sz="800" kern="1200"/>
            <a:t>District Police, District Child Bureau</a:t>
          </a:r>
          <a:r>
            <a:rPr lang="tr-TR" sz="800" kern="1200"/>
            <a:t>,</a:t>
          </a:r>
          <a:r>
            <a:rPr lang="en-US" sz="800" kern="1200"/>
            <a:t> </a:t>
          </a:r>
          <a:r>
            <a:rPr lang="tr-TR" sz="800" kern="1200"/>
            <a:t>Alo 155, </a:t>
          </a:r>
          <a:r>
            <a:rPr lang="en-US" sz="800" kern="1200"/>
            <a:t>Alo </a:t>
          </a:r>
          <a:r>
            <a:rPr lang="tr-TR" sz="800" kern="1200"/>
            <a:t>15</a:t>
          </a:r>
          <a:r>
            <a:rPr lang="en-US" sz="800" kern="1200"/>
            <a:t>6</a:t>
          </a:r>
          <a:r>
            <a:rPr lang="tr-TR" sz="800" kern="1200"/>
            <a:t>)</a:t>
          </a:r>
          <a:endParaRPr lang="en-US" sz="800" kern="1200"/>
        </a:p>
      </dsp:txBody>
      <dsp:txXfrm>
        <a:off x="4234472" y="2670430"/>
        <a:ext cx="1878445" cy="4294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6B880F-96AB-4375-B975-1A5702959722}">
      <dsp:nvSpPr>
        <dsp:cNvPr id="0" name=""/>
        <dsp:cNvSpPr/>
      </dsp:nvSpPr>
      <dsp:spPr>
        <a:xfrm>
          <a:off x="2115083" y="134"/>
          <a:ext cx="1896312" cy="485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Identification</a:t>
          </a:r>
        </a:p>
      </dsp:txBody>
      <dsp:txXfrm>
        <a:off x="2129291" y="14342"/>
        <a:ext cx="1867896" cy="456696"/>
      </dsp:txXfrm>
    </dsp:sp>
    <dsp:sp modelId="{45C5DB11-F11B-46B8-A75D-B9FCA41D93A2}">
      <dsp:nvSpPr>
        <dsp:cNvPr id="0" name=""/>
        <dsp:cNvSpPr/>
      </dsp:nvSpPr>
      <dsp:spPr>
        <a:xfrm>
          <a:off x="3017520" y="485247"/>
          <a:ext cx="91440" cy="194045"/>
        </a:xfrm>
        <a:custGeom>
          <a:avLst/>
          <a:gdLst/>
          <a:ahLst/>
          <a:cxnLst/>
          <a:rect l="0" t="0" r="0" b="0"/>
          <a:pathLst>
            <a:path>
              <a:moveTo>
                <a:pt x="45720" y="0"/>
              </a:moveTo>
              <a:lnTo>
                <a:pt x="45720" y="1940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2D7C66-4827-437E-A1EF-766807F72C36}">
      <dsp:nvSpPr>
        <dsp:cNvPr id="0" name=""/>
        <dsp:cNvSpPr/>
      </dsp:nvSpPr>
      <dsp:spPr>
        <a:xfrm>
          <a:off x="2115083" y="679292"/>
          <a:ext cx="1896312" cy="485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Counseling &amp; Initial Assessment</a:t>
          </a:r>
        </a:p>
      </dsp:txBody>
      <dsp:txXfrm>
        <a:off x="2129291" y="693500"/>
        <a:ext cx="1867896" cy="456696"/>
      </dsp:txXfrm>
    </dsp:sp>
    <dsp:sp modelId="{9ECAD04E-EDE8-4AFD-B9A2-FA4A07D4C4EC}">
      <dsp:nvSpPr>
        <dsp:cNvPr id="0" name=""/>
        <dsp:cNvSpPr/>
      </dsp:nvSpPr>
      <dsp:spPr>
        <a:xfrm>
          <a:off x="3017520" y="1164404"/>
          <a:ext cx="91440" cy="194045"/>
        </a:xfrm>
        <a:custGeom>
          <a:avLst/>
          <a:gdLst/>
          <a:ahLst/>
          <a:cxnLst/>
          <a:rect l="0" t="0" r="0" b="0"/>
          <a:pathLst>
            <a:path>
              <a:moveTo>
                <a:pt x="45720" y="0"/>
              </a:moveTo>
              <a:lnTo>
                <a:pt x="45720" y="194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032443-F16D-4180-BFEF-EEEF841A707B}">
      <dsp:nvSpPr>
        <dsp:cNvPr id="0" name=""/>
        <dsp:cNvSpPr/>
      </dsp:nvSpPr>
      <dsp:spPr>
        <a:xfrm>
          <a:off x="2115083" y="1358450"/>
          <a:ext cx="1896312" cy="485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If the child conducted a marriage valid under Turkish law and no risk factors have been identified</a:t>
          </a:r>
          <a:endParaRPr lang="tr-TR" sz="900" kern="1200"/>
        </a:p>
      </dsp:txBody>
      <dsp:txXfrm>
        <a:off x="2129291" y="1372658"/>
        <a:ext cx="1867896" cy="456696"/>
      </dsp:txXfrm>
    </dsp:sp>
    <dsp:sp modelId="{121121D8-B59D-41C5-9826-F293A54880F9}">
      <dsp:nvSpPr>
        <dsp:cNvPr id="0" name=""/>
        <dsp:cNvSpPr/>
      </dsp:nvSpPr>
      <dsp:spPr>
        <a:xfrm>
          <a:off x="3017520" y="1843562"/>
          <a:ext cx="91440" cy="194045"/>
        </a:xfrm>
        <a:custGeom>
          <a:avLst/>
          <a:gdLst/>
          <a:ahLst/>
          <a:cxnLst/>
          <a:rect l="0" t="0" r="0" b="0"/>
          <a:pathLst>
            <a:path>
              <a:moveTo>
                <a:pt x="45720" y="0"/>
              </a:moveTo>
              <a:lnTo>
                <a:pt x="45720" y="194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71B4CA-3A3F-48C8-9F11-4A67B6A01C05}">
      <dsp:nvSpPr>
        <dsp:cNvPr id="0" name=""/>
        <dsp:cNvSpPr/>
      </dsp:nvSpPr>
      <dsp:spPr>
        <a:xfrm>
          <a:off x="2115083" y="2037607"/>
          <a:ext cx="1896312" cy="485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If the child does not want to file a complaint, duty of notification is not present</a:t>
          </a:r>
        </a:p>
      </dsp:txBody>
      <dsp:txXfrm>
        <a:off x="2129291" y="2051815"/>
        <a:ext cx="1867896" cy="456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E7DC734A80492997E2DCBE563755E5"/>
        <w:category>
          <w:name w:val="General"/>
          <w:gallery w:val="placeholder"/>
        </w:category>
        <w:types>
          <w:type w:val="bbPlcHdr"/>
        </w:types>
        <w:behaviors>
          <w:behavior w:val="content"/>
        </w:behaviors>
        <w:guid w:val="{501F315A-96AF-45DB-97DA-ED6D573D88BF}"/>
      </w:docPartPr>
      <w:docPartBody>
        <w:p w:rsidR="009D00FA" w:rsidRDefault="005119E6" w:rsidP="005119E6">
          <w:pPr>
            <w:pStyle w:val="74E7DC734A80492997E2DCBE563755E5"/>
          </w:pPr>
          <w:r w:rsidRPr="005F08AF">
            <w:rPr>
              <w:rStyle w:val="PlaceholderText"/>
            </w:rPr>
            <w:t>Click here to enter text.</w:t>
          </w:r>
        </w:p>
      </w:docPartBody>
    </w:docPart>
    <w:docPart>
      <w:docPartPr>
        <w:name w:val="1DEF84FD9AD043B5986D1869E838FD39"/>
        <w:category>
          <w:name w:val="General"/>
          <w:gallery w:val="placeholder"/>
        </w:category>
        <w:types>
          <w:type w:val="bbPlcHdr"/>
        </w:types>
        <w:behaviors>
          <w:behavior w:val="content"/>
        </w:behaviors>
        <w:guid w:val="{DCB04283-8F6A-42BF-842A-0F2975246E53}"/>
      </w:docPartPr>
      <w:docPartBody>
        <w:p w:rsidR="009D00FA" w:rsidRDefault="005119E6" w:rsidP="005119E6">
          <w:pPr>
            <w:pStyle w:val="1DEF84FD9AD043B5986D1869E838FD39"/>
          </w:pPr>
          <w:r w:rsidRPr="005F08AF">
            <w:rPr>
              <w:rStyle w:val="PlaceholderText"/>
            </w:rPr>
            <w:t>Choose an item.</w:t>
          </w:r>
        </w:p>
      </w:docPartBody>
    </w:docPart>
    <w:docPart>
      <w:docPartPr>
        <w:name w:val="5929054CC26842FE874DDD716331CC53"/>
        <w:category>
          <w:name w:val="General"/>
          <w:gallery w:val="placeholder"/>
        </w:category>
        <w:types>
          <w:type w:val="bbPlcHdr"/>
        </w:types>
        <w:behaviors>
          <w:behavior w:val="content"/>
        </w:behaviors>
        <w:guid w:val="{CECF1850-07B6-44D3-9184-0E94913A849F}"/>
      </w:docPartPr>
      <w:docPartBody>
        <w:p w:rsidR="009D00FA" w:rsidRDefault="005119E6" w:rsidP="005119E6">
          <w:pPr>
            <w:pStyle w:val="5929054CC26842FE874DDD716331CC53"/>
          </w:pPr>
          <w:r w:rsidRPr="005F08AF">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Rg">
    <w:altName w:val="Candara"/>
    <w:panose1 w:val="00000000000000000000"/>
    <w:charset w:val="00"/>
    <w:family w:val="modern"/>
    <w:notTrueType/>
    <w:pitch w:val="variable"/>
    <w:sig w:usb0="00000001" w:usb1="5000E0F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9BD"/>
    <w:rsid w:val="001809BD"/>
    <w:rsid w:val="001A67F8"/>
    <w:rsid w:val="00266CDE"/>
    <w:rsid w:val="00286A9A"/>
    <w:rsid w:val="003B729E"/>
    <w:rsid w:val="005119E6"/>
    <w:rsid w:val="0054386A"/>
    <w:rsid w:val="009D00FA"/>
    <w:rsid w:val="00A10756"/>
    <w:rsid w:val="00A7221E"/>
    <w:rsid w:val="00A9506E"/>
    <w:rsid w:val="00B3163C"/>
    <w:rsid w:val="00E06FC8"/>
    <w:rsid w:val="00E94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19E6"/>
    <w:rPr>
      <w:color w:val="808080"/>
    </w:rPr>
  </w:style>
  <w:style w:type="paragraph" w:customStyle="1" w:styleId="E6925082E09F4686A3D5724119144330">
    <w:name w:val="E6925082E09F4686A3D5724119144330"/>
    <w:rsid w:val="001809BD"/>
  </w:style>
  <w:style w:type="paragraph" w:customStyle="1" w:styleId="52965E7C5D0B4B3FA1B7E4A412252942">
    <w:name w:val="52965E7C5D0B4B3FA1B7E4A412252942"/>
    <w:rsid w:val="001809BD"/>
  </w:style>
  <w:style w:type="paragraph" w:customStyle="1" w:styleId="2482C2CBF9024AEEA23B3A0EFE8C19DE">
    <w:name w:val="2482C2CBF9024AEEA23B3A0EFE8C19DE"/>
    <w:rsid w:val="001809BD"/>
  </w:style>
  <w:style w:type="paragraph" w:customStyle="1" w:styleId="D5B4299A6BC240FBBD4E14429E13868F">
    <w:name w:val="D5B4299A6BC240FBBD4E14429E13868F"/>
    <w:rsid w:val="001809BD"/>
  </w:style>
  <w:style w:type="paragraph" w:customStyle="1" w:styleId="CC4DB19047DE4EFDBB883F3DE3B0DAEA">
    <w:name w:val="CC4DB19047DE4EFDBB883F3DE3B0DAEA"/>
    <w:rsid w:val="001809BD"/>
  </w:style>
  <w:style w:type="paragraph" w:customStyle="1" w:styleId="19C6E6E5BD1B46D68B0467CE8F5F5F43">
    <w:name w:val="19C6E6E5BD1B46D68B0467CE8F5F5F43"/>
    <w:rsid w:val="001809BD"/>
  </w:style>
  <w:style w:type="paragraph" w:customStyle="1" w:styleId="3446C50A6BE34C6A9E12F85E8A8C65DA">
    <w:name w:val="3446C50A6BE34C6A9E12F85E8A8C65DA"/>
    <w:rsid w:val="001809BD"/>
  </w:style>
  <w:style w:type="paragraph" w:customStyle="1" w:styleId="343BC1A2911941CDB1639BF5DB4312A0">
    <w:name w:val="343BC1A2911941CDB1639BF5DB4312A0"/>
    <w:rsid w:val="001809BD"/>
  </w:style>
  <w:style w:type="paragraph" w:customStyle="1" w:styleId="16DDF7B20B0D4BC6A2840D5928F76848">
    <w:name w:val="16DDF7B20B0D4BC6A2840D5928F76848"/>
    <w:rsid w:val="001809BD"/>
  </w:style>
  <w:style w:type="paragraph" w:customStyle="1" w:styleId="5A3F92884D11428A94E5B41EAD23386C">
    <w:name w:val="5A3F92884D11428A94E5B41EAD23386C"/>
    <w:rsid w:val="001809BD"/>
  </w:style>
  <w:style w:type="paragraph" w:customStyle="1" w:styleId="83FB940C74FB4A309C81B6BD402774C9">
    <w:name w:val="83FB940C74FB4A309C81B6BD402774C9"/>
    <w:rsid w:val="001809BD"/>
  </w:style>
  <w:style w:type="paragraph" w:customStyle="1" w:styleId="963A5B91823D42C094E00CCDE388030E">
    <w:name w:val="963A5B91823D42C094E00CCDE388030E"/>
    <w:rsid w:val="001809BD"/>
  </w:style>
  <w:style w:type="paragraph" w:customStyle="1" w:styleId="74E7DC734A80492997E2DCBE563755E5">
    <w:name w:val="74E7DC734A80492997E2DCBE563755E5"/>
    <w:rsid w:val="005119E6"/>
  </w:style>
  <w:style w:type="paragraph" w:customStyle="1" w:styleId="1DEF84FD9AD043B5986D1869E838FD39">
    <w:name w:val="1DEF84FD9AD043B5986D1869E838FD39"/>
    <w:rsid w:val="005119E6"/>
  </w:style>
  <w:style w:type="paragraph" w:customStyle="1" w:styleId="5929054CC26842FE874DDD716331CC53">
    <w:name w:val="5929054CC26842FE874DDD716331CC53"/>
    <w:rsid w:val="005119E6"/>
  </w:style>
  <w:style w:type="paragraph" w:customStyle="1" w:styleId="9DFE05FB7F3E4813B7E774CC843D771B">
    <w:name w:val="9DFE05FB7F3E4813B7E774CC843D771B"/>
    <w:rsid w:val="005119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UNHCR">
      <a:dk1>
        <a:sysClr val="windowText" lastClr="000000"/>
      </a:dk1>
      <a:lt1>
        <a:sysClr val="window" lastClr="FFFFFF"/>
      </a:lt1>
      <a:dk2>
        <a:srgbClr val="666666"/>
      </a:dk2>
      <a:lt2>
        <a:srgbClr val="CCCCCC"/>
      </a:lt2>
      <a:accent1>
        <a:srgbClr val="0072BC"/>
      </a:accent1>
      <a:accent2>
        <a:srgbClr val="FAEB00"/>
      </a:accent2>
      <a:accent3>
        <a:srgbClr val="00B398"/>
      </a:accent3>
      <a:accent4>
        <a:srgbClr val="EF4A60"/>
      </a:accent4>
      <a:accent5>
        <a:srgbClr val="18375F"/>
      </a:accent5>
      <a:accent6>
        <a:srgbClr val="000000"/>
      </a:accent6>
      <a:hlink>
        <a:srgbClr val="0072BC"/>
      </a:hlink>
      <a:folHlink>
        <a:srgbClr val="0072BC"/>
      </a:folHlink>
    </a:clrScheme>
    <a:fontScheme name="UNHCR">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C415A-0A5E-4930-BFB3-B16CE15D1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UNHCR BRANDING - template - regional response plan</Template>
  <TotalTime>119</TotalTime>
  <Pages>2</Pages>
  <Words>8624</Words>
  <Characters>49161</Characters>
  <Application>Microsoft Office Word</Application>
  <DocSecurity>0</DocSecurity>
  <Lines>409</Lines>
  <Paragraphs>115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UNHCR</vt:lpstr>
      <vt:lpstr>UNHCR</vt:lpstr>
    </vt:vector>
  </TitlesOfParts>
  <Manager>UNHCR</Manager>
  <Company>UNHCR</Company>
  <LinksUpToDate>false</LinksUpToDate>
  <CharactersWithSpaces>57670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UNHCR</dc:title>
  <dc:subject>UNHCR</dc:subject>
  <dc:creator>akdeniz</dc:creator>
  <cp:lastModifiedBy>Amber Yildizel</cp:lastModifiedBy>
  <cp:revision>102</cp:revision>
  <cp:lastPrinted>2019-07-29T06:13:00Z</cp:lastPrinted>
  <dcterms:created xsi:type="dcterms:W3CDTF">2018-11-08T12:58:00Z</dcterms:created>
  <dcterms:modified xsi:type="dcterms:W3CDTF">2019-07-29T06:13:00Z</dcterms:modified>
</cp:coreProperties>
</file>