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227" w:rsidRPr="0051094E" w:rsidRDefault="00357227" w:rsidP="00357227">
      <w:pPr>
        <w:rPr>
          <w:rFonts w:ascii="Arial" w:hAnsi="Arial" w:cs="Arial"/>
          <w:b/>
        </w:rPr>
      </w:pPr>
      <w:r w:rsidRPr="0051094E">
        <w:rPr>
          <w:rFonts w:ascii="Arial" w:hAnsi="Arial" w:cs="Arial"/>
          <w:b/>
        </w:rPr>
        <w:t xml:space="preserve">Ek </w:t>
      </w:r>
      <w:bookmarkStart w:id="0" w:name="_GoBack"/>
      <w:r w:rsidR="00725B3E" w:rsidRPr="00725B3E">
        <w:rPr>
          <w:rFonts w:ascii="Arial" w:hAnsi="Arial" w:cs="Arial"/>
          <w:b/>
        </w:rPr>
        <w:t>23</w:t>
      </w:r>
      <w:bookmarkEnd w:id="0"/>
      <w:r w:rsidRPr="0051094E">
        <w:rPr>
          <w:rFonts w:ascii="Arial" w:hAnsi="Arial" w:cs="Arial"/>
          <w:b/>
        </w:rPr>
        <w:t>: Farkındalık Yaratma Çalışması</w:t>
      </w:r>
    </w:p>
    <w:p w:rsidR="00357227" w:rsidRPr="0051094E" w:rsidRDefault="00357227" w:rsidP="00357227">
      <w:pPr>
        <w:autoSpaceDE w:val="0"/>
        <w:autoSpaceDN w:val="0"/>
        <w:adjustRightInd w:val="0"/>
        <w:spacing w:after="40" w:line="201" w:lineRule="atLeast"/>
        <w:rPr>
          <w:rFonts w:ascii="Arial" w:hAnsi="Arial" w:cs="Arial"/>
          <w:i/>
          <w:iCs/>
          <w:u w:val="single"/>
        </w:rPr>
      </w:pPr>
      <w:r w:rsidRPr="0051094E">
        <w:rPr>
          <w:rFonts w:ascii="Arial" w:hAnsi="Arial" w:cs="Arial"/>
          <w:i/>
          <w:iCs/>
          <w:u w:val="single"/>
        </w:rPr>
        <w:t>VAKA ÇALIŞMASI-1</w:t>
      </w:r>
      <w:r w:rsidRPr="0051094E">
        <w:rPr>
          <w:rFonts w:ascii="Arial" w:hAnsi="Arial" w:cs="Arial"/>
          <w:i/>
          <w:iCs/>
          <w:u w:val="single"/>
        </w:rPr>
        <w:br/>
      </w:r>
    </w:p>
    <w:p w:rsidR="00357227" w:rsidRPr="0051094E" w:rsidRDefault="00357227" w:rsidP="00357227">
      <w:pPr>
        <w:autoSpaceDE w:val="0"/>
        <w:autoSpaceDN w:val="0"/>
        <w:adjustRightInd w:val="0"/>
        <w:spacing w:after="40" w:line="201" w:lineRule="atLeast"/>
        <w:rPr>
          <w:rFonts w:ascii="Arial" w:hAnsi="Arial" w:cs="Arial"/>
          <w:i/>
          <w:iCs/>
        </w:rPr>
      </w:pPr>
      <w:proofErr w:type="spellStart"/>
      <w:r w:rsidRPr="0051094E">
        <w:rPr>
          <w:rFonts w:ascii="Arial" w:hAnsi="Arial" w:cs="Arial"/>
          <w:i/>
          <w:iCs/>
        </w:rPr>
        <w:t>Rüstemağa</w:t>
      </w:r>
      <w:proofErr w:type="spellEnd"/>
      <w:r w:rsidRPr="0051094E">
        <w:rPr>
          <w:rFonts w:ascii="Arial" w:hAnsi="Arial" w:cs="Arial"/>
          <w:i/>
          <w:iCs/>
        </w:rPr>
        <w:t xml:space="preserve"> Ortaokulu, ülkenin az gelişmiş illerinden bir tanesinin merkez ilçesinde yer alan, aynı bahçedeki diğer binasını </w:t>
      </w:r>
      <w:proofErr w:type="spellStart"/>
      <w:r w:rsidRPr="0051094E">
        <w:rPr>
          <w:rFonts w:ascii="Arial" w:hAnsi="Arial" w:cs="Arial"/>
          <w:i/>
          <w:iCs/>
        </w:rPr>
        <w:t>Rüstemağa</w:t>
      </w:r>
      <w:proofErr w:type="spellEnd"/>
      <w:r w:rsidRPr="0051094E">
        <w:rPr>
          <w:rFonts w:ascii="Arial" w:hAnsi="Arial" w:cs="Arial"/>
          <w:i/>
          <w:iCs/>
        </w:rPr>
        <w:t xml:space="preserve"> İlkokulu ile paylaşan bir ortaokuldur. Merkez ilçede olmasına rağmen, okulun bulunduğu mahallede yaşayan hane halkları arasında yoksulluk ve çocuk işçiliği hem kız hem de erkek çocukların okula gitmesi önünde ciddi bir engel oluşturmaktadır. Velilerin büyük çoğunluğu mevsimlik tarım işçisidir, anneler arasında okuryazarlık % 15 civarındadır. Kız çocuklarının önemli bir kısmı öğrenimlerini yarıda bırakmakta, aileleri ile mevsimlik işçi olarak tarlalarda çalışmakta ve erken yaşta evlendirilmektedir. Okul idaresi öğrencilerin okulu bırakmaması için ilgili tedbirleri almakta ancak bölgedeki kültürel yargılar sebebiyle istenen sonuçları elde edememektedir. Siz Okul Müdürü olsaydınız ne yapardınız?</w:t>
      </w:r>
    </w:p>
    <w:p w:rsidR="00357227" w:rsidRPr="0051094E" w:rsidRDefault="00357227" w:rsidP="00357227">
      <w:pPr>
        <w:autoSpaceDE w:val="0"/>
        <w:autoSpaceDN w:val="0"/>
        <w:adjustRightInd w:val="0"/>
        <w:spacing w:after="40" w:line="201" w:lineRule="atLeast"/>
        <w:rPr>
          <w:rFonts w:ascii="Arial" w:hAnsi="Arial" w:cs="Arial"/>
          <w:i/>
          <w:iCs/>
        </w:rPr>
      </w:pPr>
    </w:p>
    <w:p w:rsidR="00357227" w:rsidRPr="0051094E" w:rsidRDefault="00357227" w:rsidP="00357227">
      <w:pPr>
        <w:autoSpaceDE w:val="0"/>
        <w:autoSpaceDN w:val="0"/>
        <w:adjustRightInd w:val="0"/>
        <w:spacing w:before="40" w:after="40" w:line="181" w:lineRule="atLeast"/>
        <w:rPr>
          <w:rFonts w:ascii="Arial" w:hAnsi="Arial" w:cs="Arial"/>
        </w:rPr>
      </w:pPr>
      <w:r w:rsidRPr="0051094E">
        <w:rPr>
          <w:rFonts w:ascii="Arial" w:hAnsi="Arial" w:cs="Arial"/>
          <w:bCs/>
          <w:u w:val="single"/>
        </w:rPr>
        <w:t>Vaka Çalışması</w:t>
      </w:r>
      <w:r w:rsidRPr="0051094E">
        <w:rPr>
          <w:rFonts w:ascii="Arial" w:hAnsi="Arial" w:cs="Arial"/>
          <w:bCs/>
        </w:rPr>
        <w:t xml:space="preserve">: </w:t>
      </w:r>
    </w:p>
    <w:p w:rsidR="00357227" w:rsidRPr="00A6442A" w:rsidRDefault="00357227" w:rsidP="00357227">
      <w:pPr>
        <w:numPr>
          <w:ilvl w:val="0"/>
          <w:numId w:val="1"/>
        </w:numPr>
        <w:autoSpaceDE w:val="0"/>
        <w:autoSpaceDN w:val="0"/>
        <w:adjustRightInd w:val="0"/>
        <w:spacing w:after="40" w:line="201" w:lineRule="atLeast"/>
        <w:rPr>
          <w:rFonts w:ascii="Arial" w:hAnsi="Arial" w:cs="Arial"/>
        </w:rPr>
      </w:pPr>
      <w:r w:rsidRPr="00A6442A">
        <w:rPr>
          <w:rFonts w:ascii="Arial" w:hAnsi="Arial" w:cs="Arial"/>
          <w:iCs/>
        </w:rPr>
        <w:t xml:space="preserve">Lütfen farkındalık yaratma kampanyanızın temel bileşenlerini oluşturunuz. (Taslak Strateji Metni)  </w:t>
      </w:r>
    </w:p>
    <w:p w:rsidR="00357227" w:rsidRPr="00A6442A" w:rsidRDefault="00357227" w:rsidP="00357227">
      <w:pPr>
        <w:numPr>
          <w:ilvl w:val="0"/>
          <w:numId w:val="1"/>
        </w:numPr>
        <w:autoSpaceDE w:val="0"/>
        <w:autoSpaceDN w:val="0"/>
        <w:adjustRightInd w:val="0"/>
        <w:spacing w:after="40" w:line="201" w:lineRule="atLeast"/>
        <w:rPr>
          <w:rFonts w:ascii="Arial" w:hAnsi="Arial" w:cs="Arial"/>
          <w:iCs/>
        </w:rPr>
      </w:pPr>
      <w:r w:rsidRPr="00A6442A">
        <w:rPr>
          <w:rFonts w:ascii="Arial" w:hAnsi="Arial" w:cs="Arial"/>
          <w:iCs/>
        </w:rPr>
        <w:t>Seçeceğiniz üç ana mesajı ve faaliyet türünü yazınız, lütfen seçimlerinizin nedenlerini de yazmayı unutmayınız.</w:t>
      </w:r>
    </w:p>
    <w:p w:rsidR="00357227" w:rsidRPr="00A6442A" w:rsidRDefault="00357227" w:rsidP="00357227">
      <w:pPr>
        <w:numPr>
          <w:ilvl w:val="0"/>
          <w:numId w:val="1"/>
        </w:numPr>
        <w:autoSpaceDE w:val="0"/>
        <w:autoSpaceDN w:val="0"/>
        <w:adjustRightInd w:val="0"/>
        <w:spacing w:after="0" w:line="240" w:lineRule="auto"/>
        <w:rPr>
          <w:rFonts w:ascii="Arial" w:hAnsi="Arial" w:cs="Arial"/>
          <w:color w:val="000000"/>
        </w:rPr>
      </w:pPr>
      <w:r w:rsidRPr="00A6442A">
        <w:rPr>
          <w:rFonts w:ascii="Arial" w:hAnsi="Arial" w:cs="Arial"/>
          <w:color w:val="000000"/>
        </w:rPr>
        <w:t>Potansiyel paydaşlarınızı, destekçilerinizi ve kampanyayı harekete geçirebilecek kişi ve/veya kurumları belirleyiniz</w:t>
      </w:r>
    </w:p>
    <w:p w:rsidR="00357227" w:rsidRPr="00A6442A" w:rsidRDefault="00357227" w:rsidP="00357227">
      <w:pPr>
        <w:numPr>
          <w:ilvl w:val="0"/>
          <w:numId w:val="1"/>
        </w:numPr>
        <w:autoSpaceDE w:val="0"/>
        <w:autoSpaceDN w:val="0"/>
        <w:adjustRightInd w:val="0"/>
        <w:spacing w:after="0" w:line="240" w:lineRule="auto"/>
        <w:rPr>
          <w:rFonts w:ascii="Arial" w:hAnsi="Arial" w:cs="Arial"/>
          <w:color w:val="000000"/>
        </w:rPr>
      </w:pPr>
      <w:r w:rsidRPr="00A6442A">
        <w:rPr>
          <w:rFonts w:ascii="Arial" w:hAnsi="Arial" w:cs="Arial"/>
          <w:color w:val="000000"/>
        </w:rPr>
        <w:t xml:space="preserve">Kampanyanızın nasıl finanse edileceğini belirtmeyi unutmayınız. </w:t>
      </w:r>
    </w:p>
    <w:p w:rsidR="00357227" w:rsidRPr="0051094E" w:rsidRDefault="00357227" w:rsidP="00357227">
      <w:pPr>
        <w:rPr>
          <w:rFonts w:ascii="Arial" w:hAnsi="Arial" w:cs="Arial"/>
          <w:u w:val="single"/>
        </w:rPr>
      </w:pPr>
    </w:p>
    <w:p w:rsidR="00357227" w:rsidRPr="0051094E" w:rsidRDefault="00357227" w:rsidP="00357227">
      <w:pPr>
        <w:rPr>
          <w:rFonts w:ascii="Arial" w:hAnsi="Arial" w:cs="Arial"/>
        </w:rPr>
      </w:pPr>
    </w:p>
    <w:p w:rsidR="00357227" w:rsidRPr="0051094E" w:rsidRDefault="00357227" w:rsidP="00357227">
      <w:pPr>
        <w:rPr>
          <w:rFonts w:ascii="Arial" w:hAnsi="Arial" w:cs="Arial"/>
        </w:rPr>
      </w:pPr>
    </w:p>
    <w:p w:rsidR="00357227" w:rsidRPr="0051094E" w:rsidRDefault="00357227" w:rsidP="00357227">
      <w:pPr>
        <w:rPr>
          <w:rFonts w:ascii="Arial" w:hAnsi="Arial" w:cs="Arial"/>
        </w:rPr>
      </w:pPr>
    </w:p>
    <w:p w:rsidR="00357227" w:rsidRPr="0051094E" w:rsidRDefault="00357227" w:rsidP="00357227">
      <w:pPr>
        <w:rPr>
          <w:rFonts w:ascii="Arial" w:hAnsi="Arial" w:cs="Arial"/>
        </w:rPr>
      </w:pPr>
    </w:p>
    <w:p w:rsidR="00357227" w:rsidRPr="0051094E" w:rsidRDefault="00357227" w:rsidP="00357227">
      <w:pPr>
        <w:rPr>
          <w:rFonts w:ascii="Arial" w:hAnsi="Arial" w:cs="Arial"/>
        </w:rPr>
      </w:pPr>
    </w:p>
    <w:p w:rsidR="00357227" w:rsidRPr="0051094E" w:rsidRDefault="00357227" w:rsidP="00357227">
      <w:pPr>
        <w:rPr>
          <w:rFonts w:ascii="Arial" w:hAnsi="Arial" w:cs="Arial"/>
        </w:rPr>
      </w:pPr>
    </w:p>
    <w:p w:rsidR="00357227" w:rsidRPr="0051094E" w:rsidRDefault="00357227" w:rsidP="00357227">
      <w:pPr>
        <w:rPr>
          <w:rFonts w:ascii="Arial" w:hAnsi="Arial" w:cs="Arial"/>
        </w:rPr>
      </w:pPr>
    </w:p>
    <w:p w:rsidR="00357227" w:rsidRPr="0051094E" w:rsidRDefault="00357227" w:rsidP="00357227">
      <w:pPr>
        <w:rPr>
          <w:rFonts w:ascii="Arial" w:hAnsi="Arial" w:cs="Arial"/>
        </w:rPr>
      </w:pPr>
    </w:p>
    <w:p w:rsidR="00357227" w:rsidRPr="0051094E" w:rsidRDefault="00357227" w:rsidP="00357227">
      <w:pPr>
        <w:rPr>
          <w:rFonts w:ascii="Arial" w:hAnsi="Arial" w:cs="Arial"/>
        </w:rPr>
      </w:pPr>
    </w:p>
    <w:p w:rsidR="00357227" w:rsidRPr="0051094E" w:rsidRDefault="00357227" w:rsidP="00357227">
      <w:pPr>
        <w:rPr>
          <w:rFonts w:ascii="Arial" w:hAnsi="Arial" w:cs="Arial"/>
        </w:rPr>
      </w:pPr>
    </w:p>
    <w:p w:rsidR="00357227" w:rsidRPr="0051094E" w:rsidRDefault="00357227" w:rsidP="00357227">
      <w:pPr>
        <w:rPr>
          <w:rFonts w:ascii="Arial" w:hAnsi="Arial" w:cs="Arial"/>
        </w:rPr>
      </w:pPr>
    </w:p>
    <w:p w:rsidR="00357227" w:rsidRPr="0051094E" w:rsidRDefault="00357227" w:rsidP="00357227">
      <w:pPr>
        <w:rPr>
          <w:rFonts w:ascii="Arial" w:hAnsi="Arial" w:cs="Arial"/>
        </w:rPr>
      </w:pPr>
    </w:p>
    <w:p w:rsidR="00357227" w:rsidRPr="0051094E" w:rsidRDefault="00357227" w:rsidP="00357227">
      <w:pPr>
        <w:rPr>
          <w:rFonts w:ascii="Arial" w:hAnsi="Arial" w:cs="Arial"/>
        </w:rPr>
      </w:pPr>
    </w:p>
    <w:p w:rsidR="00357227" w:rsidRPr="0051094E" w:rsidRDefault="00357227" w:rsidP="00357227">
      <w:pPr>
        <w:rPr>
          <w:rFonts w:ascii="Arial" w:hAnsi="Arial" w:cs="Arial"/>
        </w:rPr>
      </w:pPr>
    </w:p>
    <w:p w:rsidR="00357227" w:rsidRPr="0051094E" w:rsidRDefault="00357227" w:rsidP="00357227">
      <w:pPr>
        <w:rPr>
          <w:rFonts w:ascii="Arial" w:hAnsi="Arial" w:cs="Arial"/>
        </w:rPr>
      </w:pPr>
    </w:p>
    <w:p w:rsidR="00357227" w:rsidRPr="0051094E" w:rsidRDefault="00357227" w:rsidP="00357227">
      <w:pPr>
        <w:autoSpaceDE w:val="0"/>
        <w:autoSpaceDN w:val="0"/>
        <w:adjustRightInd w:val="0"/>
        <w:spacing w:after="40" w:line="201" w:lineRule="atLeast"/>
        <w:rPr>
          <w:rFonts w:ascii="Arial" w:hAnsi="Arial" w:cs="Arial"/>
          <w:i/>
          <w:iCs/>
          <w:u w:val="single"/>
        </w:rPr>
      </w:pPr>
      <w:r w:rsidRPr="0051094E">
        <w:rPr>
          <w:rFonts w:ascii="Arial" w:hAnsi="Arial" w:cs="Arial"/>
          <w:i/>
          <w:iCs/>
          <w:u w:val="single"/>
        </w:rPr>
        <w:lastRenderedPageBreak/>
        <w:t>VAKA ÇALIŞMASI-2</w:t>
      </w:r>
      <w:r w:rsidRPr="0051094E">
        <w:rPr>
          <w:rFonts w:ascii="Arial" w:hAnsi="Arial" w:cs="Arial"/>
          <w:i/>
          <w:iCs/>
          <w:u w:val="single"/>
        </w:rPr>
        <w:br/>
      </w:r>
    </w:p>
    <w:p w:rsidR="00357227" w:rsidRPr="0051094E" w:rsidRDefault="00357227" w:rsidP="00357227">
      <w:pPr>
        <w:autoSpaceDE w:val="0"/>
        <w:autoSpaceDN w:val="0"/>
        <w:adjustRightInd w:val="0"/>
        <w:spacing w:after="40" w:line="201" w:lineRule="atLeast"/>
        <w:rPr>
          <w:rFonts w:ascii="Arial" w:hAnsi="Arial" w:cs="Arial"/>
          <w:i/>
          <w:iCs/>
        </w:rPr>
      </w:pPr>
      <w:proofErr w:type="spellStart"/>
      <w:r w:rsidRPr="0051094E">
        <w:rPr>
          <w:rFonts w:ascii="Arial" w:hAnsi="Arial" w:cs="Arial"/>
          <w:i/>
          <w:iCs/>
        </w:rPr>
        <w:t>Yanlıştutum</w:t>
      </w:r>
      <w:proofErr w:type="spellEnd"/>
      <w:r w:rsidRPr="0051094E">
        <w:rPr>
          <w:rFonts w:ascii="Arial" w:hAnsi="Arial" w:cs="Arial"/>
          <w:i/>
          <w:iCs/>
        </w:rPr>
        <w:t xml:space="preserve"> Anadolu Lisesi, ülkenin en büyük ilinin en iyi semtlerinden birinde yerleşik, TEOG puanı ve Üniversite Giriş Başarısı çok yüksek olan bir lisedir. Lisede öğrenim görmekte olan kız ve erkek öğrenci sayısı birbirine neredeyse denktir. Bununla birlikte lisedeki öğrenci temsilcilerinin tamamı erkek öğrencilerden seçilmektedir. Bunda kız öğrencilerin öğrenci temsilcisi olmaya karşı ilgisiz olmalarının yanı sıra, erkek öğrencilerin de kız öğrencilerin temsilci olmasına karşı açık bir tutumları olmasının etkisi bulunmaktadır. Okuldaki öğretmen ve idareciler durumun farkında değildirler, zira kız öğrencilerin temsilci olmamasının önemli olmadığını düşünmektedirler. Bununla birlikte okulda görev yapmakta olan rehber öğretmen daha önce TCE eğitimi almıştır ve konuyla ilgili bir çalışma yapmak istemektedir. Siz rehber öğretmen olsaydınız ne yapardınız?</w:t>
      </w:r>
    </w:p>
    <w:p w:rsidR="00357227" w:rsidRPr="0051094E" w:rsidRDefault="00357227" w:rsidP="00357227">
      <w:pPr>
        <w:autoSpaceDE w:val="0"/>
        <w:autoSpaceDN w:val="0"/>
        <w:adjustRightInd w:val="0"/>
        <w:spacing w:after="40" w:line="201" w:lineRule="atLeast"/>
        <w:rPr>
          <w:rFonts w:ascii="Arial" w:hAnsi="Arial" w:cs="Arial"/>
          <w:i/>
          <w:iCs/>
        </w:rPr>
      </w:pPr>
    </w:p>
    <w:p w:rsidR="00357227" w:rsidRPr="0051094E" w:rsidRDefault="00357227" w:rsidP="00357227">
      <w:pPr>
        <w:autoSpaceDE w:val="0"/>
        <w:autoSpaceDN w:val="0"/>
        <w:adjustRightInd w:val="0"/>
        <w:spacing w:before="40" w:after="40" w:line="181" w:lineRule="atLeast"/>
        <w:rPr>
          <w:rFonts w:ascii="Arial" w:hAnsi="Arial" w:cs="Arial"/>
          <w:u w:val="single"/>
        </w:rPr>
      </w:pPr>
      <w:r w:rsidRPr="0051094E">
        <w:rPr>
          <w:rFonts w:ascii="Arial" w:hAnsi="Arial" w:cs="Arial"/>
          <w:bCs/>
          <w:u w:val="single"/>
        </w:rPr>
        <w:t xml:space="preserve">Vaka Çalışması: </w:t>
      </w:r>
    </w:p>
    <w:p w:rsidR="00357227" w:rsidRPr="00A6442A" w:rsidRDefault="00357227" w:rsidP="00357227">
      <w:pPr>
        <w:numPr>
          <w:ilvl w:val="0"/>
          <w:numId w:val="1"/>
        </w:numPr>
        <w:autoSpaceDE w:val="0"/>
        <w:autoSpaceDN w:val="0"/>
        <w:adjustRightInd w:val="0"/>
        <w:spacing w:after="40" w:line="201" w:lineRule="atLeast"/>
        <w:rPr>
          <w:rFonts w:ascii="Arial" w:hAnsi="Arial" w:cs="Arial"/>
        </w:rPr>
      </w:pPr>
      <w:r w:rsidRPr="00A6442A">
        <w:rPr>
          <w:rFonts w:ascii="Arial" w:hAnsi="Arial" w:cs="Arial"/>
          <w:iCs/>
        </w:rPr>
        <w:t xml:space="preserve">Lütfen farkındalık yaratma kampanyanızın temel bileşenlerini oluşturunuz.(Taslak Strateji Metni)  </w:t>
      </w:r>
    </w:p>
    <w:p w:rsidR="00357227" w:rsidRPr="00A6442A" w:rsidRDefault="00357227" w:rsidP="00357227">
      <w:pPr>
        <w:numPr>
          <w:ilvl w:val="0"/>
          <w:numId w:val="1"/>
        </w:numPr>
        <w:autoSpaceDE w:val="0"/>
        <w:autoSpaceDN w:val="0"/>
        <w:adjustRightInd w:val="0"/>
        <w:spacing w:after="40" w:line="201" w:lineRule="atLeast"/>
        <w:rPr>
          <w:rFonts w:ascii="Arial" w:hAnsi="Arial" w:cs="Arial"/>
          <w:iCs/>
        </w:rPr>
      </w:pPr>
      <w:r w:rsidRPr="00A6442A">
        <w:rPr>
          <w:rFonts w:ascii="Arial" w:hAnsi="Arial" w:cs="Arial"/>
          <w:iCs/>
        </w:rPr>
        <w:t>Seçeceğiniz üç ana mesajı ve faaliyet türünü yazınız, lütfen seçimlerinizin nedenlerini de yazmayı unutmayınız.</w:t>
      </w:r>
    </w:p>
    <w:p w:rsidR="00357227" w:rsidRPr="00A6442A" w:rsidRDefault="00357227" w:rsidP="00357227">
      <w:pPr>
        <w:numPr>
          <w:ilvl w:val="0"/>
          <w:numId w:val="1"/>
        </w:numPr>
        <w:autoSpaceDE w:val="0"/>
        <w:autoSpaceDN w:val="0"/>
        <w:adjustRightInd w:val="0"/>
        <w:spacing w:after="0" w:line="240" w:lineRule="auto"/>
        <w:rPr>
          <w:rFonts w:ascii="Arial" w:hAnsi="Arial" w:cs="Arial"/>
          <w:color w:val="000000"/>
        </w:rPr>
      </w:pPr>
      <w:r w:rsidRPr="00A6442A">
        <w:rPr>
          <w:rFonts w:ascii="Arial" w:hAnsi="Arial" w:cs="Arial"/>
          <w:color w:val="000000"/>
        </w:rPr>
        <w:t>Potansiyel paydaşlarınızı, destekçilerinizi ve kampanyayı mobilize edebilecek ağları belirleyiniz</w:t>
      </w:r>
    </w:p>
    <w:p w:rsidR="00357227" w:rsidRPr="00A6442A" w:rsidRDefault="00357227" w:rsidP="00357227">
      <w:pPr>
        <w:numPr>
          <w:ilvl w:val="0"/>
          <w:numId w:val="1"/>
        </w:numPr>
        <w:autoSpaceDE w:val="0"/>
        <w:autoSpaceDN w:val="0"/>
        <w:adjustRightInd w:val="0"/>
        <w:spacing w:after="0" w:line="240" w:lineRule="auto"/>
        <w:rPr>
          <w:rFonts w:cstheme="minorHAnsi"/>
          <w:color w:val="000000"/>
          <w:sz w:val="24"/>
          <w:szCs w:val="24"/>
        </w:rPr>
      </w:pPr>
      <w:r w:rsidRPr="00A6442A">
        <w:rPr>
          <w:rFonts w:ascii="Arial" w:hAnsi="Arial" w:cs="Arial"/>
          <w:color w:val="000000"/>
        </w:rPr>
        <w:t>Kampanyanızın nasıl finanse edileceğini belirtmeyi unutmayınız.</w:t>
      </w:r>
      <w:r w:rsidRPr="00A6442A">
        <w:rPr>
          <w:rFonts w:cstheme="minorHAnsi"/>
          <w:color w:val="000000"/>
          <w:sz w:val="24"/>
          <w:szCs w:val="24"/>
        </w:rPr>
        <w:t xml:space="preserve"> </w:t>
      </w:r>
    </w:p>
    <w:p w:rsidR="000000EC" w:rsidRDefault="000000EC"/>
    <w:sectPr w:rsidR="000000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611D90"/>
    <w:multiLevelType w:val="hybridMultilevel"/>
    <w:tmpl w:val="4F20FE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227"/>
    <w:rsid w:val="000000EC"/>
    <w:rsid w:val="00171105"/>
    <w:rsid w:val="00357227"/>
    <w:rsid w:val="005506F5"/>
    <w:rsid w:val="006B5516"/>
    <w:rsid w:val="00725B3E"/>
    <w:rsid w:val="00A6442A"/>
  </w:rsids>
  <m:mathPr>
    <m:mathFont m:val="Cambria Math"/>
    <m:brkBin m:val="before"/>
    <m:brkBinSub m:val="--"/>
    <m:smallFrac m:val="0"/>
    <m:dispDef/>
    <m:lMargin m:val="0"/>
    <m:rMargin m:val="0"/>
    <m:defJc m:val="centerGroup"/>
    <m:wrapIndent m:val="1440"/>
    <m:intLim m:val="subSup"/>
    <m:naryLim m:val="undOvr"/>
  </m:mathPr>
  <w:themeFontLang w:val="tr-T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82FFA1-4FEB-4FFA-9190-67200D769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227"/>
    <w:pPr>
      <w:spacing w:after="200" w:line="27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387</Words>
  <Characters>2208</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tüzemen</dc:creator>
  <cp:keywords/>
  <dc:description/>
  <cp:lastModifiedBy>eda tüzemen</cp:lastModifiedBy>
  <cp:revision>6</cp:revision>
  <dcterms:created xsi:type="dcterms:W3CDTF">2016-03-20T18:18:00Z</dcterms:created>
  <dcterms:modified xsi:type="dcterms:W3CDTF">2016-08-01T17:03:00Z</dcterms:modified>
</cp:coreProperties>
</file>