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9" w:rsidRDefault="007027B9">
      <w:pPr>
        <w:pStyle w:val="ARCmodTitle1"/>
        <w:tabs>
          <w:tab w:val="left" w:pos="2160"/>
        </w:tabs>
      </w:pPr>
      <w:r>
        <w:t xml:space="preserve"> </w:t>
      </w:r>
      <w:r>
        <w:br/>
      </w:r>
    </w:p>
    <w:p w:rsidR="007027B9" w:rsidRDefault="007027B9">
      <w:pPr>
        <w:pStyle w:val="ARCmodTitle1"/>
        <w:rPr>
          <w:rStyle w:val="ARCregular"/>
        </w:rPr>
      </w:pPr>
    </w:p>
    <w:tbl>
      <w:tblPr>
        <w:tblW w:w="0" w:type="auto"/>
        <w:tblInd w:w="1134" w:type="dxa"/>
        <w:shd w:val="clear" w:color="auto" w:fill="53AD57"/>
        <w:tblLook w:val="0000"/>
      </w:tblPr>
      <w:tblGrid>
        <w:gridCol w:w="8146"/>
      </w:tblGrid>
      <w:tr w:rsidR="007027B9">
        <w:tc>
          <w:tcPr>
            <w:tcW w:w="9280" w:type="dxa"/>
            <w:shd w:val="clear" w:color="auto" w:fill="53AD57"/>
          </w:tcPr>
          <w:p w:rsidR="007027B9" w:rsidRDefault="00B4151A">
            <w:pPr>
              <w:pStyle w:val="ARCmodTitletype"/>
            </w:pPr>
            <w:r>
              <w:t>Etkinlik</w:t>
            </w:r>
          </w:p>
        </w:tc>
      </w:tr>
    </w:tbl>
    <w:p w:rsidR="007027B9" w:rsidRDefault="007027B9"/>
    <w:p w:rsidR="007027B9" w:rsidRDefault="007027B9">
      <w:pPr>
        <w:pStyle w:val="ARCmodTitleItem"/>
      </w:pPr>
      <w:r>
        <w:t xml:space="preserve">Risk </w:t>
      </w:r>
      <w:proofErr w:type="spellStart"/>
      <w:r w:rsidR="00B4151A">
        <w:t>ve</w:t>
      </w:r>
      <w:proofErr w:type="spellEnd"/>
      <w:r>
        <w:t xml:space="preserve"> </w:t>
      </w:r>
      <w:proofErr w:type="spellStart"/>
      <w:r w:rsidR="00CE771F">
        <w:t>Esneklik</w:t>
      </w:r>
      <w:proofErr w:type="spellEnd"/>
      <w:r>
        <w:t xml:space="preserve"> </w:t>
      </w:r>
      <w:r w:rsidR="004E67EF" w:rsidRPr="004E67E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1pt;margin-top:-8.5pt;width:85pt;height:103pt;z-index:1;mso-position-horizontal-relative:text;mso-position-vertical-relative:text">
            <v:imagedata r:id="rId7" o:title="ARC-iconsExercise"/>
          </v:shape>
        </w:pict>
      </w:r>
      <w:r>
        <w:br/>
      </w:r>
    </w:p>
    <w:p w:rsidR="007027B9" w:rsidRDefault="007027B9"/>
    <w:p w:rsidR="007027B9" w:rsidRDefault="007027B9"/>
    <w:p w:rsidR="007027B9" w:rsidRDefault="00B4151A">
      <w:pPr>
        <w:pStyle w:val="Balk3"/>
      </w:pPr>
      <w:proofErr w:type="spellStart"/>
      <w:r>
        <w:t>Amaç</w:t>
      </w:r>
      <w:proofErr w:type="spellEnd"/>
    </w:p>
    <w:p w:rsidR="007027B9" w:rsidRDefault="00B4151A">
      <w:proofErr w:type="spellStart"/>
      <w:r>
        <w:t>Etkinlik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Katılımcıların</w:t>
      </w:r>
      <w:proofErr w:type="spellEnd"/>
      <w:r w:rsidR="007027B9">
        <w:t>:</w:t>
      </w:r>
    </w:p>
    <w:p w:rsidR="007027B9" w:rsidRDefault="00B4151A">
      <w:pPr>
        <w:pStyle w:val="ARCbulletList"/>
      </w:pPr>
      <w:proofErr w:type="spellStart"/>
      <w:r>
        <w:t>çocuklardaki</w:t>
      </w:r>
      <w:proofErr w:type="spellEnd"/>
      <w:r>
        <w:t xml:space="preserve"> </w:t>
      </w:r>
      <w:proofErr w:type="spellStart"/>
      <w:r>
        <w:t>gelişim</w:t>
      </w:r>
      <w:proofErr w:type="spellEnd"/>
      <w:r>
        <w:t xml:space="preserve"> </w:t>
      </w:r>
      <w:proofErr w:type="spellStart"/>
      <w:r>
        <w:t>ihtiyaçlarını</w:t>
      </w:r>
      <w:proofErr w:type="spellEnd"/>
      <w:r>
        <w:t xml:space="preserve"> </w:t>
      </w:r>
      <w:proofErr w:type="spellStart"/>
      <w:r>
        <w:t>tanımlamaları</w:t>
      </w:r>
      <w:proofErr w:type="spellEnd"/>
      <w:r>
        <w:t xml:space="preserve">; </w:t>
      </w:r>
    </w:p>
    <w:p w:rsidR="007027B9" w:rsidRDefault="00B4151A">
      <w:pPr>
        <w:pStyle w:val="ARCbulletList"/>
      </w:pPr>
      <w:proofErr w:type="spellStart"/>
      <w:r>
        <w:t>acil</w:t>
      </w:r>
      <w:proofErr w:type="spellEnd"/>
      <w:r>
        <w:t xml:space="preserve"> </w:t>
      </w:r>
      <w:proofErr w:type="spellStart"/>
      <w:r>
        <w:t>durumların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ihtiyaçları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etkilediği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değiştirdiğini</w:t>
      </w:r>
      <w:proofErr w:type="spellEnd"/>
      <w:r>
        <w:t xml:space="preserve"> </w:t>
      </w:r>
      <w:proofErr w:type="spellStart"/>
      <w:r>
        <w:t>yorumlayabilmeleri</w:t>
      </w:r>
      <w:proofErr w:type="spellEnd"/>
      <w:r>
        <w:t xml:space="preserve"> </w:t>
      </w:r>
      <w:proofErr w:type="spellStart"/>
      <w:r>
        <w:t>beklenmektedir</w:t>
      </w:r>
      <w:proofErr w:type="spellEnd"/>
      <w:r>
        <w:t xml:space="preserve">.  </w:t>
      </w:r>
    </w:p>
    <w:p w:rsidR="007027B9" w:rsidRDefault="00B4151A">
      <w:pPr>
        <w:pStyle w:val="Balk3"/>
      </w:pPr>
      <w:proofErr w:type="spellStart"/>
      <w:r>
        <w:t>Süre</w:t>
      </w:r>
      <w:proofErr w:type="spellEnd"/>
    </w:p>
    <w:p w:rsidR="007027B9" w:rsidRDefault="00B4151A">
      <w:r>
        <w:t>60'</w:t>
      </w:r>
    </w:p>
    <w:p w:rsidR="007027B9" w:rsidRDefault="00B4151A">
      <w:pPr>
        <w:pStyle w:val="Balk3"/>
      </w:pPr>
      <w:proofErr w:type="spellStart"/>
      <w:r>
        <w:t>Malzeme</w:t>
      </w:r>
      <w:proofErr w:type="spellEnd"/>
    </w:p>
    <w:p w:rsidR="007027B9" w:rsidRDefault="00B4151A">
      <w:pPr>
        <w:pStyle w:val="ARCbulletList"/>
      </w:pPr>
      <w:proofErr w:type="spellStart"/>
      <w:r>
        <w:t>İki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verilmek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El </w:t>
      </w:r>
      <w:proofErr w:type="spellStart"/>
      <w:r>
        <w:t>Notu</w:t>
      </w:r>
      <w:proofErr w:type="spellEnd"/>
      <w:r>
        <w:t xml:space="preserve"> 3.1 -</w:t>
      </w:r>
      <w:proofErr w:type="spellStart"/>
      <w:r w:rsidRPr="00B4151A">
        <w:rPr>
          <w:color w:val="808080" w:themeColor="background1" w:themeShade="80"/>
        </w:rPr>
        <w:t>Çocukların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İhtiyaçları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ve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Acil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Durumların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Çocuklar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Üzerindeki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Etkileri</w:t>
      </w:r>
      <w:proofErr w:type="spellEnd"/>
      <w:r w:rsidRPr="00B4151A">
        <w:rPr>
          <w:color w:val="808080" w:themeColor="background1" w:themeShade="80"/>
        </w:rPr>
        <w:t xml:space="preserve"> </w:t>
      </w:r>
    </w:p>
    <w:p w:rsidR="007027B9" w:rsidRDefault="00B4151A">
      <w:pPr>
        <w:pStyle w:val="ARCbulletList"/>
      </w:pPr>
      <w:proofErr w:type="spellStart"/>
      <w:r>
        <w:t>İki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verilmek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El </w:t>
      </w:r>
      <w:proofErr w:type="spellStart"/>
      <w:r>
        <w:t>Notu</w:t>
      </w:r>
      <w:proofErr w:type="spellEnd"/>
      <w:r>
        <w:t xml:space="preserve"> 3.2 -</w:t>
      </w:r>
      <w:proofErr w:type="spellStart"/>
      <w:r w:rsidRPr="00B4151A">
        <w:rPr>
          <w:color w:val="808080" w:themeColor="background1" w:themeShade="80"/>
        </w:rPr>
        <w:t>Acil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durumda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çocuklara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yönelik</w:t>
      </w:r>
      <w:proofErr w:type="spellEnd"/>
      <w:r w:rsidRPr="00B4151A">
        <w:rPr>
          <w:color w:val="808080" w:themeColor="background1" w:themeShade="80"/>
        </w:rPr>
        <w:t xml:space="preserve"> </w:t>
      </w:r>
      <w:proofErr w:type="spellStart"/>
      <w:r w:rsidRPr="00B4151A">
        <w:rPr>
          <w:color w:val="808080" w:themeColor="background1" w:themeShade="80"/>
        </w:rPr>
        <w:t>müdahale</w:t>
      </w:r>
      <w:proofErr w:type="spellEnd"/>
      <w:r>
        <w:t xml:space="preserve"> </w:t>
      </w:r>
    </w:p>
    <w:p w:rsidR="007027B9" w:rsidRDefault="007027B9">
      <w:pPr>
        <w:pStyle w:val="ARCbulletList"/>
      </w:pPr>
      <w:r>
        <w:t xml:space="preserve">flipchart </w:t>
      </w:r>
      <w:proofErr w:type="spellStart"/>
      <w:r w:rsidR="00B4151A">
        <w:t>kağıdı</w:t>
      </w:r>
      <w:proofErr w:type="spellEnd"/>
      <w:r w:rsidR="00B4151A">
        <w:t xml:space="preserve"> </w:t>
      </w:r>
      <w:proofErr w:type="spellStart"/>
      <w:r w:rsidR="00B4151A">
        <w:t>ve</w:t>
      </w:r>
      <w:proofErr w:type="spellEnd"/>
      <w:r w:rsidR="00B4151A">
        <w:t xml:space="preserve"> </w:t>
      </w:r>
      <w:proofErr w:type="spellStart"/>
      <w:r w:rsidR="00B4151A">
        <w:t>kalemler</w:t>
      </w:r>
      <w:proofErr w:type="spellEnd"/>
    </w:p>
    <w:p w:rsidR="007027B9" w:rsidRDefault="007027B9">
      <w:pPr>
        <w:pStyle w:val="ARCtextSeparator"/>
      </w:pPr>
    </w:p>
    <w:p w:rsidR="007027B9" w:rsidRDefault="00B4151A">
      <w:pPr>
        <w:pStyle w:val="Balk3"/>
      </w:pPr>
      <w:proofErr w:type="spellStart"/>
      <w:r>
        <w:t>Uygulama</w:t>
      </w:r>
      <w:proofErr w:type="spellEnd"/>
    </w:p>
    <w:p w:rsidR="009264C6" w:rsidRDefault="00B4151A">
      <w:pPr>
        <w:pStyle w:val="ARCnumberedList"/>
      </w:pPr>
      <w:proofErr w:type="spellStart"/>
      <w:r>
        <w:t>Katılımcıları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gruplara</w:t>
      </w:r>
      <w:proofErr w:type="spellEnd"/>
      <w:r>
        <w:t xml:space="preserve"> </w:t>
      </w:r>
      <w:proofErr w:type="spellStart"/>
      <w:r>
        <w:t>ayırarak</w:t>
      </w:r>
      <w:proofErr w:type="spellEnd"/>
      <w:r>
        <w:t xml:space="preserve"> El </w:t>
      </w:r>
      <w:proofErr w:type="spellStart"/>
      <w:r w:rsidRPr="00B4151A">
        <w:rPr>
          <w:color w:val="808080" w:themeColor="background1" w:themeShade="80"/>
        </w:rPr>
        <w:t>Notu</w:t>
      </w:r>
      <w:proofErr w:type="spellEnd"/>
      <w:r w:rsidRPr="00B4151A">
        <w:rPr>
          <w:color w:val="808080" w:themeColor="background1" w:themeShade="80"/>
        </w:rPr>
        <w:t xml:space="preserve"> 3.1</w:t>
      </w:r>
      <w:r>
        <w:t xml:space="preserve">'i </w:t>
      </w:r>
      <w:proofErr w:type="spellStart"/>
      <w:r>
        <w:t>dağıtın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flipchart'a</w:t>
      </w:r>
      <w:proofErr w:type="spellEnd"/>
      <w:r>
        <w:t xml:space="preserve"> </w:t>
      </w:r>
      <w:proofErr w:type="spellStart"/>
      <w:r>
        <w:t>kopyalamalarını</w:t>
      </w:r>
      <w:proofErr w:type="spellEnd"/>
      <w:r>
        <w:t xml:space="preserve"> </w:t>
      </w:r>
      <w:proofErr w:type="spellStart"/>
      <w:r>
        <w:t>isteyin</w:t>
      </w:r>
      <w:proofErr w:type="spellEnd"/>
      <w:r>
        <w:t>.</w:t>
      </w:r>
      <w:r w:rsidR="007027B9">
        <w:t xml:space="preserve"> </w:t>
      </w:r>
    </w:p>
    <w:p w:rsidR="007027B9" w:rsidRDefault="00B4151A" w:rsidP="00E41832"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acil</w:t>
      </w:r>
      <w:proofErr w:type="spellEnd"/>
      <w:r>
        <w:t xml:space="preserve"> durum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karşılaştıkları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çocuğu</w:t>
      </w:r>
      <w:proofErr w:type="spellEnd"/>
      <w:r>
        <w:t xml:space="preserve"> </w:t>
      </w:r>
      <w:proofErr w:type="spellStart"/>
      <w:r>
        <w:t>düşünerek</w:t>
      </w:r>
      <w:proofErr w:type="spellEnd"/>
      <w:r w:rsidR="00E41832">
        <w:t xml:space="preserve"> </w:t>
      </w:r>
      <w:proofErr w:type="spellStart"/>
      <w:r w:rsidR="00E41832">
        <w:t>tabloyu</w:t>
      </w:r>
      <w:proofErr w:type="spellEnd"/>
      <w:r w:rsidR="00E41832">
        <w:t xml:space="preserve"> </w:t>
      </w:r>
      <w:proofErr w:type="spellStart"/>
      <w:r w:rsidR="00E41832">
        <w:t>ona</w:t>
      </w:r>
      <w:proofErr w:type="spellEnd"/>
      <w:r w:rsidR="00E41832">
        <w:t xml:space="preserve"> </w:t>
      </w:r>
      <w:proofErr w:type="spellStart"/>
      <w:r w:rsidR="00E41832">
        <w:t>uygun</w:t>
      </w:r>
      <w:proofErr w:type="spellEnd"/>
      <w:r w:rsidR="00E41832">
        <w:t xml:space="preserve"> </w:t>
      </w:r>
      <w:proofErr w:type="spellStart"/>
      <w:r w:rsidR="00E41832">
        <w:t>biçimde</w:t>
      </w:r>
      <w:proofErr w:type="spellEnd"/>
      <w:r w:rsidR="00E41832">
        <w:t xml:space="preserve"> </w:t>
      </w:r>
      <w:proofErr w:type="spellStart"/>
      <w:r w:rsidR="00E41832">
        <w:t>doldurmalarını</w:t>
      </w:r>
      <w:proofErr w:type="spellEnd"/>
      <w:r w:rsidR="00E41832">
        <w:t xml:space="preserve"> </w:t>
      </w:r>
      <w:proofErr w:type="spellStart"/>
      <w:r w:rsidR="00E41832">
        <w:t>isteyin</w:t>
      </w:r>
      <w:proofErr w:type="spellEnd"/>
      <w:r w:rsidR="00E41832">
        <w:t xml:space="preserve">. Bu </w:t>
      </w:r>
      <w:proofErr w:type="spellStart"/>
      <w:r w:rsidR="00E41832">
        <w:t>amaçla</w:t>
      </w:r>
      <w:proofErr w:type="spellEnd"/>
      <w:r w:rsidR="00E41832">
        <w:t xml:space="preserve"> El </w:t>
      </w:r>
      <w:proofErr w:type="spellStart"/>
      <w:r w:rsidR="00E41832">
        <w:t>Notu</w:t>
      </w:r>
      <w:proofErr w:type="spellEnd"/>
      <w:r w:rsidR="00E41832">
        <w:t xml:space="preserve"> 3.1'i </w:t>
      </w:r>
      <w:proofErr w:type="spellStart"/>
      <w:r w:rsidR="00E41832">
        <w:t>kullanabilirler</w:t>
      </w:r>
      <w:proofErr w:type="spellEnd"/>
      <w:r w:rsidR="00A8777A">
        <w:t xml:space="preserve">. </w:t>
      </w:r>
    </w:p>
    <w:p w:rsidR="007027B9" w:rsidRDefault="00CE771F">
      <w:pPr>
        <w:pStyle w:val="ARCnumberedList"/>
      </w:pPr>
      <w:proofErr w:type="spellStart"/>
      <w:r>
        <w:t>Ortak</w:t>
      </w:r>
      <w:proofErr w:type="spellEnd"/>
      <w:r>
        <w:t xml:space="preserve"> </w:t>
      </w:r>
      <w:proofErr w:type="spellStart"/>
      <w:r>
        <w:t>oturumda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yapılmasını</w:t>
      </w:r>
      <w:proofErr w:type="spellEnd"/>
      <w:r>
        <w:t xml:space="preserve"> </w:t>
      </w:r>
      <w:proofErr w:type="spellStart"/>
      <w:r>
        <w:t>sağlayın</w:t>
      </w:r>
      <w:proofErr w:type="spellEnd"/>
      <w:r>
        <w:t xml:space="preserve">. </w:t>
      </w:r>
    </w:p>
    <w:p w:rsidR="007027B9" w:rsidRDefault="00CE771F">
      <w:pPr>
        <w:pStyle w:val="ARCsubBullet"/>
      </w:pPr>
      <w:proofErr w:type="spellStart"/>
      <w:r>
        <w:t>Tabloda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grubundan</w:t>
      </w:r>
      <w:proofErr w:type="spellEnd"/>
      <w:r>
        <w:t xml:space="preserve"> </w:t>
      </w:r>
      <w:proofErr w:type="spellStart"/>
      <w:r>
        <w:t>çocu</w:t>
      </w:r>
      <w:r w:rsidR="00A24AD5">
        <w:t>kların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kalmak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duydukları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? </w:t>
      </w:r>
    </w:p>
    <w:p w:rsidR="007027B9" w:rsidRDefault="00CE771F">
      <w:pPr>
        <w:pStyle w:val="ARCsubBullet"/>
      </w:pPr>
      <w:proofErr w:type="spellStart"/>
      <w:r>
        <w:t>Acil</w:t>
      </w:r>
      <w:proofErr w:type="spellEnd"/>
      <w:r>
        <w:t xml:space="preserve"> </w:t>
      </w:r>
      <w:proofErr w:type="spellStart"/>
      <w:r>
        <w:t>durumların</w:t>
      </w:r>
      <w:proofErr w:type="spellEnd"/>
      <w:r>
        <w:t xml:space="preserve"> </w:t>
      </w:r>
      <w:proofErr w:type="spellStart"/>
      <w:r>
        <w:t>aşa</w:t>
      </w:r>
      <w:r w:rsidR="00A8777A">
        <w:t>ğ</w:t>
      </w:r>
      <w:r>
        <w:t>ıdaki</w:t>
      </w:r>
      <w:proofErr w:type="spellEnd"/>
      <w:r>
        <w:t xml:space="preserve">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çocuklar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ne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etkileri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?</w:t>
      </w:r>
      <w:r w:rsidR="007027B9">
        <w:t xml:space="preserve"> </w:t>
      </w:r>
      <w:r w:rsidR="007027B9">
        <w:br/>
        <w:t xml:space="preserve">–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haklar</w:t>
      </w:r>
      <w:proofErr w:type="spellEnd"/>
      <w:r>
        <w:t xml:space="preserve"> 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ihlal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? </w:t>
      </w:r>
      <w:r w:rsidR="007027B9">
        <w:br/>
      </w:r>
      <w:r w:rsidR="007027B9">
        <w:lastRenderedPageBreak/>
        <w:t xml:space="preserve">– </w:t>
      </w:r>
      <w:proofErr w:type="spellStart"/>
      <w:r>
        <w:t>Gelişim</w:t>
      </w:r>
      <w:proofErr w:type="spellEnd"/>
      <w:r>
        <w:t xml:space="preserve"> </w:t>
      </w:r>
      <w:proofErr w:type="spellStart"/>
      <w:r>
        <w:t>evrelerinden</w:t>
      </w:r>
      <w:proofErr w:type="spellEnd"/>
      <w:r>
        <w:t xml:space="preserve"> </w:t>
      </w:r>
      <w:proofErr w:type="spellStart"/>
      <w:r>
        <w:t>hangileri</w:t>
      </w:r>
      <w:proofErr w:type="spellEnd"/>
      <w:r>
        <w:t xml:space="preserve"> </w:t>
      </w:r>
      <w:proofErr w:type="spellStart"/>
      <w:r>
        <w:t>kesintiye</w:t>
      </w:r>
      <w:proofErr w:type="spellEnd"/>
      <w:r>
        <w:t xml:space="preserve"> </w:t>
      </w:r>
      <w:proofErr w:type="spellStart"/>
      <w:r>
        <w:t>uğrayabilir</w:t>
      </w:r>
      <w:proofErr w:type="spellEnd"/>
      <w:r>
        <w:t xml:space="preserve">? </w:t>
      </w:r>
      <w:r w:rsidR="007027B9">
        <w:br/>
        <w:t xml:space="preserve">– </w:t>
      </w:r>
      <w:r>
        <w:t>Risk</w:t>
      </w:r>
      <w:r w:rsidR="00A24AD5">
        <w:t xml:space="preserve"> </w:t>
      </w:r>
      <w:proofErr w:type="spellStart"/>
      <w:r>
        <w:t>etmenleri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esneklik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özendirilebilir</w:t>
      </w:r>
      <w:proofErr w:type="spellEnd"/>
      <w:r>
        <w:t xml:space="preserve">? </w:t>
      </w:r>
    </w:p>
    <w:sectPr w:rsidR="007027B9" w:rsidSect="00EC5D14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7C" w:rsidRDefault="00DF247C">
      <w:r>
        <w:separator/>
      </w:r>
    </w:p>
  </w:endnote>
  <w:endnote w:type="continuationSeparator" w:id="0">
    <w:p w:rsidR="00DF247C" w:rsidRDefault="00DF2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B9" w:rsidRDefault="004E67EF">
    <w:pPr>
      <w:pStyle w:val="ARCfooter"/>
    </w:pPr>
    <w:r w:rsidRPr="004E67EF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7.85pt;margin-top:5.1pt;width:28.6pt;height:28.4pt;z-index:3">
          <v:imagedata r:id="rId1" o:title="ARC Info-70tone-2cm"/>
        </v:shape>
      </w:pict>
    </w:r>
    <w:r w:rsidR="007027B9">
      <w:rPr>
        <w:rStyle w:val="ARCresourcePack"/>
      </w:rPr>
      <w:t>ARC resource pack</w:t>
    </w:r>
    <w:r w:rsidR="007027B9">
      <w:tab/>
    </w:r>
    <w:r w:rsidR="007027B9">
      <w:tab/>
    </w:r>
    <w:r w:rsidR="007027B9">
      <w:br/>
      <w:t xml:space="preserve"> </w:t>
    </w:r>
    <w:r w:rsidR="007027B9">
      <w:tab/>
    </w:r>
    <w:r w:rsidR="004D2687">
      <w:t>http://www.arc-online.org</w:t>
    </w:r>
    <w:r w:rsidR="007027B9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B9" w:rsidRDefault="004E67EF">
    <w:pPr>
      <w:pStyle w:val="ARCfooter"/>
    </w:pPr>
    <w:r w:rsidRPr="004E67EF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7.6pt;margin-top:5.1pt;width:28.6pt;height:28.4pt;z-index:2">
          <v:imagedata r:id="rId1" o:title="ARC Info-70tone-2cm"/>
        </v:shape>
      </w:pict>
    </w:r>
    <w:r w:rsidR="007027B9">
      <w:rPr>
        <w:rStyle w:val="ARCresourcePack"/>
      </w:rPr>
      <w:t>ARC resource pack</w:t>
    </w:r>
    <w:r w:rsidR="007027B9">
      <w:tab/>
    </w:r>
    <w:r w:rsidR="007027B9">
      <w:tab/>
    </w:r>
    <w:r w:rsidR="007027B9">
      <w:br/>
      <w:t xml:space="preserve"> </w:t>
    </w:r>
    <w:r w:rsidR="007027B9">
      <w:tab/>
    </w:r>
    <w:r w:rsidR="004D2687">
      <w:t>http://www.arc-online.org</w:t>
    </w:r>
    <w:r w:rsidR="007027B9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7C" w:rsidRDefault="00DF247C">
      <w:r>
        <w:separator/>
      </w:r>
    </w:p>
  </w:footnote>
  <w:footnote w:type="continuationSeparator" w:id="0">
    <w:p w:rsidR="00DF247C" w:rsidRDefault="00DF24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B9" w:rsidRDefault="004E67EF">
    <w:pPr>
      <w:pStyle w:val="ARCheaderText"/>
    </w:pPr>
    <w:r w:rsidRPr="004E67EF">
      <w:rPr>
        <w:color w:val="54A94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5.5pt;margin-top:4.7pt;width:21pt;height:25.45pt;z-index:1">
          <v:imagedata r:id="rId1" o:title="ARC-iconsExercise"/>
        </v:shape>
      </w:pict>
    </w:r>
    <w:r w:rsidR="00E56053">
      <w:rPr>
        <w:rStyle w:val="ARCfoundation"/>
      </w:rPr>
      <w:t>Risk ve Esneklik Etkinliği</w:t>
    </w:r>
    <w:r w:rsidR="007027B9">
      <w:br/>
      <w:t xml:space="preserve"> </w:t>
    </w:r>
    <w:r w:rsidR="007027B9">
      <w:tab/>
    </w:r>
    <w:r w:rsidR="007027B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AB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E8508E2"/>
    <w:multiLevelType w:val="hybridMultilevel"/>
    <w:tmpl w:val="42BA672E"/>
    <w:lvl w:ilvl="0" w:tplc="0F4A029A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713514"/>
    <w:multiLevelType w:val="hybridMultilevel"/>
    <w:tmpl w:val="7D26AEAA"/>
    <w:lvl w:ilvl="0" w:tplc="1172B26A">
      <w:start w:val="1"/>
      <w:numFmt w:val="bullet"/>
      <w:pStyle w:val="ARCbulletLis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 w:tplc="21343830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F56AA68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0D4ED0E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79A80A4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BBBCA21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EE287E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65CE68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E22E9B0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3DC73C58"/>
    <w:multiLevelType w:val="hybridMultilevel"/>
    <w:tmpl w:val="E236BD10"/>
    <w:lvl w:ilvl="0" w:tplc="A830D26C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3A682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ED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8DB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C8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A2D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C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A6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62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67C8A"/>
    <w:multiLevelType w:val="hybridMultilevel"/>
    <w:tmpl w:val="3732C02C"/>
    <w:lvl w:ilvl="0" w:tplc="4518375C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751B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DCE6E3D"/>
    <w:multiLevelType w:val="hybridMultilevel"/>
    <w:tmpl w:val="19A07D16"/>
    <w:lvl w:ilvl="0" w:tplc="84BC8516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8">
    <w:nsid w:val="66EF2F4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8AC526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A047316"/>
    <w:multiLevelType w:val="hybridMultilevel"/>
    <w:tmpl w:val="ED3CBE22"/>
    <w:lvl w:ilvl="0" w:tplc="763A2424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F74CC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94E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E6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10FB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F86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AA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3CB8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049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8F7F8D"/>
    <w:multiLevelType w:val="hybridMultilevel"/>
    <w:tmpl w:val="EC76F9D0"/>
    <w:lvl w:ilvl="0" w:tplc="1F9E6BDC">
      <w:start w:val="1"/>
      <w:numFmt w:val="decimal"/>
      <w:pStyle w:val="ARCnumberedBold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47DAD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2A59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CCA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E27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9CC9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50C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BC3C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4025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14DC"/>
    <w:rsid w:val="00050094"/>
    <w:rsid w:val="000714DC"/>
    <w:rsid w:val="000742F3"/>
    <w:rsid w:val="002302E0"/>
    <w:rsid w:val="003D6149"/>
    <w:rsid w:val="004267D2"/>
    <w:rsid w:val="004D2687"/>
    <w:rsid w:val="004E67EF"/>
    <w:rsid w:val="00595886"/>
    <w:rsid w:val="005B3F61"/>
    <w:rsid w:val="006F187F"/>
    <w:rsid w:val="007027B9"/>
    <w:rsid w:val="007941B9"/>
    <w:rsid w:val="009264C6"/>
    <w:rsid w:val="00A06A96"/>
    <w:rsid w:val="00A24AD5"/>
    <w:rsid w:val="00A8777A"/>
    <w:rsid w:val="00B4151A"/>
    <w:rsid w:val="00B425AB"/>
    <w:rsid w:val="00BD74AA"/>
    <w:rsid w:val="00C52512"/>
    <w:rsid w:val="00C60232"/>
    <w:rsid w:val="00CE771F"/>
    <w:rsid w:val="00DD302D"/>
    <w:rsid w:val="00DF247C"/>
    <w:rsid w:val="00E41832"/>
    <w:rsid w:val="00E47A2D"/>
    <w:rsid w:val="00E56053"/>
    <w:rsid w:val="00EC5D14"/>
    <w:rsid w:val="00ED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D14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EC5D14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EC5D14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53AD57"/>
      <w:sz w:val="24"/>
    </w:rPr>
  </w:style>
  <w:style w:type="paragraph" w:styleId="Balk3">
    <w:name w:val="heading 3"/>
    <w:basedOn w:val="Normal"/>
    <w:next w:val="Normal"/>
    <w:qFormat/>
    <w:rsid w:val="00EC5D14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EC5D14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EC5D14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EC5D14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EC5D14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EC5D14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EC5D14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EC5D14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EC5D14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EC5D14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EC5D14"/>
  </w:style>
  <w:style w:type="paragraph" w:customStyle="1" w:styleId="ListeParagraf1">
    <w:name w:val="Liste Paragraf1"/>
    <w:basedOn w:val="Normal"/>
    <w:rsid w:val="00EC5D14"/>
    <w:pPr>
      <w:ind w:left="720"/>
      <w:contextualSpacing/>
    </w:pPr>
  </w:style>
  <w:style w:type="character" w:customStyle="1" w:styleId="Heading4Char">
    <w:name w:val="Heading 4 Char"/>
    <w:basedOn w:val="VarsaylanParagrafYazTipi"/>
    <w:rsid w:val="00EC5D14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EC5D14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EC5D14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EC5D14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EC5D14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EC5D14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styleId="BalonMetni">
    <w:name w:val="Balloon Text"/>
    <w:basedOn w:val="Normal"/>
    <w:rsid w:val="00EC5D14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EC5D14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EC5D14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EC5D14"/>
    <w:rPr>
      <w:rFonts w:ascii="Verdana" w:hAnsi="Verdana"/>
      <w:b/>
      <w:sz w:val="16"/>
    </w:rPr>
  </w:style>
  <w:style w:type="paragraph" w:styleId="Altbilgi">
    <w:name w:val="footer"/>
    <w:basedOn w:val="Normal"/>
    <w:rsid w:val="00EC5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EC5D14"/>
  </w:style>
  <w:style w:type="paragraph" w:styleId="bekMetni">
    <w:name w:val="Block Text"/>
    <w:basedOn w:val="Normal"/>
    <w:rsid w:val="00EC5D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EC5D14"/>
    <w:rPr>
      <w:color w:val="EE8027"/>
    </w:rPr>
  </w:style>
  <w:style w:type="paragraph" w:customStyle="1" w:styleId="ARCsubBullet">
    <w:name w:val="ARC subBullet"/>
    <w:qFormat/>
    <w:rsid w:val="00EC5D14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foundation">
    <w:name w:val="ARC foundation"/>
    <w:basedOn w:val="ARCresourcePack"/>
    <w:rsid w:val="00EC5D14"/>
    <w:rPr>
      <w:color w:val="53AD57"/>
    </w:rPr>
  </w:style>
  <w:style w:type="paragraph" w:customStyle="1" w:styleId="ARCtextSeparator">
    <w:name w:val="ARC textSeparator"/>
    <w:basedOn w:val="Normal"/>
    <w:qFormat/>
    <w:rsid w:val="00EC5D14"/>
    <w:pPr>
      <w:pBdr>
        <w:bottom w:val="single" w:sz="4" w:space="9" w:color="000000"/>
      </w:pBdr>
    </w:pPr>
  </w:style>
  <w:style w:type="paragraph" w:customStyle="1" w:styleId="ARCbulletList">
    <w:name w:val="ARC bulletList"/>
    <w:rsid w:val="00EC5D14"/>
    <w:pPr>
      <w:numPr>
        <w:numId w:val="10"/>
      </w:numPr>
      <w:tabs>
        <w:tab w:val="clear" w:pos="1182"/>
      </w:tabs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0714DC"/>
    <w:pPr>
      <w:numPr>
        <w:numId w:val="2"/>
      </w:numPr>
    </w:pPr>
  </w:style>
  <w:style w:type="character" w:customStyle="1" w:styleId="ARCemphasis">
    <w:name w:val="ARC emphasis"/>
    <w:rsid w:val="00EC5D14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EC5D14"/>
    <w:pPr>
      <w:spacing w:after="140"/>
    </w:pPr>
    <w:rPr>
      <w:i/>
    </w:rPr>
  </w:style>
  <w:style w:type="paragraph" w:customStyle="1" w:styleId="ARCfooter">
    <w:name w:val="ARC footer"/>
    <w:qFormat/>
    <w:rsid w:val="00EC5D14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EC5D14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EC5D14"/>
    <w:rPr>
      <w:color w:val="0000FF"/>
      <w:u w:val="single"/>
    </w:rPr>
  </w:style>
  <w:style w:type="character" w:styleId="zlenenKpr">
    <w:name w:val="FollowedHyperlink"/>
    <w:basedOn w:val="VarsaylanParagrafYazTipi"/>
    <w:rsid w:val="00EC5D14"/>
    <w:rPr>
      <w:color w:val="800080"/>
      <w:u w:val="single"/>
    </w:rPr>
  </w:style>
  <w:style w:type="character" w:customStyle="1" w:styleId="ARCregular">
    <w:name w:val="ARC regular"/>
    <w:rsid w:val="00EC5D14"/>
    <w:rPr>
      <w:rFonts w:ascii="Verdana" w:hAnsi="Verdana"/>
    </w:rPr>
  </w:style>
  <w:style w:type="paragraph" w:customStyle="1" w:styleId="ARCtableText">
    <w:name w:val="ARC tableText"/>
    <w:basedOn w:val="Normal"/>
    <w:qFormat/>
    <w:rsid w:val="00EC5D14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EC5D14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EC5D14"/>
    <w:pPr>
      <w:ind w:left="1247"/>
    </w:pPr>
  </w:style>
  <w:style w:type="paragraph" w:customStyle="1" w:styleId="ARCtableUnordered">
    <w:name w:val="ARC tableUnordered"/>
    <w:rsid w:val="00EC5D14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EC5D14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EC5D14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EC5D14"/>
    <w:rPr>
      <w:rFonts w:ascii="Verdana" w:hAnsi="Verdana"/>
      <w:i/>
    </w:rPr>
  </w:style>
  <w:style w:type="paragraph" w:customStyle="1" w:styleId="ARCnumberedBold">
    <w:name w:val="ARC numberedBold"/>
    <w:rsid w:val="00EC5D14"/>
    <w:pPr>
      <w:numPr>
        <w:numId w:val="11"/>
      </w:numPr>
      <w:tabs>
        <w:tab w:val="clear" w:pos="1182"/>
      </w:tabs>
      <w:spacing w:before="240" w:after="120"/>
    </w:pPr>
    <w:rPr>
      <w:rFonts w:ascii="Verdana Bold" w:hAnsi="Verdana Bold"/>
      <w:noProof/>
      <w:lang w:val="en-GB" w:eastAsia="en-GB"/>
    </w:rPr>
  </w:style>
  <w:style w:type="paragraph" w:customStyle="1" w:styleId="ARCmodTitleItem">
    <w:name w:val="ARC modTitleItem"/>
    <w:basedOn w:val="Balk2"/>
    <w:rsid w:val="00EC5D14"/>
    <w:pPr>
      <w:spacing w:before="480"/>
      <w:ind w:left="2835"/>
    </w:pPr>
  </w:style>
  <w:style w:type="paragraph" w:customStyle="1" w:styleId="ARCBoxHead">
    <w:name w:val="ARC BoxHead"/>
    <w:rsid w:val="00EC5D14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EC5D14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EC5D14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EC5D14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EC5D14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EC5D14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character" w:customStyle="1" w:styleId="ARCemphasisRegular">
    <w:name w:val="ARC emphasisRegular"/>
    <w:basedOn w:val="ARCemphasis"/>
    <w:rsid w:val="00EC5D14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 Exercise 1</vt:lpstr>
      <vt:lpstr> Exercise 1</vt:lpstr>
      <vt:lpstr>    Risk and resilience   </vt:lpstr>
      <vt:lpstr>        Purpose</vt:lpstr>
      <vt:lpstr>        Timeframe</vt:lpstr>
      <vt:lpstr>        Resources</vt:lpstr>
      <vt:lpstr>        Method</vt:lpstr>
    </vt:vector>
  </TitlesOfParts>
  <Company>Platform 1 Design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Rod Ellis</dc:creator>
  <cp:keywords/>
  <cp:lastModifiedBy>kurtul</cp:lastModifiedBy>
  <cp:revision>4</cp:revision>
  <cp:lastPrinted>2014-04-02T22:22:00Z</cp:lastPrinted>
  <dcterms:created xsi:type="dcterms:W3CDTF">2014-04-02T22:22:00Z</dcterms:created>
  <dcterms:modified xsi:type="dcterms:W3CDTF">2014-04-11T07:05:00Z</dcterms:modified>
</cp:coreProperties>
</file>