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40EDE" w14:textId="77777777" w:rsidR="003B07F5" w:rsidRDefault="003B07F5">
      <w:pPr>
        <w:keepLines/>
        <w:spacing w:after="40" w:line="276" w:lineRule="auto"/>
        <w:jc w:val="center"/>
        <w:rPr>
          <w:smallCaps/>
          <w:color w:val="000000"/>
          <w:sz w:val="24"/>
          <w:szCs w:val="24"/>
        </w:rPr>
      </w:pPr>
    </w:p>
    <w:p w14:paraId="7B7B214D" w14:textId="77777777" w:rsidR="003B07F5" w:rsidRDefault="00E26B8B">
      <w:pPr>
        <w:keepLines/>
        <w:spacing w:after="40" w:line="276" w:lineRule="auto"/>
        <w:jc w:val="center"/>
        <w:rPr>
          <w:smallCaps/>
          <w:color w:val="000000"/>
          <w:sz w:val="24"/>
          <w:szCs w:val="24"/>
        </w:rPr>
      </w:pPr>
      <w:r>
        <w:rPr>
          <w:smallCaps/>
          <w:color w:val="000000"/>
          <w:sz w:val="24"/>
          <w:szCs w:val="24"/>
        </w:rPr>
        <w:t>BİRLEŞMİŞ MİLLETLER NÜFUS FONU</w:t>
      </w:r>
    </w:p>
    <w:p w14:paraId="533447BF" w14:textId="00F55291" w:rsidR="0025546D" w:rsidRDefault="0025546D" w:rsidP="0025546D">
      <w:pPr>
        <w:keepNext/>
        <w:keepLines/>
        <w:pBdr>
          <w:top w:val="single" w:sz="6" w:space="12" w:color="808080"/>
        </w:pBdr>
        <w:spacing w:line="276" w:lineRule="auto"/>
        <w:jc w:val="center"/>
        <w:rPr>
          <w:smallCaps/>
          <w:color w:val="000000"/>
          <w:sz w:val="36"/>
          <w:szCs w:val="36"/>
        </w:rPr>
      </w:pPr>
      <w:r>
        <w:rPr>
          <w:smallCaps/>
          <w:color w:val="000000"/>
          <w:sz w:val="36"/>
          <w:szCs w:val="36"/>
        </w:rPr>
        <w:t xml:space="preserve">ÇOCUK YAŞTA, ERKEN VE ZORLA EVLİLİKLER </w:t>
      </w:r>
      <w:r>
        <w:rPr>
          <w:smallCaps/>
          <w:sz w:val="36"/>
          <w:szCs w:val="36"/>
        </w:rPr>
        <w:t>KONUSUNDA</w:t>
      </w:r>
      <w:r>
        <w:rPr>
          <w:smallCaps/>
          <w:color w:val="000000"/>
          <w:sz w:val="36"/>
          <w:szCs w:val="36"/>
        </w:rPr>
        <w:t xml:space="preserve"> TÜRKİYE’DE KULLANILAN MATERYALLER</w:t>
      </w:r>
    </w:p>
    <w:p w14:paraId="3DB99231" w14:textId="77777777" w:rsidR="003B07F5" w:rsidRDefault="003B07F5">
      <w:pPr>
        <w:keepNext/>
        <w:keepLines/>
        <w:spacing w:after="240" w:line="276" w:lineRule="auto"/>
        <w:jc w:val="center"/>
        <w:rPr>
          <w:smallCaps/>
          <w:sz w:val="64"/>
          <w:szCs w:val="64"/>
        </w:rPr>
      </w:pPr>
    </w:p>
    <w:p w14:paraId="132A2829" w14:textId="552ABF43" w:rsidR="003B07F5" w:rsidRPr="00352CDB" w:rsidRDefault="00AB7AE2" w:rsidP="00AB7AE2">
      <w:pPr>
        <w:keepNext/>
        <w:keepLines/>
        <w:spacing w:after="240" w:line="276" w:lineRule="auto"/>
        <w:jc w:val="center"/>
        <w:rPr>
          <w:smallCaps/>
          <w:color w:val="000000"/>
          <w:sz w:val="80"/>
          <w:szCs w:val="80"/>
        </w:rPr>
      </w:pPr>
      <w:r>
        <w:rPr>
          <w:smallCaps/>
          <w:color w:val="000000"/>
          <w:sz w:val="64"/>
          <w:szCs w:val="64"/>
        </w:rPr>
        <w:t xml:space="preserve">  </w:t>
      </w:r>
      <w:r w:rsidR="00A1266C" w:rsidRPr="00A1266C">
        <w:rPr>
          <w:smallCaps/>
          <w:color w:val="000000"/>
          <w:sz w:val="80"/>
          <w:szCs w:val="80"/>
        </w:rPr>
        <w:t>MATERYAL</w:t>
      </w:r>
      <w:r w:rsidR="00A1266C">
        <w:rPr>
          <w:smallCaps/>
          <w:color w:val="000000"/>
          <w:sz w:val="64"/>
          <w:szCs w:val="64"/>
        </w:rPr>
        <w:t xml:space="preserve"> </w:t>
      </w:r>
      <w:r w:rsidRPr="00352CDB">
        <w:rPr>
          <w:smallCaps/>
          <w:color w:val="000000"/>
          <w:sz w:val="80"/>
          <w:szCs w:val="80"/>
        </w:rPr>
        <w:t>AN</w:t>
      </w:r>
      <w:bookmarkStart w:id="0" w:name="_GoBack"/>
      <w:bookmarkEnd w:id="0"/>
      <w:r w:rsidRPr="00352CDB">
        <w:rPr>
          <w:smallCaps/>
          <w:color w:val="000000"/>
          <w:sz w:val="80"/>
          <w:szCs w:val="80"/>
        </w:rPr>
        <w:t>ALİZ RAPORU</w:t>
      </w:r>
    </w:p>
    <w:p w14:paraId="43DDE911" w14:textId="77777777" w:rsidR="003B07F5" w:rsidRDefault="003B07F5">
      <w:pPr>
        <w:spacing w:line="276" w:lineRule="auto"/>
      </w:pPr>
    </w:p>
    <w:p w14:paraId="33431116" w14:textId="77777777" w:rsidR="003B07F5" w:rsidRDefault="00E26B8B" w:rsidP="00C8056C">
      <w:pPr>
        <w:pStyle w:val="Title"/>
        <w:spacing w:line="240" w:lineRule="auto"/>
      </w:pPr>
      <w:r>
        <w:rPr>
          <w:noProof/>
          <w:lang w:val="en-GB" w:eastAsia="en-GB"/>
        </w:rPr>
        <mc:AlternateContent>
          <mc:Choice Requires="wps">
            <w:drawing>
              <wp:anchor distT="0" distB="0" distL="114300" distR="114300" simplePos="0" relativeHeight="251658240" behindDoc="0" locked="0" layoutInCell="1" allowOverlap="1" wp14:anchorId="50A65EBC" wp14:editId="198D4252">
                <wp:simplePos x="0" y="0"/>
                <wp:positionH relativeFrom="margin">
                  <wp:posOffset>1193800</wp:posOffset>
                </wp:positionH>
                <wp:positionV relativeFrom="paragraph">
                  <wp:posOffset>8636000</wp:posOffset>
                </wp:positionV>
                <wp:extent cx="3079750" cy="466090"/>
                <wp:effectExtent l="0" t="0" r="0" b="0"/>
                <wp:wrapNone/>
                <wp:docPr id="1" name="Dikdörtgen 1"/>
                <wp:cNvGraphicFramePr/>
                <a:graphic xmlns:a="http://schemas.openxmlformats.org/drawingml/2006/main">
                  <a:graphicData uri="http://schemas.microsoft.com/office/word/2010/wordprocessingShape">
                    <wps:wsp>
                      <wps:cNvSpPr/>
                      <wps:spPr>
                        <a:xfrm>
                          <a:off x="3810888" y="3551718"/>
                          <a:ext cx="3070225" cy="456565"/>
                        </a:xfrm>
                        <a:prstGeom prst="rect">
                          <a:avLst/>
                        </a:prstGeom>
                        <a:solidFill>
                          <a:srgbClr val="FFFFFF"/>
                        </a:solidFill>
                        <a:ln>
                          <a:noFill/>
                        </a:ln>
                      </wps:spPr>
                      <wps:txbx>
                        <w:txbxContent>
                          <w:p w14:paraId="6AA991D2" w14:textId="77777777" w:rsidR="00193A11" w:rsidRDefault="00193A11">
                            <w:pPr>
                              <w:spacing w:after="40"/>
                              <w:jc w:val="center"/>
                            </w:pPr>
                            <w:r>
                              <w:rPr>
                                <w:smallCaps/>
                                <w:color w:val="000000"/>
                              </w:rPr>
                              <w:t>ANKARA</w:t>
                            </w:r>
                          </w:p>
                          <w:p w14:paraId="064C0820" w14:textId="77777777" w:rsidR="00193A11" w:rsidRDefault="00193A11">
                            <w:pPr>
                              <w:spacing w:after="40"/>
                              <w:jc w:val="center"/>
                            </w:pPr>
                            <w:r>
                              <w:rPr>
                                <w:smallCaps/>
                                <w:color w:val="000000"/>
                              </w:rPr>
                              <w:t>EKİM 2018</w:t>
                            </w:r>
                          </w:p>
                        </w:txbxContent>
                      </wps:txbx>
                      <wps:bodyPr spcFirstLastPara="1" wrap="square" lIns="91425" tIns="45700" rIns="91425" bIns="45700" anchor="t" anchorCtr="0"/>
                    </wps:wsp>
                  </a:graphicData>
                </a:graphic>
              </wp:anchor>
            </w:drawing>
          </mc:Choice>
          <mc:Fallback>
            <w:pict>
              <v:rect w14:anchorId="50A65EBC" id="Dikdörtgen 1" o:spid="_x0000_s1026" style="position:absolute;left:0;text-align:left;margin-left:94pt;margin-top:680pt;width:242.5pt;height:36.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j63gEAAJEDAAAOAAAAZHJzL2Uyb0RvYy54bWysU1GOmzAQ/a/UO1j+b4A0bFgUsh8bpaq0&#10;aiNtewBjDFg1tjv2BnKxXqAX69jQ3XT7VxUkM4Mfz/PeDLu7aVDkLMBJoyuarVJKhOamkbqr6Ncv&#10;x3cFJc4z3TBltKjoRTh6t3/7ZjfaUqxNb1QjgCCJduVoK9p7b8skcbwXA3MrY4XGzdbAwDym0CUN&#10;sBHZB5Ws0/QmGQ00FgwXzuHbw7xJ95G/bQX3n9vWCU9URbE2H1eIax3WZL9jZQfM9pIvZbB/qGJg&#10;UuOhz1QH5hl5AvkX1SA5GGdav+JmSEzbSi6iBlSTpa/UPPbMiqgFzXH22Sb3/2j5p/MJiGywd5Ro&#10;NmCLDvJb8/MH+E5okgWDRutKxD3aEyyZwzConVoYwhN1kKmi74ssLQrs+AXjPM+2WTEbLCZPeACk&#10;23S9zinhiNjkN3gHQPLCZMH5D8IMJAQVBWxg9JWdH5yfob8h4WBnlGyOUqmYQFffKyBnhs0+xmth&#10;/wOmdABrEz6bGcObJKicdYXIT/W0iK1Nc0GPnOVHiUU9MOdPDHBK0LERJ6ei7vsTA0GJ+qixNbfZ&#10;Jkj0Mdnk2xTnDq536usdpnlvcCA9JXN47+N4hspCIdj3aNAyo2GwrvOIevmT9r8AAAD//wMAUEsD&#10;BBQABgAIAAAAIQCmz3K23QAAAA0BAAAPAAAAZHJzL2Rvd25yZXYueG1sTE/BToUwELyb+A/Nmnjz&#10;FQWRIOXFvMSbiRE1eix0BfLaLaGFh3/vetLbzM5kdqbab86KFecwelJwvUtAIHXejNQreHt9vCpA&#10;hKjJaOsJFXxjgH19flbp0vgTveDaxF5wCIVSKxhinEopQzeg02HnJyTWvvzsdGQ699LM+sThzsqb&#10;JMml0yPxh0FPeBiwOzaLU2DXJHv/aG8/i2bs8em4rQe/PCt1ebE93IOIuMU/M/zW5+pQc6fWL2SC&#10;sMyLgrdEBmmeMGJLfpcyaPmUpWkGsq7k/xX1DwAAAP//AwBQSwECLQAUAAYACAAAACEAtoM4kv4A&#10;AADhAQAAEwAAAAAAAAAAAAAAAAAAAAAAW0NvbnRlbnRfVHlwZXNdLnhtbFBLAQItABQABgAIAAAA&#10;IQA4/SH/1gAAAJQBAAALAAAAAAAAAAAAAAAAAC8BAABfcmVscy8ucmVsc1BLAQItABQABgAIAAAA&#10;IQDjJOj63gEAAJEDAAAOAAAAAAAAAAAAAAAAAC4CAABkcnMvZTJvRG9jLnhtbFBLAQItABQABgAI&#10;AAAAIQCmz3K23QAAAA0BAAAPAAAAAAAAAAAAAAAAADgEAABkcnMvZG93bnJldi54bWxQSwUGAAAA&#10;AAQABADzAAAAQgUAAAAA&#10;" stroked="f">
                <v:textbox inset="2.53958mm,1.2694mm,2.53958mm,1.2694mm">
                  <w:txbxContent>
                    <w:p w14:paraId="6AA991D2" w14:textId="77777777" w:rsidR="00193A11" w:rsidRDefault="00193A11">
                      <w:pPr>
                        <w:spacing w:after="40"/>
                        <w:jc w:val="center"/>
                      </w:pPr>
                      <w:r>
                        <w:rPr>
                          <w:smallCaps/>
                          <w:color w:val="000000"/>
                        </w:rPr>
                        <w:t>ANKARA</w:t>
                      </w:r>
                    </w:p>
                    <w:p w14:paraId="064C0820" w14:textId="77777777" w:rsidR="00193A11" w:rsidRDefault="00193A11">
                      <w:pPr>
                        <w:spacing w:after="40"/>
                        <w:jc w:val="center"/>
                      </w:pPr>
                      <w:r>
                        <w:rPr>
                          <w:smallCaps/>
                          <w:color w:val="000000"/>
                        </w:rPr>
                        <w:t>EKİM 2018</w:t>
                      </w:r>
                    </w:p>
                  </w:txbxContent>
                </v:textbox>
                <w10:wrap anchorx="margin"/>
              </v:rect>
            </w:pict>
          </mc:Fallback>
        </mc:AlternateContent>
      </w:r>
    </w:p>
    <w:p w14:paraId="2EF33FA7" w14:textId="36CA0FC9" w:rsidR="003B07F5" w:rsidRPr="00FD7191" w:rsidRDefault="00A15F3B" w:rsidP="00C8056C">
      <w:pPr>
        <w:pStyle w:val="Subtitle"/>
        <w:spacing w:line="240" w:lineRule="auto"/>
        <w:rPr>
          <w:b/>
        </w:rPr>
      </w:pPr>
      <w:r>
        <w:t xml:space="preserve">      </w:t>
      </w:r>
      <w:r w:rsidR="00C8056C" w:rsidRPr="00FD7191">
        <w:rPr>
          <w:b/>
        </w:rPr>
        <w:t>Hazırlayan</w:t>
      </w:r>
    </w:p>
    <w:p w14:paraId="71BF605C" w14:textId="45708404" w:rsidR="00C8056C" w:rsidRPr="00C8056C" w:rsidRDefault="00A15F3B" w:rsidP="00C8056C">
      <w:pPr>
        <w:spacing w:line="240" w:lineRule="auto"/>
        <w:jc w:val="center"/>
      </w:pPr>
      <w:r>
        <w:t xml:space="preserve">     </w:t>
      </w:r>
      <w:r w:rsidR="00C8056C">
        <w:t>Zehra Tosun</w:t>
      </w:r>
    </w:p>
    <w:p w14:paraId="44DDA828" w14:textId="79920148" w:rsidR="003B07F5" w:rsidRDefault="003B07F5">
      <w:pPr>
        <w:spacing w:after="240" w:line="276" w:lineRule="auto"/>
        <w:ind w:firstLine="360"/>
        <w:jc w:val="both"/>
        <w:rPr>
          <w:color w:val="000000"/>
        </w:rPr>
      </w:pPr>
    </w:p>
    <w:p w14:paraId="71482E19" w14:textId="3150B8F8" w:rsidR="00C8056C" w:rsidRDefault="00C8056C">
      <w:pPr>
        <w:spacing w:after="240" w:line="276" w:lineRule="auto"/>
        <w:ind w:firstLine="360"/>
        <w:jc w:val="both"/>
        <w:rPr>
          <w:color w:val="000000"/>
        </w:rPr>
      </w:pPr>
    </w:p>
    <w:p w14:paraId="00D4E108" w14:textId="77777777" w:rsidR="00C8056C" w:rsidRDefault="00C8056C">
      <w:pPr>
        <w:spacing w:after="240" w:line="276" w:lineRule="auto"/>
        <w:ind w:firstLine="360"/>
        <w:jc w:val="both"/>
        <w:rPr>
          <w:color w:val="000000"/>
        </w:rPr>
      </w:pPr>
    </w:p>
    <w:p w14:paraId="0688F31B" w14:textId="41BD8529" w:rsidR="003B07F5" w:rsidRPr="00FD7191" w:rsidRDefault="00C8056C" w:rsidP="00C8056C">
      <w:pPr>
        <w:spacing w:after="240" w:line="276" w:lineRule="auto"/>
        <w:ind w:firstLine="360"/>
        <w:jc w:val="center"/>
        <w:rPr>
          <w:b/>
          <w:color w:val="000000"/>
        </w:rPr>
      </w:pPr>
      <w:r w:rsidRPr="00FD7191">
        <w:rPr>
          <w:b/>
          <w:color w:val="000000"/>
        </w:rPr>
        <w:t>KATKDA BULUNANLAR</w:t>
      </w:r>
    </w:p>
    <w:p w14:paraId="24CC07A8" w14:textId="5FE1C276" w:rsidR="003B07F5" w:rsidRDefault="00C8056C" w:rsidP="00C8056C">
      <w:pPr>
        <w:spacing w:after="240" w:line="276" w:lineRule="auto"/>
        <w:ind w:firstLine="360"/>
        <w:jc w:val="center"/>
        <w:rPr>
          <w:color w:val="000000"/>
        </w:rPr>
      </w:pPr>
      <w:r>
        <w:rPr>
          <w:color w:val="000000"/>
        </w:rPr>
        <w:t xml:space="preserve">Meltem </w:t>
      </w:r>
      <w:proofErr w:type="spellStart"/>
      <w:r>
        <w:rPr>
          <w:color w:val="000000"/>
        </w:rPr>
        <w:t>Ağduk</w:t>
      </w:r>
      <w:proofErr w:type="spellEnd"/>
    </w:p>
    <w:p w14:paraId="72EE040D" w14:textId="7E8A5264" w:rsidR="00C8056C" w:rsidRDefault="00C8056C" w:rsidP="00C8056C">
      <w:pPr>
        <w:spacing w:after="240" w:line="276" w:lineRule="auto"/>
        <w:ind w:firstLine="360"/>
        <w:jc w:val="center"/>
        <w:rPr>
          <w:color w:val="000000"/>
        </w:rPr>
      </w:pPr>
      <w:r>
        <w:rPr>
          <w:color w:val="000000"/>
        </w:rPr>
        <w:t xml:space="preserve">Gökhan </w:t>
      </w:r>
      <w:proofErr w:type="spellStart"/>
      <w:r>
        <w:rPr>
          <w:color w:val="000000"/>
        </w:rPr>
        <w:t>Yıldırımkaya</w:t>
      </w:r>
      <w:proofErr w:type="spellEnd"/>
    </w:p>
    <w:p w14:paraId="1B87C8C8" w14:textId="159448E3" w:rsidR="00C8056C" w:rsidRDefault="00C8056C" w:rsidP="00C8056C">
      <w:pPr>
        <w:spacing w:after="240" w:line="276" w:lineRule="auto"/>
        <w:ind w:firstLine="360"/>
        <w:jc w:val="center"/>
        <w:rPr>
          <w:color w:val="000000"/>
        </w:rPr>
      </w:pPr>
      <w:r>
        <w:rPr>
          <w:color w:val="000000"/>
        </w:rPr>
        <w:t xml:space="preserve">Emine </w:t>
      </w:r>
      <w:proofErr w:type="spellStart"/>
      <w:r>
        <w:rPr>
          <w:color w:val="000000"/>
        </w:rPr>
        <w:t>Kuzutürk</w:t>
      </w:r>
      <w:proofErr w:type="spellEnd"/>
      <w:r>
        <w:rPr>
          <w:color w:val="000000"/>
        </w:rPr>
        <w:t xml:space="preserve"> Savaş</w:t>
      </w:r>
    </w:p>
    <w:p w14:paraId="74BCEACD" w14:textId="623886DA" w:rsidR="00C8056C" w:rsidRDefault="00C8056C" w:rsidP="00C8056C">
      <w:pPr>
        <w:spacing w:after="240" w:line="276" w:lineRule="auto"/>
        <w:ind w:firstLine="360"/>
        <w:jc w:val="center"/>
        <w:rPr>
          <w:color w:val="000000"/>
        </w:rPr>
      </w:pPr>
      <w:r>
        <w:rPr>
          <w:color w:val="000000"/>
        </w:rPr>
        <w:t>Tuna Çakmur</w:t>
      </w:r>
    </w:p>
    <w:p w14:paraId="424E874F" w14:textId="77777777" w:rsidR="003B07F5" w:rsidRDefault="003B07F5">
      <w:pPr>
        <w:spacing w:after="240" w:line="276" w:lineRule="auto"/>
        <w:ind w:firstLine="360"/>
        <w:jc w:val="both"/>
        <w:rPr>
          <w:color w:val="000000"/>
        </w:rPr>
      </w:pPr>
    </w:p>
    <w:p w14:paraId="00AB0E86" w14:textId="28820F68" w:rsidR="003B07F5" w:rsidRDefault="003B07F5">
      <w:pPr>
        <w:spacing w:after="240" w:line="276" w:lineRule="auto"/>
        <w:ind w:firstLine="360"/>
        <w:jc w:val="both"/>
        <w:rPr>
          <w:color w:val="000000"/>
        </w:rPr>
      </w:pPr>
    </w:p>
    <w:p w14:paraId="2095D596" w14:textId="37DDF6B6" w:rsidR="00C8056C" w:rsidRDefault="00C8056C">
      <w:pPr>
        <w:spacing w:after="240" w:line="276" w:lineRule="auto"/>
        <w:ind w:firstLine="360"/>
        <w:jc w:val="both"/>
        <w:rPr>
          <w:color w:val="000000"/>
        </w:rPr>
      </w:pPr>
    </w:p>
    <w:p w14:paraId="594E7A49" w14:textId="2182349F" w:rsidR="00C8056C" w:rsidRDefault="00C8056C">
      <w:pPr>
        <w:spacing w:after="240" w:line="276" w:lineRule="auto"/>
        <w:ind w:firstLine="360"/>
        <w:jc w:val="both"/>
        <w:rPr>
          <w:color w:val="000000"/>
        </w:rPr>
      </w:pPr>
    </w:p>
    <w:p w14:paraId="1B296F5C" w14:textId="77777777" w:rsidR="00C8056C" w:rsidRDefault="00C8056C">
      <w:pPr>
        <w:spacing w:after="240" w:line="276" w:lineRule="auto"/>
        <w:ind w:firstLine="360"/>
        <w:jc w:val="both"/>
        <w:rPr>
          <w:color w:val="000000"/>
        </w:rPr>
      </w:pPr>
    </w:p>
    <w:p w14:paraId="206AF139" w14:textId="098ED35B" w:rsidR="003B07F5" w:rsidRDefault="003B07F5">
      <w:pPr>
        <w:spacing w:after="240" w:line="276" w:lineRule="auto"/>
        <w:jc w:val="both"/>
      </w:pPr>
    </w:p>
    <w:p w14:paraId="41B4E6FB" w14:textId="77777777" w:rsidR="003B07F5" w:rsidRDefault="003B07F5">
      <w:pPr>
        <w:spacing w:after="240" w:line="276" w:lineRule="auto"/>
        <w:jc w:val="both"/>
      </w:pPr>
    </w:p>
    <w:p w14:paraId="540E0BC4" w14:textId="77777777" w:rsidR="003B07F5" w:rsidRDefault="003B07F5">
      <w:pPr>
        <w:spacing w:after="240" w:line="276" w:lineRule="auto"/>
        <w:jc w:val="both"/>
      </w:pPr>
    </w:p>
    <w:p w14:paraId="39E63D37" w14:textId="77777777" w:rsidR="003B07F5" w:rsidRDefault="00E26B8B">
      <w:pPr>
        <w:spacing w:after="240" w:line="276" w:lineRule="auto"/>
        <w:jc w:val="center"/>
        <w:rPr>
          <w:b/>
        </w:rPr>
        <w:sectPr w:rsidR="003B07F5" w:rsidSect="00EA41C8">
          <w:footerReference w:type="even" r:id="rId9"/>
          <w:footerReference w:type="default" r:id="rId10"/>
          <w:pgSz w:w="11907" w:h="16839"/>
          <w:pgMar w:top="1440" w:right="1800" w:bottom="1440" w:left="1842" w:header="720" w:footer="965" w:gutter="0"/>
          <w:pgNumType w:start="1"/>
          <w:cols w:space="708"/>
          <w:titlePg/>
        </w:sectPr>
      </w:pPr>
      <w:r>
        <w:rPr>
          <w:b/>
        </w:rPr>
        <w:t xml:space="preserve">İÇİNDEKİLER </w:t>
      </w:r>
    </w:p>
    <w:p w14:paraId="4B46377E" w14:textId="2810ADAF" w:rsidR="0079699E" w:rsidRPr="005466B4" w:rsidRDefault="00E26B8B" w:rsidP="007017DA">
      <w:pPr>
        <w:pStyle w:val="TOC1"/>
        <w:tabs>
          <w:tab w:val="left" w:pos="426"/>
          <w:tab w:val="left" w:pos="880"/>
          <w:tab w:val="right" w:pos="8255"/>
        </w:tabs>
        <w:rPr>
          <w:b w:val="0"/>
          <w:bCs w:val="0"/>
          <w:i w:val="0"/>
          <w:noProof/>
          <w:sz w:val="20"/>
          <w:szCs w:val="20"/>
        </w:rPr>
      </w:pPr>
      <w:r w:rsidRPr="005466B4">
        <w:rPr>
          <w:b w:val="0"/>
          <w:bCs w:val="0"/>
          <w:i w:val="0"/>
          <w:noProof/>
          <w:sz w:val="20"/>
          <w:szCs w:val="20"/>
        </w:rPr>
        <w:lastRenderedPageBreak/>
        <w:fldChar w:fldCharType="begin"/>
      </w:r>
      <w:r w:rsidRPr="005466B4">
        <w:rPr>
          <w:b w:val="0"/>
          <w:bCs w:val="0"/>
          <w:i w:val="0"/>
          <w:noProof/>
          <w:sz w:val="20"/>
          <w:szCs w:val="20"/>
        </w:rPr>
        <w:instrText xml:space="preserve"> TOC \o "1-3" </w:instrText>
      </w:r>
      <w:r w:rsidRPr="005466B4">
        <w:rPr>
          <w:b w:val="0"/>
          <w:bCs w:val="0"/>
          <w:i w:val="0"/>
          <w:noProof/>
          <w:sz w:val="20"/>
          <w:szCs w:val="20"/>
        </w:rPr>
        <w:fldChar w:fldCharType="separate"/>
      </w:r>
      <w:r w:rsidR="0079699E" w:rsidRPr="005466B4">
        <w:rPr>
          <w:b w:val="0"/>
          <w:bCs w:val="0"/>
          <w:i w:val="0"/>
          <w:noProof/>
          <w:sz w:val="20"/>
          <w:szCs w:val="20"/>
        </w:rPr>
        <w:t>1.</w:t>
      </w:r>
      <w:r w:rsidR="0079699E" w:rsidRPr="005466B4">
        <w:rPr>
          <w:b w:val="0"/>
          <w:bCs w:val="0"/>
          <w:i w:val="0"/>
          <w:noProof/>
          <w:sz w:val="20"/>
          <w:szCs w:val="20"/>
        </w:rPr>
        <w:tab/>
        <w:t>YÖNETİCİ ÖZETİ</w:t>
      </w:r>
      <w:r w:rsidR="0079699E" w:rsidRPr="005466B4">
        <w:rPr>
          <w:b w:val="0"/>
          <w:bCs w:val="0"/>
          <w:i w:val="0"/>
          <w:noProof/>
          <w:sz w:val="20"/>
          <w:szCs w:val="20"/>
        </w:rPr>
        <w:tab/>
      </w:r>
      <w:r w:rsidR="0079699E" w:rsidRPr="005466B4">
        <w:rPr>
          <w:b w:val="0"/>
          <w:bCs w:val="0"/>
          <w:i w:val="0"/>
          <w:noProof/>
          <w:sz w:val="20"/>
          <w:szCs w:val="20"/>
        </w:rPr>
        <w:fldChar w:fldCharType="begin"/>
      </w:r>
      <w:r w:rsidR="0079699E" w:rsidRPr="005466B4">
        <w:rPr>
          <w:b w:val="0"/>
          <w:bCs w:val="0"/>
          <w:i w:val="0"/>
          <w:noProof/>
          <w:sz w:val="20"/>
          <w:szCs w:val="20"/>
        </w:rPr>
        <w:instrText xml:space="preserve"> PAGEREF _Toc535229725 \h </w:instrText>
      </w:r>
      <w:r w:rsidR="0079699E" w:rsidRPr="005466B4">
        <w:rPr>
          <w:b w:val="0"/>
          <w:bCs w:val="0"/>
          <w:i w:val="0"/>
          <w:noProof/>
          <w:sz w:val="20"/>
          <w:szCs w:val="20"/>
        </w:rPr>
      </w:r>
      <w:r w:rsidR="0079699E" w:rsidRPr="005466B4">
        <w:rPr>
          <w:b w:val="0"/>
          <w:bCs w:val="0"/>
          <w:i w:val="0"/>
          <w:noProof/>
          <w:sz w:val="20"/>
          <w:szCs w:val="20"/>
        </w:rPr>
        <w:fldChar w:fldCharType="separate"/>
      </w:r>
      <w:r w:rsidR="0079699E" w:rsidRPr="005466B4">
        <w:rPr>
          <w:b w:val="0"/>
          <w:bCs w:val="0"/>
          <w:i w:val="0"/>
          <w:noProof/>
          <w:sz w:val="20"/>
          <w:szCs w:val="20"/>
        </w:rPr>
        <w:t>4</w:t>
      </w:r>
      <w:r w:rsidR="0079699E" w:rsidRPr="005466B4">
        <w:rPr>
          <w:b w:val="0"/>
          <w:bCs w:val="0"/>
          <w:i w:val="0"/>
          <w:noProof/>
          <w:sz w:val="20"/>
          <w:szCs w:val="20"/>
        </w:rPr>
        <w:fldChar w:fldCharType="end"/>
      </w:r>
    </w:p>
    <w:p w14:paraId="5FCBB63C" w14:textId="15C980D6" w:rsidR="0079699E" w:rsidRPr="005466B4" w:rsidRDefault="0079699E" w:rsidP="007017DA">
      <w:pPr>
        <w:pStyle w:val="TOC1"/>
        <w:tabs>
          <w:tab w:val="left" w:pos="426"/>
          <w:tab w:val="left" w:pos="880"/>
          <w:tab w:val="right" w:pos="8255"/>
        </w:tabs>
        <w:rPr>
          <w:b w:val="0"/>
          <w:bCs w:val="0"/>
          <w:i w:val="0"/>
          <w:noProof/>
          <w:sz w:val="20"/>
          <w:szCs w:val="20"/>
        </w:rPr>
      </w:pPr>
      <w:r w:rsidRPr="005466B4">
        <w:rPr>
          <w:b w:val="0"/>
          <w:bCs w:val="0"/>
          <w:i w:val="0"/>
          <w:noProof/>
          <w:sz w:val="20"/>
          <w:szCs w:val="20"/>
        </w:rPr>
        <w:t>2.</w:t>
      </w:r>
      <w:r w:rsidRPr="005466B4">
        <w:rPr>
          <w:b w:val="0"/>
          <w:bCs w:val="0"/>
          <w:i w:val="0"/>
          <w:noProof/>
          <w:sz w:val="20"/>
          <w:szCs w:val="20"/>
        </w:rPr>
        <w:tab/>
        <w:t>ÇALIŞMANIN AMACI ve YÖNTEMİ</w:t>
      </w:r>
      <w:r w:rsidRPr="005466B4">
        <w:rPr>
          <w:b w:val="0"/>
          <w:bCs w:val="0"/>
          <w:i w:val="0"/>
          <w:noProof/>
          <w:sz w:val="20"/>
          <w:szCs w:val="20"/>
        </w:rPr>
        <w:tab/>
      </w:r>
      <w:r w:rsidRPr="005466B4">
        <w:rPr>
          <w:b w:val="0"/>
          <w:bCs w:val="0"/>
          <w:i w:val="0"/>
          <w:noProof/>
          <w:sz w:val="20"/>
          <w:szCs w:val="20"/>
        </w:rPr>
        <w:fldChar w:fldCharType="begin"/>
      </w:r>
      <w:r w:rsidRPr="005466B4">
        <w:rPr>
          <w:b w:val="0"/>
          <w:bCs w:val="0"/>
          <w:i w:val="0"/>
          <w:noProof/>
          <w:sz w:val="20"/>
          <w:szCs w:val="20"/>
        </w:rPr>
        <w:instrText xml:space="preserve"> PAGEREF _Toc535229726 \h </w:instrText>
      </w:r>
      <w:r w:rsidRPr="005466B4">
        <w:rPr>
          <w:b w:val="0"/>
          <w:bCs w:val="0"/>
          <w:i w:val="0"/>
          <w:noProof/>
          <w:sz w:val="20"/>
          <w:szCs w:val="20"/>
        </w:rPr>
      </w:r>
      <w:r w:rsidRPr="005466B4">
        <w:rPr>
          <w:b w:val="0"/>
          <w:bCs w:val="0"/>
          <w:i w:val="0"/>
          <w:noProof/>
          <w:sz w:val="20"/>
          <w:szCs w:val="20"/>
        </w:rPr>
        <w:fldChar w:fldCharType="separate"/>
      </w:r>
      <w:r w:rsidRPr="005466B4">
        <w:rPr>
          <w:b w:val="0"/>
          <w:bCs w:val="0"/>
          <w:i w:val="0"/>
          <w:noProof/>
          <w:sz w:val="20"/>
          <w:szCs w:val="20"/>
        </w:rPr>
        <w:t>7</w:t>
      </w:r>
      <w:r w:rsidRPr="005466B4">
        <w:rPr>
          <w:b w:val="0"/>
          <w:bCs w:val="0"/>
          <w:i w:val="0"/>
          <w:noProof/>
          <w:sz w:val="20"/>
          <w:szCs w:val="20"/>
        </w:rPr>
        <w:fldChar w:fldCharType="end"/>
      </w:r>
    </w:p>
    <w:p w14:paraId="251B175B" w14:textId="6CAE669F" w:rsidR="0079699E" w:rsidRPr="005466B4" w:rsidRDefault="0079699E" w:rsidP="007017DA">
      <w:pPr>
        <w:pStyle w:val="TOC1"/>
        <w:tabs>
          <w:tab w:val="left" w:pos="426"/>
          <w:tab w:val="left" w:pos="880"/>
          <w:tab w:val="right" w:pos="8255"/>
        </w:tabs>
        <w:rPr>
          <w:b w:val="0"/>
          <w:bCs w:val="0"/>
          <w:i w:val="0"/>
          <w:noProof/>
          <w:sz w:val="20"/>
          <w:szCs w:val="20"/>
        </w:rPr>
      </w:pPr>
      <w:r w:rsidRPr="005466B4">
        <w:rPr>
          <w:b w:val="0"/>
          <w:bCs w:val="0"/>
          <w:i w:val="0"/>
          <w:noProof/>
          <w:sz w:val="20"/>
          <w:szCs w:val="20"/>
        </w:rPr>
        <w:t>3.</w:t>
      </w:r>
      <w:r w:rsidRPr="005466B4">
        <w:rPr>
          <w:b w:val="0"/>
          <w:bCs w:val="0"/>
          <w:i w:val="0"/>
          <w:noProof/>
          <w:sz w:val="20"/>
          <w:szCs w:val="20"/>
        </w:rPr>
        <w:tab/>
        <w:t>ÇALIŞMANIN BULGULARI</w:t>
      </w:r>
      <w:r w:rsidRPr="005466B4">
        <w:rPr>
          <w:b w:val="0"/>
          <w:bCs w:val="0"/>
          <w:i w:val="0"/>
          <w:noProof/>
          <w:sz w:val="20"/>
          <w:szCs w:val="20"/>
        </w:rPr>
        <w:tab/>
      </w:r>
      <w:r w:rsidRPr="005466B4">
        <w:rPr>
          <w:b w:val="0"/>
          <w:bCs w:val="0"/>
          <w:i w:val="0"/>
          <w:noProof/>
          <w:sz w:val="20"/>
          <w:szCs w:val="20"/>
        </w:rPr>
        <w:fldChar w:fldCharType="begin"/>
      </w:r>
      <w:r w:rsidRPr="005466B4">
        <w:rPr>
          <w:b w:val="0"/>
          <w:bCs w:val="0"/>
          <w:i w:val="0"/>
          <w:noProof/>
          <w:sz w:val="20"/>
          <w:szCs w:val="20"/>
        </w:rPr>
        <w:instrText xml:space="preserve"> PAGEREF _Toc535229727 \h </w:instrText>
      </w:r>
      <w:r w:rsidRPr="005466B4">
        <w:rPr>
          <w:b w:val="0"/>
          <w:bCs w:val="0"/>
          <w:i w:val="0"/>
          <w:noProof/>
          <w:sz w:val="20"/>
          <w:szCs w:val="20"/>
        </w:rPr>
      </w:r>
      <w:r w:rsidRPr="005466B4">
        <w:rPr>
          <w:b w:val="0"/>
          <w:bCs w:val="0"/>
          <w:i w:val="0"/>
          <w:noProof/>
          <w:sz w:val="20"/>
          <w:szCs w:val="20"/>
        </w:rPr>
        <w:fldChar w:fldCharType="separate"/>
      </w:r>
      <w:r w:rsidRPr="005466B4">
        <w:rPr>
          <w:b w:val="0"/>
          <w:bCs w:val="0"/>
          <w:i w:val="0"/>
          <w:noProof/>
          <w:sz w:val="20"/>
          <w:szCs w:val="20"/>
        </w:rPr>
        <w:t>9</w:t>
      </w:r>
      <w:r w:rsidRPr="005466B4">
        <w:rPr>
          <w:b w:val="0"/>
          <w:bCs w:val="0"/>
          <w:i w:val="0"/>
          <w:noProof/>
          <w:sz w:val="20"/>
          <w:szCs w:val="20"/>
        </w:rPr>
        <w:fldChar w:fldCharType="end"/>
      </w:r>
    </w:p>
    <w:p w14:paraId="1B5BC5B1" w14:textId="6CB13FAF" w:rsidR="0079699E" w:rsidRPr="005466B4" w:rsidRDefault="0079699E" w:rsidP="007017DA">
      <w:pPr>
        <w:pStyle w:val="TOC1"/>
        <w:tabs>
          <w:tab w:val="left" w:pos="426"/>
          <w:tab w:val="right" w:pos="8255"/>
        </w:tabs>
        <w:rPr>
          <w:b w:val="0"/>
          <w:bCs w:val="0"/>
          <w:i w:val="0"/>
          <w:noProof/>
          <w:sz w:val="20"/>
          <w:szCs w:val="20"/>
        </w:rPr>
      </w:pPr>
      <w:r w:rsidRPr="005466B4">
        <w:rPr>
          <w:b w:val="0"/>
          <w:bCs w:val="0"/>
          <w:i w:val="0"/>
          <w:noProof/>
          <w:sz w:val="20"/>
          <w:szCs w:val="20"/>
        </w:rPr>
        <w:t>4.</w:t>
      </w:r>
      <w:r w:rsidRPr="005466B4">
        <w:rPr>
          <w:b w:val="0"/>
          <w:bCs w:val="0"/>
          <w:i w:val="0"/>
          <w:noProof/>
          <w:sz w:val="20"/>
          <w:szCs w:val="20"/>
        </w:rPr>
        <w:tab/>
        <w:t>MATERYALLERE İLİŞKİN DEĞERLENDİRMELER</w:t>
      </w:r>
      <w:r w:rsidRPr="005466B4">
        <w:rPr>
          <w:b w:val="0"/>
          <w:bCs w:val="0"/>
          <w:i w:val="0"/>
          <w:noProof/>
          <w:sz w:val="20"/>
          <w:szCs w:val="20"/>
        </w:rPr>
        <w:tab/>
      </w:r>
      <w:r w:rsidRPr="005466B4">
        <w:rPr>
          <w:b w:val="0"/>
          <w:bCs w:val="0"/>
          <w:i w:val="0"/>
          <w:noProof/>
          <w:sz w:val="20"/>
          <w:szCs w:val="20"/>
        </w:rPr>
        <w:fldChar w:fldCharType="begin"/>
      </w:r>
      <w:r w:rsidRPr="005466B4">
        <w:rPr>
          <w:b w:val="0"/>
          <w:bCs w:val="0"/>
          <w:i w:val="0"/>
          <w:noProof/>
          <w:sz w:val="20"/>
          <w:szCs w:val="20"/>
        </w:rPr>
        <w:instrText xml:space="preserve"> PAGEREF _Toc535229728 \h </w:instrText>
      </w:r>
      <w:r w:rsidRPr="005466B4">
        <w:rPr>
          <w:b w:val="0"/>
          <w:bCs w:val="0"/>
          <w:i w:val="0"/>
          <w:noProof/>
          <w:sz w:val="20"/>
          <w:szCs w:val="20"/>
        </w:rPr>
      </w:r>
      <w:r w:rsidRPr="005466B4">
        <w:rPr>
          <w:b w:val="0"/>
          <w:bCs w:val="0"/>
          <w:i w:val="0"/>
          <w:noProof/>
          <w:sz w:val="20"/>
          <w:szCs w:val="20"/>
        </w:rPr>
        <w:fldChar w:fldCharType="separate"/>
      </w:r>
      <w:r w:rsidRPr="005466B4">
        <w:rPr>
          <w:b w:val="0"/>
          <w:bCs w:val="0"/>
          <w:i w:val="0"/>
          <w:noProof/>
          <w:sz w:val="20"/>
          <w:szCs w:val="20"/>
        </w:rPr>
        <w:t>11</w:t>
      </w:r>
      <w:r w:rsidRPr="005466B4">
        <w:rPr>
          <w:b w:val="0"/>
          <w:bCs w:val="0"/>
          <w:i w:val="0"/>
          <w:noProof/>
          <w:sz w:val="20"/>
          <w:szCs w:val="20"/>
        </w:rPr>
        <w:fldChar w:fldCharType="end"/>
      </w:r>
    </w:p>
    <w:p w14:paraId="2ABBE3A8" w14:textId="4FBBC3D5" w:rsidR="0079699E" w:rsidRPr="005466B4" w:rsidRDefault="0079699E">
      <w:pPr>
        <w:pStyle w:val="TOC2"/>
        <w:tabs>
          <w:tab w:val="right" w:pos="8255"/>
        </w:tabs>
        <w:rPr>
          <w:i w:val="0"/>
          <w:noProof/>
        </w:rPr>
      </w:pPr>
      <w:r w:rsidRPr="0079699E">
        <w:rPr>
          <w:i w:val="0"/>
          <w:noProof/>
        </w:rPr>
        <w:t>EYLEM PLANLARI</w:t>
      </w:r>
      <w:r w:rsidRPr="0079699E">
        <w:rPr>
          <w:i w:val="0"/>
          <w:noProof/>
        </w:rPr>
        <w:tab/>
      </w:r>
      <w:r w:rsidRPr="0079699E">
        <w:rPr>
          <w:i w:val="0"/>
          <w:noProof/>
        </w:rPr>
        <w:fldChar w:fldCharType="begin"/>
      </w:r>
      <w:r w:rsidRPr="0079699E">
        <w:rPr>
          <w:i w:val="0"/>
          <w:noProof/>
        </w:rPr>
        <w:instrText xml:space="preserve"> PAGEREF _Toc535229729 \h </w:instrText>
      </w:r>
      <w:r w:rsidRPr="0079699E">
        <w:rPr>
          <w:i w:val="0"/>
          <w:noProof/>
        </w:rPr>
      </w:r>
      <w:r w:rsidRPr="0079699E">
        <w:rPr>
          <w:i w:val="0"/>
          <w:noProof/>
        </w:rPr>
        <w:fldChar w:fldCharType="separate"/>
      </w:r>
      <w:r w:rsidRPr="0079699E">
        <w:rPr>
          <w:i w:val="0"/>
          <w:noProof/>
        </w:rPr>
        <w:t>11</w:t>
      </w:r>
      <w:r w:rsidRPr="0079699E">
        <w:rPr>
          <w:i w:val="0"/>
          <w:noProof/>
        </w:rPr>
        <w:fldChar w:fldCharType="end"/>
      </w:r>
    </w:p>
    <w:p w14:paraId="05195B08" w14:textId="6A548A80" w:rsidR="0079699E" w:rsidRPr="005466B4" w:rsidRDefault="0079699E">
      <w:pPr>
        <w:pStyle w:val="TOC2"/>
        <w:tabs>
          <w:tab w:val="right" w:pos="8255"/>
        </w:tabs>
        <w:rPr>
          <w:i w:val="0"/>
          <w:noProof/>
        </w:rPr>
      </w:pPr>
      <w:r w:rsidRPr="0079699E">
        <w:rPr>
          <w:i w:val="0"/>
          <w:noProof/>
        </w:rPr>
        <w:t>EĞİTİM VE BİLGİLENDİRME MATERYALLERİ</w:t>
      </w:r>
      <w:r w:rsidRPr="0079699E">
        <w:rPr>
          <w:i w:val="0"/>
          <w:noProof/>
        </w:rPr>
        <w:tab/>
      </w:r>
      <w:r w:rsidRPr="0079699E">
        <w:rPr>
          <w:i w:val="0"/>
          <w:noProof/>
        </w:rPr>
        <w:fldChar w:fldCharType="begin"/>
      </w:r>
      <w:r w:rsidRPr="0079699E">
        <w:rPr>
          <w:i w:val="0"/>
          <w:noProof/>
        </w:rPr>
        <w:instrText xml:space="preserve"> PAGEREF _Toc535229730 \h </w:instrText>
      </w:r>
      <w:r w:rsidRPr="0079699E">
        <w:rPr>
          <w:i w:val="0"/>
          <w:noProof/>
        </w:rPr>
      </w:r>
      <w:r w:rsidRPr="0079699E">
        <w:rPr>
          <w:i w:val="0"/>
          <w:noProof/>
        </w:rPr>
        <w:fldChar w:fldCharType="separate"/>
      </w:r>
      <w:r w:rsidRPr="0079699E">
        <w:rPr>
          <w:i w:val="0"/>
          <w:noProof/>
        </w:rPr>
        <w:t>17</w:t>
      </w:r>
      <w:r w:rsidRPr="0079699E">
        <w:rPr>
          <w:i w:val="0"/>
          <w:noProof/>
        </w:rPr>
        <w:fldChar w:fldCharType="end"/>
      </w:r>
    </w:p>
    <w:p w14:paraId="38C601D2" w14:textId="38A4DD6C" w:rsidR="0079699E" w:rsidRPr="005466B4" w:rsidRDefault="0079699E">
      <w:pPr>
        <w:pStyle w:val="TOC2"/>
        <w:tabs>
          <w:tab w:val="right" w:pos="8255"/>
        </w:tabs>
        <w:rPr>
          <w:i w:val="0"/>
          <w:noProof/>
        </w:rPr>
      </w:pPr>
      <w:r w:rsidRPr="0079699E">
        <w:rPr>
          <w:i w:val="0"/>
          <w:noProof/>
        </w:rPr>
        <w:t>RAPORLAR</w:t>
      </w:r>
      <w:r w:rsidRPr="0079699E">
        <w:rPr>
          <w:i w:val="0"/>
          <w:noProof/>
        </w:rPr>
        <w:tab/>
      </w:r>
      <w:r w:rsidRPr="0079699E">
        <w:rPr>
          <w:i w:val="0"/>
          <w:noProof/>
        </w:rPr>
        <w:fldChar w:fldCharType="begin"/>
      </w:r>
      <w:r w:rsidRPr="0079699E">
        <w:rPr>
          <w:i w:val="0"/>
          <w:noProof/>
        </w:rPr>
        <w:instrText xml:space="preserve"> PAGEREF _Toc535229731 \h </w:instrText>
      </w:r>
      <w:r w:rsidRPr="0079699E">
        <w:rPr>
          <w:i w:val="0"/>
          <w:noProof/>
        </w:rPr>
      </w:r>
      <w:r w:rsidRPr="0079699E">
        <w:rPr>
          <w:i w:val="0"/>
          <w:noProof/>
        </w:rPr>
        <w:fldChar w:fldCharType="separate"/>
      </w:r>
      <w:r w:rsidRPr="0079699E">
        <w:rPr>
          <w:i w:val="0"/>
          <w:noProof/>
        </w:rPr>
        <w:t>28</w:t>
      </w:r>
      <w:r w:rsidRPr="0079699E">
        <w:rPr>
          <w:i w:val="0"/>
          <w:noProof/>
        </w:rPr>
        <w:fldChar w:fldCharType="end"/>
      </w:r>
    </w:p>
    <w:p w14:paraId="1F40ACCF" w14:textId="349453EB" w:rsidR="0079699E" w:rsidRPr="005466B4" w:rsidRDefault="0079699E">
      <w:pPr>
        <w:pStyle w:val="TOC2"/>
        <w:tabs>
          <w:tab w:val="right" w:pos="8255"/>
        </w:tabs>
        <w:rPr>
          <w:i w:val="0"/>
          <w:noProof/>
        </w:rPr>
      </w:pPr>
      <w:r w:rsidRPr="0079699E">
        <w:rPr>
          <w:i w:val="0"/>
          <w:noProof/>
        </w:rPr>
        <w:t>REHBERLER</w:t>
      </w:r>
      <w:r w:rsidRPr="0079699E">
        <w:rPr>
          <w:i w:val="0"/>
          <w:noProof/>
        </w:rPr>
        <w:tab/>
      </w:r>
      <w:r w:rsidRPr="0079699E">
        <w:rPr>
          <w:i w:val="0"/>
          <w:noProof/>
        </w:rPr>
        <w:fldChar w:fldCharType="begin"/>
      </w:r>
      <w:r w:rsidRPr="0079699E">
        <w:rPr>
          <w:i w:val="0"/>
          <w:noProof/>
        </w:rPr>
        <w:instrText xml:space="preserve"> PAGEREF _Toc535229732 \h </w:instrText>
      </w:r>
      <w:r w:rsidRPr="0079699E">
        <w:rPr>
          <w:i w:val="0"/>
          <w:noProof/>
        </w:rPr>
      </w:r>
      <w:r w:rsidRPr="0079699E">
        <w:rPr>
          <w:i w:val="0"/>
          <w:noProof/>
        </w:rPr>
        <w:fldChar w:fldCharType="separate"/>
      </w:r>
      <w:r w:rsidRPr="0079699E">
        <w:rPr>
          <w:i w:val="0"/>
          <w:noProof/>
        </w:rPr>
        <w:t>29</w:t>
      </w:r>
      <w:r w:rsidRPr="0079699E">
        <w:rPr>
          <w:i w:val="0"/>
          <w:noProof/>
        </w:rPr>
        <w:fldChar w:fldCharType="end"/>
      </w:r>
    </w:p>
    <w:p w14:paraId="0F323AAC" w14:textId="57ACFBD8" w:rsidR="0079699E" w:rsidRPr="005466B4" w:rsidRDefault="0079699E">
      <w:pPr>
        <w:pStyle w:val="TOC2"/>
        <w:tabs>
          <w:tab w:val="right" w:pos="8255"/>
        </w:tabs>
        <w:rPr>
          <w:i w:val="0"/>
          <w:noProof/>
        </w:rPr>
      </w:pPr>
      <w:r w:rsidRPr="0079699E">
        <w:rPr>
          <w:i w:val="0"/>
          <w:noProof/>
        </w:rPr>
        <w:t>AFİŞ, BROŞÜR VE FİLMLER</w:t>
      </w:r>
      <w:r w:rsidRPr="0079699E">
        <w:rPr>
          <w:i w:val="0"/>
          <w:noProof/>
        </w:rPr>
        <w:tab/>
      </w:r>
      <w:r w:rsidRPr="0079699E">
        <w:rPr>
          <w:i w:val="0"/>
          <w:noProof/>
        </w:rPr>
        <w:fldChar w:fldCharType="begin"/>
      </w:r>
      <w:r w:rsidRPr="0079699E">
        <w:rPr>
          <w:i w:val="0"/>
          <w:noProof/>
        </w:rPr>
        <w:instrText xml:space="preserve"> PAGEREF _Toc535229733 \h </w:instrText>
      </w:r>
      <w:r w:rsidRPr="0079699E">
        <w:rPr>
          <w:i w:val="0"/>
          <w:noProof/>
        </w:rPr>
      </w:r>
      <w:r w:rsidRPr="0079699E">
        <w:rPr>
          <w:i w:val="0"/>
          <w:noProof/>
        </w:rPr>
        <w:fldChar w:fldCharType="separate"/>
      </w:r>
      <w:r w:rsidRPr="0079699E">
        <w:rPr>
          <w:i w:val="0"/>
          <w:noProof/>
        </w:rPr>
        <w:t>29</w:t>
      </w:r>
      <w:r w:rsidRPr="0079699E">
        <w:rPr>
          <w:i w:val="0"/>
          <w:noProof/>
        </w:rPr>
        <w:fldChar w:fldCharType="end"/>
      </w:r>
    </w:p>
    <w:p w14:paraId="1501982D" w14:textId="7D2F98C1" w:rsidR="0079699E" w:rsidRPr="005466B4" w:rsidRDefault="0079699E">
      <w:pPr>
        <w:pStyle w:val="TOC2"/>
        <w:tabs>
          <w:tab w:val="right" w:pos="8255"/>
        </w:tabs>
        <w:rPr>
          <w:i w:val="0"/>
          <w:noProof/>
        </w:rPr>
      </w:pPr>
      <w:r w:rsidRPr="0079699E">
        <w:rPr>
          <w:i w:val="0"/>
          <w:noProof/>
        </w:rPr>
        <w:t>AKADEMİK ÇALIŞMALAR</w:t>
      </w:r>
      <w:r w:rsidRPr="0079699E">
        <w:rPr>
          <w:i w:val="0"/>
          <w:noProof/>
        </w:rPr>
        <w:tab/>
      </w:r>
      <w:r w:rsidRPr="0079699E">
        <w:rPr>
          <w:i w:val="0"/>
          <w:noProof/>
        </w:rPr>
        <w:fldChar w:fldCharType="begin"/>
      </w:r>
      <w:r w:rsidRPr="0079699E">
        <w:rPr>
          <w:i w:val="0"/>
          <w:noProof/>
        </w:rPr>
        <w:instrText xml:space="preserve"> PAGEREF _Toc535229734 \h </w:instrText>
      </w:r>
      <w:r w:rsidRPr="0079699E">
        <w:rPr>
          <w:i w:val="0"/>
          <w:noProof/>
        </w:rPr>
      </w:r>
      <w:r w:rsidRPr="0079699E">
        <w:rPr>
          <w:i w:val="0"/>
          <w:noProof/>
        </w:rPr>
        <w:fldChar w:fldCharType="separate"/>
      </w:r>
      <w:r w:rsidRPr="0079699E">
        <w:rPr>
          <w:i w:val="0"/>
          <w:noProof/>
        </w:rPr>
        <w:t>31</w:t>
      </w:r>
      <w:r w:rsidRPr="0079699E">
        <w:rPr>
          <w:i w:val="0"/>
          <w:noProof/>
        </w:rPr>
        <w:fldChar w:fldCharType="end"/>
      </w:r>
    </w:p>
    <w:p w14:paraId="7937B8F5" w14:textId="3BCB169E" w:rsidR="0079699E" w:rsidRPr="005466B4" w:rsidRDefault="0079699E">
      <w:pPr>
        <w:pStyle w:val="TOC2"/>
        <w:tabs>
          <w:tab w:val="right" w:pos="8255"/>
        </w:tabs>
        <w:rPr>
          <w:i w:val="0"/>
          <w:noProof/>
        </w:rPr>
      </w:pPr>
      <w:r w:rsidRPr="0079699E">
        <w:rPr>
          <w:i w:val="0"/>
          <w:noProof/>
        </w:rPr>
        <w:t>DİĞER MATERYALLER</w:t>
      </w:r>
      <w:r w:rsidRPr="005466B4">
        <w:rPr>
          <w:i w:val="0"/>
          <w:noProof/>
        </w:rPr>
        <w:tab/>
      </w:r>
      <w:r w:rsidRPr="005466B4">
        <w:rPr>
          <w:i w:val="0"/>
          <w:noProof/>
        </w:rPr>
        <w:fldChar w:fldCharType="begin"/>
      </w:r>
      <w:r w:rsidRPr="005466B4">
        <w:rPr>
          <w:i w:val="0"/>
          <w:noProof/>
        </w:rPr>
        <w:instrText xml:space="preserve"> PAGEREF _Toc535229735 \h </w:instrText>
      </w:r>
      <w:r w:rsidRPr="005466B4">
        <w:rPr>
          <w:i w:val="0"/>
          <w:noProof/>
        </w:rPr>
      </w:r>
      <w:r w:rsidRPr="005466B4">
        <w:rPr>
          <w:i w:val="0"/>
          <w:noProof/>
        </w:rPr>
        <w:fldChar w:fldCharType="separate"/>
      </w:r>
      <w:r w:rsidRPr="005466B4">
        <w:rPr>
          <w:i w:val="0"/>
          <w:noProof/>
        </w:rPr>
        <w:t>31</w:t>
      </w:r>
      <w:r w:rsidRPr="005466B4">
        <w:rPr>
          <w:i w:val="0"/>
          <w:noProof/>
        </w:rPr>
        <w:fldChar w:fldCharType="end"/>
      </w:r>
    </w:p>
    <w:p w14:paraId="792F91E6" w14:textId="45A5859F" w:rsidR="000B6319" w:rsidRPr="005466B4" w:rsidRDefault="000B6319" w:rsidP="005466B4">
      <w:pPr>
        <w:rPr>
          <w:i/>
          <w:iCs/>
          <w:noProof/>
          <w:sz w:val="20"/>
          <w:szCs w:val="20"/>
        </w:rPr>
      </w:pPr>
      <w:r w:rsidRPr="005466B4">
        <w:rPr>
          <w:rFonts w:asciiTheme="minorHAnsi" w:hAnsiTheme="minorHAnsi"/>
          <w:iCs/>
          <w:noProof/>
          <w:sz w:val="20"/>
          <w:szCs w:val="20"/>
        </w:rPr>
        <w:t>SONUÇ</w:t>
      </w:r>
    </w:p>
    <w:p w14:paraId="45B25A92" w14:textId="6A90ACE8" w:rsidR="003B07F5" w:rsidRDefault="00E26B8B">
      <w:pPr>
        <w:pStyle w:val="Title"/>
        <w:spacing w:line="276" w:lineRule="auto"/>
        <w:rPr>
          <w:color w:val="000000"/>
        </w:rPr>
      </w:pPr>
      <w:r w:rsidRPr="005466B4">
        <w:rPr>
          <w:rFonts w:asciiTheme="minorHAnsi" w:hAnsiTheme="minorHAnsi"/>
          <w:iCs/>
          <w:smallCaps w:val="0"/>
          <w:noProof/>
          <w:sz w:val="20"/>
          <w:szCs w:val="20"/>
        </w:rPr>
        <w:fldChar w:fldCharType="end"/>
      </w:r>
    </w:p>
    <w:p w14:paraId="66497C3D" w14:textId="7662CD6C" w:rsidR="003B07F5" w:rsidRPr="00E2677B" w:rsidRDefault="00B973EA" w:rsidP="00B973EA">
      <w:pPr>
        <w:pStyle w:val="Subtitle"/>
        <w:spacing w:line="276" w:lineRule="auto"/>
        <w:jc w:val="left"/>
        <w:rPr>
          <w:color w:val="000000"/>
        </w:rPr>
      </w:pPr>
      <w:r w:rsidRPr="005466B4">
        <w:rPr>
          <w:color w:val="000000"/>
        </w:rPr>
        <w:t>EK 1: MATERYAL LİSTESİ</w:t>
      </w:r>
    </w:p>
    <w:p w14:paraId="476F987A" w14:textId="0D12D3EA" w:rsidR="00B973EA" w:rsidRPr="002E3A52" w:rsidRDefault="00B973EA" w:rsidP="002E3A52">
      <w:r w:rsidRPr="005466B4">
        <w:t xml:space="preserve">EK 2: </w:t>
      </w:r>
      <w:r w:rsidR="00E2677B">
        <w:t>İLETİŞİM</w:t>
      </w:r>
      <w:r w:rsidRPr="005466B4">
        <w:t xml:space="preserve"> LİSTESİ</w:t>
      </w:r>
    </w:p>
    <w:p w14:paraId="2C300AE6" w14:textId="77777777" w:rsidR="003B07F5" w:rsidRDefault="003B07F5">
      <w:pPr>
        <w:spacing w:after="240" w:line="276" w:lineRule="auto"/>
        <w:ind w:firstLine="360"/>
        <w:jc w:val="both"/>
        <w:rPr>
          <w:color w:val="000000"/>
        </w:rPr>
      </w:pPr>
    </w:p>
    <w:p w14:paraId="4A1EF21F" w14:textId="77777777" w:rsidR="003B07F5" w:rsidRDefault="003B07F5">
      <w:pPr>
        <w:spacing w:after="240" w:line="276" w:lineRule="auto"/>
        <w:ind w:firstLine="360"/>
        <w:jc w:val="both"/>
        <w:rPr>
          <w:color w:val="000000"/>
        </w:rPr>
      </w:pPr>
    </w:p>
    <w:p w14:paraId="203B5D90" w14:textId="77777777" w:rsidR="003B07F5" w:rsidRDefault="003B07F5">
      <w:pPr>
        <w:spacing w:after="240" w:line="276" w:lineRule="auto"/>
        <w:ind w:firstLine="360"/>
        <w:jc w:val="both"/>
        <w:rPr>
          <w:color w:val="000000"/>
        </w:rPr>
      </w:pPr>
    </w:p>
    <w:p w14:paraId="20813009" w14:textId="77777777" w:rsidR="003B07F5" w:rsidRDefault="003B07F5">
      <w:pPr>
        <w:spacing w:after="240" w:line="276" w:lineRule="auto"/>
        <w:ind w:firstLine="360"/>
        <w:jc w:val="both"/>
        <w:rPr>
          <w:color w:val="000000"/>
        </w:rPr>
      </w:pPr>
    </w:p>
    <w:p w14:paraId="171C9121" w14:textId="77777777" w:rsidR="003B07F5" w:rsidRDefault="003B07F5">
      <w:pPr>
        <w:spacing w:after="240" w:line="276" w:lineRule="auto"/>
        <w:ind w:firstLine="360"/>
        <w:jc w:val="both"/>
        <w:rPr>
          <w:color w:val="000000"/>
        </w:rPr>
      </w:pPr>
    </w:p>
    <w:p w14:paraId="3DF859E2" w14:textId="77777777" w:rsidR="003B07F5" w:rsidRDefault="003B07F5">
      <w:pPr>
        <w:spacing w:after="240" w:line="276" w:lineRule="auto"/>
        <w:ind w:firstLine="360"/>
        <w:jc w:val="both"/>
        <w:rPr>
          <w:color w:val="000000"/>
        </w:rPr>
      </w:pPr>
    </w:p>
    <w:p w14:paraId="7B9D0419" w14:textId="77777777" w:rsidR="003B07F5" w:rsidRDefault="003B07F5">
      <w:pPr>
        <w:spacing w:after="240" w:line="276" w:lineRule="auto"/>
        <w:ind w:firstLine="360"/>
        <w:jc w:val="both"/>
        <w:rPr>
          <w:color w:val="000000"/>
        </w:rPr>
      </w:pPr>
    </w:p>
    <w:p w14:paraId="51B31A7B" w14:textId="77777777" w:rsidR="003B07F5" w:rsidRDefault="003B07F5">
      <w:pPr>
        <w:spacing w:after="240" w:line="276" w:lineRule="auto"/>
        <w:ind w:firstLine="360"/>
        <w:jc w:val="both"/>
        <w:rPr>
          <w:color w:val="000000"/>
        </w:rPr>
      </w:pPr>
    </w:p>
    <w:p w14:paraId="5F0BD3FF" w14:textId="77777777" w:rsidR="003B07F5" w:rsidRDefault="003B07F5">
      <w:pPr>
        <w:spacing w:after="240" w:line="276" w:lineRule="auto"/>
        <w:ind w:firstLine="360"/>
        <w:jc w:val="both"/>
        <w:rPr>
          <w:color w:val="000000"/>
        </w:rPr>
      </w:pPr>
    </w:p>
    <w:p w14:paraId="63D0CC61" w14:textId="77777777" w:rsidR="003B07F5" w:rsidRDefault="003B07F5">
      <w:pPr>
        <w:spacing w:after="240" w:line="276" w:lineRule="auto"/>
        <w:ind w:firstLine="360"/>
        <w:jc w:val="both"/>
        <w:rPr>
          <w:color w:val="000000"/>
        </w:rPr>
      </w:pPr>
    </w:p>
    <w:p w14:paraId="5C3D90E9" w14:textId="77777777" w:rsidR="003B07F5" w:rsidRDefault="003B07F5">
      <w:pPr>
        <w:spacing w:after="240" w:line="276" w:lineRule="auto"/>
        <w:ind w:firstLine="360"/>
        <w:jc w:val="both"/>
        <w:rPr>
          <w:color w:val="000000"/>
        </w:rPr>
      </w:pPr>
    </w:p>
    <w:p w14:paraId="6251898E" w14:textId="77777777" w:rsidR="003B07F5" w:rsidRDefault="003B07F5"/>
    <w:p w14:paraId="6D16E73F" w14:textId="77777777" w:rsidR="003B07F5" w:rsidRDefault="00E26B8B">
      <w:pPr>
        <w:pStyle w:val="Title"/>
        <w:spacing w:line="276" w:lineRule="auto"/>
        <w:rPr>
          <w:color w:val="000000"/>
          <w:sz w:val="32"/>
          <w:szCs w:val="32"/>
        </w:rPr>
      </w:pPr>
      <w:r>
        <w:rPr>
          <w:color w:val="000000"/>
          <w:sz w:val="32"/>
          <w:szCs w:val="32"/>
        </w:rPr>
        <w:t>KISALTMALAR</w:t>
      </w:r>
    </w:p>
    <w:p w14:paraId="22B253D9" w14:textId="77777777" w:rsidR="003B07F5" w:rsidRDefault="003B07F5"/>
    <w:p w14:paraId="2E477E54" w14:textId="77777777" w:rsidR="003B07F5" w:rsidRDefault="003B07F5"/>
    <w:p w14:paraId="07C635D5" w14:textId="77777777" w:rsidR="003B07F5" w:rsidRDefault="00E26B8B">
      <w:pPr>
        <w:spacing w:after="240" w:line="276" w:lineRule="auto"/>
        <w:jc w:val="both"/>
      </w:pPr>
      <w:r>
        <w:t xml:space="preserve">AÇEV </w:t>
      </w:r>
      <w:r>
        <w:tab/>
      </w:r>
      <w:r>
        <w:tab/>
        <w:t>Anne Çocuk Eğitim Vakfı</w:t>
      </w:r>
    </w:p>
    <w:p w14:paraId="5A0BF3A2" w14:textId="77777777" w:rsidR="003B07F5" w:rsidRDefault="00E26B8B">
      <w:pPr>
        <w:spacing w:after="240" w:line="276" w:lineRule="auto"/>
        <w:jc w:val="both"/>
      </w:pPr>
      <w:r>
        <w:t xml:space="preserve">ASPB </w:t>
      </w:r>
      <w:r>
        <w:tab/>
      </w:r>
      <w:r>
        <w:tab/>
        <w:t>Aile ve Sosyal Politikalar Bakanlığı (Yeni adıyla Aile, Çalışma ve Sosyal Hizmetler Bakanlığı)</w:t>
      </w:r>
    </w:p>
    <w:p w14:paraId="178E8417" w14:textId="77777777" w:rsidR="003B07F5" w:rsidRDefault="00E26B8B">
      <w:pPr>
        <w:spacing w:after="240" w:line="276" w:lineRule="auto"/>
        <w:jc w:val="both"/>
      </w:pPr>
      <w:r>
        <w:t>CEFM</w:t>
      </w:r>
      <w:r>
        <w:tab/>
      </w:r>
      <w:r>
        <w:tab/>
        <w:t xml:space="preserve">(Child, </w:t>
      </w:r>
      <w:proofErr w:type="spellStart"/>
      <w:r>
        <w:t>Early</w:t>
      </w:r>
      <w:proofErr w:type="spellEnd"/>
      <w:r>
        <w:t xml:space="preserve"> </w:t>
      </w:r>
      <w:proofErr w:type="spellStart"/>
      <w:r>
        <w:t>Forced</w:t>
      </w:r>
      <w:proofErr w:type="spellEnd"/>
      <w:r>
        <w:t xml:space="preserve"> </w:t>
      </w:r>
      <w:proofErr w:type="spellStart"/>
      <w:r>
        <w:t>Marriage</w:t>
      </w:r>
      <w:proofErr w:type="spellEnd"/>
      <w:r>
        <w:t xml:space="preserve">) Çocuk yaşta, erken ve zorla evlilikler </w:t>
      </w:r>
    </w:p>
    <w:p w14:paraId="516E31F5" w14:textId="77777777" w:rsidR="003B07F5" w:rsidRDefault="00E26B8B">
      <w:pPr>
        <w:spacing w:after="240" w:line="276" w:lineRule="auto"/>
        <w:jc w:val="both"/>
        <w:rPr>
          <w:color w:val="000000"/>
        </w:rPr>
      </w:pPr>
      <w:r>
        <w:rPr>
          <w:color w:val="000000"/>
        </w:rPr>
        <w:t>UNFPA</w:t>
      </w:r>
      <w:r>
        <w:rPr>
          <w:color w:val="000000"/>
        </w:rPr>
        <w:tab/>
        <w:t>Birleşmiş Milletler Nüfus Fonu</w:t>
      </w:r>
    </w:p>
    <w:p w14:paraId="0B7F6869" w14:textId="77777777" w:rsidR="003B07F5" w:rsidRDefault="00E26B8B">
      <w:pPr>
        <w:spacing w:after="240" w:line="276" w:lineRule="auto"/>
        <w:jc w:val="both"/>
      </w:pPr>
      <w:r>
        <w:t>UNHCR</w:t>
      </w:r>
      <w:r>
        <w:tab/>
        <w:t>Birleşmiş Milletler Mülteciler Yüksek Komiserliği</w:t>
      </w:r>
    </w:p>
    <w:p w14:paraId="31D546E8" w14:textId="77777777" w:rsidR="003B07F5" w:rsidRDefault="00E26B8B">
      <w:pPr>
        <w:spacing w:after="240" w:line="276" w:lineRule="auto"/>
        <w:jc w:val="both"/>
        <w:rPr>
          <w:color w:val="000000"/>
        </w:rPr>
      </w:pPr>
      <w:r>
        <w:rPr>
          <w:color w:val="000000"/>
        </w:rPr>
        <w:t>UNICEF</w:t>
      </w:r>
      <w:r>
        <w:rPr>
          <w:color w:val="000000"/>
        </w:rPr>
        <w:tab/>
        <w:t>Birleşmiş Milletler Çocuklara Yardım Fonu</w:t>
      </w:r>
    </w:p>
    <w:p w14:paraId="5E0E060D" w14:textId="77777777" w:rsidR="003B07F5" w:rsidRDefault="00E26B8B">
      <w:pPr>
        <w:spacing w:after="240" w:line="276" w:lineRule="auto"/>
        <w:jc w:val="both"/>
        <w:rPr>
          <w:color w:val="000000"/>
        </w:rPr>
      </w:pPr>
      <w:r>
        <w:rPr>
          <w:color w:val="000000"/>
        </w:rPr>
        <w:t>UN WOMEN</w:t>
      </w:r>
      <w:r>
        <w:rPr>
          <w:color w:val="000000"/>
        </w:rPr>
        <w:tab/>
        <w:t>Birleşmiş Milletler Kadın Birimi</w:t>
      </w:r>
    </w:p>
    <w:p w14:paraId="5B0AFD68" w14:textId="77777777" w:rsidR="003B07F5" w:rsidRDefault="00E26B8B">
      <w:pPr>
        <w:spacing w:after="240" w:line="276" w:lineRule="auto"/>
        <w:jc w:val="both"/>
      </w:pPr>
      <w:r>
        <w:t>ICC</w:t>
      </w:r>
      <w:r>
        <w:tab/>
      </w:r>
      <w:r>
        <w:tab/>
        <w:t>Uluslararası Çocuk Merkezi</w:t>
      </w:r>
    </w:p>
    <w:p w14:paraId="4FA87312" w14:textId="77777777" w:rsidR="003B07F5" w:rsidRDefault="00E26B8B">
      <w:pPr>
        <w:spacing w:after="240" w:line="276" w:lineRule="auto"/>
        <w:jc w:val="both"/>
      </w:pPr>
      <w:r>
        <w:t>ILO</w:t>
      </w:r>
      <w:r>
        <w:tab/>
      </w:r>
      <w:r>
        <w:tab/>
        <w:t>Uluslararası Çalışma Örgütü</w:t>
      </w:r>
    </w:p>
    <w:p w14:paraId="0C534FC9" w14:textId="77777777" w:rsidR="003B07F5" w:rsidRDefault="00E26B8B">
      <w:pPr>
        <w:spacing w:after="240" w:line="276" w:lineRule="auto"/>
        <w:jc w:val="both"/>
        <w:rPr>
          <w:color w:val="000000"/>
        </w:rPr>
      </w:pPr>
      <w:r>
        <w:rPr>
          <w:color w:val="000000"/>
        </w:rPr>
        <w:t>IOM</w:t>
      </w:r>
      <w:r>
        <w:rPr>
          <w:color w:val="000000"/>
        </w:rPr>
        <w:tab/>
      </w:r>
      <w:r>
        <w:rPr>
          <w:color w:val="000000"/>
        </w:rPr>
        <w:tab/>
        <w:t>Ulus</w:t>
      </w:r>
      <w:r>
        <w:t>lararası Göç Örgütü</w:t>
      </w:r>
    </w:p>
    <w:p w14:paraId="7328881D" w14:textId="77777777" w:rsidR="003B07F5" w:rsidRDefault="00E26B8B">
      <w:pPr>
        <w:spacing w:after="240" w:line="276" w:lineRule="auto"/>
        <w:jc w:val="both"/>
        <w:rPr>
          <w:color w:val="000000"/>
        </w:rPr>
      </w:pPr>
      <w:r>
        <w:rPr>
          <w:color w:val="000000"/>
        </w:rPr>
        <w:t>KSGM</w:t>
      </w:r>
      <w:r>
        <w:rPr>
          <w:color w:val="000000"/>
        </w:rPr>
        <w:tab/>
      </w:r>
      <w:r>
        <w:rPr>
          <w:color w:val="000000"/>
        </w:rPr>
        <w:tab/>
        <w:t xml:space="preserve">Kadının </w:t>
      </w:r>
      <w:r>
        <w:t>Statüsü Genel Müdürlüğü</w:t>
      </w:r>
    </w:p>
    <w:p w14:paraId="74FAC647" w14:textId="77777777" w:rsidR="003B07F5" w:rsidRDefault="00E26B8B">
      <w:pPr>
        <w:spacing w:after="240" w:line="276" w:lineRule="auto"/>
        <w:jc w:val="both"/>
        <w:rPr>
          <w:color w:val="000000"/>
        </w:rPr>
      </w:pPr>
      <w:r>
        <w:rPr>
          <w:color w:val="000000"/>
        </w:rPr>
        <w:t>MEB</w:t>
      </w:r>
      <w:r>
        <w:rPr>
          <w:color w:val="000000"/>
        </w:rPr>
        <w:tab/>
      </w:r>
      <w:r>
        <w:rPr>
          <w:color w:val="000000"/>
        </w:rPr>
        <w:tab/>
        <w:t>Milli Eği</w:t>
      </w:r>
      <w:r>
        <w:t>tim Bakanlığı</w:t>
      </w:r>
    </w:p>
    <w:p w14:paraId="53959AD6" w14:textId="77777777" w:rsidR="003B07F5" w:rsidRDefault="003B07F5">
      <w:pPr>
        <w:spacing w:after="240" w:line="276" w:lineRule="auto"/>
        <w:jc w:val="both"/>
        <w:rPr>
          <w:color w:val="000000"/>
        </w:rPr>
      </w:pPr>
    </w:p>
    <w:p w14:paraId="2D61E620" w14:textId="77777777" w:rsidR="003B07F5" w:rsidRDefault="003B07F5">
      <w:pPr>
        <w:spacing w:after="240" w:line="276" w:lineRule="auto"/>
        <w:jc w:val="both"/>
        <w:rPr>
          <w:color w:val="000000"/>
        </w:rPr>
      </w:pPr>
    </w:p>
    <w:p w14:paraId="1FC6200F" w14:textId="77777777" w:rsidR="003B07F5" w:rsidRDefault="003B07F5">
      <w:pPr>
        <w:spacing w:after="240" w:line="276" w:lineRule="auto"/>
        <w:ind w:firstLine="360"/>
        <w:jc w:val="both"/>
        <w:rPr>
          <w:color w:val="000000"/>
        </w:rPr>
      </w:pPr>
    </w:p>
    <w:p w14:paraId="0EC8AF67" w14:textId="77777777" w:rsidR="003B07F5" w:rsidRDefault="003B07F5">
      <w:pPr>
        <w:pStyle w:val="Title"/>
        <w:spacing w:line="276" w:lineRule="auto"/>
      </w:pPr>
    </w:p>
    <w:p w14:paraId="43FDAEA0" w14:textId="77777777" w:rsidR="003B07F5" w:rsidRDefault="003B07F5">
      <w:pPr>
        <w:spacing w:after="240" w:line="276" w:lineRule="auto"/>
        <w:jc w:val="both"/>
        <w:rPr>
          <w:color w:val="000000"/>
        </w:rPr>
      </w:pPr>
    </w:p>
    <w:p w14:paraId="76211068" w14:textId="77777777" w:rsidR="003B07F5" w:rsidRDefault="003B07F5">
      <w:pPr>
        <w:spacing w:after="240" w:line="276" w:lineRule="auto"/>
        <w:jc w:val="both"/>
        <w:rPr>
          <w:color w:val="000000"/>
        </w:rPr>
      </w:pPr>
    </w:p>
    <w:p w14:paraId="6D7F4F47" w14:textId="7A655FCC" w:rsidR="003B07F5" w:rsidRDefault="003B07F5">
      <w:pPr>
        <w:spacing w:after="240" w:line="276" w:lineRule="auto"/>
        <w:ind w:firstLine="360"/>
        <w:jc w:val="both"/>
        <w:rPr>
          <w:color w:val="000000"/>
        </w:rPr>
      </w:pPr>
    </w:p>
    <w:p w14:paraId="1E1904E8" w14:textId="77777777" w:rsidR="00EA41C8" w:rsidRDefault="00EA41C8">
      <w:pPr>
        <w:spacing w:after="240" w:line="276" w:lineRule="auto"/>
        <w:ind w:firstLine="360"/>
        <w:jc w:val="both"/>
        <w:rPr>
          <w:color w:val="000000"/>
        </w:rPr>
      </w:pPr>
    </w:p>
    <w:p w14:paraId="5AD356F0" w14:textId="77777777" w:rsidR="00E26B8B" w:rsidRDefault="00E26B8B" w:rsidP="002E3A52">
      <w:pPr>
        <w:spacing w:after="240" w:line="276" w:lineRule="auto"/>
        <w:jc w:val="both"/>
        <w:rPr>
          <w:color w:val="000000"/>
        </w:rPr>
      </w:pPr>
    </w:p>
    <w:p w14:paraId="78BB0BF4" w14:textId="6CBF2C71" w:rsidR="003B07F5" w:rsidRPr="009C70D2" w:rsidRDefault="00E26B8B" w:rsidP="009C70D2">
      <w:pPr>
        <w:pStyle w:val="Heading1"/>
        <w:numPr>
          <w:ilvl w:val="0"/>
          <w:numId w:val="1"/>
        </w:numPr>
        <w:spacing w:before="200" w:line="276" w:lineRule="auto"/>
        <w:rPr>
          <w:sz w:val="24"/>
          <w:szCs w:val="24"/>
        </w:rPr>
      </w:pPr>
      <w:bookmarkStart w:id="1" w:name="_Toc535229725"/>
      <w:r w:rsidRPr="009C70D2">
        <w:rPr>
          <w:sz w:val="24"/>
          <w:szCs w:val="24"/>
        </w:rPr>
        <w:t>YÖNETİCİ ÖZET</w:t>
      </w:r>
      <w:r w:rsidR="0092234A" w:rsidRPr="009C70D2">
        <w:rPr>
          <w:sz w:val="24"/>
          <w:szCs w:val="24"/>
        </w:rPr>
        <w:t>İ</w:t>
      </w:r>
      <w:bookmarkEnd w:id="1"/>
    </w:p>
    <w:p w14:paraId="3AC67685" w14:textId="77777777" w:rsidR="003B07F5" w:rsidRDefault="003B07F5">
      <w:pPr>
        <w:spacing w:before="200" w:after="240" w:line="276" w:lineRule="auto"/>
        <w:jc w:val="both"/>
        <w:rPr>
          <w:sz w:val="24"/>
          <w:szCs w:val="24"/>
        </w:rPr>
        <w:sectPr w:rsidR="003B07F5" w:rsidSect="00EA41C8">
          <w:type w:val="continuous"/>
          <w:pgSz w:w="11907" w:h="16839"/>
          <w:pgMar w:top="1440" w:right="1800" w:bottom="1440" w:left="1842" w:header="720" w:footer="965" w:gutter="0"/>
          <w:cols w:space="708"/>
        </w:sectPr>
      </w:pPr>
    </w:p>
    <w:p w14:paraId="6ABD8EED" w14:textId="033E4661" w:rsidR="003B07F5" w:rsidRPr="00D94280" w:rsidRDefault="00E26B8B">
      <w:pPr>
        <w:spacing w:before="200" w:after="240" w:line="360" w:lineRule="auto"/>
        <w:jc w:val="both"/>
        <w:rPr>
          <w:sz w:val="24"/>
          <w:szCs w:val="24"/>
        </w:rPr>
      </w:pPr>
      <w:r w:rsidRPr="00D94280">
        <w:rPr>
          <w:sz w:val="24"/>
          <w:szCs w:val="24"/>
          <w:shd w:val="clear" w:color="auto" w:fill="FFFFFF" w:themeFill="background1"/>
        </w:rPr>
        <w:lastRenderedPageBreak/>
        <w:t xml:space="preserve">Çocuk yaşta, erken ve zorla evlilikler </w:t>
      </w:r>
      <w:r w:rsidRPr="00E2677B">
        <w:rPr>
          <w:sz w:val="24"/>
          <w:szCs w:val="24"/>
          <w:shd w:val="clear" w:color="auto" w:fill="FFFFFF" w:themeFill="background1"/>
        </w:rPr>
        <w:t xml:space="preserve">konularında Türkiye’de üretilmiş veya kullanılmakta olan materyallerin değerlendirildiği bu raporun, </w:t>
      </w:r>
      <w:r w:rsidR="00D83154" w:rsidRPr="005466B4">
        <w:rPr>
          <w:sz w:val="24"/>
          <w:szCs w:val="24"/>
          <w:shd w:val="clear" w:color="auto" w:fill="FFFFFF" w:themeFill="background1"/>
        </w:rPr>
        <w:t xml:space="preserve">Çocuk Yaşta Erken ve Zorla Evliliklerin Önlenmesine İlişkin Birleşmiş Milletler </w:t>
      </w:r>
      <w:r w:rsidRPr="005466B4">
        <w:rPr>
          <w:sz w:val="24"/>
          <w:szCs w:val="24"/>
          <w:shd w:val="clear" w:color="auto" w:fill="FFFFFF" w:themeFill="background1"/>
        </w:rPr>
        <w:t>Ortak Program</w:t>
      </w:r>
      <w:r w:rsidR="00D83154" w:rsidRPr="005466B4">
        <w:rPr>
          <w:sz w:val="24"/>
          <w:szCs w:val="24"/>
          <w:shd w:val="clear" w:color="auto" w:fill="FFFFFF" w:themeFill="background1"/>
        </w:rPr>
        <w:t>ı</w:t>
      </w:r>
      <w:r w:rsidR="00D83154" w:rsidRPr="00E2677B">
        <w:rPr>
          <w:sz w:val="24"/>
          <w:szCs w:val="24"/>
          <w:shd w:val="clear" w:color="auto" w:fill="FFFFFF" w:themeFill="background1"/>
        </w:rPr>
        <w:t xml:space="preserve"> (Bundan sonra Ortak Program olarak ifade edilecektir)</w:t>
      </w:r>
      <w:r w:rsidRPr="00E2677B">
        <w:rPr>
          <w:sz w:val="24"/>
          <w:szCs w:val="24"/>
          <w:shd w:val="clear" w:color="auto" w:fill="FFFFFF" w:themeFill="background1"/>
        </w:rPr>
        <w:t xml:space="preserve"> çerçevesinde gerçekleştirilecek çalışmalar için yol gösterici olması beklenmektedir</w:t>
      </w:r>
      <w:r w:rsidRPr="00D94280">
        <w:rPr>
          <w:sz w:val="24"/>
          <w:szCs w:val="24"/>
        </w:rPr>
        <w:t>.</w:t>
      </w:r>
    </w:p>
    <w:p w14:paraId="0521064C" w14:textId="55997A79" w:rsidR="003B07F5" w:rsidRPr="00D94280" w:rsidRDefault="00E26B8B">
      <w:pPr>
        <w:spacing w:before="200" w:after="240" w:line="360" w:lineRule="auto"/>
        <w:jc w:val="both"/>
        <w:rPr>
          <w:sz w:val="24"/>
          <w:szCs w:val="24"/>
        </w:rPr>
      </w:pPr>
      <w:r w:rsidRPr="00D94280">
        <w:rPr>
          <w:sz w:val="24"/>
          <w:szCs w:val="24"/>
        </w:rPr>
        <w:t>Raporun girişinde çalışmanın amacı ve yöntemi aktarılmakta, ardından genel bulgulara yer verilmektedir. Genel bulguları takiben; eylem planları, eğitim ve bilgilendirme materyalleri, raporlar, rehberler, afişler, broşürler, kısa filmler, akademik çalışmalar ve diğer materyaller değerlendirilm</w:t>
      </w:r>
      <w:r w:rsidR="00D83154">
        <w:rPr>
          <w:sz w:val="24"/>
          <w:szCs w:val="24"/>
        </w:rPr>
        <w:t>ektedir.</w:t>
      </w:r>
      <w:r w:rsidRPr="00D94280">
        <w:rPr>
          <w:sz w:val="24"/>
          <w:szCs w:val="24"/>
        </w:rPr>
        <w:t xml:space="preserve"> Her bir başlıkta mevcut materyaller hakkında özet bilgiler sunulmakta, iyi uygulama örnekleri aktarılmakta ve ilgili başlıkta Ortak Programın katkı sağlayabileceği alanlar hakkında önerilere yer verilmektedir.</w:t>
      </w:r>
    </w:p>
    <w:p w14:paraId="5EFB502C" w14:textId="082541D7" w:rsidR="003B07F5" w:rsidRPr="00D94280" w:rsidRDefault="00E26B8B">
      <w:pPr>
        <w:spacing w:before="200" w:after="240" w:line="360" w:lineRule="auto"/>
        <w:jc w:val="both"/>
        <w:rPr>
          <w:sz w:val="24"/>
          <w:szCs w:val="24"/>
        </w:rPr>
      </w:pPr>
      <w:r w:rsidRPr="00D94280">
        <w:rPr>
          <w:sz w:val="24"/>
          <w:szCs w:val="24"/>
        </w:rPr>
        <w:t xml:space="preserve">Raporun son bölümünde ise materyal listesi yer almaktadır. Türüne göre bir referans numarası verilen materyaller; üretildiği tarih, ilgili tema, materyali üreten kuruluşun türü, kuruluşun adı, </w:t>
      </w:r>
      <w:r w:rsidRPr="00D94280">
        <w:rPr>
          <w:sz w:val="24"/>
          <w:szCs w:val="24"/>
        </w:rPr>
        <w:lastRenderedPageBreak/>
        <w:t xml:space="preserve">materyalin adı, materyalin açıklaması, materyalin katkı sağlayabileceği alanlar ve öncelik sırası ile birlikte verilmektedir. Materyaller bir </w:t>
      </w:r>
      <w:proofErr w:type="spellStart"/>
      <w:r w:rsidRPr="00D94280">
        <w:rPr>
          <w:sz w:val="24"/>
          <w:szCs w:val="24"/>
        </w:rPr>
        <w:t>excel</w:t>
      </w:r>
      <w:proofErr w:type="spellEnd"/>
      <w:r w:rsidRPr="00D94280">
        <w:rPr>
          <w:sz w:val="24"/>
          <w:szCs w:val="24"/>
        </w:rPr>
        <w:t xml:space="preserve"> tablosunda da listelenmiş olup, ihtiyaca göre filtrelenebilmektedir. Listede yer alan tüm materyaller dijital ortamda sınıflandırılarak dosyalanmıştır.</w:t>
      </w:r>
    </w:p>
    <w:p w14:paraId="6A3F9B86" w14:textId="74D0DD30" w:rsidR="003B07F5" w:rsidRPr="00D94280" w:rsidRDefault="00E26B8B">
      <w:pPr>
        <w:spacing w:before="200" w:after="240" w:line="360" w:lineRule="auto"/>
        <w:jc w:val="both"/>
        <w:rPr>
          <w:sz w:val="24"/>
          <w:szCs w:val="24"/>
        </w:rPr>
      </w:pPr>
      <w:r w:rsidRPr="00D94280">
        <w:rPr>
          <w:sz w:val="24"/>
          <w:szCs w:val="24"/>
        </w:rPr>
        <w:t>Çalışma kapsamında materyal incelemeleri</w:t>
      </w:r>
      <w:r w:rsidR="00D83154">
        <w:rPr>
          <w:sz w:val="24"/>
          <w:szCs w:val="24"/>
        </w:rPr>
        <w:t>nin</w:t>
      </w:r>
      <w:r w:rsidRPr="00D94280">
        <w:rPr>
          <w:sz w:val="24"/>
          <w:szCs w:val="24"/>
        </w:rPr>
        <w:t xml:space="preserve"> ve yüz</w:t>
      </w:r>
      <w:r w:rsidR="007D331B">
        <w:rPr>
          <w:sz w:val="24"/>
          <w:szCs w:val="24"/>
        </w:rPr>
        <w:t xml:space="preserve"> </w:t>
      </w:r>
      <w:r w:rsidRPr="00D94280">
        <w:rPr>
          <w:sz w:val="24"/>
          <w:szCs w:val="24"/>
        </w:rPr>
        <w:t xml:space="preserve">yüze görüşmelerin </w:t>
      </w:r>
      <w:r w:rsidR="00645317">
        <w:rPr>
          <w:sz w:val="24"/>
          <w:szCs w:val="24"/>
        </w:rPr>
        <w:t xml:space="preserve">temel </w:t>
      </w:r>
      <w:r w:rsidRPr="00D94280">
        <w:rPr>
          <w:sz w:val="24"/>
          <w:szCs w:val="24"/>
        </w:rPr>
        <w:t xml:space="preserve">bulguları şöyle özetlenebilir. </w:t>
      </w:r>
    </w:p>
    <w:p w14:paraId="253E40F8"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Çocuk yaşta, zorla ve erken evlilikler sıklıkla birbirinin yerine kullanılan kavramlardır. Her birinin anlamı ve öneminin vurgulanmasına ihtiyaç vardır. Zorla evlilikler, bunlar içerisinde en az ele alınan sorundur.</w:t>
      </w:r>
    </w:p>
    <w:p w14:paraId="604F230A" w14:textId="14E262A4"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CEFM konusunda en eski, istikrarlı ve kapsamlı çalışmalar kadın örgütleri tarafından yürütülmüştür. Bunu BM ajansları, uluslararası kuruluşlar ve çocuk örgütleri takip etmektedir. Diğer kuruluşlar tarafından, konu daha çok çocuğa yönelik şiddet, çocuk koruma, çocuk ihmal</w:t>
      </w:r>
      <w:r w:rsidR="008959EF">
        <w:rPr>
          <w:sz w:val="24"/>
          <w:szCs w:val="24"/>
        </w:rPr>
        <w:t>i</w:t>
      </w:r>
      <w:r w:rsidRPr="00D94280">
        <w:rPr>
          <w:sz w:val="24"/>
          <w:szCs w:val="24"/>
        </w:rPr>
        <w:t xml:space="preserve"> ve istismarı, kadına yönelik şiddet, cinsel sağlık ve üreme sağlığı, </w:t>
      </w:r>
      <w:proofErr w:type="spellStart"/>
      <w:r w:rsidRPr="00D94280">
        <w:rPr>
          <w:sz w:val="24"/>
          <w:szCs w:val="24"/>
        </w:rPr>
        <w:t>adölesan</w:t>
      </w:r>
      <w:proofErr w:type="spellEnd"/>
      <w:r w:rsidRPr="00D94280">
        <w:rPr>
          <w:sz w:val="24"/>
          <w:szCs w:val="24"/>
        </w:rPr>
        <w:t xml:space="preserve"> gebelikleri gibi </w:t>
      </w:r>
      <w:r w:rsidRPr="00D94280">
        <w:rPr>
          <w:sz w:val="24"/>
          <w:szCs w:val="24"/>
        </w:rPr>
        <w:lastRenderedPageBreak/>
        <w:t>konular bağlamında değerlendirilmektedir.</w:t>
      </w:r>
    </w:p>
    <w:p w14:paraId="57001245"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Romanlar, uluslararası koruma statüsünde olanlar, engelliler, </w:t>
      </w:r>
      <w:proofErr w:type="spellStart"/>
      <w:r w:rsidRPr="00D94280">
        <w:rPr>
          <w:sz w:val="24"/>
          <w:szCs w:val="24"/>
        </w:rPr>
        <w:t>LGBTİ’ler</w:t>
      </w:r>
      <w:proofErr w:type="spellEnd"/>
      <w:r w:rsidRPr="00D94280">
        <w:rPr>
          <w:sz w:val="24"/>
          <w:szCs w:val="24"/>
        </w:rPr>
        <w:t xml:space="preserve"> ve mevsimlik tarım işçilerinin bu alanda en hassas gruplar oldukları görülmektedir.</w:t>
      </w:r>
    </w:p>
    <w:p w14:paraId="38C9C087"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CEFM konusunda çok sayıda mit bulunmaktadır (evlilik çocukları korumanın bir yoludur, çocuk yaşta evlilik kültürel bir sorundur gibi).</w:t>
      </w:r>
    </w:p>
    <w:p w14:paraId="2EEBBE41"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Görüşülen kişiler, CEFM eğitimlerinde çocukluk kadar ergenlik hakkında da bilgilendirme yapılmasının önemli olduğu, ergenliğin yetişkinlik olarak algılanabildiğini ifade etmiştir.</w:t>
      </w:r>
    </w:p>
    <w:p w14:paraId="24EE9AD5"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Çok boyutlu bir sorun olan CEFM, bütüncül bir yaklaşımla ele alınan bir konu değildir.</w:t>
      </w:r>
    </w:p>
    <w:p w14:paraId="70B6A156"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İlgili çok sayıda çalışmada (rapor, eylem planı, eğitim materyali) CEFM </w:t>
      </w:r>
      <w:r w:rsidRPr="00D94280">
        <w:rPr>
          <w:b/>
          <w:sz w:val="24"/>
          <w:szCs w:val="24"/>
          <w:u w:val="single"/>
        </w:rPr>
        <w:t>kısaca değinilen</w:t>
      </w:r>
      <w:r w:rsidRPr="00D94280">
        <w:rPr>
          <w:sz w:val="24"/>
          <w:szCs w:val="24"/>
        </w:rPr>
        <w:t xml:space="preserve"> bir konudur.</w:t>
      </w:r>
    </w:p>
    <w:p w14:paraId="295856C8"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Çocuk koruma sistemi güçlendirilmediği sürece gerçekleştirilen farkındalık çalışmalarının etkili olmayacağı görüşülen kişiler tarafından sıklıkla ifade edilen bir konu olmuştur.</w:t>
      </w:r>
    </w:p>
    <w:p w14:paraId="3D05F7EB" w14:textId="268ADA5B"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Hizmet sağlayıcıların </w:t>
      </w:r>
      <w:r w:rsidR="00D83154">
        <w:rPr>
          <w:sz w:val="24"/>
          <w:szCs w:val="24"/>
        </w:rPr>
        <w:t xml:space="preserve">konuya ilişkin </w:t>
      </w:r>
      <w:r w:rsidRPr="00D94280">
        <w:rPr>
          <w:sz w:val="24"/>
          <w:szCs w:val="24"/>
        </w:rPr>
        <w:t>farkındalı</w:t>
      </w:r>
      <w:r w:rsidR="00D83154">
        <w:rPr>
          <w:sz w:val="24"/>
          <w:szCs w:val="24"/>
        </w:rPr>
        <w:t xml:space="preserve">ktan </w:t>
      </w:r>
      <w:r w:rsidRPr="00D94280">
        <w:rPr>
          <w:sz w:val="24"/>
          <w:szCs w:val="24"/>
        </w:rPr>
        <w:t>çok; beceri kazanmaya, iş akışlarına, yönergelere, rehberlere ihtiyacı bulunmaktadır.</w:t>
      </w:r>
    </w:p>
    <w:p w14:paraId="2904D43B" w14:textId="189524E3"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lastRenderedPageBreak/>
        <w:t>CEFM konusundaki en etkili çalışmaların STK’lar tarafından yürütülen</w:t>
      </w:r>
      <w:r w:rsidR="00D83154">
        <w:rPr>
          <w:sz w:val="24"/>
          <w:szCs w:val="24"/>
        </w:rPr>
        <w:t>,</w:t>
      </w:r>
      <w:r w:rsidRPr="00D94280">
        <w:rPr>
          <w:sz w:val="24"/>
          <w:szCs w:val="24"/>
        </w:rPr>
        <w:t xml:space="preserve"> yerel, toplum temelli, ilgili tüm tarafları kapsayan, erkekleri ve kanaat önderlerini </w:t>
      </w:r>
      <w:proofErr w:type="gramStart"/>
      <w:r w:rsidRPr="00D94280">
        <w:rPr>
          <w:sz w:val="24"/>
          <w:szCs w:val="24"/>
        </w:rPr>
        <w:t>dahil</w:t>
      </w:r>
      <w:proofErr w:type="gramEnd"/>
      <w:r w:rsidRPr="00D94280">
        <w:rPr>
          <w:sz w:val="24"/>
          <w:szCs w:val="24"/>
        </w:rPr>
        <w:t xml:space="preserve"> eden ve süreklilik </w:t>
      </w:r>
      <w:proofErr w:type="spellStart"/>
      <w:r w:rsidRPr="00D94280">
        <w:rPr>
          <w:sz w:val="24"/>
          <w:szCs w:val="24"/>
        </w:rPr>
        <w:t>arzeden</w:t>
      </w:r>
      <w:proofErr w:type="spellEnd"/>
      <w:r w:rsidRPr="00D94280">
        <w:rPr>
          <w:sz w:val="24"/>
          <w:szCs w:val="24"/>
        </w:rPr>
        <w:t xml:space="preserve"> çalışmalar olduğu görülmektedir.</w:t>
      </w:r>
    </w:p>
    <w:p w14:paraId="394E9774"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CEFM ve ilgili konularda yürütülen projelerde kapasite geliştirme çalışmalarının ardından yürütülen destekleyici çalışmaların son derece sınırlı olduğu görülmektedir. Kapasite geliştirme çalışmalarının program süresince sürekliliğinin sağlanması önemlidir.</w:t>
      </w:r>
    </w:p>
    <w:p w14:paraId="17150393"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Doğrudan CEFM konusuna odaklanan çalışmalar kadar; sivil toplumun ve kadının güçlenmesi, çocuk koruma sisteminin güçlendirilmesi, çocuk ve kadın katılımı, sivil izleme gibi destekleyici konularda çalışmalar yürütmek elzemdir. Özellikle eylem planlarının farkındalık yaratmanın ötesine geçen müdahaleleri içermesi önemli görünmektedir. Eylem planlarının hazırlanması kadar koordinasyonu ve izlenmesi için de iller özelinde stratejiler geliştirilmelidir.</w:t>
      </w:r>
    </w:p>
    <w:p w14:paraId="1C36EE5A"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Mevcut materyallerde kullanılan görsellerin ve mesajların analizine dayalı bir Ortak Program iletişim stratejisi geliştirilmesi gereklidir.</w:t>
      </w:r>
    </w:p>
    <w:p w14:paraId="0262C545"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lastRenderedPageBreak/>
        <w:t>Özellikle Roman toplumunda ve uluslararası koruma statüsündeki çocuklar arasında evlendirilen oğlan çocukların oranının yüksek olduğu görülmektedir. Bunu gözeten bir çalışma stratejisi belirlemek yararlı olacaktır.</w:t>
      </w:r>
    </w:p>
    <w:p w14:paraId="2236A1FD" w14:textId="469215AF" w:rsidR="003B07F5" w:rsidRPr="00D94280" w:rsidRDefault="00E26B8B">
      <w:pPr>
        <w:pStyle w:val="ListParagraph"/>
        <w:numPr>
          <w:ilvl w:val="0"/>
          <w:numId w:val="2"/>
        </w:numPr>
        <w:spacing w:before="200" w:after="360" w:line="360" w:lineRule="auto"/>
        <w:ind w:left="284" w:hanging="284"/>
        <w:jc w:val="both"/>
        <w:rPr>
          <w:sz w:val="24"/>
          <w:szCs w:val="24"/>
        </w:rPr>
      </w:pPr>
      <w:proofErr w:type="spellStart"/>
      <w:r w:rsidRPr="00D94280">
        <w:rPr>
          <w:sz w:val="24"/>
          <w:szCs w:val="24"/>
        </w:rPr>
        <w:t>CEFM’nin</w:t>
      </w:r>
      <w:proofErr w:type="spellEnd"/>
      <w:r w:rsidRPr="00D94280">
        <w:rPr>
          <w:sz w:val="24"/>
          <w:szCs w:val="24"/>
        </w:rPr>
        <w:t xml:space="preserve"> sadece kadın ve çocuk </w:t>
      </w:r>
      <w:r w:rsidRPr="00E2677B">
        <w:rPr>
          <w:sz w:val="24"/>
          <w:szCs w:val="24"/>
        </w:rPr>
        <w:t>örgütler</w:t>
      </w:r>
      <w:r w:rsidRPr="005466B4">
        <w:rPr>
          <w:sz w:val="24"/>
          <w:szCs w:val="24"/>
        </w:rPr>
        <w:t>i</w:t>
      </w:r>
      <w:r w:rsidR="001A6A73" w:rsidRPr="005466B4">
        <w:rPr>
          <w:sz w:val="24"/>
          <w:szCs w:val="24"/>
        </w:rPr>
        <w:t>nin gündemine</w:t>
      </w:r>
      <w:r w:rsidRPr="00E2677B">
        <w:rPr>
          <w:sz w:val="24"/>
          <w:szCs w:val="24"/>
        </w:rPr>
        <w:t xml:space="preserve"> değil; tıp, sosyal hizmetler, eğitim, adalet gibi alanlarda faaliyet gösteren meslek örgütleri ile gençlik ve insan hakları örgütlerinin gündemine de</w:t>
      </w:r>
      <w:r w:rsidRPr="00D94280">
        <w:rPr>
          <w:sz w:val="24"/>
          <w:szCs w:val="24"/>
        </w:rPr>
        <w:t xml:space="preserve"> </w:t>
      </w:r>
      <w:proofErr w:type="gramStart"/>
      <w:r w:rsidRPr="00D94280">
        <w:rPr>
          <w:sz w:val="24"/>
          <w:szCs w:val="24"/>
        </w:rPr>
        <w:t>dahil</w:t>
      </w:r>
      <w:proofErr w:type="gramEnd"/>
      <w:r w:rsidRPr="00D94280">
        <w:rPr>
          <w:sz w:val="24"/>
          <w:szCs w:val="24"/>
        </w:rPr>
        <w:t xml:space="preserve"> edilmesi önemli görünmektedir.</w:t>
      </w:r>
    </w:p>
    <w:p w14:paraId="24F12A0D"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Eğitim içeriklerinin ve yöntemlerinin yaş, cinsiyet, dil, hassas grup, hizmet sağlayıcının alanı vb. bakımından çeşitlendirilmesi gereklidir.</w:t>
      </w:r>
    </w:p>
    <w:p w14:paraId="52E6F59C"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Kapasite güçlendirme eğitimlerin izlenmesi, değerlendirilmesi ve </w:t>
      </w:r>
      <w:proofErr w:type="spellStart"/>
      <w:r w:rsidRPr="00D94280">
        <w:rPr>
          <w:sz w:val="24"/>
          <w:szCs w:val="24"/>
        </w:rPr>
        <w:t>süpervizyonuna</w:t>
      </w:r>
      <w:proofErr w:type="spellEnd"/>
      <w:r w:rsidRPr="00D94280">
        <w:rPr>
          <w:sz w:val="24"/>
          <w:szCs w:val="24"/>
        </w:rPr>
        <w:t xml:space="preserve"> ilişkin araç ve yöntemlerin tanımlanması gereklidir.</w:t>
      </w:r>
    </w:p>
    <w:p w14:paraId="0169470E"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Çalışmalarda </w:t>
      </w:r>
      <w:proofErr w:type="spellStart"/>
      <w:r w:rsidRPr="00D94280">
        <w:rPr>
          <w:sz w:val="24"/>
          <w:szCs w:val="24"/>
        </w:rPr>
        <w:t>CEFM’nin</w:t>
      </w:r>
      <w:proofErr w:type="spellEnd"/>
      <w:r w:rsidRPr="00D94280">
        <w:rPr>
          <w:sz w:val="24"/>
          <w:szCs w:val="24"/>
        </w:rPr>
        <w:t xml:space="preserve"> ruh sağlığına etkilerinin, cinsel sağlık ve üreme </w:t>
      </w:r>
      <w:r w:rsidRPr="00D94280">
        <w:rPr>
          <w:sz w:val="24"/>
          <w:szCs w:val="24"/>
        </w:rPr>
        <w:lastRenderedPageBreak/>
        <w:t>sağlığı konuları kadar önemsenmesi gerektiği görülmektedir.</w:t>
      </w:r>
    </w:p>
    <w:p w14:paraId="3ED78E59"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İyi uygulamaların daha görünür kılınması ve yaygınlaştırılması sağlanmalıdır.</w:t>
      </w:r>
    </w:p>
    <w:p w14:paraId="6E7CB0E4"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CEFM ile mücadelede yerel yönetimlerin daha aktif rol almasının sağlanması gereklidir.</w:t>
      </w:r>
    </w:p>
    <w:p w14:paraId="409B07D9" w14:textId="37E79CEA"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 xml:space="preserve">CEFM konusunda son yıllarda gerçekleştirilen akademik çalışmaların güncel veri ve bilgi sağladığı görülmektedir. Bu çalışmaların </w:t>
      </w:r>
      <w:r w:rsidR="006F34EE">
        <w:rPr>
          <w:sz w:val="24"/>
          <w:szCs w:val="24"/>
        </w:rPr>
        <w:t>artırılması</w:t>
      </w:r>
      <w:r w:rsidR="006F34EE" w:rsidRPr="00D94280">
        <w:rPr>
          <w:sz w:val="24"/>
          <w:szCs w:val="24"/>
        </w:rPr>
        <w:t xml:space="preserve"> </w:t>
      </w:r>
      <w:r w:rsidRPr="00D94280">
        <w:rPr>
          <w:sz w:val="24"/>
          <w:szCs w:val="24"/>
        </w:rPr>
        <w:t>ve ilgili akademisyenlerin çalışmalarını sürekli kılmasına yönelik faaliyetlerin yararlı olacağı görülmektedir.</w:t>
      </w:r>
    </w:p>
    <w:p w14:paraId="1688F4C3" w14:textId="77777777" w:rsidR="003B07F5" w:rsidRPr="00D94280" w:rsidRDefault="00E26B8B">
      <w:pPr>
        <w:pStyle w:val="ListParagraph"/>
        <w:numPr>
          <w:ilvl w:val="0"/>
          <w:numId w:val="2"/>
        </w:numPr>
        <w:spacing w:before="200" w:after="360" w:line="360" w:lineRule="auto"/>
        <w:ind w:left="284" w:hanging="284"/>
        <w:jc w:val="both"/>
        <w:rPr>
          <w:sz w:val="24"/>
          <w:szCs w:val="24"/>
        </w:rPr>
      </w:pPr>
      <w:r w:rsidRPr="00D94280">
        <w:rPr>
          <w:sz w:val="24"/>
          <w:szCs w:val="24"/>
        </w:rPr>
        <w:t>Özellikle gençlere yönelik farkındalık çalışmalarında dijital platformlara ağırlık verilmesi yararlı olacaktır.</w:t>
      </w:r>
    </w:p>
    <w:p w14:paraId="1F22AA05" w14:textId="77777777" w:rsidR="003B07F5" w:rsidRDefault="003B07F5">
      <w:pPr>
        <w:pStyle w:val="ListParagraph"/>
        <w:spacing w:before="200" w:after="360" w:line="360" w:lineRule="auto"/>
        <w:ind w:left="284"/>
        <w:jc w:val="both"/>
        <w:rPr>
          <w:sz w:val="24"/>
          <w:szCs w:val="24"/>
        </w:rPr>
      </w:pPr>
    </w:p>
    <w:p w14:paraId="0FE138BE" w14:textId="77777777" w:rsidR="003B07F5" w:rsidRDefault="003B07F5">
      <w:pPr>
        <w:spacing w:before="200" w:after="240" w:line="276" w:lineRule="auto"/>
        <w:jc w:val="both"/>
        <w:rPr>
          <w:sz w:val="24"/>
          <w:szCs w:val="24"/>
        </w:rPr>
      </w:pPr>
    </w:p>
    <w:p w14:paraId="4E4A89F8" w14:textId="77777777" w:rsidR="003B07F5" w:rsidRDefault="003B07F5">
      <w:pPr>
        <w:spacing w:before="200" w:after="240" w:line="276" w:lineRule="auto"/>
        <w:jc w:val="both"/>
        <w:rPr>
          <w:sz w:val="24"/>
          <w:szCs w:val="24"/>
        </w:rPr>
      </w:pPr>
    </w:p>
    <w:p w14:paraId="1C9BCABC" w14:textId="77777777" w:rsidR="003B07F5" w:rsidRDefault="003B07F5">
      <w:pPr>
        <w:spacing w:before="200" w:after="240" w:line="276" w:lineRule="auto"/>
        <w:jc w:val="both"/>
        <w:rPr>
          <w:sz w:val="24"/>
          <w:szCs w:val="24"/>
        </w:rPr>
        <w:sectPr w:rsidR="003B07F5" w:rsidSect="00D303D1">
          <w:type w:val="continuous"/>
          <w:pgSz w:w="11907" w:h="16839"/>
          <w:pgMar w:top="1440" w:right="1800" w:bottom="1440" w:left="1842" w:header="720" w:footer="965" w:gutter="0"/>
          <w:cols w:num="2" w:space="708"/>
        </w:sectPr>
      </w:pPr>
    </w:p>
    <w:p w14:paraId="1FBD4765" w14:textId="77777777" w:rsidR="003B07F5" w:rsidRDefault="003B07F5">
      <w:pPr>
        <w:spacing w:after="240" w:line="276" w:lineRule="auto"/>
        <w:jc w:val="both"/>
      </w:pPr>
    </w:p>
    <w:p w14:paraId="3B68B0E7" w14:textId="77777777" w:rsidR="003B07F5" w:rsidRDefault="003B07F5">
      <w:pPr>
        <w:spacing w:after="240" w:line="276" w:lineRule="auto"/>
        <w:jc w:val="both"/>
      </w:pPr>
    </w:p>
    <w:p w14:paraId="3A576523" w14:textId="77777777" w:rsidR="003B07F5" w:rsidRDefault="003B07F5">
      <w:pPr>
        <w:spacing w:after="240" w:line="276" w:lineRule="auto"/>
        <w:jc w:val="both"/>
      </w:pPr>
    </w:p>
    <w:p w14:paraId="45CFB3AD" w14:textId="77777777" w:rsidR="00E26B8B" w:rsidRDefault="00E26B8B">
      <w:pPr>
        <w:spacing w:after="240" w:line="276" w:lineRule="auto"/>
        <w:jc w:val="both"/>
      </w:pPr>
    </w:p>
    <w:p w14:paraId="4C2CC405" w14:textId="77777777" w:rsidR="00E26B8B" w:rsidRDefault="00E26B8B">
      <w:pPr>
        <w:spacing w:after="240" w:line="276" w:lineRule="auto"/>
        <w:jc w:val="both"/>
      </w:pPr>
    </w:p>
    <w:p w14:paraId="6C68DB4A" w14:textId="661C4C07" w:rsidR="00E26B8B" w:rsidRDefault="00E26B8B">
      <w:pPr>
        <w:spacing w:after="240" w:line="276" w:lineRule="auto"/>
        <w:jc w:val="both"/>
      </w:pPr>
    </w:p>
    <w:p w14:paraId="669D9E41" w14:textId="5D28B0A1" w:rsidR="00D303D1" w:rsidRDefault="00D303D1">
      <w:pPr>
        <w:spacing w:after="240" w:line="276" w:lineRule="auto"/>
        <w:jc w:val="both"/>
      </w:pPr>
    </w:p>
    <w:p w14:paraId="7D0D0A05" w14:textId="285A3363" w:rsidR="00D303D1" w:rsidRDefault="00D303D1">
      <w:pPr>
        <w:spacing w:after="240" w:line="276" w:lineRule="auto"/>
        <w:jc w:val="both"/>
      </w:pPr>
    </w:p>
    <w:p w14:paraId="2772202D" w14:textId="386BE880" w:rsidR="00D303D1" w:rsidRDefault="00D303D1">
      <w:pPr>
        <w:spacing w:after="240" w:line="276" w:lineRule="auto"/>
        <w:jc w:val="both"/>
      </w:pPr>
    </w:p>
    <w:p w14:paraId="1EC35057" w14:textId="1284F53A" w:rsidR="00D303D1" w:rsidRDefault="00D303D1">
      <w:pPr>
        <w:spacing w:after="240" w:line="276" w:lineRule="auto"/>
        <w:jc w:val="both"/>
      </w:pPr>
    </w:p>
    <w:p w14:paraId="11C06BB1" w14:textId="3D42D62B" w:rsidR="00D303D1" w:rsidRDefault="00D303D1">
      <w:pPr>
        <w:spacing w:after="240" w:line="276" w:lineRule="auto"/>
        <w:jc w:val="both"/>
      </w:pPr>
    </w:p>
    <w:p w14:paraId="481F02DE" w14:textId="77777777" w:rsidR="00D303D1" w:rsidRDefault="00D303D1">
      <w:pPr>
        <w:spacing w:after="240" w:line="276" w:lineRule="auto"/>
        <w:jc w:val="both"/>
      </w:pPr>
    </w:p>
    <w:p w14:paraId="0DB1A02B" w14:textId="77777777" w:rsidR="00E26B8B" w:rsidRDefault="00E26B8B">
      <w:pPr>
        <w:spacing w:after="240" w:line="276" w:lineRule="auto"/>
        <w:jc w:val="both"/>
      </w:pPr>
    </w:p>
    <w:p w14:paraId="725A55E1" w14:textId="77777777" w:rsidR="00E26B8B" w:rsidRDefault="00E26B8B">
      <w:pPr>
        <w:spacing w:after="240" w:line="276" w:lineRule="auto"/>
        <w:jc w:val="both"/>
      </w:pPr>
    </w:p>
    <w:p w14:paraId="0E9D84CA" w14:textId="77777777" w:rsidR="00E26B8B" w:rsidRDefault="00E26B8B">
      <w:pPr>
        <w:spacing w:after="240" w:line="276" w:lineRule="auto"/>
        <w:jc w:val="both"/>
      </w:pPr>
    </w:p>
    <w:p w14:paraId="4BFBEA29" w14:textId="40DDEC0F" w:rsidR="00E26B8B" w:rsidRDefault="00E26B8B">
      <w:pPr>
        <w:spacing w:after="240" w:line="276" w:lineRule="auto"/>
        <w:jc w:val="both"/>
      </w:pPr>
    </w:p>
    <w:p w14:paraId="1CB5C2A2" w14:textId="77777777" w:rsidR="00EA41C8" w:rsidRDefault="00EA41C8">
      <w:pPr>
        <w:spacing w:after="240" w:line="276" w:lineRule="auto"/>
        <w:jc w:val="both"/>
      </w:pPr>
    </w:p>
    <w:p w14:paraId="7EBD0D8A" w14:textId="77777777" w:rsidR="00E26B8B" w:rsidRDefault="00E26B8B">
      <w:pPr>
        <w:spacing w:after="240" w:line="276" w:lineRule="auto"/>
        <w:jc w:val="both"/>
      </w:pPr>
    </w:p>
    <w:p w14:paraId="63692C66" w14:textId="77777777" w:rsidR="007819FB" w:rsidRDefault="007819FB">
      <w:pPr>
        <w:pStyle w:val="Heading1"/>
        <w:numPr>
          <w:ilvl w:val="0"/>
          <w:numId w:val="1"/>
        </w:numPr>
        <w:sectPr w:rsidR="007819FB" w:rsidSect="00D303D1">
          <w:type w:val="continuous"/>
          <w:pgSz w:w="11907" w:h="16839"/>
          <w:pgMar w:top="1440" w:right="1800" w:bottom="1440" w:left="1842" w:header="720" w:footer="965" w:gutter="0"/>
          <w:cols w:num="2" w:space="708"/>
        </w:sectPr>
      </w:pPr>
      <w:bookmarkStart w:id="2" w:name="_Toc529171887"/>
      <w:bookmarkStart w:id="3" w:name="_Toc535229726"/>
    </w:p>
    <w:p w14:paraId="35BD7499" w14:textId="034C17ED" w:rsidR="003B07F5" w:rsidRPr="009C70D2" w:rsidRDefault="00E26B8B" w:rsidP="009C70D2">
      <w:pPr>
        <w:pStyle w:val="Heading1"/>
        <w:numPr>
          <w:ilvl w:val="0"/>
          <w:numId w:val="1"/>
        </w:numPr>
        <w:spacing w:before="200" w:line="276" w:lineRule="auto"/>
        <w:rPr>
          <w:sz w:val="24"/>
          <w:szCs w:val="24"/>
        </w:rPr>
        <w:sectPr w:rsidR="003B07F5" w:rsidRPr="009C70D2" w:rsidSect="007819FB">
          <w:type w:val="continuous"/>
          <w:pgSz w:w="11907" w:h="16839"/>
          <w:pgMar w:top="1440" w:right="1800" w:bottom="1440" w:left="1842" w:header="720" w:footer="965" w:gutter="0"/>
          <w:cols w:num="2" w:space="708"/>
        </w:sectPr>
      </w:pPr>
      <w:r w:rsidRPr="009C70D2">
        <w:rPr>
          <w:sz w:val="24"/>
          <w:szCs w:val="24"/>
        </w:rPr>
        <w:lastRenderedPageBreak/>
        <w:t xml:space="preserve">ÇALIŞMANIN </w:t>
      </w:r>
      <w:r w:rsidR="00102DFC" w:rsidRPr="009C70D2">
        <w:rPr>
          <w:sz w:val="24"/>
          <w:szCs w:val="24"/>
        </w:rPr>
        <w:t>AMACI ve</w:t>
      </w:r>
      <w:r w:rsidRPr="009C70D2">
        <w:rPr>
          <w:sz w:val="24"/>
          <w:szCs w:val="24"/>
        </w:rPr>
        <w:t xml:space="preserve"> YÖNTEMİ</w:t>
      </w:r>
      <w:bookmarkEnd w:id="2"/>
      <w:bookmarkEnd w:id="3"/>
    </w:p>
    <w:p w14:paraId="402EE906" w14:textId="4B7B9E44" w:rsidR="003B07F5" w:rsidRDefault="00E26B8B">
      <w:pPr>
        <w:spacing w:before="200" w:after="240" w:line="276" w:lineRule="auto"/>
        <w:jc w:val="both"/>
        <w:rPr>
          <w:sz w:val="24"/>
          <w:szCs w:val="24"/>
        </w:rPr>
      </w:pPr>
      <w:r>
        <w:rPr>
          <w:sz w:val="24"/>
          <w:szCs w:val="24"/>
        </w:rPr>
        <w:lastRenderedPageBreak/>
        <w:t>Bu rapor; Çocuk Yaşta, Erken ve Zorla Evliliklerin Önlenmesine İlişkin BM Ortak Programı kapsamında hazırlanmıştır. Çalışmanın amacı, çocuk yaşta, erken ve zorla evlilikler</w:t>
      </w:r>
      <w:r w:rsidR="00D83154">
        <w:rPr>
          <w:sz w:val="24"/>
          <w:szCs w:val="24"/>
        </w:rPr>
        <w:t>e</w:t>
      </w:r>
      <w:r>
        <w:rPr>
          <w:sz w:val="24"/>
          <w:szCs w:val="24"/>
        </w:rPr>
        <w:t xml:space="preserve"> ilişkin Türkiye’de kullanılmakta olan materyallerin taranması ve değerlendirilmesi yoluyla Program çerçevesinde yürütülecek çalışmalara katkı sağlamaktır.</w:t>
      </w:r>
    </w:p>
    <w:p w14:paraId="62AE640B" w14:textId="77777777" w:rsidR="003B07F5" w:rsidRDefault="00E26B8B">
      <w:pPr>
        <w:spacing w:before="200" w:after="240" w:line="276" w:lineRule="auto"/>
        <w:jc w:val="both"/>
        <w:rPr>
          <w:sz w:val="24"/>
          <w:szCs w:val="24"/>
        </w:rPr>
      </w:pPr>
      <w:r>
        <w:rPr>
          <w:sz w:val="24"/>
          <w:szCs w:val="24"/>
        </w:rPr>
        <w:t xml:space="preserve">Birleşmiş Milletler Ajansları, sivil toplum kuruluşları, kamu kurumları ve bu alanda çalışan uzmanlar aracılığı ile başta eğitim materyalleri, savunuculuk materyalleri, iletişim materyalleri, eylem planları, </w:t>
      </w:r>
      <w:proofErr w:type="spellStart"/>
      <w:r>
        <w:rPr>
          <w:sz w:val="24"/>
          <w:szCs w:val="24"/>
        </w:rPr>
        <w:t>SoP’ler</w:t>
      </w:r>
      <w:proofErr w:type="spellEnd"/>
      <w:r>
        <w:rPr>
          <w:sz w:val="24"/>
          <w:szCs w:val="24"/>
        </w:rPr>
        <w:t xml:space="preserve"> olmak üzere Türkiye’de üretilmiş veya kullanılmakta olan tüm materyaller çalışmaya </w:t>
      </w:r>
      <w:proofErr w:type="gramStart"/>
      <w:r>
        <w:rPr>
          <w:sz w:val="24"/>
          <w:szCs w:val="24"/>
        </w:rPr>
        <w:t>dahil</w:t>
      </w:r>
      <w:proofErr w:type="gramEnd"/>
      <w:r>
        <w:rPr>
          <w:sz w:val="24"/>
          <w:szCs w:val="24"/>
        </w:rPr>
        <w:t xml:space="preserve"> edilmiştir.</w:t>
      </w:r>
    </w:p>
    <w:p w14:paraId="5740E42B" w14:textId="77777777" w:rsidR="003B07F5" w:rsidRDefault="00E26B8B">
      <w:pPr>
        <w:spacing w:line="276" w:lineRule="auto"/>
        <w:jc w:val="both"/>
        <w:rPr>
          <w:sz w:val="24"/>
          <w:szCs w:val="24"/>
        </w:rPr>
      </w:pPr>
      <w:r>
        <w:rPr>
          <w:b/>
          <w:sz w:val="24"/>
          <w:szCs w:val="24"/>
        </w:rPr>
        <w:t xml:space="preserve">Hazırlık Toplantısı ve ön bilgilerin paylaşılması: </w:t>
      </w:r>
      <w:r>
        <w:rPr>
          <w:sz w:val="24"/>
          <w:szCs w:val="24"/>
        </w:rPr>
        <w:t xml:space="preserve">UNFPA Türkiye Ofisi’nde 13 Temmuz 2018 tarihinde bir ön hazırlık toplantısı gerçekleştirilmiştir. Hazırlık toplantısında alınan kararlar doğrultusunda bir çalışma planı oluşturulmuştur. Toplantının hemen ardından UNFPA Türkiye Ofisi tarafından ilgili belgeler danışmana iletilmiştir. </w:t>
      </w:r>
    </w:p>
    <w:p w14:paraId="6F7E2E38" w14:textId="77777777" w:rsidR="003B07F5" w:rsidRDefault="00E26B8B">
      <w:pPr>
        <w:spacing w:line="276" w:lineRule="auto"/>
        <w:jc w:val="both"/>
        <w:rPr>
          <w:sz w:val="24"/>
          <w:szCs w:val="24"/>
        </w:rPr>
      </w:pPr>
      <w:r>
        <w:rPr>
          <w:b/>
          <w:sz w:val="24"/>
          <w:szCs w:val="24"/>
        </w:rPr>
        <w:t>İnternet Taraması:</w:t>
      </w:r>
      <w:r>
        <w:rPr>
          <w:sz w:val="24"/>
          <w:szCs w:val="24"/>
        </w:rPr>
        <w:t xml:space="preserve"> Çalışmanın ilk aşamasında kapsamlı bir internet taraması yapılmıştır. Taramada; çocuk yaşta evlilik, erken evlilik, zorla evlilik gibi temel anahtar kavramların yanı sıra çocuk gelin, çocuk evliliği, </w:t>
      </w:r>
      <w:proofErr w:type="spellStart"/>
      <w:r>
        <w:rPr>
          <w:sz w:val="24"/>
          <w:szCs w:val="24"/>
        </w:rPr>
        <w:t>adölesan</w:t>
      </w:r>
      <w:proofErr w:type="spellEnd"/>
      <w:r>
        <w:rPr>
          <w:sz w:val="24"/>
          <w:szCs w:val="24"/>
        </w:rPr>
        <w:t xml:space="preserve"> sağlığı, çocuk koruma, çocuğa karşı şiddet, çocuk ihmali ve istismarı, kadına yönelik şiddet, toplumsal cinsiyete dayalı </w:t>
      </w:r>
      <w:r>
        <w:rPr>
          <w:sz w:val="24"/>
          <w:szCs w:val="24"/>
        </w:rPr>
        <w:lastRenderedPageBreak/>
        <w:t xml:space="preserve">şiddet, cinsel sağlık ve üreme sağlığı, </w:t>
      </w:r>
      <w:proofErr w:type="spellStart"/>
      <w:r>
        <w:rPr>
          <w:sz w:val="24"/>
          <w:szCs w:val="24"/>
        </w:rPr>
        <w:t>adölesan</w:t>
      </w:r>
      <w:proofErr w:type="spellEnd"/>
      <w:r>
        <w:rPr>
          <w:sz w:val="24"/>
          <w:szCs w:val="24"/>
        </w:rPr>
        <w:t xml:space="preserve"> sağlığı, ergen gebeliği gibi kavramlar da kullanılmıştır. Bu kavramlara dayalı taramada; bu konuda gerçekleştirilen eğitimler, üretilen yayınlar, bu alanda çalışan kuruluşlar ve bu alanda çalışan uzmanlara dair bilgi edinilmiştir. Bunun yanı sıra, ilgili kamu kurumları ve kuruluşlara ilişkin bir harita oluşturulmuştur.</w:t>
      </w:r>
    </w:p>
    <w:p w14:paraId="56C00A10" w14:textId="77777777" w:rsidR="003B07F5" w:rsidRDefault="00E26B8B">
      <w:pPr>
        <w:spacing w:line="276" w:lineRule="auto"/>
        <w:jc w:val="both"/>
        <w:rPr>
          <w:sz w:val="24"/>
          <w:szCs w:val="24"/>
        </w:rPr>
      </w:pPr>
      <w:r>
        <w:rPr>
          <w:b/>
          <w:sz w:val="24"/>
          <w:szCs w:val="24"/>
        </w:rPr>
        <w:t>Görüşme listesinin oluşturulması:</w:t>
      </w:r>
      <w:r>
        <w:rPr>
          <w:sz w:val="24"/>
          <w:szCs w:val="24"/>
        </w:rPr>
        <w:t xml:space="preserve"> UNFPA Türkiye ofisinin önerileri ve internet taraması sonuçları çerçevesinde bir iletişim listesi oluşturulmuştur. Bu liste; UN kuruluşları, kamu kurumları, sivil toplum örgütleri, üniversiteler, belediyeler ile bağımsız uzmanlardan oluşmuştur.</w:t>
      </w:r>
    </w:p>
    <w:p w14:paraId="204EDB0F" w14:textId="77777777" w:rsidR="003B07F5" w:rsidRDefault="00E26B8B">
      <w:pPr>
        <w:spacing w:line="276" w:lineRule="auto"/>
        <w:jc w:val="both"/>
        <w:rPr>
          <w:sz w:val="24"/>
          <w:szCs w:val="24"/>
        </w:rPr>
      </w:pPr>
      <w:r>
        <w:rPr>
          <w:b/>
          <w:sz w:val="24"/>
          <w:szCs w:val="24"/>
        </w:rPr>
        <w:t xml:space="preserve">Elektronik posta yolu ile bilgi talebi: </w:t>
      </w:r>
      <w:r>
        <w:rPr>
          <w:sz w:val="24"/>
          <w:szCs w:val="24"/>
        </w:rPr>
        <w:t>Görüşme listesinde yer alan 60 sivil toplum örgütü, uzman ve belediyeye e-posta gönderilerek kuruluşları veya birlikte çalıştıkları kuruluşlar tarafından bu konu ile ilişkili materyallere dair bilgi paylaşılması istenmiştir. Paylaşılan materyaller bir referans numarası verilerek kaydedilmiştir.</w:t>
      </w:r>
    </w:p>
    <w:p w14:paraId="26C09D9E" w14:textId="607367B3" w:rsidR="00E26B8B" w:rsidRDefault="00E26B8B">
      <w:pPr>
        <w:spacing w:line="276" w:lineRule="auto"/>
        <w:jc w:val="both"/>
        <w:rPr>
          <w:sz w:val="24"/>
          <w:szCs w:val="24"/>
        </w:rPr>
      </w:pPr>
      <w:r>
        <w:rPr>
          <w:b/>
          <w:sz w:val="24"/>
          <w:szCs w:val="24"/>
        </w:rPr>
        <w:t xml:space="preserve">Telefon görüşmeleri ile bilgi talebi: </w:t>
      </w:r>
      <w:r>
        <w:rPr>
          <w:sz w:val="24"/>
          <w:szCs w:val="24"/>
        </w:rPr>
        <w:t xml:space="preserve">Konu ile ilişkili kuruluşların ilgili temsilcileri ile telefon görüşmesi gerçekleştirilmiş ve mevcut materyaller hakkında bilgi edinilmiştir. </w:t>
      </w:r>
    </w:p>
    <w:p w14:paraId="466B8A05" w14:textId="77777777" w:rsidR="003B07F5" w:rsidRDefault="00E26B8B">
      <w:pPr>
        <w:spacing w:line="276" w:lineRule="auto"/>
        <w:jc w:val="both"/>
        <w:rPr>
          <w:sz w:val="24"/>
          <w:szCs w:val="24"/>
        </w:rPr>
      </w:pPr>
      <w:bookmarkStart w:id="4" w:name="_gjdgxs" w:colFirst="0" w:colLast="0"/>
      <w:bookmarkEnd w:id="4"/>
      <w:r>
        <w:rPr>
          <w:b/>
          <w:sz w:val="24"/>
          <w:szCs w:val="24"/>
        </w:rPr>
        <w:t xml:space="preserve">Yüz yüze görüşmeler: </w:t>
      </w:r>
      <w:r>
        <w:rPr>
          <w:sz w:val="24"/>
          <w:szCs w:val="24"/>
        </w:rPr>
        <w:t>İstanbul, Ankara, İzmir ve Gaziantep’te kamu kurumları, sivil toplum örgütleri, BM ajansları ve uzmanlarla yüz yüze görüşmeler gerçekleştirilmiştir.</w:t>
      </w:r>
    </w:p>
    <w:p w14:paraId="269AB091" w14:textId="185B9087" w:rsidR="003B07F5" w:rsidRDefault="00E26B8B">
      <w:pPr>
        <w:spacing w:before="200" w:after="240" w:line="276" w:lineRule="auto"/>
        <w:jc w:val="both"/>
        <w:rPr>
          <w:sz w:val="24"/>
          <w:szCs w:val="24"/>
        </w:rPr>
      </w:pPr>
      <w:r>
        <w:rPr>
          <w:sz w:val="24"/>
          <w:szCs w:val="24"/>
        </w:rPr>
        <w:lastRenderedPageBreak/>
        <w:t xml:space="preserve">Çalışma kapsamında ulaşılan dijital materyaller, bir referans numarası verilerek dijital ortamda kaydedilmiştir. Dijital olmayan materyaller ise yine referans numarası verilerek kapak fotoğrafları ile dijital ortamda kaydedilmiş ve UNFPA Türkiye ofisine teslim edilmiştir. Materyaller, bir </w:t>
      </w:r>
      <w:proofErr w:type="spellStart"/>
      <w:r>
        <w:rPr>
          <w:sz w:val="24"/>
          <w:szCs w:val="24"/>
        </w:rPr>
        <w:t>excel</w:t>
      </w:r>
      <w:proofErr w:type="spellEnd"/>
      <w:r>
        <w:rPr>
          <w:sz w:val="24"/>
          <w:szCs w:val="24"/>
        </w:rPr>
        <w:t xml:space="preserve"> dosyasına referans numarası, yıl, ad, kuruluş, tema, açıklama ve programa katkısı başlıklı sütunlarda listelenmiştir. Materyaller tarih, kuruluş veya tema olarak filtrelenerek listelenebilmektedir.</w:t>
      </w:r>
    </w:p>
    <w:p w14:paraId="6B7FB3F6" w14:textId="465E256E" w:rsidR="003B07F5" w:rsidRDefault="00E26B8B">
      <w:pPr>
        <w:spacing w:line="276" w:lineRule="auto"/>
        <w:jc w:val="both"/>
        <w:rPr>
          <w:sz w:val="24"/>
          <w:szCs w:val="24"/>
        </w:rPr>
      </w:pPr>
      <w:r>
        <w:rPr>
          <w:sz w:val="24"/>
          <w:szCs w:val="24"/>
        </w:rPr>
        <w:t xml:space="preserve">Çalışma süresince ulaşılan materyallerin takibini kolaylaştırmak üzere her materyale bir referans numarası verilerek materyalin türüne göre dosyalanmıştır. </w:t>
      </w:r>
    </w:p>
    <w:p w14:paraId="1D27C7E0" w14:textId="77777777" w:rsidR="003B07F5" w:rsidRDefault="00E26B8B">
      <w:pPr>
        <w:spacing w:line="276" w:lineRule="auto"/>
        <w:jc w:val="both"/>
        <w:rPr>
          <w:sz w:val="24"/>
          <w:szCs w:val="24"/>
        </w:rPr>
      </w:pPr>
      <w:r>
        <w:rPr>
          <w:sz w:val="24"/>
          <w:szCs w:val="24"/>
        </w:rPr>
        <w:t xml:space="preserve">Materyaller şu şekilde kodlanmıştır: </w:t>
      </w:r>
    </w:p>
    <w:p w14:paraId="1A2B983F" w14:textId="77777777" w:rsidR="003B07F5" w:rsidRDefault="00E26B8B">
      <w:pPr>
        <w:spacing w:line="276" w:lineRule="auto"/>
        <w:jc w:val="both"/>
        <w:rPr>
          <w:sz w:val="24"/>
          <w:szCs w:val="24"/>
        </w:rPr>
      </w:pPr>
      <w:r>
        <w:rPr>
          <w:sz w:val="24"/>
          <w:szCs w:val="24"/>
        </w:rPr>
        <w:t xml:space="preserve">Materyalin </w:t>
      </w:r>
      <w:proofErr w:type="spellStart"/>
      <w:r>
        <w:rPr>
          <w:sz w:val="24"/>
          <w:szCs w:val="24"/>
        </w:rPr>
        <w:t>Materyalin</w:t>
      </w:r>
      <w:proofErr w:type="spellEnd"/>
      <w:r>
        <w:rPr>
          <w:sz w:val="24"/>
          <w:szCs w:val="24"/>
        </w:rPr>
        <w:t xml:space="preserve"> </w:t>
      </w:r>
      <w:proofErr w:type="spellStart"/>
      <w:r>
        <w:rPr>
          <w:sz w:val="24"/>
          <w:szCs w:val="24"/>
        </w:rPr>
        <w:t>Türü_Materyal</w:t>
      </w:r>
      <w:proofErr w:type="spellEnd"/>
      <w:r>
        <w:rPr>
          <w:sz w:val="24"/>
          <w:szCs w:val="24"/>
        </w:rPr>
        <w:t xml:space="preserve"> Numarası</w:t>
      </w:r>
    </w:p>
    <w:p w14:paraId="157C6163" w14:textId="77777777" w:rsidR="003B07F5" w:rsidRDefault="003B07F5">
      <w:pPr>
        <w:spacing w:line="276" w:lineRule="auto"/>
        <w:rPr>
          <w:sz w:val="24"/>
          <w:szCs w:val="24"/>
        </w:rPr>
      </w:pPr>
    </w:p>
    <w:p w14:paraId="1B7A7192" w14:textId="24CEB9EA" w:rsidR="003B07F5" w:rsidRDefault="00E26B8B">
      <w:pPr>
        <w:spacing w:line="276" w:lineRule="auto"/>
        <w:rPr>
          <w:sz w:val="24"/>
          <w:szCs w:val="24"/>
        </w:rPr>
      </w:pPr>
      <w:r>
        <w:rPr>
          <w:sz w:val="24"/>
          <w:szCs w:val="24"/>
        </w:rPr>
        <w:t>Materyal Kodları:</w:t>
      </w:r>
    </w:p>
    <w:p w14:paraId="4363AF01" w14:textId="77777777" w:rsidR="003B07F5" w:rsidRDefault="00E26B8B">
      <w:pPr>
        <w:numPr>
          <w:ilvl w:val="0"/>
          <w:numId w:val="3"/>
        </w:numPr>
        <w:spacing w:line="276" w:lineRule="auto"/>
        <w:contextualSpacing/>
        <w:rPr>
          <w:sz w:val="24"/>
          <w:szCs w:val="24"/>
        </w:rPr>
      </w:pPr>
      <w:r>
        <w:rPr>
          <w:sz w:val="24"/>
          <w:szCs w:val="24"/>
        </w:rPr>
        <w:t>Film</w:t>
      </w:r>
      <w:r>
        <w:rPr>
          <w:sz w:val="24"/>
          <w:szCs w:val="24"/>
        </w:rPr>
        <w:tab/>
        <w:t>(FLM)</w:t>
      </w:r>
    </w:p>
    <w:p w14:paraId="623D7F58" w14:textId="77777777" w:rsidR="003B07F5" w:rsidRDefault="00E26B8B">
      <w:pPr>
        <w:numPr>
          <w:ilvl w:val="0"/>
          <w:numId w:val="3"/>
        </w:numPr>
        <w:spacing w:line="276" w:lineRule="auto"/>
        <w:contextualSpacing/>
        <w:rPr>
          <w:sz w:val="24"/>
          <w:szCs w:val="24"/>
        </w:rPr>
      </w:pPr>
      <w:r>
        <w:rPr>
          <w:sz w:val="24"/>
          <w:szCs w:val="24"/>
        </w:rPr>
        <w:t>Rehber (RHB)</w:t>
      </w:r>
    </w:p>
    <w:p w14:paraId="6C4B45D5" w14:textId="77777777" w:rsidR="003B07F5" w:rsidRDefault="00E26B8B">
      <w:pPr>
        <w:numPr>
          <w:ilvl w:val="0"/>
          <w:numId w:val="3"/>
        </w:numPr>
        <w:spacing w:line="276" w:lineRule="auto"/>
        <w:contextualSpacing/>
        <w:rPr>
          <w:sz w:val="24"/>
          <w:szCs w:val="24"/>
        </w:rPr>
      </w:pPr>
      <w:r>
        <w:rPr>
          <w:sz w:val="24"/>
          <w:szCs w:val="24"/>
        </w:rPr>
        <w:t>Kitap/kitapçık(KTP)</w:t>
      </w:r>
    </w:p>
    <w:p w14:paraId="1EC2E7AE" w14:textId="087ED8B0" w:rsidR="003B07F5" w:rsidRDefault="00E26B8B">
      <w:pPr>
        <w:numPr>
          <w:ilvl w:val="0"/>
          <w:numId w:val="3"/>
        </w:numPr>
        <w:spacing w:line="276" w:lineRule="auto"/>
        <w:contextualSpacing/>
        <w:rPr>
          <w:sz w:val="24"/>
          <w:szCs w:val="24"/>
        </w:rPr>
      </w:pPr>
      <w:r>
        <w:rPr>
          <w:sz w:val="24"/>
          <w:szCs w:val="24"/>
        </w:rPr>
        <w:t>Yönerge(YÖN)</w:t>
      </w:r>
    </w:p>
    <w:p w14:paraId="1ED4775F" w14:textId="77777777" w:rsidR="003B07F5" w:rsidRDefault="00E26B8B">
      <w:pPr>
        <w:numPr>
          <w:ilvl w:val="0"/>
          <w:numId w:val="3"/>
        </w:numPr>
        <w:spacing w:line="276" w:lineRule="auto"/>
        <w:contextualSpacing/>
        <w:rPr>
          <w:sz w:val="24"/>
          <w:szCs w:val="24"/>
        </w:rPr>
      </w:pPr>
      <w:r>
        <w:rPr>
          <w:sz w:val="24"/>
          <w:szCs w:val="24"/>
        </w:rPr>
        <w:t>Broşür (BRS)</w:t>
      </w:r>
    </w:p>
    <w:p w14:paraId="4CF9BF64" w14:textId="77777777" w:rsidR="003B07F5" w:rsidRDefault="00E26B8B">
      <w:pPr>
        <w:numPr>
          <w:ilvl w:val="0"/>
          <w:numId w:val="3"/>
        </w:numPr>
        <w:spacing w:line="276" w:lineRule="auto"/>
        <w:contextualSpacing/>
        <w:rPr>
          <w:sz w:val="24"/>
          <w:szCs w:val="24"/>
        </w:rPr>
      </w:pPr>
      <w:r>
        <w:rPr>
          <w:sz w:val="24"/>
          <w:szCs w:val="24"/>
        </w:rPr>
        <w:t xml:space="preserve">Eğitim Kiti (KIT) </w:t>
      </w:r>
    </w:p>
    <w:p w14:paraId="436FE323" w14:textId="144C6B70" w:rsidR="00D303D1" w:rsidRPr="00FE3672" w:rsidRDefault="00E26B8B" w:rsidP="00D303D1">
      <w:pPr>
        <w:numPr>
          <w:ilvl w:val="0"/>
          <w:numId w:val="3"/>
        </w:numPr>
        <w:spacing w:line="276" w:lineRule="auto"/>
        <w:contextualSpacing/>
        <w:rPr>
          <w:sz w:val="24"/>
          <w:szCs w:val="24"/>
        </w:rPr>
      </w:pPr>
      <w:r>
        <w:rPr>
          <w:sz w:val="24"/>
          <w:szCs w:val="24"/>
        </w:rPr>
        <w:t>Slayt (SLT)</w:t>
      </w:r>
    </w:p>
    <w:p w14:paraId="654B6B15" w14:textId="77777777" w:rsidR="003B07F5" w:rsidRDefault="00E26B8B">
      <w:pPr>
        <w:numPr>
          <w:ilvl w:val="0"/>
          <w:numId w:val="3"/>
        </w:numPr>
        <w:spacing w:line="276" w:lineRule="auto"/>
        <w:contextualSpacing/>
        <w:rPr>
          <w:sz w:val="24"/>
          <w:szCs w:val="24"/>
        </w:rPr>
      </w:pPr>
      <w:r>
        <w:rPr>
          <w:sz w:val="24"/>
          <w:szCs w:val="24"/>
        </w:rPr>
        <w:t>Araştırma (ARS)</w:t>
      </w:r>
    </w:p>
    <w:p w14:paraId="1957E49D" w14:textId="63306398" w:rsidR="003B07F5" w:rsidRDefault="0092234A">
      <w:pPr>
        <w:numPr>
          <w:ilvl w:val="0"/>
          <w:numId w:val="3"/>
        </w:numPr>
        <w:spacing w:line="276" w:lineRule="auto"/>
        <w:contextualSpacing/>
        <w:rPr>
          <w:sz w:val="24"/>
          <w:szCs w:val="24"/>
        </w:rPr>
      </w:pPr>
      <w:r>
        <w:rPr>
          <w:sz w:val="24"/>
          <w:szCs w:val="24"/>
        </w:rPr>
        <w:lastRenderedPageBreak/>
        <w:t>Makale</w:t>
      </w:r>
      <w:r w:rsidR="00E26B8B">
        <w:rPr>
          <w:sz w:val="24"/>
          <w:szCs w:val="24"/>
        </w:rPr>
        <w:t xml:space="preserve"> (</w:t>
      </w:r>
      <w:r>
        <w:rPr>
          <w:sz w:val="24"/>
          <w:szCs w:val="24"/>
        </w:rPr>
        <w:t>MKL</w:t>
      </w:r>
      <w:r w:rsidR="00E26B8B">
        <w:rPr>
          <w:sz w:val="24"/>
          <w:szCs w:val="24"/>
        </w:rPr>
        <w:t>)</w:t>
      </w:r>
    </w:p>
    <w:p w14:paraId="5BEA28A9" w14:textId="77777777" w:rsidR="003B07F5" w:rsidRDefault="00E26B8B">
      <w:pPr>
        <w:numPr>
          <w:ilvl w:val="0"/>
          <w:numId w:val="3"/>
        </w:numPr>
        <w:spacing w:line="276" w:lineRule="auto"/>
        <w:contextualSpacing/>
        <w:rPr>
          <w:sz w:val="24"/>
          <w:szCs w:val="24"/>
        </w:rPr>
      </w:pPr>
      <w:r>
        <w:rPr>
          <w:sz w:val="24"/>
          <w:szCs w:val="24"/>
        </w:rPr>
        <w:t>İstatistik (IST)</w:t>
      </w:r>
    </w:p>
    <w:p w14:paraId="4126BC21" w14:textId="7B379072" w:rsidR="003B07F5" w:rsidRDefault="00E26B8B">
      <w:pPr>
        <w:numPr>
          <w:ilvl w:val="0"/>
          <w:numId w:val="3"/>
        </w:numPr>
        <w:spacing w:line="276" w:lineRule="auto"/>
        <w:contextualSpacing/>
        <w:rPr>
          <w:sz w:val="24"/>
          <w:szCs w:val="24"/>
        </w:rPr>
      </w:pPr>
      <w:r>
        <w:rPr>
          <w:sz w:val="24"/>
          <w:szCs w:val="24"/>
        </w:rPr>
        <w:t xml:space="preserve">Standart </w:t>
      </w:r>
      <w:r w:rsidR="00D83154">
        <w:rPr>
          <w:sz w:val="24"/>
          <w:szCs w:val="24"/>
        </w:rPr>
        <w:t xml:space="preserve">Uygulama Yönergesi </w:t>
      </w:r>
      <w:r>
        <w:rPr>
          <w:sz w:val="24"/>
          <w:szCs w:val="24"/>
        </w:rPr>
        <w:t>(SOP)</w:t>
      </w:r>
    </w:p>
    <w:p w14:paraId="060C0493" w14:textId="77777777" w:rsidR="003B07F5" w:rsidRDefault="00E26B8B">
      <w:pPr>
        <w:numPr>
          <w:ilvl w:val="0"/>
          <w:numId w:val="3"/>
        </w:numPr>
        <w:spacing w:line="276" w:lineRule="auto"/>
        <w:contextualSpacing/>
        <w:rPr>
          <w:sz w:val="24"/>
          <w:szCs w:val="24"/>
        </w:rPr>
      </w:pPr>
      <w:r>
        <w:rPr>
          <w:sz w:val="24"/>
          <w:szCs w:val="24"/>
        </w:rPr>
        <w:t>Eylem Planı (EYP)</w:t>
      </w:r>
    </w:p>
    <w:p w14:paraId="161832ED" w14:textId="77777777" w:rsidR="003B07F5" w:rsidRDefault="00E26B8B">
      <w:pPr>
        <w:numPr>
          <w:ilvl w:val="0"/>
          <w:numId w:val="3"/>
        </w:numPr>
        <w:spacing w:line="276" w:lineRule="auto"/>
        <w:contextualSpacing/>
        <w:rPr>
          <w:sz w:val="24"/>
          <w:szCs w:val="24"/>
        </w:rPr>
      </w:pPr>
      <w:r>
        <w:rPr>
          <w:sz w:val="24"/>
          <w:szCs w:val="24"/>
        </w:rPr>
        <w:t>Rapor (RPR)</w:t>
      </w:r>
    </w:p>
    <w:p w14:paraId="3966786D" w14:textId="77777777" w:rsidR="003B07F5" w:rsidRDefault="00E26B8B">
      <w:pPr>
        <w:numPr>
          <w:ilvl w:val="0"/>
          <w:numId w:val="3"/>
        </w:numPr>
        <w:spacing w:line="276" w:lineRule="auto"/>
        <w:contextualSpacing/>
        <w:rPr>
          <w:sz w:val="24"/>
          <w:szCs w:val="24"/>
        </w:rPr>
      </w:pPr>
      <w:r>
        <w:rPr>
          <w:sz w:val="24"/>
          <w:szCs w:val="24"/>
        </w:rPr>
        <w:t>Strateji belgesi (STR)</w:t>
      </w:r>
    </w:p>
    <w:p w14:paraId="2B26CEA2" w14:textId="77777777" w:rsidR="003B07F5" w:rsidRDefault="00E26B8B">
      <w:pPr>
        <w:numPr>
          <w:ilvl w:val="0"/>
          <w:numId w:val="3"/>
        </w:numPr>
        <w:spacing w:line="276" w:lineRule="auto"/>
        <w:contextualSpacing/>
        <w:rPr>
          <w:sz w:val="24"/>
          <w:szCs w:val="24"/>
        </w:rPr>
      </w:pPr>
      <w:r>
        <w:rPr>
          <w:sz w:val="24"/>
          <w:szCs w:val="24"/>
        </w:rPr>
        <w:t>Literatür Taraması (LTR)</w:t>
      </w:r>
    </w:p>
    <w:p w14:paraId="0AD1D8F3" w14:textId="16186251" w:rsidR="003B07F5" w:rsidRDefault="00E26B8B">
      <w:pPr>
        <w:numPr>
          <w:ilvl w:val="0"/>
          <w:numId w:val="3"/>
        </w:numPr>
        <w:spacing w:line="276" w:lineRule="auto"/>
        <w:contextualSpacing/>
        <w:rPr>
          <w:sz w:val="24"/>
          <w:szCs w:val="24"/>
        </w:rPr>
      </w:pPr>
      <w:r>
        <w:rPr>
          <w:sz w:val="24"/>
          <w:szCs w:val="24"/>
        </w:rPr>
        <w:t>Bildiri (BLD)</w:t>
      </w:r>
    </w:p>
    <w:p w14:paraId="4080770C" w14:textId="791017F5" w:rsidR="005E673F" w:rsidRDefault="005E673F">
      <w:pPr>
        <w:numPr>
          <w:ilvl w:val="0"/>
          <w:numId w:val="3"/>
        </w:numPr>
        <w:spacing w:line="276" w:lineRule="auto"/>
        <w:contextualSpacing/>
        <w:rPr>
          <w:sz w:val="24"/>
          <w:szCs w:val="24"/>
        </w:rPr>
      </w:pPr>
      <w:r>
        <w:rPr>
          <w:sz w:val="24"/>
          <w:szCs w:val="24"/>
        </w:rPr>
        <w:t>Eğitim Materyalleri (EGT)</w:t>
      </w:r>
    </w:p>
    <w:p w14:paraId="797404A4" w14:textId="47EE998B" w:rsidR="00FA53A5" w:rsidRDefault="00FA53A5">
      <w:pPr>
        <w:numPr>
          <w:ilvl w:val="0"/>
          <w:numId w:val="3"/>
        </w:numPr>
        <w:spacing w:line="276" w:lineRule="auto"/>
        <w:contextualSpacing/>
        <w:rPr>
          <w:sz w:val="24"/>
          <w:szCs w:val="24"/>
        </w:rPr>
      </w:pPr>
      <w:r>
        <w:rPr>
          <w:sz w:val="24"/>
          <w:szCs w:val="24"/>
        </w:rPr>
        <w:t xml:space="preserve">Politika </w:t>
      </w:r>
      <w:proofErr w:type="spellStart"/>
      <w:r>
        <w:rPr>
          <w:sz w:val="24"/>
          <w:szCs w:val="24"/>
        </w:rPr>
        <w:t>Dökümanı</w:t>
      </w:r>
      <w:proofErr w:type="spellEnd"/>
      <w:r>
        <w:rPr>
          <w:sz w:val="24"/>
          <w:szCs w:val="24"/>
        </w:rPr>
        <w:t xml:space="preserve"> (PLT)</w:t>
      </w:r>
    </w:p>
    <w:p w14:paraId="27854549" w14:textId="323BDBA2" w:rsidR="005F6B69" w:rsidRDefault="005F6B69">
      <w:pPr>
        <w:numPr>
          <w:ilvl w:val="0"/>
          <w:numId w:val="3"/>
        </w:numPr>
        <w:spacing w:line="276" w:lineRule="auto"/>
        <w:contextualSpacing/>
        <w:rPr>
          <w:sz w:val="24"/>
          <w:szCs w:val="24"/>
        </w:rPr>
      </w:pPr>
      <w:r>
        <w:rPr>
          <w:sz w:val="24"/>
          <w:szCs w:val="24"/>
        </w:rPr>
        <w:t>Dergi (DRG)</w:t>
      </w:r>
    </w:p>
    <w:p w14:paraId="2F7C8951" w14:textId="77777777" w:rsidR="003B07F5" w:rsidRDefault="003B07F5">
      <w:pPr>
        <w:spacing w:line="276" w:lineRule="auto"/>
        <w:contextualSpacing/>
        <w:rPr>
          <w:sz w:val="24"/>
          <w:szCs w:val="24"/>
        </w:rPr>
      </w:pPr>
    </w:p>
    <w:p w14:paraId="178BF490" w14:textId="1DAD5E20" w:rsidR="003B07F5" w:rsidRPr="00D94280" w:rsidRDefault="00E26B8B" w:rsidP="002E3A52">
      <w:pPr>
        <w:spacing w:line="276" w:lineRule="auto"/>
        <w:jc w:val="both"/>
        <w:rPr>
          <w:sz w:val="24"/>
          <w:szCs w:val="24"/>
        </w:rPr>
      </w:pPr>
      <w:r w:rsidRPr="00D94280">
        <w:rPr>
          <w:sz w:val="24"/>
          <w:szCs w:val="24"/>
        </w:rPr>
        <w:t xml:space="preserve">Listelenen materyaller, içerikleri bakımından 3’lü </w:t>
      </w:r>
      <w:proofErr w:type="gramStart"/>
      <w:r w:rsidRPr="00D94280">
        <w:rPr>
          <w:sz w:val="24"/>
          <w:szCs w:val="24"/>
        </w:rPr>
        <w:t>skalada</w:t>
      </w:r>
      <w:proofErr w:type="gramEnd"/>
      <w:r w:rsidRPr="00D94280">
        <w:rPr>
          <w:sz w:val="24"/>
          <w:szCs w:val="24"/>
        </w:rPr>
        <w:t xml:space="preserve"> </w:t>
      </w:r>
      <w:proofErr w:type="spellStart"/>
      <w:r w:rsidRPr="00D94280">
        <w:rPr>
          <w:sz w:val="24"/>
          <w:szCs w:val="24"/>
        </w:rPr>
        <w:t>önceliklendirilmiştir</w:t>
      </w:r>
      <w:proofErr w:type="spellEnd"/>
      <w:r w:rsidRPr="00D94280">
        <w:rPr>
          <w:sz w:val="24"/>
          <w:szCs w:val="24"/>
        </w:rPr>
        <w:t>. Buna göre:</w:t>
      </w:r>
    </w:p>
    <w:p w14:paraId="6F31EEB5" w14:textId="77777777" w:rsidR="003B07F5" w:rsidRPr="00D94280" w:rsidRDefault="00E26B8B">
      <w:pPr>
        <w:spacing w:line="276" w:lineRule="auto"/>
        <w:jc w:val="both"/>
        <w:rPr>
          <w:sz w:val="24"/>
          <w:szCs w:val="24"/>
        </w:rPr>
      </w:pPr>
      <w:r w:rsidRPr="00D94280">
        <w:rPr>
          <w:b/>
          <w:sz w:val="24"/>
          <w:szCs w:val="24"/>
        </w:rPr>
        <w:t>1:</w:t>
      </w:r>
      <w:r w:rsidRPr="00D94280">
        <w:rPr>
          <w:sz w:val="24"/>
          <w:szCs w:val="24"/>
        </w:rPr>
        <w:t xml:space="preserve"> Doğrudan CEFM konusunda üretilmiş materyaller ile BM Ajansları tarafından üretilmiş CEFM ile ilgili konuları içeren materyaller.</w:t>
      </w:r>
    </w:p>
    <w:p w14:paraId="699F9102" w14:textId="77777777" w:rsidR="003B07F5" w:rsidRPr="00D94280" w:rsidRDefault="00E26B8B">
      <w:pPr>
        <w:spacing w:line="276" w:lineRule="auto"/>
        <w:jc w:val="both"/>
        <w:rPr>
          <w:sz w:val="24"/>
          <w:szCs w:val="24"/>
        </w:rPr>
      </w:pPr>
      <w:r w:rsidRPr="00D94280">
        <w:rPr>
          <w:b/>
          <w:sz w:val="24"/>
          <w:szCs w:val="24"/>
        </w:rPr>
        <w:t xml:space="preserve">2: </w:t>
      </w:r>
      <w:r w:rsidRPr="00D94280">
        <w:rPr>
          <w:sz w:val="24"/>
          <w:szCs w:val="24"/>
        </w:rPr>
        <w:t xml:space="preserve">Çeşitli konularda hazırlanmış, </w:t>
      </w:r>
      <w:proofErr w:type="spellStart"/>
      <w:r w:rsidRPr="00D94280">
        <w:rPr>
          <w:sz w:val="24"/>
          <w:szCs w:val="24"/>
        </w:rPr>
        <w:t>CEFM’ye</w:t>
      </w:r>
      <w:proofErr w:type="spellEnd"/>
      <w:r w:rsidRPr="00D94280">
        <w:rPr>
          <w:sz w:val="24"/>
          <w:szCs w:val="24"/>
        </w:rPr>
        <w:t xml:space="preserve"> değinen materyaller.</w:t>
      </w:r>
    </w:p>
    <w:p w14:paraId="298AF24A" w14:textId="77777777" w:rsidR="003B07F5" w:rsidRDefault="00E26B8B">
      <w:pPr>
        <w:spacing w:line="276" w:lineRule="auto"/>
        <w:jc w:val="both"/>
        <w:rPr>
          <w:b/>
          <w:sz w:val="24"/>
          <w:szCs w:val="24"/>
        </w:rPr>
      </w:pPr>
      <w:r w:rsidRPr="00D94280">
        <w:rPr>
          <w:b/>
          <w:sz w:val="24"/>
          <w:szCs w:val="24"/>
        </w:rPr>
        <w:t xml:space="preserve">3: </w:t>
      </w:r>
      <w:proofErr w:type="spellStart"/>
      <w:r w:rsidRPr="00D94280">
        <w:rPr>
          <w:sz w:val="24"/>
          <w:szCs w:val="24"/>
        </w:rPr>
        <w:t>CEFM’ye</w:t>
      </w:r>
      <w:proofErr w:type="spellEnd"/>
      <w:r w:rsidRPr="00D94280">
        <w:rPr>
          <w:sz w:val="24"/>
          <w:szCs w:val="24"/>
        </w:rPr>
        <w:t xml:space="preserve"> değinmeyen ancak CEFM konusunda yapılacak çalışmaları destekleyecek materyaller (İzleme, kadın danışma merkezi işleyişi gibi)</w:t>
      </w:r>
    </w:p>
    <w:p w14:paraId="527DBE53" w14:textId="77777777" w:rsidR="003B07F5" w:rsidRDefault="003B07F5">
      <w:pPr>
        <w:spacing w:line="276" w:lineRule="auto"/>
        <w:rPr>
          <w:sz w:val="24"/>
          <w:szCs w:val="24"/>
        </w:rPr>
      </w:pPr>
    </w:p>
    <w:p w14:paraId="380D792A" w14:textId="77777777" w:rsidR="003B07F5" w:rsidRDefault="003B07F5">
      <w:pPr>
        <w:spacing w:line="276" w:lineRule="auto"/>
        <w:contextualSpacing/>
        <w:rPr>
          <w:sz w:val="24"/>
          <w:szCs w:val="24"/>
        </w:rPr>
      </w:pPr>
    </w:p>
    <w:p w14:paraId="0349AFD2" w14:textId="77777777" w:rsidR="002E3A52" w:rsidRDefault="002E3A52">
      <w:pPr>
        <w:spacing w:line="276" w:lineRule="auto"/>
        <w:contextualSpacing/>
        <w:rPr>
          <w:sz w:val="24"/>
          <w:szCs w:val="24"/>
        </w:rPr>
      </w:pPr>
    </w:p>
    <w:p w14:paraId="3CFB4DE5" w14:textId="77EE1287" w:rsidR="002E3A52" w:rsidRDefault="002E3A52">
      <w:pPr>
        <w:spacing w:line="276" w:lineRule="auto"/>
        <w:contextualSpacing/>
        <w:rPr>
          <w:sz w:val="24"/>
          <w:szCs w:val="24"/>
        </w:rPr>
        <w:sectPr w:rsidR="002E3A52" w:rsidSect="007819FB">
          <w:type w:val="continuous"/>
          <w:pgSz w:w="11907" w:h="16839"/>
          <w:pgMar w:top="1440" w:right="1800" w:bottom="1440" w:left="1842" w:header="720" w:footer="965" w:gutter="0"/>
          <w:cols w:num="2" w:space="720"/>
        </w:sectPr>
      </w:pPr>
    </w:p>
    <w:p w14:paraId="03E5DEE4" w14:textId="77777777" w:rsidR="00EA41C8" w:rsidRDefault="00EA41C8">
      <w:pPr>
        <w:spacing w:before="200" w:after="240" w:line="276" w:lineRule="auto"/>
        <w:jc w:val="both"/>
      </w:pPr>
    </w:p>
    <w:p w14:paraId="3ABB40D4" w14:textId="5EBEC573" w:rsidR="00E26B8B" w:rsidRDefault="00E26B8B">
      <w:pPr>
        <w:spacing w:before="200" w:after="240" w:line="276" w:lineRule="auto"/>
        <w:jc w:val="both"/>
      </w:pPr>
    </w:p>
    <w:p w14:paraId="57A9C483" w14:textId="6FA6A239" w:rsidR="00D303D1" w:rsidRDefault="00D303D1">
      <w:pPr>
        <w:spacing w:before="200" w:after="240" w:line="276" w:lineRule="auto"/>
        <w:jc w:val="both"/>
      </w:pPr>
    </w:p>
    <w:p w14:paraId="66AA5CAA" w14:textId="6BE40D42" w:rsidR="00D303D1" w:rsidRDefault="00D303D1">
      <w:pPr>
        <w:spacing w:before="200" w:after="240" w:line="276" w:lineRule="auto"/>
        <w:jc w:val="both"/>
      </w:pPr>
    </w:p>
    <w:p w14:paraId="26DD7CBD" w14:textId="7C917F69" w:rsidR="00D303D1" w:rsidRDefault="00D303D1">
      <w:pPr>
        <w:spacing w:before="200" w:after="240" w:line="276" w:lineRule="auto"/>
        <w:jc w:val="both"/>
      </w:pPr>
    </w:p>
    <w:p w14:paraId="74D1E663" w14:textId="7AF7E988" w:rsidR="00D303D1" w:rsidRDefault="00D303D1">
      <w:pPr>
        <w:spacing w:before="200" w:after="240" w:line="276" w:lineRule="auto"/>
        <w:jc w:val="both"/>
      </w:pPr>
    </w:p>
    <w:p w14:paraId="13C70C02" w14:textId="3F2A4B4E" w:rsidR="00D303D1" w:rsidRDefault="00D303D1">
      <w:pPr>
        <w:spacing w:before="200" w:after="240" w:line="276" w:lineRule="auto"/>
        <w:jc w:val="both"/>
      </w:pPr>
    </w:p>
    <w:p w14:paraId="5497BD56" w14:textId="44DEF22B" w:rsidR="00D303D1" w:rsidRDefault="00D303D1">
      <w:pPr>
        <w:spacing w:before="200" w:after="240" w:line="276" w:lineRule="auto"/>
        <w:jc w:val="both"/>
      </w:pPr>
    </w:p>
    <w:p w14:paraId="37FD43FF" w14:textId="57B2D971" w:rsidR="00D303D1" w:rsidRDefault="00D303D1">
      <w:pPr>
        <w:spacing w:before="200" w:after="240" w:line="276" w:lineRule="auto"/>
        <w:jc w:val="both"/>
      </w:pPr>
    </w:p>
    <w:p w14:paraId="034C95E0" w14:textId="194AC316" w:rsidR="00D303D1" w:rsidRDefault="00D303D1">
      <w:pPr>
        <w:spacing w:before="200" w:after="240" w:line="276" w:lineRule="auto"/>
        <w:jc w:val="both"/>
      </w:pPr>
    </w:p>
    <w:p w14:paraId="642AD6EA" w14:textId="75BA4707" w:rsidR="00D303D1" w:rsidRDefault="00D303D1">
      <w:pPr>
        <w:spacing w:before="200" w:after="240" w:line="276" w:lineRule="auto"/>
        <w:jc w:val="both"/>
      </w:pPr>
    </w:p>
    <w:p w14:paraId="0643CADD" w14:textId="73A9E5B3" w:rsidR="00D303D1" w:rsidRDefault="00D303D1">
      <w:pPr>
        <w:spacing w:before="200" w:after="240" w:line="276" w:lineRule="auto"/>
        <w:jc w:val="both"/>
      </w:pPr>
    </w:p>
    <w:p w14:paraId="57DE0547" w14:textId="214B14E2" w:rsidR="00D303D1" w:rsidRDefault="00D303D1">
      <w:pPr>
        <w:spacing w:before="200" w:after="240" w:line="276" w:lineRule="auto"/>
        <w:jc w:val="both"/>
      </w:pPr>
    </w:p>
    <w:p w14:paraId="586CDE6C" w14:textId="77777777" w:rsidR="00D303D1" w:rsidRDefault="00D303D1">
      <w:pPr>
        <w:spacing w:before="200" w:after="240" w:line="276" w:lineRule="auto"/>
        <w:jc w:val="both"/>
        <w:sectPr w:rsidR="00D303D1" w:rsidSect="007819FB">
          <w:type w:val="continuous"/>
          <w:pgSz w:w="11907" w:h="16839"/>
          <w:pgMar w:top="1440" w:right="1800" w:bottom="1440" w:left="1842" w:header="720" w:footer="965" w:gutter="0"/>
          <w:cols w:num="2" w:space="708"/>
        </w:sectPr>
      </w:pPr>
    </w:p>
    <w:p w14:paraId="3CB2D663" w14:textId="77777777" w:rsidR="003B07F5" w:rsidRDefault="00E26B8B">
      <w:pPr>
        <w:pStyle w:val="Heading1"/>
        <w:numPr>
          <w:ilvl w:val="0"/>
          <w:numId w:val="1"/>
        </w:numPr>
        <w:spacing w:before="200" w:line="276" w:lineRule="auto"/>
        <w:sectPr w:rsidR="003B07F5" w:rsidSect="007819FB">
          <w:type w:val="continuous"/>
          <w:pgSz w:w="11907" w:h="16839"/>
          <w:pgMar w:top="1440" w:right="1800" w:bottom="1440" w:left="1842" w:header="720" w:footer="965" w:gutter="0"/>
          <w:cols w:num="2" w:space="720"/>
        </w:sectPr>
      </w:pPr>
      <w:bookmarkStart w:id="5" w:name="_Toc529171888"/>
      <w:bookmarkStart w:id="6" w:name="_Toc535229727"/>
      <w:r>
        <w:rPr>
          <w:sz w:val="24"/>
          <w:szCs w:val="24"/>
        </w:rPr>
        <w:lastRenderedPageBreak/>
        <w:t>ÇALIŞMANIN BULGULARI</w:t>
      </w:r>
      <w:bookmarkEnd w:id="5"/>
      <w:bookmarkEnd w:id="6"/>
      <w:r>
        <w:rPr>
          <w:sz w:val="24"/>
          <w:szCs w:val="24"/>
        </w:rPr>
        <w:t xml:space="preserve"> </w:t>
      </w:r>
    </w:p>
    <w:p w14:paraId="33D777D8" w14:textId="5DFF0611" w:rsidR="003B07F5" w:rsidRPr="00E2677B" w:rsidRDefault="00E26B8B">
      <w:pPr>
        <w:spacing w:before="200" w:after="240" w:line="276" w:lineRule="auto"/>
        <w:jc w:val="both"/>
        <w:rPr>
          <w:sz w:val="24"/>
          <w:szCs w:val="24"/>
        </w:rPr>
      </w:pPr>
      <w:r>
        <w:rPr>
          <w:sz w:val="24"/>
          <w:szCs w:val="24"/>
        </w:rPr>
        <w:lastRenderedPageBreak/>
        <w:t xml:space="preserve">Çalışma her ne kadar çocuk yaşta, erken ve zorla evlilikler (Child, </w:t>
      </w:r>
      <w:proofErr w:type="spellStart"/>
      <w:r>
        <w:rPr>
          <w:sz w:val="24"/>
          <w:szCs w:val="24"/>
        </w:rPr>
        <w:t>Early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Forced</w:t>
      </w:r>
      <w:proofErr w:type="spellEnd"/>
      <w:r>
        <w:rPr>
          <w:sz w:val="24"/>
          <w:szCs w:val="24"/>
        </w:rPr>
        <w:t xml:space="preserve"> </w:t>
      </w:r>
      <w:proofErr w:type="spellStart"/>
      <w:r>
        <w:rPr>
          <w:sz w:val="24"/>
          <w:szCs w:val="24"/>
        </w:rPr>
        <w:t>Marriage</w:t>
      </w:r>
      <w:proofErr w:type="spellEnd"/>
      <w:r>
        <w:rPr>
          <w:sz w:val="24"/>
          <w:szCs w:val="24"/>
        </w:rPr>
        <w:t xml:space="preserve">/CEFM- Bundan sonra CEFM olarak anılacaktır) konusunda Türkiye’de kullanılmakta olan materyallerin incelenmesine odaklansa da rapor daha geniş bir çerçevede hazırlanmıştır. </w:t>
      </w:r>
      <w:r w:rsidR="00797B7B">
        <w:rPr>
          <w:sz w:val="24"/>
          <w:szCs w:val="24"/>
        </w:rPr>
        <w:t>U</w:t>
      </w:r>
      <w:r>
        <w:rPr>
          <w:sz w:val="24"/>
          <w:szCs w:val="24"/>
        </w:rPr>
        <w:t xml:space="preserve">laşılan materyaller; </w:t>
      </w:r>
      <w:r w:rsidR="00797B7B">
        <w:rPr>
          <w:sz w:val="24"/>
          <w:szCs w:val="24"/>
        </w:rPr>
        <w:t xml:space="preserve">görüşülen </w:t>
      </w:r>
      <w:r>
        <w:rPr>
          <w:sz w:val="24"/>
          <w:szCs w:val="24"/>
        </w:rPr>
        <w:t xml:space="preserve">uzman ve yetkililerin </w:t>
      </w:r>
      <w:r w:rsidRPr="00E2677B">
        <w:rPr>
          <w:sz w:val="24"/>
          <w:szCs w:val="24"/>
        </w:rPr>
        <w:t>deneyimleri, önerileri ve tespit edilen iyi uygulamalar</w:t>
      </w:r>
      <w:r w:rsidR="00797B7B" w:rsidRPr="00E2677B">
        <w:rPr>
          <w:sz w:val="24"/>
          <w:szCs w:val="24"/>
        </w:rPr>
        <w:t xml:space="preserve"> bağlamında </w:t>
      </w:r>
      <w:r w:rsidR="00797B7B" w:rsidRPr="005466B4">
        <w:rPr>
          <w:sz w:val="24"/>
          <w:szCs w:val="24"/>
        </w:rPr>
        <w:t>değerlendirilmiştir.</w:t>
      </w:r>
      <w:r w:rsidR="00797B7B" w:rsidRPr="00E2677B">
        <w:rPr>
          <w:sz w:val="24"/>
          <w:szCs w:val="24"/>
        </w:rPr>
        <w:t xml:space="preserve"> </w:t>
      </w:r>
    </w:p>
    <w:p w14:paraId="6C1D782D" w14:textId="1B98A4E0" w:rsidR="003B07F5" w:rsidRDefault="00E26B8B">
      <w:pPr>
        <w:spacing w:before="200" w:after="240" w:line="276" w:lineRule="auto"/>
        <w:jc w:val="both"/>
        <w:rPr>
          <w:sz w:val="24"/>
          <w:szCs w:val="24"/>
        </w:rPr>
      </w:pPr>
      <w:r w:rsidRPr="00E2677B">
        <w:rPr>
          <w:sz w:val="24"/>
          <w:szCs w:val="24"/>
        </w:rPr>
        <w:t xml:space="preserve">Materyal taraması sırasında karşılaşılan en temel güçlük birbiri ile ilişkili ama farklı olan “çocuk yaşta, erken, zorla evlilikler” kavramlarının çoğu zaman karıştırılıyor olmasıdır. Erken evlilik kavramı, çocuk yaşta evlilikleri kapsıyor olsa da sıklıkla sadece çocuk yaşta evlilikler için kullanılmaktadır. Bunun iki önemli sonucu vardır. İlki 18 yaşın üzerinde olan; ancak ruhsal, zihinsel ya da fiziksel olarak evliliğe hazır olmayan kişilerin evlendirilmesi konusunun gözden kaçması, buna ilişkin müdahalelerin eksik kalmasıdır. İkincisi ise çocuk yaşta evliliklere erken evlilik diyerek meselenin son derece hayati bir boyutu olan “çocuğun” görünmez kılınmasıdır.  Bu nedenle materyallerin isimleri dikkate alındığında erken evlilikler konusunda çok sayıda çalışma mevcutmuş gibi görünse de bu çalışmaların çocuk yaşta evliliklere dair olduğu; erken ve zorla evlilikler konusunda sınırlı sayıda çalışmanın gerçekleştirildiği ve az sayıda materyal üretildiği </w:t>
      </w:r>
      <w:r w:rsidR="00797B7B" w:rsidRPr="005466B4">
        <w:rPr>
          <w:sz w:val="24"/>
          <w:szCs w:val="24"/>
        </w:rPr>
        <w:t>dikkate alınmalıdır.</w:t>
      </w:r>
      <w:r>
        <w:rPr>
          <w:sz w:val="24"/>
          <w:szCs w:val="24"/>
        </w:rPr>
        <w:t xml:space="preserve"> </w:t>
      </w:r>
    </w:p>
    <w:p w14:paraId="419846F7" w14:textId="49F9F207" w:rsidR="003B07F5" w:rsidRDefault="00E26B8B">
      <w:pPr>
        <w:spacing w:before="200" w:after="240" w:line="276" w:lineRule="auto"/>
        <w:jc w:val="both"/>
        <w:rPr>
          <w:sz w:val="24"/>
          <w:szCs w:val="24"/>
        </w:rPr>
      </w:pPr>
      <w:r>
        <w:rPr>
          <w:sz w:val="24"/>
          <w:szCs w:val="24"/>
        </w:rPr>
        <w:lastRenderedPageBreak/>
        <w:t xml:space="preserve">Zorla evlilikler konusuna ilişkin çalışmalar ise daha çok kadına yönelik şiddetle mücadele eden kadın örgütlerinin gündeminde konuyla ilgili istatistiklerle sınırlı kalmıştır. </w:t>
      </w:r>
      <w:r w:rsidRPr="00D94280">
        <w:rPr>
          <w:sz w:val="24"/>
          <w:szCs w:val="24"/>
        </w:rPr>
        <w:t>IOM tarafından üretilen materyallerde insan ticareti ve zorla evlilikler ilişkisi ele alınmaktadır. Bunun yanı sıra LGBTİ</w:t>
      </w:r>
      <w:r>
        <w:rPr>
          <w:sz w:val="24"/>
          <w:szCs w:val="24"/>
        </w:rPr>
        <w:t xml:space="preserve"> örgütleri ile Kırmızı Şemsiye gibi cinsel sağlık</w:t>
      </w:r>
      <w:r w:rsidR="009D5352">
        <w:rPr>
          <w:sz w:val="24"/>
          <w:szCs w:val="24"/>
        </w:rPr>
        <w:t>,</w:t>
      </w:r>
      <w:r>
        <w:rPr>
          <w:sz w:val="24"/>
          <w:szCs w:val="24"/>
        </w:rPr>
        <w:t xml:space="preserve"> insan hakları </w:t>
      </w:r>
      <w:r w:rsidR="009D5352">
        <w:rPr>
          <w:sz w:val="24"/>
          <w:szCs w:val="24"/>
        </w:rPr>
        <w:t xml:space="preserve">ve </w:t>
      </w:r>
      <w:r>
        <w:rPr>
          <w:sz w:val="24"/>
          <w:szCs w:val="24"/>
        </w:rPr>
        <w:t>seks</w:t>
      </w:r>
      <w:r w:rsidR="009D5352">
        <w:rPr>
          <w:sz w:val="24"/>
          <w:szCs w:val="24"/>
        </w:rPr>
        <w:t xml:space="preserve"> işçilerinin hakları</w:t>
      </w:r>
      <w:r>
        <w:rPr>
          <w:sz w:val="24"/>
          <w:szCs w:val="24"/>
        </w:rPr>
        <w:t xml:space="preserve"> alanında </w:t>
      </w:r>
      <w:r w:rsidRPr="00D94280">
        <w:rPr>
          <w:sz w:val="24"/>
          <w:szCs w:val="24"/>
        </w:rPr>
        <w:t xml:space="preserve">çalışan örgütlerin raporlarında veya açıklamalarında yer almaktadır. Evlendirme, </w:t>
      </w:r>
      <w:proofErr w:type="spellStart"/>
      <w:r w:rsidRPr="00D94280">
        <w:rPr>
          <w:sz w:val="24"/>
          <w:szCs w:val="24"/>
        </w:rPr>
        <w:t>LGBTİ’ler</w:t>
      </w:r>
      <w:proofErr w:type="spellEnd"/>
      <w:r w:rsidRPr="00D94280">
        <w:rPr>
          <w:sz w:val="24"/>
          <w:szCs w:val="24"/>
        </w:rPr>
        <w:t xml:space="preserve"> için “hastalıklı durumdan kurtulmanın yolu”, “normalleştirme” aracı olarak görülmektedir. Zorla evlilikler konusu ayrıca Türkiye’den evlilik yoluyla göçün yaygın olduğu Almanya,</w:t>
      </w:r>
      <w:r>
        <w:rPr>
          <w:sz w:val="24"/>
          <w:szCs w:val="24"/>
        </w:rPr>
        <w:t xml:space="preserve"> Avusturya gibi Avrupa ülkelerinden sivil toplum kuruluşlarının gündemindedir. Zorla evlilikler konusunda yapılan internet taramalarında, sonuçların ağırlıklı olarak bu konunun İslam dini çerçevesinde ele alınışına dair yazılarda yoğunlaştığı görülmektedir.</w:t>
      </w:r>
    </w:p>
    <w:p w14:paraId="09E74BDF" w14:textId="65FB1978" w:rsidR="003B07F5" w:rsidRDefault="00E26B8B">
      <w:pPr>
        <w:spacing w:before="200" w:after="240" w:line="276" w:lineRule="auto"/>
        <w:jc w:val="both"/>
        <w:rPr>
          <w:sz w:val="24"/>
          <w:szCs w:val="24"/>
        </w:rPr>
      </w:pPr>
      <w:r>
        <w:rPr>
          <w:sz w:val="24"/>
          <w:szCs w:val="24"/>
        </w:rPr>
        <w:t xml:space="preserve">Çocuk yaşta, erken ve zorla evliliklerin ana başlık olduğu çalışma sayısı da azdır. </w:t>
      </w:r>
      <w:proofErr w:type="gramStart"/>
      <w:r>
        <w:rPr>
          <w:sz w:val="24"/>
          <w:szCs w:val="24"/>
        </w:rPr>
        <w:t xml:space="preserve">Konunun tıp alanında üreme sağlığı ve cinsel sağlık, üreme hakları ve cinsel haklar, </w:t>
      </w:r>
      <w:proofErr w:type="spellStart"/>
      <w:r>
        <w:rPr>
          <w:sz w:val="24"/>
          <w:szCs w:val="24"/>
        </w:rPr>
        <w:t>adölesan</w:t>
      </w:r>
      <w:proofErr w:type="spellEnd"/>
      <w:r>
        <w:rPr>
          <w:sz w:val="24"/>
          <w:szCs w:val="24"/>
        </w:rPr>
        <w:t xml:space="preserve"> sağlığı, </w:t>
      </w:r>
      <w:proofErr w:type="spellStart"/>
      <w:r>
        <w:rPr>
          <w:sz w:val="24"/>
          <w:szCs w:val="24"/>
        </w:rPr>
        <w:t>adölesan</w:t>
      </w:r>
      <w:proofErr w:type="spellEnd"/>
      <w:r>
        <w:rPr>
          <w:sz w:val="24"/>
          <w:szCs w:val="24"/>
        </w:rPr>
        <w:t xml:space="preserve"> gebeliği; sosyal bilimlerde çocuk istismarı, çocuğun cinsel istismarı, cinsel şiddet; hukuk alanında mağdur hakları, çocuğun cinsel istismarı; bunun dışında da çocuk hakları, çocuk koruma, toplumsal cinsiyete dayalı şiddet, çocuğa karşı şiddet, göç, insan ticareti, çocuğun cinsel sömürüsü, çocuğun adalete erişimi, kırılgan gruplar gibi konular bağlamında ele alındığı görülmektedir.</w:t>
      </w:r>
      <w:proofErr w:type="gramEnd"/>
    </w:p>
    <w:p w14:paraId="09567132" w14:textId="14C6C96B" w:rsidR="003B07F5" w:rsidRDefault="00E26B8B">
      <w:pPr>
        <w:spacing w:before="200" w:after="240" w:line="276" w:lineRule="auto"/>
        <w:jc w:val="both"/>
        <w:rPr>
          <w:sz w:val="24"/>
          <w:szCs w:val="24"/>
        </w:rPr>
      </w:pPr>
      <w:r>
        <w:rPr>
          <w:sz w:val="24"/>
          <w:szCs w:val="24"/>
        </w:rPr>
        <w:lastRenderedPageBreak/>
        <w:t>CEFM her ne kadar çok boyutlu bir sorun olsa da, incelenen materyallerde genel olarak konunun sağlık, suç, çocuk gibi bir tek boyutuna odaklanıldığı görülmektedir. Ortak programın sağlayabileceği temel katkılardan biri, geliştirilecek materyallerde bu konunun sebeplerinin, sonuçlarının ve çözümünün çok boyutlu olarak ele alınması olacaktır. BM ajanslarının her birinin sahip olduğu birikim bu bütüncül bakış açısını sağlayacak potansiyeli barındırmaktadır. Ancak yapılan görüşmelerde alınan geribildirimler, BM ajansları tarafından yürütülen çalışmaların da bu ortaklığı hem çalışma hem de materyal düzeyinde henüz istenen seviyede yakalayamadığı yönündedir.</w:t>
      </w:r>
    </w:p>
    <w:p w14:paraId="54415412" w14:textId="77777777" w:rsidR="003B07F5" w:rsidRDefault="00E26B8B">
      <w:pPr>
        <w:spacing w:before="200" w:after="240" w:line="276" w:lineRule="auto"/>
        <w:jc w:val="both"/>
        <w:rPr>
          <w:sz w:val="24"/>
          <w:szCs w:val="24"/>
        </w:rPr>
      </w:pPr>
      <w:r>
        <w:rPr>
          <w:sz w:val="24"/>
          <w:szCs w:val="24"/>
        </w:rPr>
        <w:t xml:space="preserve">Konunun </w:t>
      </w:r>
      <w:proofErr w:type="spellStart"/>
      <w:r>
        <w:rPr>
          <w:sz w:val="24"/>
          <w:szCs w:val="24"/>
        </w:rPr>
        <w:t>sektörel</w:t>
      </w:r>
      <w:proofErr w:type="spellEnd"/>
      <w:r>
        <w:rPr>
          <w:sz w:val="24"/>
          <w:szCs w:val="24"/>
        </w:rPr>
        <w:t xml:space="preserve"> </w:t>
      </w:r>
      <w:proofErr w:type="gramStart"/>
      <w:r>
        <w:rPr>
          <w:sz w:val="24"/>
          <w:szCs w:val="24"/>
        </w:rPr>
        <w:t>bazda</w:t>
      </w:r>
      <w:proofErr w:type="gramEnd"/>
      <w:r>
        <w:rPr>
          <w:sz w:val="24"/>
          <w:szCs w:val="24"/>
        </w:rPr>
        <w:t xml:space="preserve"> da bütüncül bir yaklaşımla ele alınmasında problemler olduğu görülmektedir. Özellikle son yıllarda sağlık sektöründe gerçekleştirilen yeniden yapılanma süreci ile anne, çocuk, ergen sağlığına ilişkin idari birimler ve hizmet birimleri birbirinden bağımsız şekilde faaliyet göstermeye başlamıştır. Bu durumun en çok kadın sağlığı ile ilgili çalışmaları etkilediği ifade edilmiştir.</w:t>
      </w:r>
    </w:p>
    <w:p w14:paraId="69430643" w14:textId="77777777" w:rsidR="003B07F5" w:rsidRDefault="00E26B8B">
      <w:pPr>
        <w:spacing w:before="200" w:after="240" w:line="276" w:lineRule="auto"/>
        <w:jc w:val="both"/>
        <w:rPr>
          <w:sz w:val="24"/>
          <w:szCs w:val="24"/>
        </w:rPr>
      </w:pPr>
      <w:r>
        <w:rPr>
          <w:sz w:val="24"/>
          <w:szCs w:val="24"/>
        </w:rPr>
        <w:t xml:space="preserve">Sağlık Bakanlığı’nın CEFM konusunu ayrı bir başlıkta ele alındığı bir çalışma bulunmamaktadır. </w:t>
      </w:r>
      <w:proofErr w:type="spellStart"/>
      <w:r>
        <w:rPr>
          <w:sz w:val="24"/>
          <w:szCs w:val="24"/>
        </w:rPr>
        <w:t>CEFM’nin</w:t>
      </w:r>
      <w:proofErr w:type="spellEnd"/>
      <w:r>
        <w:rPr>
          <w:sz w:val="24"/>
          <w:szCs w:val="24"/>
        </w:rPr>
        <w:t xml:space="preserve"> üreme sağlığı, cinsel sağlık, anne ölümleri, </w:t>
      </w:r>
      <w:proofErr w:type="spellStart"/>
      <w:r>
        <w:rPr>
          <w:sz w:val="24"/>
          <w:szCs w:val="24"/>
        </w:rPr>
        <w:t>adölesan</w:t>
      </w:r>
      <w:proofErr w:type="spellEnd"/>
      <w:r>
        <w:rPr>
          <w:sz w:val="24"/>
          <w:szCs w:val="24"/>
        </w:rPr>
        <w:t xml:space="preserve"> gebeliği, halk sağlığı gibi konular çerçevesinde ele alınması kuşkusuz bu soruna ilişkin farkındalık yaratılmasına katkı sağlamıştır; ancak meselenin sağlık açısından tüm yönleri ile ele alınması açısından yeterli gözükmemektedir.</w:t>
      </w:r>
    </w:p>
    <w:p w14:paraId="4B541C5E" w14:textId="77777777" w:rsidR="003B07F5" w:rsidRDefault="00E26B8B">
      <w:pPr>
        <w:spacing w:before="200" w:after="240" w:line="276" w:lineRule="auto"/>
        <w:jc w:val="both"/>
        <w:rPr>
          <w:sz w:val="24"/>
          <w:szCs w:val="24"/>
        </w:rPr>
      </w:pPr>
      <w:r>
        <w:rPr>
          <w:sz w:val="24"/>
          <w:szCs w:val="24"/>
        </w:rPr>
        <w:t xml:space="preserve">Birinci basamak sağlık hizmetlerinin performans odaklı çalışma sistemi; CEFM konusunda müdahaleleri de </w:t>
      </w:r>
      <w:r>
        <w:rPr>
          <w:sz w:val="24"/>
          <w:szCs w:val="24"/>
        </w:rPr>
        <w:lastRenderedPageBreak/>
        <w:t xml:space="preserve">etkilemektedir. Aile Sağlığı Merkezlerinde çalışan hekimlerin ihbar durumunda gizliliğini sağlayacak bir </w:t>
      </w:r>
      <w:r w:rsidRPr="00D94280">
        <w:rPr>
          <w:sz w:val="24"/>
          <w:szCs w:val="24"/>
        </w:rPr>
        <w:t xml:space="preserve">sistem bulunmaması, </w:t>
      </w:r>
      <w:proofErr w:type="spellStart"/>
      <w:r w:rsidRPr="00D94280">
        <w:rPr>
          <w:sz w:val="24"/>
          <w:szCs w:val="24"/>
        </w:rPr>
        <w:t>adölesan</w:t>
      </w:r>
      <w:proofErr w:type="spellEnd"/>
      <w:r w:rsidRPr="00D94280">
        <w:rPr>
          <w:sz w:val="24"/>
          <w:szCs w:val="24"/>
        </w:rPr>
        <w:t xml:space="preserve"> gebelerin, özellikle uluslararası koruma statüsünde olanların performans</w:t>
      </w:r>
      <w:r>
        <w:rPr>
          <w:sz w:val="24"/>
          <w:szCs w:val="24"/>
        </w:rPr>
        <w:t xml:space="preserve"> odaklı çalışma içinde “sorunlu grup” olarak görülmesi ve çoğu zaman sisteme kaydedilmemesi, </w:t>
      </w:r>
      <w:proofErr w:type="spellStart"/>
      <w:r>
        <w:rPr>
          <w:sz w:val="24"/>
          <w:szCs w:val="24"/>
        </w:rPr>
        <w:t>ASM’lerde</w:t>
      </w:r>
      <w:proofErr w:type="spellEnd"/>
      <w:r>
        <w:rPr>
          <w:sz w:val="24"/>
          <w:szCs w:val="24"/>
        </w:rPr>
        <w:t xml:space="preserve"> çalışan hekimlerin başvuru yoğunluğu ve performans odaklı çalışma zorunluluğu sebebiyle gerekli eğitimlere katılamıyor olması, minimum gereklilikler ve performans izleme </w:t>
      </w:r>
      <w:proofErr w:type="gramStart"/>
      <w:r>
        <w:rPr>
          <w:sz w:val="24"/>
          <w:szCs w:val="24"/>
        </w:rPr>
        <w:t>kriterleri</w:t>
      </w:r>
      <w:proofErr w:type="gramEnd"/>
      <w:r>
        <w:rPr>
          <w:sz w:val="24"/>
          <w:szCs w:val="24"/>
        </w:rPr>
        <w:t xml:space="preserve"> arasında bu konunun yer almıyor olması bu alanla ilgili temel sorunlar olarak görünmektedir.</w:t>
      </w:r>
    </w:p>
    <w:p w14:paraId="74D12ECB" w14:textId="77777777" w:rsidR="003B07F5" w:rsidRDefault="00E26B8B">
      <w:pPr>
        <w:spacing w:before="200" w:after="240" w:line="276" w:lineRule="auto"/>
        <w:jc w:val="both"/>
        <w:rPr>
          <w:sz w:val="24"/>
          <w:szCs w:val="24"/>
        </w:rPr>
      </w:pPr>
      <w:r>
        <w:rPr>
          <w:sz w:val="24"/>
          <w:szCs w:val="24"/>
        </w:rPr>
        <w:t>İncelenen materyallerde CEFM konusunun ayrı bir başlık olarak ele alındığı çalışmaların ağırlıklı olarak kadın örgütleri tarafından gerçekleştirildiği görülmektedir.  Bu konuda en kapsamlı ve sürekliliği olan çalışmalar Uçan Süpürge tarafından gerçekleştirilmiştir. Çeşitli illerde gerçekleştirilen seminerler, kısa filmler, araştırma raporları, çalışma ziyaretleri, afiş ve broşürler, TBMM ve çeşitli kamu kurumlarında toplantılar ve yayınlar ile konunun çok yönlü biçimde ele alındığı görülmektedir. Uçan Süpürge ve GEN-DER ortaklığında yürütülen çalışmalar da küçük yaşta evlilikler büyük geliyor web sitesinde yer almaktadır. Benzer örnekler Yaka-</w:t>
      </w:r>
      <w:proofErr w:type="spellStart"/>
      <w:r>
        <w:rPr>
          <w:sz w:val="24"/>
          <w:szCs w:val="24"/>
        </w:rPr>
        <w:t>Koop</w:t>
      </w:r>
      <w:proofErr w:type="spellEnd"/>
      <w:r>
        <w:rPr>
          <w:sz w:val="24"/>
          <w:szCs w:val="24"/>
        </w:rPr>
        <w:t xml:space="preserve"> ve şu an faaliyette olmayan Muş Kadın çatısı Derneği tarafından gerçekleştirilmiştir. KAMER Vakfı, hem araştırma raporlarında konuya yer vermiş hem de UNFPA işbirliği ile bu konuda paneller gerçekleştirmiştir. Kadın ve Demokrasi Derneği (KADEM) de erken ve zorla yaşta evlilikler konusunda bir </w:t>
      </w:r>
      <w:proofErr w:type="spellStart"/>
      <w:r>
        <w:rPr>
          <w:sz w:val="24"/>
          <w:szCs w:val="24"/>
        </w:rPr>
        <w:t>çalıştay</w:t>
      </w:r>
      <w:proofErr w:type="spellEnd"/>
      <w:r>
        <w:rPr>
          <w:sz w:val="24"/>
          <w:szCs w:val="24"/>
        </w:rPr>
        <w:t xml:space="preserve"> gerçekleştirmiştir.</w:t>
      </w:r>
    </w:p>
    <w:p w14:paraId="17FD0A20" w14:textId="77777777" w:rsidR="003B07F5" w:rsidRDefault="00E26B8B">
      <w:pPr>
        <w:spacing w:before="200" w:after="240" w:line="276" w:lineRule="auto"/>
        <w:jc w:val="both"/>
        <w:rPr>
          <w:sz w:val="24"/>
          <w:szCs w:val="24"/>
        </w:rPr>
      </w:pPr>
      <w:r>
        <w:rPr>
          <w:sz w:val="24"/>
          <w:szCs w:val="24"/>
        </w:rPr>
        <w:lastRenderedPageBreak/>
        <w:t>Konunun, kadın örgütlerinin yanı sıra çocuk hakları ve insan hakları alanında çalışan sivil toplum örgütlerinin de gündeminde olduğu ancak çalışmaların bir başlık olarak değil de daha çok çocuğa yönelik şiddet veya çocuk istismarı bağlamında ele alındığı görülmektedir.</w:t>
      </w:r>
    </w:p>
    <w:p w14:paraId="6A164B7F" w14:textId="401CD326" w:rsidR="003B07F5" w:rsidRDefault="00E26B8B" w:rsidP="002E3A52">
      <w:pPr>
        <w:spacing w:before="200" w:after="240" w:line="276" w:lineRule="auto"/>
        <w:jc w:val="both"/>
        <w:rPr>
          <w:sz w:val="24"/>
          <w:szCs w:val="24"/>
        </w:rPr>
      </w:pPr>
      <w:r>
        <w:rPr>
          <w:sz w:val="24"/>
          <w:szCs w:val="24"/>
        </w:rPr>
        <w:t xml:space="preserve">Bu konuda önemli gelişmelerden biri de yerel yönetimlerin son yıllarda konuya ilgisinin artması, buna ilişkin iyi örneklerin çoğalmasıdır. UNICEF işbirliğinde Gaziantep Büyükşehir Belediyesi, Bursa Büyükşehir Belediyesi ve Antalya </w:t>
      </w:r>
      <w:proofErr w:type="spellStart"/>
      <w:r>
        <w:rPr>
          <w:sz w:val="24"/>
          <w:szCs w:val="24"/>
        </w:rPr>
        <w:t>Muratpaşa</w:t>
      </w:r>
      <w:proofErr w:type="spellEnd"/>
      <w:r>
        <w:rPr>
          <w:sz w:val="24"/>
          <w:szCs w:val="24"/>
        </w:rPr>
        <w:t xml:space="preserve"> Belediyesinin konuyla ilgili kapsamlı çalışmaları bulunmaktadır.</w:t>
      </w:r>
    </w:p>
    <w:p w14:paraId="2CDD39C3" w14:textId="3F6A6E06" w:rsidR="00D303D1" w:rsidRDefault="00D303D1" w:rsidP="002E3A52">
      <w:pPr>
        <w:spacing w:before="200" w:after="240" w:line="276" w:lineRule="auto"/>
        <w:jc w:val="both"/>
        <w:rPr>
          <w:sz w:val="24"/>
          <w:szCs w:val="24"/>
        </w:rPr>
      </w:pPr>
    </w:p>
    <w:p w14:paraId="710BA96E" w14:textId="3F2C5FA6" w:rsidR="00D303D1" w:rsidRDefault="00D303D1" w:rsidP="002E3A52">
      <w:pPr>
        <w:spacing w:before="200" w:after="240" w:line="276" w:lineRule="auto"/>
        <w:jc w:val="both"/>
        <w:rPr>
          <w:sz w:val="24"/>
          <w:szCs w:val="24"/>
        </w:rPr>
      </w:pPr>
    </w:p>
    <w:p w14:paraId="245E4829" w14:textId="621190EB" w:rsidR="00D303D1" w:rsidRDefault="00D303D1" w:rsidP="002E3A52">
      <w:pPr>
        <w:spacing w:before="200" w:after="240" w:line="276" w:lineRule="auto"/>
        <w:jc w:val="both"/>
        <w:rPr>
          <w:sz w:val="24"/>
          <w:szCs w:val="24"/>
        </w:rPr>
      </w:pPr>
    </w:p>
    <w:p w14:paraId="56F170F2" w14:textId="3D0FA78B" w:rsidR="00D303D1" w:rsidRDefault="00D303D1" w:rsidP="002E3A52">
      <w:pPr>
        <w:spacing w:before="200" w:after="240" w:line="276" w:lineRule="auto"/>
        <w:jc w:val="both"/>
        <w:rPr>
          <w:sz w:val="24"/>
          <w:szCs w:val="24"/>
        </w:rPr>
      </w:pPr>
    </w:p>
    <w:p w14:paraId="1C9B6480" w14:textId="2B177B5B" w:rsidR="00D303D1" w:rsidRDefault="00D303D1" w:rsidP="002E3A52">
      <w:pPr>
        <w:spacing w:before="200" w:after="240" w:line="276" w:lineRule="auto"/>
        <w:jc w:val="both"/>
        <w:rPr>
          <w:sz w:val="24"/>
          <w:szCs w:val="24"/>
        </w:rPr>
      </w:pPr>
    </w:p>
    <w:p w14:paraId="3EE42082" w14:textId="1EA0FDA7" w:rsidR="00D303D1" w:rsidRDefault="00D303D1" w:rsidP="002E3A52">
      <w:pPr>
        <w:spacing w:before="200" w:after="240" w:line="276" w:lineRule="auto"/>
        <w:jc w:val="both"/>
        <w:rPr>
          <w:sz w:val="24"/>
          <w:szCs w:val="24"/>
        </w:rPr>
      </w:pPr>
    </w:p>
    <w:p w14:paraId="212FA611" w14:textId="1EDBBD0E" w:rsidR="00D303D1" w:rsidRDefault="00D303D1" w:rsidP="002E3A52">
      <w:pPr>
        <w:spacing w:before="200" w:after="240" w:line="276" w:lineRule="auto"/>
        <w:jc w:val="both"/>
        <w:rPr>
          <w:sz w:val="24"/>
          <w:szCs w:val="24"/>
        </w:rPr>
      </w:pPr>
    </w:p>
    <w:p w14:paraId="6EF08B97" w14:textId="5EE41EFE" w:rsidR="00D303D1" w:rsidRDefault="00D303D1" w:rsidP="002E3A52">
      <w:pPr>
        <w:spacing w:before="200" w:after="240" w:line="276" w:lineRule="auto"/>
        <w:jc w:val="both"/>
        <w:rPr>
          <w:sz w:val="24"/>
          <w:szCs w:val="24"/>
        </w:rPr>
      </w:pPr>
    </w:p>
    <w:p w14:paraId="7085D548" w14:textId="110439B2" w:rsidR="00D303D1" w:rsidRDefault="00D303D1" w:rsidP="002E3A52">
      <w:pPr>
        <w:spacing w:before="200" w:after="240" w:line="276" w:lineRule="auto"/>
        <w:jc w:val="both"/>
        <w:rPr>
          <w:sz w:val="24"/>
          <w:szCs w:val="24"/>
        </w:rPr>
      </w:pPr>
    </w:p>
    <w:p w14:paraId="6A2615E3" w14:textId="31369EB3" w:rsidR="00D303D1" w:rsidRDefault="00D303D1" w:rsidP="002E3A52">
      <w:pPr>
        <w:spacing w:before="200" w:after="240" w:line="276" w:lineRule="auto"/>
        <w:jc w:val="both"/>
        <w:rPr>
          <w:sz w:val="24"/>
          <w:szCs w:val="24"/>
        </w:rPr>
      </w:pPr>
    </w:p>
    <w:p w14:paraId="17730C93" w14:textId="4F7ECED9" w:rsidR="00D303D1" w:rsidRDefault="00D303D1" w:rsidP="002E3A52">
      <w:pPr>
        <w:spacing w:before="200" w:after="240" w:line="276" w:lineRule="auto"/>
        <w:jc w:val="both"/>
        <w:rPr>
          <w:sz w:val="24"/>
          <w:szCs w:val="24"/>
        </w:rPr>
      </w:pPr>
    </w:p>
    <w:p w14:paraId="4ED2351F" w14:textId="13B8888E" w:rsidR="00D303D1" w:rsidRDefault="00D303D1" w:rsidP="002E3A52">
      <w:pPr>
        <w:spacing w:before="200" w:after="240" w:line="276" w:lineRule="auto"/>
        <w:jc w:val="both"/>
        <w:rPr>
          <w:sz w:val="24"/>
          <w:szCs w:val="24"/>
        </w:rPr>
      </w:pPr>
    </w:p>
    <w:p w14:paraId="295B5FB1" w14:textId="761C2BCE" w:rsidR="00D303D1" w:rsidRDefault="00D303D1" w:rsidP="002E3A52">
      <w:pPr>
        <w:spacing w:before="200" w:after="240" w:line="276" w:lineRule="auto"/>
        <w:jc w:val="both"/>
        <w:rPr>
          <w:sz w:val="24"/>
          <w:szCs w:val="24"/>
        </w:rPr>
      </w:pPr>
    </w:p>
    <w:p w14:paraId="31C977AC" w14:textId="3154005E" w:rsidR="00D303D1" w:rsidRDefault="00D303D1" w:rsidP="002E3A52">
      <w:pPr>
        <w:spacing w:before="200" w:after="240" w:line="276" w:lineRule="auto"/>
        <w:jc w:val="both"/>
        <w:rPr>
          <w:sz w:val="24"/>
          <w:szCs w:val="24"/>
        </w:rPr>
      </w:pPr>
    </w:p>
    <w:p w14:paraId="7E9ED670" w14:textId="7B3E131F" w:rsidR="00D303D1" w:rsidRDefault="00D303D1" w:rsidP="002E3A52">
      <w:pPr>
        <w:spacing w:before="200" w:after="240" w:line="276" w:lineRule="auto"/>
        <w:jc w:val="both"/>
        <w:rPr>
          <w:sz w:val="24"/>
          <w:szCs w:val="24"/>
        </w:rPr>
      </w:pPr>
    </w:p>
    <w:p w14:paraId="17708AF8" w14:textId="5E3BE94E" w:rsidR="00D303D1" w:rsidRDefault="00D303D1" w:rsidP="002E3A52">
      <w:pPr>
        <w:spacing w:before="200" w:after="240" w:line="276" w:lineRule="auto"/>
        <w:jc w:val="both"/>
        <w:rPr>
          <w:sz w:val="24"/>
          <w:szCs w:val="24"/>
        </w:rPr>
      </w:pPr>
    </w:p>
    <w:p w14:paraId="3B7248E0" w14:textId="2D353D10" w:rsidR="00D303D1" w:rsidRDefault="00D303D1" w:rsidP="002E3A52">
      <w:pPr>
        <w:spacing w:before="200" w:after="240" w:line="276" w:lineRule="auto"/>
        <w:jc w:val="both"/>
        <w:rPr>
          <w:sz w:val="24"/>
          <w:szCs w:val="24"/>
        </w:rPr>
      </w:pPr>
    </w:p>
    <w:p w14:paraId="6E744702" w14:textId="006987BF" w:rsidR="00D303D1" w:rsidRDefault="00D303D1" w:rsidP="002E3A52">
      <w:pPr>
        <w:spacing w:before="200" w:after="240" w:line="276" w:lineRule="auto"/>
        <w:jc w:val="both"/>
        <w:rPr>
          <w:sz w:val="24"/>
          <w:szCs w:val="24"/>
        </w:rPr>
      </w:pPr>
    </w:p>
    <w:p w14:paraId="6B895AF0" w14:textId="78895AD4" w:rsidR="00D303D1" w:rsidRDefault="00D303D1" w:rsidP="002E3A52">
      <w:pPr>
        <w:spacing w:before="200" w:after="240" w:line="276" w:lineRule="auto"/>
        <w:jc w:val="both"/>
        <w:rPr>
          <w:sz w:val="24"/>
          <w:szCs w:val="24"/>
        </w:rPr>
      </w:pPr>
    </w:p>
    <w:p w14:paraId="486E77E4" w14:textId="0C62544A" w:rsidR="00D303D1" w:rsidRDefault="00D303D1" w:rsidP="002E3A52">
      <w:pPr>
        <w:spacing w:before="200" w:after="240" w:line="276" w:lineRule="auto"/>
        <w:jc w:val="both"/>
        <w:rPr>
          <w:sz w:val="24"/>
          <w:szCs w:val="24"/>
        </w:rPr>
      </w:pPr>
    </w:p>
    <w:p w14:paraId="33484E5C" w14:textId="01A6C300" w:rsidR="00D303D1" w:rsidRDefault="00D303D1" w:rsidP="002E3A52">
      <w:pPr>
        <w:spacing w:before="200" w:after="240" w:line="276" w:lineRule="auto"/>
        <w:jc w:val="both"/>
        <w:rPr>
          <w:sz w:val="24"/>
          <w:szCs w:val="24"/>
        </w:rPr>
      </w:pPr>
    </w:p>
    <w:p w14:paraId="7593896D" w14:textId="00787AB1" w:rsidR="00D303D1" w:rsidRDefault="00D303D1" w:rsidP="002E3A52">
      <w:pPr>
        <w:spacing w:before="200" w:after="240" w:line="276" w:lineRule="auto"/>
        <w:jc w:val="both"/>
        <w:rPr>
          <w:sz w:val="24"/>
          <w:szCs w:val="24"/>
        </w:rPr>
      </w:pPr>
    </w:p>
    <w:p w14:paraId="29077F7D" w14:textId="2DCAF8F0" w:rsidR="00D303D1" w:rsidRDefault="00D303D1" w:rsidP="002E3A52">
      <w:pPr>
        <w:spacing w:before="200" w:after="240" w:line="276" w:lineRule="auto"/>
        <w:jc w:val="both"/>
        <w:rPr>
          <w:sz w:val="24"/>
          <w:szCs w:val="24"/>
        </w:rPr>
      </w:pPr>
    </w:p>
    <w:p w14:paraId="5EBCE115" w14:textId="65CD5D67" w:rsidR="00D303D1" w:rsidRDefault="00D303D1" w:rsidP="002E3A52">
      <w:pPr>
        <w:spacing w:before="200" w:after="240" w:line="276" w:lineRule="auto"/>
        <w:jc w:val="both"/>
        <w:rPr>
          <w:sz w:val="24"/>
          <w:szCs w:val="24"/>
        </w:rPr>
      </w:pPr>
    </w:p>
    <w:p w14:paraId="45EA8DC2" w14:textId="6C6030B6" w:rsidR="00D303D1" w:rsidRDefault="00D303D1" w:rsidP="002E3A52">
      <w:pPr>
        <w:spacing w:before="200" w:after="240" w:line="276" w:lineRule="auto"/>
        <w:jc w:val="both"/>
        <w:rPr>
          <w:sz w:val="24"/>
          <w:szCs w:val="24"/>
        </w:rPr>
      </w:pPr>
    </w:p>
    <w:p w14:paraId="41399BCC" w14:textId="69E65AD4" w:rsidR="00D303D1" w:rsidRDefault="00D303D1" w:rsidP="002E3A52">
      <w:pPr>
        <w:spacing w:before="200" w:after="240" w:line="276" w:lineRule="auto"/>
        <w:jc w:val="both"/>
        <w:rPr>
          <w:sz w:val="24"/>
          <w:szCs w:val="24"/>
        </w:rPr>
      </w:pPr>
    </w:p>
    <w:p w14:paraId="45377293" w14:textId="1E3944F1" w:rsidR="00D303D1" w:rsidRDefault="00D303D1" w:rsidP="002E3A52">
      <w:pPr>
        <w:spacing w:before="200" w:after="240" w:line="276" w:lineRule="auto"/>
        <w:jc w:val="both"/>
        <w:rPr>
          <w:sz w:val="24"/>
          <w:szCs w:val="24"/>
        </w:rPr>
      </w:pPr>
    </w:p>
    <w:p w14:paraId="16169690" w14:textId="47BF6388" w:rsidR="00D303D1" w:rsidRDefault="00D303D1" w:rsidP="002E3A52">
      <w:pPr>
        <w:spacing w:before="200" w:after="240" w:line="276" w:lineRule="auto"/>
        <w:jc w:val="both"/>
        <w:rPr>
          <w:sz w:val="24"/>
          <w:szCs w:val="24"/>
        </w:rPr>
      </w:pPr>
    </w:p>
    <w:p w14:paraId="145A26B6" w14:textId="3122B4E7" w:rsidR="00D303D1" w:rsidRDefault="00D303D1" w:rsidP="002E3A52">
      <w:pPr>
        <w:spacing w:before="200" w:after="240" w:line="276" w:lineRule="auto"/>
        <w:jc w:val="both"/>
        <w:rPr>
          <w:sz w:val="24"/>
          <w:szCs w:val="24"/>
        </w:rPr>
      </w:pPr>
    </w:p>
    <w:p w14:paraId="1B82C9C7" w14:textId="4E0F2B95" w:rsidR="00D303D1" w:rsidRDefault="00D303D1" w:rsidP="002E3A52">
      <w:pPr>
        <w:spacing w:before="200" w:after="240" w:line="276" w:lineRule="auto"/>
        <w:jc w:val="both"/>
        <w:rPr>
          <w:sz w:val="24"/>
          <w:szCs w:val="24"/>
        </w:rPr>
      </w:pPr>
    </w:p>
    <w:p w14:paraId="3707D0B7" w14:textId="2C141D94" w:rsidR="00D303D1" w:rsidRDefault="00D303D1" w:rsidP="002E3A52">
      <w:pPr>
        <w:spacing w:before="200" w:after="240" w:line="276" w:lineRule="auto"/>
        <w:jc w:val="both"/>
        <w:rPr>
          <w:sz w:val="24"/>
          <w:szCs w:val="24"/>
        </w:rPr>
      </w:pPr>
    </w:p>
    <w:p w14:paraId="1ABF8059" w14:textId="484A26F5" w:rsidR="00D303D1" w:rsidRDefault="00D303D1" w:rsidP="002E3A52">
      <w:pPr>
        <w:spacing w:before="200" w:after="240" w:line="276" w:lineRule="auto"/>
        <w:jc w:val="both"/>
        <w:rPr>
          <w:sz w:val="24"/>
          <w:szCs w:val="24"/>
        </w:rPr>
      </w:pPr>
    </w:p>
    <w:p w14:paraId="5FC569B5" w14:textId="7F2853C1" w:rsidR="00D303D1" w:rsidRDefault="00D303D1" w:rsidP="002E3A52">
      <w:pPr>
        <w:spacing w:before="200" w:after="240" w:line="276" w:lineRule="auto"/>
        <w:jc w:val="both"/>
        <w:rPr>
          <w:sz w:val="24"/>
          <w:szCs w:val="24"/>
        </w:rPr>
      </w:pPr>
    </w:p>
    <w:p w14:paraId="49222273" w14:textId="152A5550" w:rsidR="00D303D1" w:rsidRDefault="00D303D1" w:rsidP="002E3A52">
      <w:pPr>
        <w:spacing w:before="200" w:after="240" w:line="276" w:lineRule="auto"/>
        <w:jc w:val="both"/>
        <w:rPr>
          <w:sz w:val="24"/>
          <w:szCs w:val="24"/>
        </w:rPr>
      </w:pPr>
    </w:p>
    <w:p w14:paraId="14178A46" w14:textId="59068473" w:rsidR="00D303D1" w:rsidRDefault="00D303D1" w:rsidP="002E3A52">
      <w:pPr>
        <w:spacing w:before="200" w:after="240" w:line="276" w:lineRule="auto"/>
        <w:jc w:val="both"/>
        <w:rPr>
          <w:sz w:val="24"/>
          <w:szCs w:val="24"/>
        </w:rPr>
      </w:pPr>
    </w:p>
    <w:p w14:paraId="17DB71A0" w14:textId="01389B16" w:rsidR="00D303D1" w:rsidRDefault="00D303D1" w:rsidP="002E3A52">
      <w:pPr>
        <w:spacing w:before="200" w:after="240" w:line="276" w:lineRule="auto"/>
        <w:jc w:val="both"/>
        <w:sectPr w:rsidR="00D303D1" w:rsidSect="007819FB">
          <w:type w:val="continuous"/>
          <w:pgSz w:w="11907" w:h="16839"/>
          <w:pgMar w:top="1440" w:right="1800" w:bottom="1440" w:left="1842" w:header="720" w:footer="965" w:gutter="0"/>
          <w:cols w:num="2" w:space="720"/>
        </w:sectPr>
      </w:pPr>
    </w:p>
    <w:p w14:paraId="745B4277" w14:textId="55FA8645" w:rsidR="003B07F5" w:rsidRPr="009C70D2" w:rsidRDefault="00F82B43">
      <w:pPr>
        <w:pStyle w:val="Heading1"/>
        <w:numPr>
          <w:ilvl w:val="0"/>
          <w:numId w:val="1"/>
        </w:numPr>
        <w:spacing w:before="200" w:line="276" w:lineRule="auto"/>
        <w:rPr>
          <w:sz w:val="24"/>
          <w:szCs w:val="24"/>
        </w:rPr>
        <w:sectPr w:rsidR="003B07F5" w:rsidRPr="009C70D2" w:rsidSect="007819FB">
          <w:type w:val="continuous"/>
          <w:pgSz w:w="11907" w:h="16839"/>
          <w:pgMar w:top="1440" w:right="1800" w:bottom="1440" w:left="1842" w:header="720" w:footer="965" w:gutter="0"/>
          <w:cols w:num="2" w:space="720"/>
        </w:sectPr>
      </w:pPr>
      <w:bookmarkStart w:id="7" w:name="_awr5d38gxomk" w:colFirst="0" w:colLast="0"/>
      <w:bookmarkStart w:id="8" w:name="_Toc529171889"/>
      <w:bookmarkStart w:id="9" w:name="_Toc535229728"/>
      <w:bookmarkEnd w:id="7"/>
      <w:r w:rsidRPr="009C70D2">
        <w:rPr>
          <w:sz w:val="24"/>
          <w:szCs w:val="24"/>
        </w:rPr>
        <w:lastRenderedPageBreak/>
        <w:t>Materyallere</w:t>
      </w:r>
      <w:r w:rsidR="00E26B8B" w:rsidRPr="009C70D2">
        <w:rPr>
          <w:sz w:val="24"/>
          <w:szCs w:val="24"/>
        </w:rPr>
        <w:t xml:space="preserve"> ilişkin değerlendirmeler</w:t>
      </w:r>
      <w:bookmarkEnd w:id="8"/>
      <w:bookmarkEnd w:id="9"/>
    </w:p>
    <w:p w14:paraId="6C11CEAE" w14:textId="77777777" w:rsidR="003B07F5" w:rsidRDefault="00E26B8B" w:rsidP="002E3A52">
      <w:pPr>
        <w:pStyle w:val="Heading2"/>
        <w:jc w:val="left"/>
      </w:pPr>
      <w:bookmarkStart w:id="10" w:name="_Toc535229729"/>
      <w:r>
        <w:lastRenderedPageBreak/>
        <w:t>EYLEM PLANLARI</w:t>
      </w:r>
      <w:bookmarkEnd w:id="10"/>
    </w:p>
    <w:p w14:paraId="0232E85E" w14:textId="77777777" w:rsidR="003B07F5" w:rsidRDefault="00E26B8B">
      <w:pPr>
        <w:spacing w:before="200" w:after="240" w:line="276" w:lineRule="auto"/>
        <w:jc w:val="both"/>
        <w:rPr>
          <w:sz w:val="24"/>
          <w:szCs w:val="24"/>
        </w:rPr>
      </w:pPr>
      <w:proofErr w:type="spellStart"/>
      <w:r>
        <w:rPr>
          <w:sz w:val="24"/>
          <w:szCs w:val="24"/>
        </w:rPr>
        <w:t>CEFM’ye</w:t>
      </w:r>
      <w:proofErr w:type="spellEnd"/>
      <w:r>
        <w:rPr>
          <w:sz w:val="24"/>
          <w:szCs w:val="24"/>
        </w:rPr>
        <w:t xml:space="preserve"> ilişkin mevcut eylem planlarını üç başlıkta sınıflandırmak mümkündür: </w:t>
      </w:r>
    </w:p>
    <w:p w14:paraId="76091B10" w14:textId="77777777" w:rsidR="003B07F5" w:rsidRDefault="00E26B8B">
      <w:pPr>
        <w:numPr>
          <w:ilvl w:val="0"/>
          <w:numId w:val="4"/>
        </w:numPr>
        <w:spacing w:before="200" w:after="240" w:line="276" w:lineRule="auto"/>
        <w:ind w:left="283" w:hanging="283"/>
        <w:jc w:val="both"/>
        <w:rPr>
          <w:sz w:val="24"/>
          <w:szCs w:val="24"/>
        </w:rPr>
      </w:pPr>
      <w:r>
        <w:rPr>
          <w:sz w:val="24"/>
          <w:szCs w:val="24"/>
        </w:rPr>
        <w:t xml:space="preserve">Doğrudan </w:t>
      </w:r>
      <w:proofErr w:type="spellStart"/>
      <w:r>
        <w:rPr>
          <w:sz w:val="24"/>
          <w:szCs w:val="24"/>
        </w:rPr>
        <w:t>CEFM’ye</w:t>
      </w:r>
      <w:proofErr w:type="spellEnd"/>
      <w:r>
        <w:rPr>
          <w:sz w:val="24"/>
          <w:szCs w:val="24"/>
        </w:rPr>
        <w:t xml:space="preserve"> ilişkin eylem planları </w:t>
      </w:r>
    </w:p>
    <w:p w14:paraId="56602881" w14:textId="77777777" w:rsidR="003B07F5" w:rsidRDefault="00E26B8B">
      <w:pPr>
        <w:numPr>
          <w:ilvl w:val="0"/>
          <w:numId w:val="4"/>
        </w:numPr>
        <w:spacing w:before="200" w:after="240" w:line="276" w:lineRule="auto"/>
        <w:ind w:left="283" w:hanging="283"/>
        <w:jc w:val="both"/>
        <w:rPr>
          <w:sz w:val="24"/>
          <w:szCs w:val="24"/>
        </w:rPr>
      </w:pPr>
      <w:proofErr w:type="spellStart"/>
      <w:r>
        <w:rPr>
          <w:sz w:val="24"/>
          <w:szCs w:val="24"/>
        </w:rPr>
        <w:t>CEFM’ye</w:t>
      </w:r>
      <w:proofErr w:type="spellEnd"/>
      <w:r>
        <w:rPr>
          <w:sz w:val="24"/>
          <w:szCs w:val="24"/>
        </w:rPr>
        <w:t xml:space="preserve"> ilişkin müdahaleleri içeren eylem planları</w:t>
      </w:r>
    </w:p>
    <w:p w14:paraId="41FEB8CD" w14:textId="77777777" w:rsidR="003B07F5" w:rsidRDefault="00E26B8B">
      <w:pPr>
        <w:numPr>
          <w:ilvl w:val="0"/>
          <w:numId w:val="4"/>
        </w:numPr>
        <w:spacing w:before="200" w:after="240" w:line="276" w:lineRule="auto"/>
        <w:ind w:left="283" w:hanging="283"/>
        <w:jc w:val="both"/>
        <w:rPr>
          <w:sz w:val="24"/>
          <w:szCs w:val="24"/>
        </w:rPr>
      </w:pPr>
      <w:r>
        <w:rPr>
          <w:sz w:val="24"/>
          <w:szCs w:val="24"/>
        </w:rPr>
        <w:t>CEFM ile mücadeleyi destekleyen kadına yönelik şiddetin önlenmesi, toplumsal cinsiyet eşitliğinin sağlanması, çocuk koruma ve çocuğa yönelik şiddetin önlenmesi gibi ilgili alanlarda geliştirilmiş eylem planlar</w:t>
      </w:r>
    </w:p>
    <w:p w14:paraId="64046571" w14:textId="155D5738" w:rsidR="003B07F5" w:rsidRDefault="00E26B8B">
      <w:pPr>
        <w:spacing w:before="200" w:after="240" w:line="276" w:lineRule="auto"/>
        <w:jc w:val="both"/>
        <w:rPr>
          <w:sz w:val="24"/>
          <w:szCs w:val="24"/>
        </w:rPr>
      </w:pPr>
      <w:r>
        <w:rPr>
          <w:sz w:val="24"/>
          <w:szCs w:val="24"/>
        </w:rPr>
        <w:t xml:space="preserve">Doğrudan CEFM konusunda geliştirilmiş ilk ulusal plan Aile, Çalışma ve Sosyal Hizmetler Bakanlığı Kadının Statüsü Genel Müdürlüğü tarafından hazırlanan “Erken Yaşta ve Zorla Evliliklerle Mücadele Strateji Belgesi ve Eylem </w:t>
      </w:r>
      <w:proofErr w:type="spellStart"/>
      <w:r>
        <w:rPr>
          <w:sz w:val="24"/>
          <w:szCs w:val="24"/>
        </w:rPr>
        <w:t>Planı”dır</w:t>
      </w:r>
      <w:proofErr w:type="spellEnd"/>
      <w:r>
        <w:rPr>
          <w:sz w:val="24"/>
          <w:szCs w:val="24"/>
        </w:rPr>
        <w:t>. 2018-2023 yıllarını kapsayan planın tamamlandığı; ancak onay süreci tamamlanmadığı için uygulamaya geçmediği bildirilmiştir. Eylem Planının sadece farkındalık yaratmaya odaklandığı, kamu kurumlarının ve toplumun konuya ilişkin farkındalığını geliştirme</w:t>
      </w:r>
      <w:r w:rsidR="000F4791">
        <w:rPr>
          <w:sz w:val="24"/>
          <w:szCs w:val="24"/>
        </w:rPr>
        <w:t xml:space="preserve">yi </w:t>
      </w:r>
      <w:r>
        <w:rPr>
          <w:sz w:val="24"/>
          <w:szCs w:val="24"/>
        </w:rPr>
        <w:t>hedeflediği ifade edilmiştir.</w:t>
      </w:r>
    </w:p>
    <w:p w14:paraId="17B47925" w14:textId="77777777" w:rsidR="003B07F5" w:rsidRDefault="00E26B8B">
      <w:pPr>
        <w:spacing w:before="200" w:after="240" w:line="276" w:lineRule="auto"/>
        <w:jc w:val="both"/>
        <w:rPr>
          <w:sz w:val="24"/>
          <w:szCs w:val="24"/>
        </w:rPr>
      </w:pPr>
      <w:r>
        <w:rPr>
          <w:sz w:val="24"/>
          <w:szCs w:val="24"/>
        </w:rPr>
        <w:t xml:space="preserve">Aile ve Sosyal Politikalar Bakanlığı Kadının Statüsü Genel Müdürlüğü tarafından hazırlanan 2016-2020 Ulusal Eylem Planı’nda da erken yaşta evlilikler konusunda çalışmalara yer verilmiştir; ancak hem bu plan hem de ilgili tüm belgelere çalışmanın yapıldığı tarihlerde KSGM sayfasından ulaşmak mümkün olmamıştır. </w:t>
      </w:r>
    </w:p>
    <w:p w14:paraId="019832CC" w14:textId="77777777" w:rsidR="003B07F5" w:rsidRDefault="00E26B8B">
      <w:pPr>
        <w:spacing w:before="200" w:after="240" w:line="276" w:lineRule="auto"/>
        <w:jc w:val="both"/>
        <w:rPr>
          <w:sz w:val="24"/>
          <w:szCs w:val="24"/>
        </w:rPr>
      </w:pPr>
      <w:r>
        <w:rPr>
          <w:sz w:val="24"/>
          <w:szCs w:val="24"/>
        </w:rPr>
        <w:t xml:space="preserve">KSGM tarafından yürütülen “Aile İçi Şiddetle Mücadele” Projesi kapsamında da 26 ilde (Adana, Afyonkarahisar, </w:t>
      </w:r>
      <w:r>
        <w:rPr>
          <w:sz w:val="24"/>
          <w:szCs w:val="24"/>
        </w:rPr>
        <w:lastRenderedPageBreak/>
        <w:t>Ankara, Antalya, Bursa, Çanakkale, Denizli, Diyarbakır, Düzce, Erzurum, Eskişehir, Gaziantep, Isparta, İstanbul, İzmir, Kırşehir, Kocaeli, Konya, Manisa, Mersin, Nevşehir, Sakarya, Samsun, Şanlıurfa, Trabzon ve Van) yerel eylem planları oluşturulmuş, bu planlar Valilikler tarafından onaylanmıştır.  Çok sayıda ilin eylem planında erken yaşta evlilikler konusunda kamu personeline yönelik eğitim verilmesi bir faaliyet olarak yer almıştır. ASPB ayrıca 81 ilde İl komisyonlarında ÇYE hakkında sunum yapılmasını sağlamıştır.</w:t>
      </w:r>
    </w:p>
    <w:p w14:paraId="46E171FC" w14:textId="77777777" w:rsidR="003B07F5" w:rsidRDefault="00E26B8B">
      <w:pPr>
        <w:spacing w:before="200" w:after="240" w:line="276" w:lineRule="auto"/>
        <w:jc w:val="both"/>
        <w:rPr>
          <w:sz w:val="24"/>
          <w:szCs w:val="24"/>
        </w:rPr>
      </w:pPr>
      <w:r>
        <w:rPr>
          <w:sz w:val="24"/>
          <w:szCs w:val="24"/>
        </w:rPr>
        <w:t xml:space="preserve">“Çocuklar için Adalet” Projesi kapsamında Adalet Bakanlığı, Aile ve Sosyal Politikalar Bakanlığı, </w:t>
      </w:r>
      <w:proofErr w:type="gramStart"/>
      <w:r>
        <w:rPr>
          <w:sz w:val="24"/>
          <w:szCs w:val="24"/>
        </w:rPr>
        <w:t>Hakimler</w:t>
      </w:r>
      <w:proofErr w:type="gramEnd"/>
      <w:r>
        <w:rPr>
          <w:sz w:val="24"/>
          <w:szCs w:val="24"/>
        </w:rPr>
        <w:t xml:space="preserve"> ve Savcılar Yüksek Kurulu, Adalet Akademisi ve UNICEF Türkiye tarafından Çocuk Koruma Hizmetlerinde Koordinasyon ve Strateji Belgesi ve Uygulama Planları (2014-2019) hazırlanmıştır. Belgede 10 stratejik amaç doğrultusunda hedefler, faaliyetler, uygulama aşamaları, sorumlu birim, süre, bütçe ve izleme göstergelerine yer verilmiştir. Planın uygulanması konusunda Çocuğa Karşı Şiddeti Önlemek için Ortaklık Ağı da bir çağrısı metni yayınlamıştır.</w:t>
      </w:r>
    </w:p>
    <w:p w14:paraId="51DE9B07" w14:textId="77777777" w:rsidR="003B07F5" w:rsidRDefault="00E26B8B">
      <w:pPr>
        <w:spacing w:before="200" w:after="240" w:line="276" w:lineRule="auto"/>
        <w:jc w:val="both"/>
        <w:rPr>
          <w:sz w:val="24"/>
          <w:szCs w:val="24"/>
        </w:rPr>
      </w:pPr>
      <w:r>
        <w:rPr>
          <w:sz w:val="24"/>
          <w:szCs w:val="24"/>
        </w:rPr>
        <w:t xml:space="preserve">Yerel eylem planları açısından iki önemli örnek UNFP ve UNDP tarafından yürütülen Kadın Dostu Kentler Programı’nın çalışmaları sonucunda Nevşehir ve Samsun’da üretilen yerel eşitlik eylem planlarıdır. Nevşehir Valiliği koordinasyonunda hazırlanan Yerel Eşitlik Strateji Planında erken yaşta evliliklerin önlenmesi bir hedef olarak tanımlanmış, planda bu hedef doğrultusunda yapılacak çalışmalara yer verilmiştir. Nevşehir Yerel Eşitlik Strateji Planı’nın bir katkısı da Valilik tarafından </w:t>
      </w:r>
      <w:r>
        <w:rPr>
          <w:sz w:val="24"/>
          <w:szCs w:val="24"/>
        </w:rPr>
        <w:lastRenderedPageBreak/>
        <w:t xml:space="preserve">Planın uygulanmasını sağlamak üzere ilgili kurullara iletilen yazıdır. Samsun Valiliği ise Yerel Eşitlik Eylem Planına ek “Erken Yaşta Evliliklerin Önlenmesi Eylem </w:t>
      </w:r>
      <w:proofErr w:type="spellStart"/>
      <w:r>
        <w:rPr>
          <w:sz w:val="24"/>
          <w:szCs w:val="24"/>
        </w:rPr>
        <w:t>Planı”nı</w:t>
      </w:r>
      <w:proofErr w:type="spellEnd"/>
      <w:r>
        <w:rPr>
          <w:sz w:val="24"/>
          <w:szCs w:val="24"/>
        </w:rPr>
        <w:t xml:space="preserve"> hazırlamıştır. Erken yaşta evlilikler özelinde hazırlanan bu ek planda 3 stratejik hedef doğrultusunda tanımlanmış çalışmalar, zaman, sorumlu kuruluşlar, destekleyici kuruluşlar ve göstergeler yer almaktadır. (Eylem planları için materyal listesine bakınız)</w:t>
      </w:r>
    </w:p>
    <w:p w14:paraId="63EE2F9C" w14:textId="38E7C33B" w:rsidR="003B07F5" w:rsidRDefault="00E26B8B">
      <w:pPr>
        <w:spacing w:before="200" w:after="240" w:line="276" w:lineRule="auto"/>
        <w:jc w:val="both"/>
        <w:rPr>
          <w:sz w:val="24"/>
          <w:szCs w:val="24"/>
        </w:rPr>
      </w:pPr>
      <w:r>
        <w:rPr>
          <w:sz w:val="24"/>
          <w:szCs w:val="24"/>
        </w:rPr>
        <w:t xml:space="preserve">Çocuk yaşta evliliklerin önlenmesine ilişkin bir diğer önemli yerel çalışma ise Gaziantep Büyükşehir Belediyesi tarafından UNICEF ortaklığında gerçekleştirilmiştir. Gaziantep Büyükşehir Belediyesi tarafından erken yaşta evlilikler konusunda geliştirilen </w:t>
      </w:r>
      <w:r w:rsidR="000F4791">
        <w:rPr>
          <w:sz w:val="24"/>
          <w:szCs w:val="24"/>
        </w:rPr>
        <w:t xml:space="preserve">çalışma </w:t>
      </w:r>
      <w:r>
        <w:rPr>
          <w:sz w:val="24"/>
          <w:szCs w:val="24"/>
        </w:rPr>
        <w:t xml:space="preserve">planı 5 strateji doğrultusunda tanımlanmış faaliyetleri içermektedir. </w:t>
      </w:r>
    </w:p>
    <w:p w14:paraId="43A56C3B" w14:textId="03C6661D" w:rsidR="003B07F5" w:rsidRDefault="00E26B8B">
      <w:pPr>
        <w:spacing w:before="200" w:after="240" w:line="276" w:lineRule="auto"/>
        <w:jc w:val="both"/>
        <w:rPr>
          <w:sz w:val="24"/>
          <w:szCs w:val="24"/>
        </w:rPr>
      </w:pPr>
      <w:r>
        <w:rPr>
          <w:sz w:val="24"/>
          <w:szCs w:val="24"/>
        </w:rPr>
        <w:t xml:space="preserve">UNICEF tarafından 2017 yılında Gaziantep Büyükşehir Belediyesi </w:t>
      </w:r>
      <w:r w:rsidR="000F4791">
        <w:rPr>
          <w:sz w:val="24"/>
          <w:szCs w:val="24"/>
        </w:rPr>
        <w:t xml:space="preserve">Çalışma </w:t>
      </w:r>
      <w:r>
        <w:rPr>
          <w:sz w:val="24"/>
          <w:szCs w:val="24"/>
        </w:rPr>
        <w:t>Planı deneyimi çerçevesinde daha kapsamlı bir plan geliştirme çalışması gerçekleştirilmiştir. Taslak planda 4 hedef doğrultusunda tanımlanmış çok sayıda faaliyet yer almaktadır.</w:t>
      </w:r>
    </w:p>
    <w:p w14:paraId="3C35F73D" w14:textId="77777777" w:rsidR="003B07F5" w:rsidRDefault="00E26B8B">
      <w:pPr>
        <w:spacing w:before="200" w:after="240" w:line="276" w:lineRule="auto"/>
        <w:jc w:val="both"/>
        <w:rPr>
          <w:sz w:val="24"/>
          <w:szCs w:val="24"/>
        </w:rPr>
      </w:pPr>
      <w:r>
        <w:rPr>
          <w:sz w:val="24"/>
          <w:szCs w:val="24"/>
        </w:rPr>
        <w:t>UNHCR İstanbul Ofisi ve İstanbul Valiliği’nin CEFM konusunda bir eylem planı hazırlığı içinde oldukları bilinmektedir.</w:t>
      </w:r>
    </w:p>
    <w:p w14:paraId="7D5AB6E6" w14:textId="77777777" w:rsidR="003B07F5" w:rsidRDefault="00E26B8B">
      <w:pPr>
        <w:spacing w:before="200" w:after="240" w:line="276" w:lineRule="auto"/>
        <w:jc w:val="both"/>
        <w:rPr>
          <w:sz w:val="24"/>
          <w:szCs w:val="24"/>
        </w:rPr>
      </w:pPr>
      <w:r>
        <w:rPr>
          <w:sz w:val="24"/>
          <w:szCs w:val="24"/>
        </w:rPr>
        <w:t>Çalışma kapsamında gerçekleştirilen görüşmelerde Ortak Program tarafından hazırlanacak yerel eylem planlarına yön verecek görüşler şöyledir:</w:t>
      </w:r>
    </w:p>
    <w:p w14:paraId="1C278A4C" w14:textId="63261AD1" w:rsidR="003B07F5" w:rsidRDefault="00E26B8B">
      <w:pPr>
        <w:spacing w:before="200" w:after="240" w:line="276" w:lineRule="auto"/>
        <w:jc w:val="both"/>
        <w:rPr>
          <w:sz w:val="24"/>
          <w:szCs w:val="24"/>
        </w:rPr>
      </w:pPr>
      <w:r>
        <w:rPr>
          <w:sz w:val="24"/>
          <w:szCs w:val="24"/>
        </w:rPr>
        <w:t xml:space="preserve">Görüşmelerde ifade edilen en önemli eksiklik farklı alanlarda çalışan hizmet sağlayıcılara yönelik yönerge ve iş akışlarının bulunmamasıdır. Özellikle sahada çalışma yürüten görevlilerin </w:t>
      </w:r>
      <w:r>
        <w:rPr>
          <w:sz w:val="24"/>
          <w:szCs w:val="24"/>
        </w:rPr>
        <w:lastRenderedPageBreak/>
        <w:t xml:space="preserve">CEFM olayları ile karşılaştığında nasıl bir yol izleyeceği konusunda daha somut ve detaylı bilgiye ihtiyaç olduğu belirtilmiştir. Her ilin kapasitesi birbirinden farklı olduğu için bu akışların il düzeyinde özelleşmesi gerektiği belirtilmiştir. Bir görüşmeci de </w:t>
      </w:r>
      <w:proofErr w:type="spellStart"/>
      <w:r>
        <w:rPr>
          <w:sz w:val="24"/>
          <w:szCs w:val="24"/>
        </w:rPr>
        <w:t>SoP</w:t>
      </w:r>
      <w:proofErr w:type="spellEnd"/>
      <w:r>
        <w:rPr>
          <w:sz w:val="24"/>
          <w:szCs w:val="24"/>
        </w:rPr>
        <w:t xml:space="preserve"> hazırlamanın son derece zor olduğunu, illerin mevcut kapasitesinin ve </w:t>
      </w:r>
      <w:r w:rsidRPr="00E2677B">
        <w:rPr>
          <w:sz w:val="24"/>
          <w:szCs w:val="24"/>
        </w:rPr>
        <w:t xml:space="preserve">uygulamaların sürekli değiştiğini belirtmiştir. </w:t>
      </w:r>
      <w:r w:rsidR="004C1052" w:rsidRPr="005466B4">
        <w:rPr>
          <w:sz w:val="24"/>
          <w:szCs w:val="24"/>
        </w:rPr>
        <w:t xml:space="preserve">Bu öneri, her il için hazırlanacak standart iş akışlarının, il düzeyinde somutlaştırılabileceği (o ildeki ilgili STK’lar, o ilde mevcut </w:t>
      </w:r>
      <w:proofErr w:type="gramStart"/>
      <w:r w:rsidR="004C1052" w:rsidRPr="005466B4">
        <w:rPr>
          <w:sz w:val="24"/>
          <w:szCs w:val="24"/>
        </w:rPr>
        <w:t>spesifik</w:t>
      </w:r>
      <w:proofErr w:type="gramEnd"/>
      <w:r w:rsidR="004C1052" w:rsidRPr="005466B4">
        <w:rPr>
          <w:sz w:val="24"/>
          <w:szCs w:val="24"/>
        </w:rPr>
        <w:t xml:space="preserve"> bir birim gibi) bir çalışma ihtiyacını gündeme getirmektedir.</w:t>
      </w:r>
      <w:r w:rsidR="004C1052" w:rsidRPr="00E2677B">
        <w:rPr>
          <w:sz w:val="24"/>
          <w:szCs w:val="24"/>
        </w:rPr>
        <w:t xml:space="preserve"> </w:t>
      </w:r>
      <w:r w:rsidRPr="00E2677B">
        <w:rPr>
          <w:sz w:val="24"/>
          <w:szCs w:val="24"/>
        </w:rPr>
        <w:t>Yönlendirme konusunda en temel sorunun 15 yaş üstü çocuklar için söz konusu olduğu belirtilmiştir</w:t>
      </w:r>
      <w:r w:rsidRPr="00D94280">
        <w:rPr>
          <w:sz w:val="24"/>
          <w:szCs w:val="24"/>
        </w:rPr>
        <w:t>. 15 yaş altındaki çocukların polise, adli mercilere veya sosyal hizmet kuruluşlarına bildirildiği; ancak 15 yaş üstünün bildirilmediği ifade edilmiştir. Ayrıca uluslararası koruma statüsündeki</w:t>
      </w:r>
      <w:r>
        <w:rPr>
          <w:sz w:val="24"/>
          <w:szCs w:val="24"/>
        </w:rPr>
        <w:t xml:space="preserve"> çocukların evlendirilmesinin de “kültürel” bir mesele olarak normalleştirilmesinin bildirime ilişkin temel sorunlardan biri olduğu söylenmiştir.</w:t>
      </w:r>
    </w:p>
    <w:p w14:paraId="33F13916" w14:textId="77777777" w:rsidR="003B07F5" w:rsidRDefault="00E26B8B">
      <w:pPr>
        <w:spacing w:before="200" w:after="240" w:line="276" w:lineRule="auto"/>
        <w:jc w:val="both"/>
        <w:rPr>
          <w:sz w:val="24"/>
          <w:szCs w:val="24"/>
        </w:rPr>
      </w:pPr>
      <w:r>
        <w:rPr>
          <w:sz w:val="24"/>
          <w:szCs w:val="24"/>
        </w:rPr>
        <w:t>Sağlık alanında koruma ve önlemeye yönelik çalışmaların son derece eksik olduğu ve bu çalışmalara odaklanılması gerektiği belirtilmiştir.</w:t>
      </w:r>
    </w:p>
    <w:p w14:paraId="4827D2AA" w14:textId="0C189EA4" w:rsidR="003B07F5" w:rsidRDefault="00E26B8B">
      <w:pPr>
        <w:spacing w:before="200" w:after="240" w:line="276" w:lineRule="auto"/>
        <w:jc w:val="both"/>
        <w:rPr>
          <w:sz w:val="24"/>
          <w:szCs w:val="24"/>
        </w:rPr>
      </w:pPr>
      <w:r>
        <w:rPr>
          <w:sz w:val="24"/>
          <w:szCs w:val="24"/>
        </w:rPr>
        <w:t xml:space="preserve">Eylem planında kadının güçlenmesine yönelik çalışmalara özel önem verilmesi gerektiği belirtilmiştir. Kadınların güçlenmesi çalışmaları; kadınların hakları konusunda bilinçlenmesi, başvuracakları kurumları bilmeleri, sosyal ağlarının genişlemesi, ekonomik hayata katılımlarının desteklenmesi, kişisel potansiyel ve </w:t>
      </w:r>
      <w:r w:rsidRPr="00E2677B">
        <w:rPr>
          <w:sz w:val="24"/>
          <w:szCs w:val="24"/>
        </w:rPr>
        <w:t xml:space="preserve">yeteneklerini geliştirerek kullanabilmelerini içeren tüm çalışmaları kapsamaktadır. </w:t>
      </w:r>
      <w:r w:rsidRPr="005466B4">
        <w:rPr>
          <w:sz w:val="24"/>
          <w:szCs w:val="24"/>
        </w:rPr>
        <w:t xml:space="preserve">Bunu sağlamak üzere </w:t>
      </w:r>
      <w:r w:rsidRPr="005466B4">
        <w:rPr>
          <w:sz w:val="24"/>
          <w:szCs w:val="24"/>
        </w:rPr>
        <w:lastRenderedPageBreak/>
        <w:t>ilgili mekanizmaların kapasitesinin güçlendirilmesi gerekmektedir.</w:t>
      </w:r>
      <w:r w:rsidR="004C1052" w:rsidRPr="005466B4">
        <w:rPr>
          <w:sz w:val="24"/>
          <w:szCs w:val="24"/>
        </w:rPr>
        <w:t xml:space="preserve"> Çocuk</w:t>
      </w:r>
      <w:r w:rsidR="00C476CD" w:rsidRPr="005466B4">
        <w:rPr>
          <w:sz w:val="24"/>
          <w:szCs w:val="24"/>
        </w:rPr>
        <w:t>,</w:t>
      </w:r>
      <w:r w:rsidR="004C1052" w:rsidRPr="005466B4">
        <w:rPr>
          <w:sz w:val="24"/>
          <w:szCs w:val="24"/>
        </w:rPr>
        <w:t xml:space="preserve"> genç katılımı ve güçlenmesi de </w:t>
      </w:r>
      <w:r w:rsidR="00C476CD" w:rsidRPr="005466B4">
        <w:rPr>
          <w:sz w:val="24"/>
          <w:szCs w:val="24"/>
        </w:rPr>
        <w:t>aynı şekilde eylem planlarında yer alması gerekli konulardandır.</w:t>
      </w:r>
    </w:p>
    <w:p w14:paraId="3AC99D26" w14:textId="77777777" w:rsidR="003B07F5" w:rsidRPr="00A35CA3" w:rsidRDefault="00E26B8B" w:rsidP="00A35CA3">
      <w:pPr>
        <w:shd w:val="clear" w:color="auto" w:fill="FDE9D9" w:themeFill="accent6" w:themeFillTint="33"/>
        <w:spacing w:before="200" w:after="240" w:line="276" w:lineRule="auto"/>
        <w:jc w:val="both"/>
        <w:rPr>
          <w:b/>
          <w:sz w:val="24"/>
          <w:szCs w:val="24"/>
          <w:shd w:val="clear" w:color="auto" w:fill="FCE5CD"/>
        </w:rPr>
      </w:pPr>
      <w:r w:rsidRPr="00A35CA3">
        <w:rPr>
          <w:b/>
          <w:sz w:val="24"/>
          <w:szCs w:val="24"/>
          <w:shd w:val="clear" w:color="auto" w:fill="FCE5CD"/>
        </w:rPr>
        <w:t>Uygulama örneği</w:t>
      </w:r>
    </w:p>
    <w:p w14:paraId="639E8907"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UN </w:t>
      </w:r>
      <w:proofErr w:type="spellStart"/>
      <w:r>
        <w:rPr>
          <w:sz w:val="24"/>
          <w:szCs w:val="24"/>
          <w:shd w:val="clear" w:color="auto" w:fill="FCE5CD"/>
        </w:rPr>
        <w:t>Women</w:t>
      </w:r>
      <w:proofErr w:type="spellEnd"/>
      <w:r>
        <w:rPr>
          <w:sz w:val="24"/>
          <w:szCs w:val="24"/>
          <w:shd w:val="clear" w:color="auto" w:fill="FCE5CD"/>
        </w:rPr>
        <w:t xml:space="preserve"> ve ILO ortaklığında yürütülen çoğunluğunu Suriyeli ve Afgan kadınların oluşturduğu SADA isimli merkezde kadınlara yönelik mesleki kurslar düzenlenmektedir. Bu kurslara katılan kadınlara iş yaşamında toplumsal cinsiyet eşitliği konulu seminerler düzenli olarak gerçekleştirilmektedir.</w:t>
      </w:r>
    </w:p>
    <w:p w14:paraId="53FBC3A8"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Kadının güçlenmesi konusunda özellikle </w:t>
      </w:r>
      <w:r w:rsidRPr="00D94280">
        <w:rPr>
          <w:sz w:val="24"/>
          <w:szCs w:val="24"/>
          <w:shd w:val="clear" w:color="auto" w:fill="FCE5CD"/>
        </w:rPr>
        <w:t>uluslararası koruma statüsündeki</w:t>
      </w:r>
      <w:r>
        <w:rPr>
          <w:sz w:val="24"/>
          <w:szCs w:val="24"/>
          <w:shd w:val="clear" w:color="auto" w:fill="FCE5CD"/>
        </w:rPr>
        <w:t xml:space="preserve"> kadınlarla yapılan çalışmalar dikkat çekicidir. ASAM psikoloğu tarafından kadınlarla bir yıl süren toplantılar sonrasında Suriyeli kadınlardan oluşan kadın komitesi, aldığı çeşitli eğitimlerin ardından Suriyeli kadınlara yönelik eğitimlerde ve çalışmalarda aktif rol almıştır. Yaş, medeni durum gibi özellikler bakımından heterojen olduğu belirtilen grubun bir tüzük hazırladığı, </w:t>
      </w:r>
      <w:proofErr w:type="gramStart"/>
      <w:r>
        <w:rPr>
          <w:sz w:val="24"/>
          <w:szCs w:val="24"/>
          <w:shd w:val="clear" w:color="auto" w:fill="FCE5CD"/>
        </w:rPr>
        <w:t>logo</w:t>
      </w:r>
      <w:proofErr w:type="gramEnd"/>
      <w:r>
        <w:rPr>
          <w:sz w:val="24"/>
          <w:szCs w:val="24"/>
          <w:shd w:val="clear" w:color="auto" w:fill="FCE5CD"/>
        </w:rPr>
        <w:t xml:space="preserve"> tasarladığı bilgisi verilmiştir. Bir dergi çıkarma hazırlığında olan kadın komitesinin ilk sayısının CEFM konusunda olacağı belirtilmiştir.</w:t>
      </w:r>
    </w:p>
    <w:p w14:paraId="7C8DF65E"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Benzer bir çalışma İKGV tarafından gerçekleştirilmiştir. Psikolog liderliğinde grup çalışmalarına katılan kadınlar önce bir masal kitabı daha sonra da bir müzik CD’si çıkarmıştır. </w:t>
      </w:r>
      <w:proofErr w:type="spellStart"/>
      <w:r>
        <w:rPr>
          <w:sz w:val="24"/>
          <w:szCs w:val="24"/>
          <w:shd w:val="clear" w:color="auto" w:fill="FCE5CD"/>
        </w:rPr>
        <w:t>İKGV’nin</w:t>
      </w:r>
      <w:proofErr w:type="spellEnd"/>
      <w:r>
        <w:rPr>
          <w:sz w:val="24"/>
          <w:szCs w:val="24"/>
          <w:shd w:val="clear" w:color="auto" w:fill="FCE5CD"/>
        </w:rPr>
        <w:t xml:space="preserve"> bu alana sağladığı en dikkat çekici katkılardan biri de benzer grup çalışmalarını erkekler için gerçekleştirmiş olmasıdır. Bunun yanı sıra İKGV, ASAM ve Mavi Kalem Derneği tarafından oluşturulan kız ve </w:t>
      </w:r>
      <w:r>
        <w:rPr>
          <w:sz w:val="24"/>
          <w:szCs w:val="24"/>
          <w:shd w:val="clear" w:color="auto" w:fill="FCE5CD"/>
        </w:rPr>
        <w:lastRenderedPageBreak/>
        <w:t>oğlan çocuklar için dayanışma grupları da dikkat çeken örneklerdir.</w:t>
      </w:r>
    </w:p>
    <w:p w14:paraId="6D317B64" w14:textId="77777777" w:rsidR="003B07F5" w:rsidRDefault="00E26B8B">
      <w:pPr>
        <w:spacing w:before="200" w:after="240" w:line="276" w:lineRule="auto"/>
        <w:jc w:val="both"/>
        <w:rPr>
          <w:sz w:val="24"/>
          <w:szCs w:val="24"/>
        </w:rPr>
      </w:pPr>
      <w:r>
        <w:rPr>
          <w:sz w:val="24"/>
          <w:szCs w:val="24"/>
        </w:rPr>
        <w:t>CEFM konusunda kapsamlı, sürekli ve sonuç alan çalışmaların önemli bir bölümünün Uçan Süpürge, Yaka-</w:t>
      </w:r>
      <w:proofErr w:type="spellStart"/>
      <w:r>
        <w:rPr>
          <w:sz w:val="24"/>
          <w:szCs w:val="24"/>
        </w:rPr>
        <w:t>Koop</w:t>
      </w:r>
      <w:proofErr w:type="spellEnd"/>
      <w:r>
        <w:rPr>
          <w:sz w:val="24"/>
          <w:szCs w:val="24"/>
        </w:rPr>
        <w:t xml:space="preserve">, Muş Kadın Çatısı, KAMER ve İzmir Kadın Kuruluşları Birliği gibi kadın örgütleri tarafından gerçekleştirilmiş olduğu görülmektedir. Doğrudan CEFM konusunda olmasa da çocuk haklarının korunması ve uygulamaların izlenmesi konusunda çocuk örgütlerinin ve kurdukları ağların önemli katkıları vardır. Bu sebeple, CEFM ile mücadeleye yönelik çalışmaların hayata geçmesi ve izlenmesi konusunda sivil toplumun sürece </w:t>
      </w:r>
      <w:proofErr w:type="gramStart"/>
      <w:r>
        <w:rPr>
          <w:sz w:val="24"/>
          <w:szCs w:val="24"/>
        </w:rPr>
        <w:t>dahil</w:t>
      </w:r>
      <w:proofErr w:type="gramEnd"/>
      <w:r>
        <w:rPr>
          <w:sz w:val="24"/>
          <w:szCs w:val="24"/>
        </w:rPr>
        <w:t xml:space="preserve"> edilmesi elzemdir. Ancak sadece sürece </w:t>
      </w:r>
      <w:proofErr w:type="gramStart"/>
      <w:r>
        <w:rPr>
          <w:sz w:val="24"/>
          <w:szCs w:val="24"/>
        </w:rPr>
        <w:t>dahil</w:t>
      </w:r>
      <w:proofErr w:type="gramEnd"/>
      <w:r>
        <w:rPr>
          <w:sz w:val="24"/>
          <w:szCs w:val="24"/>
        </w:rPr>
        <w:t xml:space="preserve"> etmek değil, sivil toplumun bu alanda çalışma yapmasını mümkün kılmak için fon kaynaklarına erişim, izleme, danışmanlık, eğitim vb. alanlarda kapasitelerinin güçlendirilmesi de gereklidir. Görüşmelerde CEFM konusunda yapılan çalışmaların uzun soluklu olduğu, bu çalışmaların en az 3 yıl fonlanması gerektiği belirtilmiştir. </w:t>
      </w:r>
    </w:p>
    <w:p w14:paraId="1E57A64A" w14:textId="77777777" w:rsidR="003B07F5" w:rsidRPr="00A35CA3" w:rsidRDefault="00E26B8B" w:rsidP="00A35CA3">
      <w:pPr>
        <w:shd w:val="clear" w:color="auto" w:fill="FDE9D9" w:themeFill="accent6" w:themeFillTint="33"/>
        <w:spacing w:before="200" w:after="240" w:line="276" w:lineRule="auto"/>
        <w:jc w:val="both"/>
        <w:rPr>
          <w:b/>
          <w:sz w:val="24"/>
          <w:szCs w:val="24"/>
          <w:shd w:val="clear" w:color="auto" w:fill="FCE5CD"/>
        </w:rPr>
      </w:pPr>
      <w:r w:rsidRPr="00A35CA3">
        <w:rPr>
          <w:b/>
          <w:sz w:val="24"/>
          <w:szCs w:val="24"/>
          <w:shd w:val="clear" w:color="auto" w:fill="FCE5CD"/>
        </w:rPr>
        <w:t>Uygulama Örneği</w:t>
      </w:r>
    </w:p>
    <w:p w14:paraId="23931B35"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STK’lar tarafından CEFM konusunda gerçekleştirilen çalışmaların önemli bir bölümü Sabancı Vakfı hibe programı desteği ile hayat geçmiştir.</w:t>
      </w:r>
    </w:p>
    <w:p w14:paraId="5D878E2E" w14:textId="342CDD37" w:rsidR="003B07F5" w:rsidRDefault="00E26B8B">
      <w:pPr>
        <w:spacing w:before="200" w:after="240" w:line="276" w:lineRule="auto"/>
        <w:jc w:val="both"/>
        <w:rPr>
          <w:sz w:val="24"/>
          <w:szCs w:val="24"/>
        </w:rPr>
      </w:pPr>
      <w:r>
        <w:rPr>
          <w:sz w:val="24"/>
          <w:szCs w:val="24"/>
        </w:rPr>
        <w:t xml:space="preserve">CEFM veya ilgili konularda hazırlanan eylem planlarının geliştirilme sürecinde kadınların, çocukların ve sivil toplumun katılımının sınırlı olduğu anlaşılmıştır. Geliştirilecek planlara kadın, çocuk ve STK </w:t>
      </w:r>
      <w:r w:rsidRPr="00D94280">
        <w:rPr>
          <w:sz w:val="24"/>
          <w:szCs w:val="24"/>
        </w:rPr>
        <w:t>katılımını dikkate alan yöntemler geliştirilmesi gerekli görünmektedir. Özellikle uluslararası koruma statüsündeki kadın ve çocukların</w:t>
      </w:r>
      <w:r>
        <w:rPr>
          <w:sz w:val="24"/>
          <w:szCs w:val="24"/>
        </w:rPr>
        <w:t xml:space="preserve"> sürece </w:t>
      </w:r>
      <w:r w:rsidR="00F82B43">
        <w:rPr>
          <w:sz w:val="24"/>
          <w:szCs w:val="24"/>
        </w:rPr>
        <w:lastRenderedPageBreak/>
        <w:t>dâhil</w:t>
      </w:r>
      <w:r>
        <w:rPr>
          <w:sz w:val="24"/>
          <w:szCs w:val="24"/>
        </w:rPr>
        <w:t xml:space="preserve"> edilmesi önemlidir. Katılımın bir aracı ihtiyaç analizi çalışmaları olabilir. </w:t>
      </w:r>
    </w:p>
    <w:p w14:paraId="346650F4" w14:textId="77777777" w:rsidR="003B07F5" w:rsidRDefault="00E26B8B">
      <w:pPr>
        <w:spacing w:before="200" w:after="240" w:line="276" w:lineRule="auto"/>
        <w:jc w:val="both"/>
        <w:rPr>
          <w:sz w:val="24"/>
          <w:szCs w:val="24"/>
          <w:shd w:val="clear" w:color="auto" w:fill="FCE5CD"/>
        </w:rPr>
      </w:pPr>
      <w:r>
        <w:rPr>
          <w:sz w:val="24"/>
          <w:szCs w:val="24"/>
        </w:rPr>
        <w:t xml:space="preserve">Risk altındaki çocukların tespiti, korunması ve güçlendirilmesi de önemli </w:t>
      </w:r>
      <w:r w:rsidRPr="00D94280">
        <w:rPr>
          <w:sz w:val="24"/>
          <w:szCs w:val="24"/>
        </w:rPr>
        <w:t>bir diğer gündem maddesi olarak görünmektedir. Bu konuda UNICEF’in MEB ile işbirliği halinde geliştirdiği, okullarda erken risk tespiti ve müdahalesine ilişkin erken uyarı modelinin yaygınlaştırılmasına</w:t>
      </w:r>
      <w:r>
        <w:rPr>
          <w:sz w:val="24"/>
          <w:szCs w:val="24"/>
        </w:rPr>
        <w:t xml:space="preserve"> odaklanmak yararlı olabilir.</w:t>
      </w:r>
    </w:p>
    <w:p w14:paraId="543C7D1A" w14:textId="77777777" w:rsidR="003B07F5" w:rsidRDefault="00E26B8B">
      <w:pPr>
        <w:spacing w:before="200" w:after="240" w:line="276" w:lineRule="auto"/>
        <w:jc w:val="both"/>
        <w:rPr>
          <w:sz w:val="24"/>
          <w:szCs w:val="24"/>
        </w:rPr>
      </w:pPr>
      <w:r>
        <w:rPr>
          <w:sz w:val="24"/>
          <w:szCs w:val="24"/>
        </w:rPr>
        <w:t>Şiddete maruz kalanlara yönelik uzmanlaşmış hizmetler konusunda çocuklara yönelik hizmetlere kıyasla kadınlar için daha fazla yol kat edilmiştir. Çocuklara yönelik destek faaliyetleri kadın veya aile odaklı çalışan merkezler tarafından sunulmaktadır. Çocuklar için şiddet hattı, çocuk danışma merkezi gibi uzmanlaşmış hizmetlerin geliştirilmesi, eylem planının odaklanacağı alanlardan biri olabilir. Bu mevcut olanların güçlendirilmesi ve yeni modellerin geliştirilmesi çerçevesinde düşünülebilir. Gaziantep Büyükşehir Belediyesi’nin halen devam etmemekle birlikte çocuklar için şiddet hattı ve çocuk merkezi deneyimi bulunmaktadır. Bu deneyimlerin yazılı hale getirilerek yaygınlaşması sağlanabilir.</w:t>
      </w:r>
    </w:p>
    <w:p w14:paraId="2F982DD5" w14:textId="77777777" w:rsidR="003B07F5" w:rsidRPr="00A35CA3" w:rsidRDefault="00E26B8B" w:rsidP="00A35CA3">
      <w:pPr>
        <w:shd w:val="clear" w:color="auto" w:fill="FDE9D9" w:themeFill="accent6" w:themeFillTint="33"/>
        <w:spacing w:before="200" w:after="240" w:line="276" w:lineRule="auto"/>
        <w:jc w:val="both"/>
        <w:rPr>
          <w:b/>
          <w:sz w:val="24"/>
          <w:szCs w:val="24"/>
          <w:shd w:val="clear" w:color="auto" w:fill="FCE5CD"/>
        </w:rPr>
      </w:pPr>
      <w:r w:rsidRPr="00A35CA3">
        <w:rPr>
          <w:b/>
          <w:sz w:val="24"/>
          <w:szCs w:val="24"/>
          <w:shd w:val="clear" w:color="auto" w:fill="FCE5CD"/>
        </w:rPr>
        <w:t>Uygulama örneği</w:t>
      </w:r>
    </w:p>
    <w:p w14:paraId="7C23009E"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sidRPr="00EA41C8">
        <w:rPr>
          <w:sz w:val="24"/>
          <w:szCs w:val="24"/>
          <w:shd w:val="clear" w:color="auto" w:fill="FCE5CD"/>
        </w:rPr>
        <w:t xml:space="preserve">Üniversite hastanelerinde kurulan çocuk koruma merkezleri, çocuklara yönelik cinsel istismar ve diğer adli konulara yönelik çalışmalar yürütmektedir. Çocuk Koruma Merkezlerinin kuruluşu ve işleyişine ilişkin bir rehber basılmıştır. Bu iyi uygulamanın daha da güçlendirilmesi için Marmara Üniversitesi Çocuk Koruma Merkezinde çocukların </w:t>
      </w:r>
      <w:proofErr w:type="gramStart"/>
      <w:r w:rsidRPr="00EA41C8">
        <w:rPr>
          <w:sz w:val="24"/>
          <w:szCs w:val="24"/>
          <w:shd w:val="clear" w:color="auto" w:fill="FCE5CD"/>
        </w:rPr>
        <w:t>rehabilitasyonuna</w:t>
      </w:r>
      <w:proofErr w:type="gramEnd"/>
      <w:r w:rsidRPr="00EA41C8">
        <w:rPr>
          <w:sz w:val="24"/>
          <w:szCs w:val="24"/>
          <w:shd w:val="clear" w:color="auto" w:fill="FCE5CD"/>
        </w:rPr>
        <w:t xml:space="preserve"> yönelik İstanbul </w:t>
      </w:r>
      <w:r w:rsidRPr="00EA41C8">
        <w:rPr>
          <w:sz w:val="24"/>
          <w:szCs w:val="24"/>
          <w:shd w:val="clear" w:color="auto" w:fill="FCE5CD"/>
        </w:rPr>
        <w:lastRenderedPageBreak/>
        <w:t>Kalkınma ajansının desteği ile yeniden yapılanma sürecine girilmiştir. Merkez yetkilisi, bu alanda çalışan hekimlere olgu sunumu yöntemi ile eğitim verilmesinin etkili olacağı belirtmiştir.</w:t>
      </w:r>
      <w:r>
        <w:rPr>
          <w:sz w:val="24"/>
          <w:szCs w:val="24"/>
          <w:shd w:val="clear" w:color="auto" w:fill="FCE5CD"/>
        </w:rPr>
        <w:t xml:space="preserve"> </w:t>
      </w:r>
    </w:p>
    <w:p w14:paraId="65DBAF19" w14:textId="77777777" w:rsidR="003B07F5" w:rsidRDefault="00E26B8B">
      <w:pPr>
        <w:spacing w:before="200" w:after="240" w:line="276" w:lineRule="auto"/>
        <w:jc w:val="both"/>
        <w:rPr>
          <w:sz w:val="24"/>
          <w:szCs w:val="24"/>
        </w:rPr>
      </w:pPr>
      <w:r>
        <w:rPr>
          <w:sz w:val="24"/>
          <w:szCs w:val="24"/>
        </w:rPr>
        <w:t xml:space="preserve">Eylem planlarında kilit paydaş olan üniversiteler ise hem araştırma boyutunda hem de CEFM konusunu ilgili derslerde ele alarak çalışmalara katkı sunabilecektir. Görüşmeler sırasında toplumu güçlendirme gibi bir isimle </w:t>
      </w:r>
      <w:proofErr w:type="spellStart"/>
      <w:r>
        <w:rPr>
          <w:sz w:val="24"/>
          <w:szCs w:val="24"/>
        </w:rPr>
        <w:t>multi-disipliner</w:t>
      </w:r>
      <w:proofErr w:type="spellEnd"/>
      <w:r>
        <w:rPr>
          <w:sz w:val="24"/>
          <w:szCs w:val="24"/>
        </w:rPr>
        <w:t xml:space="preserve"> bir </w:t>
      </w:r>
      <w:proofErr w:type="spellStart"/>
      <w:r>
        <w:rPr>
          <w:sz w:val="24"/>
          <w:szCs w:val="24"/>
        </w:rPr>
        <w:t>master</w:t>
      </w:r>
      <w:proofErr w:type="spellEnd"/>
      <w:r>
        <w:rPr>
          <w:sz w:val="24"/>
          <w:szCs w:val="24"/>
        </w:rPr>
        <w:t xml:space="preserve"> programı oluşturulması önerilmiştir. Bununla ilgili bir öneri de toplumsal cinsiyet odaklı toplumla çalışma konusunda bir sertifika programı geliştirilmesi şeklindedir.</w:t>
      </w:r>
    </w:p>
    <w:p w14:paraId="37D93C1B" w14:textId="77777777" w:rsidR="003B07F5" w:rsidRDefault="00E26B8B">
      <w:pPr>
        <w:spacing w:before="200" w:after="240" w:line="276" w:lineRule="auto"/>
        <w:jc w:val="both"/>
        <w:rPr>
          <w:sz w:val="24"/>
          <w:szCs w:val="24"/>
        </w:rPr>
      </w:pPr>
      <w:r>
        <w:rPr>
          <w:sz w:val="24"/>
          <w:szCs w:val="24"/>
        </w:rPr>
        <w:t>Görüşmelerde çocukların adalete erişimi konusuna değinilmesi ve bu konuda çalışma yapılması önerilmiştir. Materyal listesinde bu konu hakkında çeşitli örgütler ve ağlar tarafından hazırlanmış rapor ve rehberler mevcuttur.</w:t>
      </w:r>
    </w:p>
    <w:p w14:paraId="23E3B279" w14:textId="77777777" w:rsidR="003B07F5" w:rsidRPr="00A35CA3" w:rsidRDefault="00E26B8B" w:rsidP="00A35CA3">
      <w:pPr>
        <w:shd w:val="clear" w:color="auto" w:fill="FDE9D9" w:themeFill="accent6" w:themeFillTint="33"/>
        <w:spacing w:before="200" w:after="240" w:line="276" w:lineRule="auto"/>
        <w:jc w:val="both"/>
        <w:rPr>
          <w:b/>
          <w:sz w:val="24"/>
          <w:szCs w:val="24"/>
        </w:rPr>
      </w:pPr>
      <w:r w:rsidRPr="00A35CA3">
        <w:rPr>
          <w:b/>
          <w:sz w:val="24"/>
          <w:szCs w:val="24"/>
        </w:rPr>
        <w:t>Uygulama Örneği</w:t>
      </w:r>
    </w:p>
    <w:p w14:paraId="71429D8D"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UNHCR tarafından </w:t>
      </w:r>
      <w:proofErr w:type="gramStart"/>
      <w:r>
        <w:rPr>
          <w:sz w:val="24"/>
          <w:szCs w:val="24"/>
          <w:shd w:val="clear" w:color="auto" w:fill="FCE5CD"/>
        </w:rPr>
        <w:t>hakim</w:t>
      </w:r>
      <w:proofErr w:type="gramEnd"/>
      <w:r>
        <w:rPr>
          <w:sz w:val="24"/>
          <w:szCs w:val="24"/>
          <w:shd w:val="clear" w:color="auto" w:fill="FCE5CD"/>
        </w:rPr>
        <w:t xml:space="preserve"> ve savcılara çocuk adalet sistemi konusunda eğitim verilmiştir.</w:t>
      </w:r>
    </w:p>
    <w:p w14:paraId="23A32302" w14:textId="77777777" w:rsidR="003B07F5" w:rsidRDefault="00E26B8B">
      <w:pPr>
        <w:spacing w:before="200" w:after="240" w:line="276" w:lineRule="auto"/>
        <w:jc w:val="both"/>
        <w:rPr>
          <w:sz w:val="24"/>
          <w:szCs w:val="24"/>
        </w:rPr>
      </w:pPr>
      <w:r w:rsidRPr="00D94280">
        <w:rPr>
          <w:sz w:val="24"/>
          <w:szCs w:val="24"/>
        </w:rPr>
        <w:t>Geliştirilecek eylem planlarında</w:t>
      </w:r>
      <w:r>
        <w:rPr>
          <w:sz w:val="24"/>
          <w:szCs w:val="24"/>
        </w:rPr>
        <w:t xml:space="preserve"> evlendirilen oğlan çocuklara yönelik faaliyetlerin de yer alması önemle üzerinde durulan bir konu olmuştur. UNHCR </w:t>
      </w:r>
      <w:proofErr w:type="gramStart"/>
      <w:r>
        <w:rPr>
          <w:sz w:val="24"/>
          <w:szCs w:val="24"/>
        </w:rPr>
        <w:t>İstanbul ofisi</w:t>
      </w:r>
      <w:proofErr w:type="gramEnd"/>
      <w:r>
        <w:rPr>
          <w:sz w:val="24"/>
          <w:szCs w:val="24"/>
        </w:rPr>
        <w:t xml:space="preserve"> ile yapılan görüşmede Göç İdaresi’nin verilerine göre İstanbul’da evlendirilmiş 5500 çocuktan 1500’ünü oğlan çocuğudur.</w:t>
      </w:r>
    </w:p>
    <w:p w14:paraId="4482D613" w14:textId="77777777" w:rsidR="003B07F5" w:rsidRDefault="00E26B8B">
      <w:pPr>
        <w:spacing w:before="200" w:after="240" w:line="276" w:lineRule="auto"/>
        <w:jc w:val="both"/>
        <w:rPr>
          <w:sz w:val="24"/>
          <w:szCs w:val="24"/>
        </w:rPr>
      </w:pPr>
      <w:r>
        <w:rPr>
          <w:sz w:val="24"/>
          <w:szCs w:val="24"/>
        </w:rPr>
        <w:t xml:space="preserve">Yeterli bir çocuk koruma sisteminin olmamasının hem yapılacak farkındalık çalışmaları hem de hizmet sağlayıcılara yönelik çalışmalar açısından büyük bir risk doğurduğu ifade edilmiştir. CEFM ile ilgili mesleklerde, öğretmenlik gibi, </w:t>
      </w:r>
      <w:r w:rsidRPr="00D94280">
        <w:rPr>
          <w:sz w:val="24"/>
          <w:szCs w:val="24"/>
        </w:rPr>
        <w:lastRenderedPageBreak/>
        <w:t>etiği kodları oluşturulması,</w:t>
      </w:r>
      <w:r>
        <w:rPr>
          <w:sz w:val="24"/>
          <w:szCs w:val="24"/>
        </w:rPr>
        <w:t xml:space="preserve"> buna cinsel istismarla ilgili maddeler eklenmesi ve eğitiminin verilmesi önerilmiştir. </w:t>
      </w:r>
    </w:p>
    <w:p w14:paraId="6A5B6247" w14:textId="2FB1BA9D" w:rsidR="003B07F5" w:rsidRPr="00E2677B" w:rsidRDefault="00E26B8B">
      <w:pPr>
        <w:spacing w:before="200" w:after="240" w:line="276" w:lineRule="auto"/>
        <w:jc w:val="both"/>
        <w:rPr>
          <w:sz w:val="24"/>
          <w:szCs w:val="24"/>
        </w:rPr>
      </w:pPr>
      <w:r>
        <w:rPr>
          <w:sz w:val="24"/>
          <w:szCs w:val="24"/>
        </w:rPr>
        <w:t xml:space="preserve">Toplumda yaygın olan cezasızlık algısı değiştirilmesi de önemli bir husus olarak belirtilmiş, olumlu örneklerin daha görünür olması konusunda çalışma </w:t>
      </w:r>
      <w:r w:rsidRPr="00E2677B">
        <w:rPr>
          <w:sz w:val="24"/>
          <w:szCs w:val="24"/>
        </w:rPr>
        <w:t xml:space="preserve">yapılması önerilmiştir. </w:t>
      </w:r>
    </w:p>
    <w:p w14:paraId="5050D99F" w14:textId="69F10AFA" w:rsidR="00FC4FC1" w:rsidRPr="00E2677B" w:rsidRDefault="00FC4FC1">
      <w:pPr>
        <w:spacing w:before="200" w:after="240" w:line="276" w:lineRule="auto"/>
        <w:jc w:val="both"/>
        <w:rPr>
          <w:sz w:val="24"/>
          <w:szCs w:val="24"/>
        </w:rPr>
      </w:pPr>
      <w:r w:rsidRPr="005466B4">
        <w:rPr>
          <w:sz w:val="24"/>
          <w:szCs w:val="24"/>
        </w:rPr>
        <w:t>Eylem Planlarında İl Koordinasyon Kurulları ve/veya bunun altında alt-grupların harekete geçirilmesi ve tüm eylem adımlarının ‘kanıta dayalı’ olması için ilde veri toplanması / değerlendirmesi ile ilgili bir aktivite yer alması altı çizilen konulardan biri olmuştur.</w:t>
      </w:r>
    </w:p>
    <w:p w14:paraId="4ED633A8" w14:textId="77777777" w:rsidR="003B07F5" w:rsidRDefault="00E26B8B">
      <w:pPr>
        <w:spacing w:before="200" w:after="240" w:line="276" w:lineRule="auto"/>
        <w:jc w:val="both"/>
        <w:rPr>
          <w:sz w:val="24"/>
          <w:szCs w:val="24"/>
        </w:rPr>
      </w:pPr>
      <w:r w:rsidRPr="00E2677B">
        <w:rPr>
          <w:sz w:val="24"/>
          <w:szCs w:val="24"/>
        </w:rPr>
        <w:t>Yapılacak çalışmalarda gençlerin desteğinin alınması</w:t>
      </w:r>
      <w:r>
        <w:rPr>
          <w:sz w:val="24"/>
          <w:szCs w:val="24"/>
        </w:rPr>
        <w:t xml:space="preserve"> ve gençlik örgütleri ile işbirliği yapılması da gelen öneriler arasındadır.</w:t>
      </w:r>
    </w:p>
    <w:p w14:paraId="0A888329" w14:textId="77777777" w:rsidR="003B07F5" w:rsidRDefault="00E26B8B">
      <w:pPr>
        <w:spacing w:before="200" w:after="240" w:line="276" w:lineRule="auto"/>
        <w:jc w:val="both"/>
        <w:rPr>
          <w:sz w:val="24"/>
          <w:szCs w:val="24"/>
        </w:rPr>
      </w:pPr>
      <w:r>
        <w:rPr>
          <w:b/>
          <w:sz w:val="24"/>
          <w:szCs w:val="24"/>
        </w:rPr>
        <w:t>Ortak Programın katkı sağlayabileceği alanlar:</w:t>
      </w:r>
    </w:p>
    <w:p w14:paraId="321C682E" w14:textId="77777777" w:rsidR="003B07F5" w:rsidRDefault="00E26B8B">
      <w:pPr>
        <w:numPr>
          <w:ilvl w:val="0"/>
          <w:numId w:val="5"/>
        </w:numPr>
        <w:spacing w:before="200" w:after="240" w:line="276" w:lineRule="auto"/>
        <w:ind w:left="283" w:hanging="283"/>
        <w:jc w:val="both"/>
        <w:rPr>
          <w:sz w:val="24"/>
          <w:szCs w:val="24"/>
        </w:rPr>
      </w:pPr>
      <w:r>
        <w:rPr>
          <w:sz w:val="24"/>
          <w:szCs w:val="24"/>
        </w:rPr>
        <w:t>KSGM tarafından hazırlanan planın sadece farkındalık artırmaya odaklanması, uygulamada işbirliğinin kamu kurumları ile sınırlı tutulmuş olması sebebiyle, eylem planlarında müdahale ve sivil toplumun güçlendirilmesi gerekecektir. Bu açıdan kadınların ve kız çocukların güçlenmesine yönelik programlar ile alanda faaliyet gösteren sivil toplum örgütlerinin CEFM ile mücadele kapasitesinin güçlenmesine özel önem verilmesi yararlı olacaktır.</w:t>
      </w:r>
    </w:p>
    <w:p w14:paraId="06D56D9A" w14:textId="77777777" w:rsidR="003B07F5" w:rsidRDefault="00E26B8B">
      <w:pPr>
        <w:numPr>
          <w:ilvl w:val="0"/>
          <w:numId w:val="5"/>
        </w:numPr>
        <w:spacing w:before="200" w:after="240" w:line="276" w:lineRule="auto"/>
        <w:ind w:left="283" w:hanging="283"/>
        <w:jc w:val="both"/>
        <w:rPr>
          <w:sz w:val="24"/>
          <w:szCs w:val="24"/>
        </w:rPr>
      </w:pPr>
      <w:r>
        <w:rPr>
          <w:sz w:val="24"/>
          <w:szCs w:val="24"/>
        </w:rPr>
        <w:t xml:space="preserve">Eylem planlarının geliştirilmesi kadar uygulanması ve izlenmesi adımları da büyük önem taşımaktadır. Özellikle izleme konusunda başta kadın ve çocuk hakları alanında çalışan örgütler </w:t>
      </w:r>
      <w:r>
        <w:rPr>
          <w:sz w:val="24"/>
          <w:szCs w:val="24"/>
        </w:rPr>
        <w:lastRenderedPageBreak/>
        <w:t>olmak üzere sivil toplum örgütlerinin kapasitesini güçlendirmeye yönelik çalışmalar yapılması yararlı olacaktır.</w:t>
      </w:r>
    </w:p>
    <w:p w14:paraId="44DA6BF6" w14:textId="77777777" w:rsidR="003B07F5" w:rsidRDefault="00E26B8B">
      <w:pPr>
        <w:numPr>
          <w:ilvl w:val="0"/>
          <w:numId w:val="5"/>
        </w:numPr>
        <w:spacing w:before="200" w:after="240" w:line="276" w:lineRule="auto"/>
        <w:ind w:left="283" w:hanging="283"/>
        <w:jc w:val="both"/>
        <w:rPr>
          <w:sz w:val="24"/>
          <w:szCs w:val="24"/>
        </w:rPr>
      </w:pPr>
      <w:r>
        <w:rPr>
          <w:sz w:val="24"/>
          <w:szCs w:val="24"/>
        </w:rPr>
        <w:t>CEFM ve ilgili konularda hayata geçmiş yerel eylem planlarına (özellikle Nevşehir ve Samsun illerinde) ilişkin iyi uygulamaların ve öğrenilen derslerin yaygınlaştırılması konusunda bir çalışma yapmak yararlı olacaktır.</w:t>
      </w:r>
    </w:p>
    <w:p w14:paraId="0A6C8CFE" w14:textId="77777777" w:rsidR="003B07F5" w:rsidRDefault="00E26B8B">
      <w:pPr>
        <w:numPr>
          <w:ilvl w:val="0"/>
          <w:numId w:val="5"/>
        </w:numPr>
        <w:spacing w:before="200" w:after="240" w:line="276" w:lineRule="auto"/>
        <w:ind w:left="283" w:hanging="283"/>
        <w:jc w:val="both"/>
        <w:rPr>
          <w:sz w:val="24"/>
          <w:szCs w:val="24"/>
        </w:rPr>
      </w:pPr>
      <w:r>
        <w:rPr>
          <w:sz w:val="24"/>
          <w:szCs w:val="24"/>
        </w:rPr>
        <w:t>CEFM; kadın çocuk, ergen, sağlık, sosyal hizmet, adalet, göç vb. konuları yatay kesen bir sorundur. Hazırlanmış eylem planlarının her birinin bu sorunun farklı bir boyutuna odaklandığı görülmektedir. Geliştirilecek yerel eylem planlarının ilgili tüm kapsayacak bütüncül bir bakış açısı ile geliştirilmesi son derece önemlidir. Bu hem koordinasyon, hem de zaman ve kaynakların etkin kullanımı bakımından önemli görünmektedir.</w:t>
      </w:r>
    </w:p>
    <w:p w14:paraId="30D9FC8A" w14:textId="6D480807" w:rsidR="00BD518B" w:rsidRDefault="00E26B8B">
      <w:pPr>
        <w:numPr>
          <w:ilvl w:val="0"/>
          <w:numId w:val="5"/>
        </w:numPr>
        <w:spacing w:before="200" w:after="240" w:line="276" w:lineRule="auto"/>
        <w:ind w:left="283" w:hanging="283"/>
        <w:jc w:val="both"/>
        <w:rPr>
          <w:sz w:val="24"/>
          <w:szCs w:val="24"/>
        </w:rPr>
      </w:pPr>
      <w:r>
        <w:rPr>
          <w:sz w:val="24"/>
          <w:szCs w:val="24"/>
        </w:rPr>
        <w:t>KSGM tarafından yürütülen “Aile içi Şiddetle Mücadele” Projesi kapsamında 26 ilde geliştirilen ve uygulamaya konan eylem planları kapsamında erken evliliklere yönelik yürütülen çalışmalar hakkında Valiliklerden bilgi alınması yararlı olacaktır.</w:t>
      </w:r>
    </w:p>
    <w:p w14:paraId="4EB1BCEF" w14:textId="372AABC4" w:rsidR="003B07F5" w:rsidRPr="002E3A52" w:rsidRDefault="00E26B8B" w:rsidP="00BD518B">
      <w:pPr>
        <w:numPr>
          <w:ilvl w:val="0"/>
          <w:numId w:val="5"/>
        </w:numPr>
        <w:spacing w:before="200" w:after="240" w:line="276" w:lineRule="auto"/>
        <w:ind w:left="283" w:hanging="283"/>
        <w:jc w:val="both"/>
      </w:pPr>
      <w:r w:rsidRPr="002E3A52">
        <w:rPr>
          <w:sz w:val="24"/>
          <w:szCs w:val="24"/>
        </w:rPr>
        <w:t xml:space="preserve">Eylem planlarının uygulanmasının koordinasyonu önemli bir konu olup bu çalışmalar daha çok Kadına Yönelik Şiddetle Mücadele İl Koordinasyon İzleme ve Değerlendirme Komisyonları tarafından yürütülmektedir. Konu ile ilgili olan bir diğer kurul ise kısa adıyla Çocuk Koruma Kanunu İl Koordinasyon Kuruludur. Her iki </w:t>
      </w:r>
      <w:r w:rsidRPr="002E3A52">
        <w:rPr>
          <w:sz w:val="24"/>
          <w:szCs w:val="24"/>
        </w:rPr>
        <w:lastRenderedPageBreak/>
        <w:t>komisyonun etkin çalışması, güçlendirilmesi ve birbiri ile ilişkisi konusu da program kapsamında dikkate alınabilir.</w:t>
      </w:r>
      <w:r w:rsidR="00FC4FC1" w:rsidRPr="002E3A52">
        <w:rPr>
          <w:sz w:val="24"/>
          <w:szCs w:val="24"/>
        </w:rPr>
        <w:t xml:space="preserve"> </w:t>
      </w:r>
    </w:p>
    <w:p w14:paraId="13AA09B3" w14:textId="77777777" w:rsidR="003B07F5" w:rsidRDefault="00E26B8B">
      <w:pPr>
        <w:numPr>
          <w:ilvl w:val="0"/>
          <w:numId w:val="5"/>
        </w:numPr>
        <w:spacing w:before="200" w:after="240" w:line="276" w:lineRule="auto"/>
        <w:ind w:left="283" w:hanging="283"/>
        <w:jc w:val="both"/>
        <w:rPr>
          <w:sz w:val="24"/>
          <w:szCs w:val="24"/>
        </w:rPr>
      </w:pPr>
      <w:r>
        <w:rPr>
          <w:sz w:val="24"/>
          <w:szCs w:val="24"/>
        </w:rPr>
        <w:t xml:space="preserve">Yerel ölçekteki çalışmalarda en kilit aktörlerin başında yerel yönetimler gelmektedir. Gaziantep Büyükşehir Belediyesi, Bursa Büyükşehir Belediyesi, </w:t>
      </w:r>
      <w:proofErr w:type="spellStart"/>
      <w:r>
        <w:rPr>
          <w:sz w:val="24"/>
          <w:szCs w:val="24"/>
        </w:rPr>
        <w:t>Muratpaşa</w:t>
      </w:r>
      <w:proofErr w:type="spellEnd"/>
      <w:r>
        <w:rPr>
          <w:sz w:val="24"/>
          <w:szCs w:val="24"/>
        </w:rPr>
        <w:t xml:space="preserve"> Belediyesi gibi bu alanda çalışma yürüten belediyelerin çalışmalarının diğer illere yaygınlaştırılması gündeme alınabilir. </w:t>
      </w:r>
    </w:p>
    <w:p w14:paraId="7D42D40B" w14:textId="7F68D5CC" w:rsidR="003B07F5" w:rsidRDefault="00E26B8B">
      <w:pPr>
        <w:numPr>
          <w:ilvl w:val="0"/>
          <w:numId w:val="5"/>
        </w:numPr>
        <w:spacing w:before="200" w:after="240" w:line="276" w:lineRule="auto"/>
        <w:ind w:left="283" w:hanging="283"/>
        <w:jc w:val="both"/>
        <w:rPr>
          <w:sz w:val="24"/>
          <w:szCs w:val="24"/>
        </w:rPr>
      </w:pPr>
      <w:r w:rsidRPr="00E2677B">
        <w:rPr>
          <w:sz w:val="24"/>
          <w:szCs w:val="24"/>
        </w:rPr>
        <w:t>CEFM konusu ile ilişkili olarak toplumsal cinsiyete duyarlı veri</w:t>
      </w:r>
      <w:r w:rsidR="0096642A" w:rsidRPr="00E2677B">
        <w:rPr>
          <w:sz w:val="24"/>
          <w:szCs w:val="24"/>
        </w:rPr>
        <w:t xml:space="preserve">, </w:t>
      </w:r>
      <w:r w:rsidR="0096642A" w:rsidRPr="005466B4">
        <w:rPr>
          <w:sz w:val="24"/>
          <w:szCs w:val="24"/>
        </w:rPr>
        <w:t>ç</w:t>
      </w:r>
      <w:r w:rsidR="00FD3F17" w:rsidRPr="005466B4">
        <w:rPr>
          <w:sz w:val="24"/>
          <w:szCs w:val="24"/>
        </w:rPr>
        <w:t>ocuğa duyarlı veri</w:t>
      </w:r>
      <w:r w:rsidR="00FD3F17" w:rsidRPr="00E2677B">
        <w:rPr>
          <w:sz w:val="24"/>
          <w:szCs w:val="24"/>
        </w:rPr>
        <w:t xml:space="preserve">, cinsiyete duyarlı bütçeleme ve </w:t>
      </w:r>
      <w:r w:rsidR="00FD3F17" w:rsidRPr="005466B4">
        <w:rPr>
          <w:sz w:val="24"/>
          <w:szCs w:val="24"/>
        </w:rPr>
        <w:t xml:space="preserve">çocuk dostu </w:t>
      </w:r>
      <w:r w:rsidRPr="005466B4">
        <w:rPr>
          <w:sz w:val="24"/>
          <w:szCs w:val="24"/>
        </w:rPr>
        <w:t>bütçeleme</w:t>
      </w:r>
      <w:r w:rsidRPr="00E2677B">
        <w:rPr>
          <w:sz w:val="24"/>
          <w:szCs w:val="24"/>
        </w:rPr>
        <w:t xml:space="preserve"> konularında başta yerel yönetimler</w:t>
      </w:r>
      <w:r>
        <w:rPr>
          <w:sz w:val="24"/>
          <w:szCs w:val="24"/>
        </w:rPr>
        <w:t xml:space="preserve"> olmak üzere ilgili tüm kuruluşların kapasitesinin güçlendirilmesi yararlı olacaktır.</w:t>
      </w:r>
    </w:p>
    <w:p w14:paraId="07CD96CC" w14:textId="77777777" w:rsidR="003B07F5" w:rsidRPr="00D94280" w:rsidRDefault="00E26B8B">
      <w:pPr>
        <w:numPr>
          <w:ilvl w:val="0"/>
          <w:numId w:val="5"/>
        </w:numPr>
        <w:spacing w:before="200" w:after="240" w:line="276" w:lineRule="auto"/>
        <w:ind w:left="283" w:hanging="283"/>
        <w:jc w:val="both"/>
        <w:rPr>
          <w:sz w:val="24"/>
          <w:szCs w:val="24"/>
        </w:rPr>
      </w:pPr>
      <w:r>
        <w:rPr>
          <w:sz w:val="24"/>
          <w:szCs w:val="24"/>
        </w:rPr>
        <w:t xml:space="preserve">Sonraki bölümlerde üzerinde önemle durulan toplum temelli çalışma modellerinin geliştirilmesi ve iyi modellerin yaygınlaştırılması bu alandaki çalışmalara katkı </w:t>
      </w:r>
      <w:r w:rsidRPr="00D94280">
        <w:rPr>
          <w:sz w:val="24"/>
          <w:szCs w:val="24"/>
        </w:rPr>
        <w:t>sağlayacaktır.</w:t>
      </w:r>
    </w:p>
    <w:p w14:paraId="751EB9B1" w14:textId="77777777" w:rsidR="003B07F5" w:rsidRPr="00E2677B" w:rsidRDefault="00E26B8B">
      <w:pPr>
        <w:numPr>
          <w:ilvl w:val="0"/>
          <w:numId w:val="5"/>
        </w:numPr>
        <w:spacing w:before="200" w:after="240" w:line="276" w:lineRule="auto"/>
        <w:ind w:left="283" w:hanging="283"/>
        <w:jc w:val="both"/>
        <w:rPr>
          <w:sz w:val="24"/>
          <w:szCs w:val="24"/>
        </w:rPr>
      </w:pPr>
      <w:r w:rsidRPr="00D94280">
        <w:rPr>
          <w:sz w:val="24"/>
          <w:szCs w:val="24"/>
        </w:rPr>
        <w:t xml:space="preserve">Yerel eylem planlarının her il için özelleşmesi, bunun için planların özellikle uluslararası koruma statüsündeki nüfus, mevsimlik tarım işçileri, Roman toplumu vb. hassas grupların ve özel koşulların varlığı, </w:t>
      </w:r>
      <w:r w:rsidRPr="00D94280">
        <w:rPr>
          <w:sz w:val="24"/>
          <w:szCs w:val="24"/>
        </w:rPr>
        <w:lastRenderedPageBreak/>
        <w:t xml:space="preserve">yoğunluğu dikkate alınarak </w:t>
      </w:r>
      <w:r w:rsidRPr="00E2677B">
        <w:rPr>
          <w:sz w:val="24"/>
          <w:szCs w:val="24"/>
        </w:rPr>
        <w:t>hazırlanması önem taşımaktadır.</w:t>
      </w:r>
    </w:p>
    <w:p w14:paraId="36C6B43C" w14:textId="57A1AA94" w:rsidR="003B07F5" w:rsidRPr="005466B4" w:rsidRDefault="00E26B8B">
      <w:pPr>
        <w:numPr>
          <w:ilvl w:val="0"/>
          <w:numId w:val="5"/>
        </w:numPr>
        <w:spacing w:before="200" w:after="240" w:line="276" w:lineRule="auto"/>
        <w:ind w:left="283" w:hanging="283"/>
        <w:jc w:val="both"/>
        <w:rPr>
          <w:sz w:val="24"/>
          <w:szCs w:val="24"/>
        </w:rPr>
      </w:pPr>
      <w:r w:rsidRPr="005466B4">
        <w:rPr>
          <w:sz w:val="24"/>
          <w:szCs w:val="24"/>
        </w:rPr>
        <w:t>Hizmet sağlayıcılara yönelik</w:t>
      </w:r>
      <w:r w:rsidR="00FD3F17" w:rsidRPr="005466B4">
        <w:rPr>
          <w:sz w:val="24"/>
          <w:szCs w:val="24"/>
        </w:rPr>
        <w:t xml:space="preserve"> standart iş akışları oluşturulması, bu iş akışlarının her bir il için somutlaştırılması, ilgili yönergelerin hazırlanması </w:t>
      </w:r>
      <w:r w:rsidRPr="005466B4">
        <w:rPr>
          <w:sz w:val="24"/>
          <w:szCs w:val="24"/>
        </w:rPr>
        <w:t>bu konuda eğitimler verilmesi önemlidir.</w:t>
      </w:r>
    </w:p>
    <w:p w14:paraId="7FFD423A" w14:textId="77777777" w:rsidR="003B07F5" w:rsidRPr="00D94280" w:rsidRDefault="00E26B8B">
      <w:pPr>
        <w:numPr>
          <w:ilvl w:val="0"/>
          <w:numId w:val="5"/>
        </w:numPr>
        <w:spacing w:before="200" w:after="240" w:line="276" w:lineRule="auto"/>
        <w:ind w:left="283" w:hanging="283"/>
        <w:jc w:val="both"/>
        <w:rPr>
          <w:sz w:val="24"/>
          <w:szCs w:val="24"/>
        </w:rPr>
      </w:pPr>
      <w:r w:rsidRPr="00D94280">
        <w:rPr>
          <w:sz w:val="24"/>
          <w:szCs w:val="24"/>
        </w:rPr>
        <w:t>“Çocuk yaşta, erken, zorla evlilikler” kavramlarının çoğu zaman karıştırılıyor olması sebebiyle, yürütülecek çalışmalarda bu kavramların ve farkının net biçimde tanımlanması, her birinin önemine ayrı ayrı değinilmesi yararlı olacaktır.</w:t>
      </w:r>
    </w:p>
    <w:p w14:paraId="31E2A282" w14:textId="77777777" w:rsidR="003B07F5" w:rsidRPr="00D94280" w:rsidRDefault="00E26B8B">
      <w:pPr>
        <w:numPr>
          <w:ilvl w:val="0"/>
          <w:numId w:val="5"/>
        </w:numPr>
        <w:spacing w:before="200" w:after="240" w:line="276" w:lineRule="auto"/>
        <w:ind w:left="283" w:hanging="283"/>
        <w:jc w:val="both"/>
        <w:rPr>
          <w:sz w:val="24"/>
          <w:szCs w:val="24"/>
        </w:rPr>
      </w:pPr>
      <w:r w:rsidRPr="00D94280">
        <w:rPr>
          <w:sz w:val="24"/>
          <w:szCs w:val="24"/>
        </w:rPr>
        <w:t>Geliştirilen ulusal ve yerel ölçekli planlara sivil toplum örgütlerinin, özellikle kadın örgütlerinin katılımının sınırlı olduğu görülmektedir. Geliştirilecek eylem planlarında ilgili sivil toplum kuruluşlarının kapasitesinin güçlenmesini ve CEFM ile mücadele çalışmalarına aktif katılımını sağlayacak eylemlere yer verilebilir.</w:t>
      </w:r>
    </w:p>
    <w:p w14:paraId="5E811D62" w14:textId="77777777" w:rsidR="003B07F5" w:rsidRDefault="00E26B8B">
      <w:pPr>
        <w:numPr>
          <w:ilvl w:val="0"/>
          <w:numId w:val="5"/>
        </w:numPr>
        <w:spacing w:before="200" w:after="240" w:line="276" w:lineRule="auto"/>
        <w:ind w:left="283" w:hanging="283"/>
        <w:jc w:val="both"/>
        <w:rPr>
          <w:sz w:val="24"/>
          <w:szCs w:val="24"/>
        </w:rPr>
        <w:sectPr w:rsidR="003B07F5" w:rsidSect="007819FB">
          <w:type w:val="continuous"/>
          <w:pgSz w:w="11907" w:h="16839"/>
          <w:pgMar w:top="1440" w:right="1800" w:bottom="1440" w:left="1842" w:header="720" w:footer="965" w:gutter="0"/>
          <w:cols w:num="2" w:space="720"/>
        </w:sectPr>
      </w:pPr>
      <w:r w:rsidRPr="00D94280">
        <w:rPr>
          <w:sz w:val="24"/>
          <w:szCs w:val="24"/>
        </w:rPr>
        <w:t>ASAM ve İKGV gibi STK’ların kadın</w:t>
      </w:r>
      <w:r>
        <w:rPr>
          <w:sz w:val="24"/>
          <w:szCs w:val="24"/>
        </w:rPr>
        <w:t xml:space="preserve"> ve kız çocuklarına yönelik toplum temelli çalışmalarının incelenerek bu konuda geliştirilecek modellere kaynak oluşturması ve yaygınlaştırılması sağlanabilir.</w:t>
      </w:r>
    </w:p>
    <w:p w14:paraId="1A510F5F" w14:textId="77777777" w:rsidR="003B07F5" w:rsidRDefault="003B07F5">
      <w:pPr>
        <w:spacing w:before="200" w:after="240" w:line="276" w:lineRule="auto"/>
        <w:jc w:val="both"/>
        <w:rPr>
          <w:b/>
          <w:sz w:val="24"/>
          <w:szCs w:val="24"/>
        </w:rPr>
      </w:pPr>
    </w:p>
    <w:p w14:paraId="32C77007" w14:textId="77777777" w:rsidR="003B07F5" w:rsidRDefault="003B07F5">
      <w:pPr>
        <w:spacing w:before="200" w:after="240" w:line="276" w:lineRule="auto"/>
        <w:jc w:val="both"/>
        <w:rPr>
          <w:b/>
          <w:sz w:val="24"/>
          <w:szCs w:val="24"/>
        </w:rPr>
      </w:pPr>
    </w:p>
    <w:p w14:paraId="0B0AC11F" w14:textId="742EB19C" w:rsidR="003B07F5" w:rsidRDefault="00E26B8B">
      <w:pPr>
        <w:pStyle w:val="Heading2"/>
        <w:jc w:val="left"/>
      </w:pPr>
      <w:bookmarkStart w:id="11" w:name="_Toc535229730"/>
      <w:r>
        <w:t>EĞİTİM VE BİLGİLENDİRME MATERYALLERİ</w:t>
      </w:r>
      <w:bookmarkEnd w:id="11"/>
    </w:p>
    <w:p w14:paraId="2007133B" w14:textId="6FEF464C" w:rsidR="003B07F5" w:rsidRDefault="00E26B8B">
      <w:pPr>
        <w:spacing w:before="200" w:after="240" w:line="276" w:lineRule="auto"/>
        <w:jc w:val="both"/>
        <w:rPr>
          <w:sz w:val="24"/>
          <w:szCs w:val="24"/>
        </w:rPr>
      </w:pPr>
      <w:r>
        <w:rPr>
          <w:sz w:val="24"/>
          <w:szCs w:val="24"/>
        </w:rPr>
        <w:t xml:space="preserve">Doğrudan CEFM konusunda geliştirilmiş materyal azdır. Bu konudaki en kapsamlı eğitim materyali 2017 yılında UNICEF tarafından geliştirilmiş olan </w:t>
      </w:r>
      <w:r>
        <w:rPr>
          <w:sz w:val="24"/>
          <w:szCs w:val="24"/>
        </w:rPr>
        <w:lastRenderedPageBreak/>
        <w:t xml:space="preserve">“Çocuk Yaşta Evliliklerin Önlenmesi Bilgilendirme ve Eğitim </w:t>
      </w:r>
      <w:proofErr w:type="spellStart"/>
      <w:r>
        <w:rPr>
          <w:sz w:val="24"/>
          <w:szCs w:val="24"/>
        </w:rPr>
        <w:t>Seti”dir</w:t>
      </w:r>
      <w:proofErr w:type="spellEnd"/>
      <w:r>
        <w:rPr>
          <w:sz w:val="24"/>
          <w:szCs w:val="24"/>
        </w:rPr>
        <w:t xml:space="preserve">. Set; Temel Eğitim Programı, Hizmet Sağlayıcılar için Uygulama Rehberi, Aile ve Çocuk Seminerleri, Toplum Temelli Faaliyetler Kitabı olmak üzere 4 kitapçıktan oluşmaktadır. Bu kitapçıklarda hizmet sağlayıcılar, çocuklar ve aileler için yapılandırılmış oturumlar, </w:t>
      </w:r>
      <w:r>
        <w:rPr>
          <w:sz w:val="24"/>
          <w:szCs w:val="24"/>
        </w:rPr>
        <w:lastRenderedPageBreak/>
        <w:t>etkinlikler ve bilgi notları yer almaktadır. Bu programın sunuları da bulunmaktadır.</w:t>
      </w:r>
    </w:p>
    <w:p w14:paraId="4A796FF6" w14:textId="77777777" w:rsidR="003B07F5" w:rsidRDefault="00E26B8B">
      <w:pPr>
        <w:spacing w:before="200" w:after="240" w:line="276" w:lineRule="auto"/>
        <w:jc w:val="both"/>
        <w:rPr>
          <w:sz w:val="24"/>
          <w:szCs w:val="24"/>
          <w:highlight w:val="red"/>
        </w:rPr>
      </w:pPr>
      <w:r>
        <w:rPr>
          <w:sz w:val="24"/>
          <w:szCs w:val="24"/>
        </w:rPr>
        <w:t xml:space="preserve">CEFM konusuna odaklanan eğitim materyalleri bir set şeklinde olabildiği gibi konuya ilişkin farkındalık ve duyarlılık yaratmaya dönük seminer, panel gibi faaliyetlerde kullanılan sunular şeklinde de olabilmektedir. </w:t>
      </w:r>
      <w:proofErr w:type="spellStart"/>
      <w:r>
        <w:rPr>
          <w:sz w:val="24"/>
          <w:szCs w:val="24"/>
        </w:rPr>
        <w:t>UNFPA’in</w:t>
      </w:r>
      <w:proofErr w:type="spellEnd"/>
      <w:r>
        <w:rPr>
          <w:sz w:val="24"/>
          <w:szCs w:val="24"/>
        </w:rPr>
        <w:t xml:space="preserve"> çeşitli illerde KAMER ile işbirliği halinde gerçekleştirdiği panellerde UNFPA Türkiye Ofisinden Gökhan </w:t>
      </w:r>
      <w:proofErr w:type="spellStart"/>
      <w:r>
        <w:rPr>
          <w:sz w:val="24"/>
          <w:szCs w:val="24"/>
        </w:rPr>
        <w:t>Yıldırımkaya</w:t>
      </w:r>
      <w:proofErr w:type="spellEnd"/>
      <w:r>
        <w:rPr>
          <w:sz w:val="24"/>
          <w:szCs w:val="24"/>
        </w:rPr>
        <w:t xml:space="preserve"> tarafından “Çocuk Yaşta Evliliklerin Sağlığa ve Yaşam Kalitesine Etkileri” konusunda yaptığı sunu bunlardan biridir. </w:t>
      </w:r>
    </w:p>
    <w:p w14:paraId="2FC90CAE" w14:textId="77777777" w:rsidR="003B07F5" w:rsidRDefault="00E26B8B">
      <w:pPr>
        <w:spacing w:before="200" w:after="240" w:line="276" w:lineRule="auto"/>
        <w:jc w:val="both"/>
        <w:rPr>
          <w:sz w:val="24"/>
          <w:szCs w:val="24"/>
        </w:rPr>
      </w:pPr>
      <w:r>
        <w:rPr>
          <w:sz w:val="24"/>
          <w:szCs w:val="24"/>
        </w:rPr>
        <w:t xml:space="preserve">CEFM konusunun daha çok kadına yönelik şiddet, çocuğa yönelik şiddet, çocuk ihmali ve istismarı, toplumsal cinsiyet eşitliği, çocuk koruma, ergen sağlığı, ergen gebeliği, üreme sağlığı ve cinsel sağlık, kadının güçlenmesi, göç, insan ticareti, tarım işçilerinin sağlık sorunları, halk sağlığı konularında yapılan eğitim çalışmalarında kısaca </w:t>
      </w:r>
      <w:r>
        <w:rPr>
          <w:b/>
          <w:i/>
          <w:sz w:val="24"/>
          <w:szCs w:val="24"/>
        </w:rPr>
        <w:t xml:space="preserve">değinilen </w:t>
      </w:r>
      <w:r>
        <w:rPr>
          <w:sz w:val="24"/>
          <w:szCs w:val="24"/>
        </w:rPr>
        <w:t xml:space="preserve">bir konu olduğu görülmektedir. Gerçekleştirilen görüşmelerde bunun konunun yeterince ilgi görmemesinin </w:t>
      </w:r>
      <w:r w:rsidRPr="00E2677B">
        <w:rPr>
          <w:sz w:val="24"/>
          <w:szCs w:val="24"/>
        </w:rPr>
        <w:t xml:space="preserve">yanı sıra, bir strateji olarak da bu şekilde ele alınabildiği ifade edilmiştir. </w:t>
      </w:r>
      <w:r w:rsidRPr="005466B4">
        <w:rPr>
          <w:sz w:val="24"/>
          <w:szCs w:val="24"/>
        </w:rPr>
        <w:t xml:space="preserve">Doğrudan çocuk yaşta evlilikler konusunda bir çalışma yapılması halinde karşılaşılması muhtemel dirence karşılık toplum tarafından daha kabul gören örneğin sağlığın </w:t>
      </w:r>
      <w:proofErr w:type="spellStart"/>
      <w:r w:rsidRPr="005466B4">
        <w:rPr>
          <w:sz w:val="24"/>
          <w:szCs w:val="24"/>
        </w:rPr>
        <w:t>biyo</w:t>
      </w:r>
      <w:proofErr w:type="spellEnd"/>
      <w:r w:rsidRPr="005466B4">
        <w:rPr>
          <w:sz w:val="24"/>
          <w:szCs w:val="24"/>
        </w:rPr>
        <w:t>-</w:t>
      </w:r>
      <w:proofErr w:type="spellStart"/>
      <w:r w:rsidRPr="005466B4">
        <w:rPr>
          <w:sz w:val="24"/>
          <w:szCs w:val="24"/>
        </w:rPr>
        <w:t>psiko</w:t>
      </w:r>
      <w:proofErr w:type="spellEnd"/>
      <w:r w:rsidRPr="005466B4">
        <w:rPr>
          <w:sz w:val="24"/>
          <w:szCs w:val="24"/>
        </w:rPr>
        <w:t>-sosyal iyilik hali ile ilişkili bir kavram olmasından hareketle “sağlıklı yaşama giden yol” gibi bir başlık altında ele alınmasının avantajları dile getirilmiştir.</w:t>
      </w:r>
      <w:r w:rsidRPr="00E2677B">
        <w:rPr>
          <w:sz w:val="24"/>
          <w:szCs w:val="24"/>
        </w:rPr>
        <w:t xml:space="preserve"> Görüşmelerde alınan geribildirimlerde bunun</w:t>
      </w:r>
      <w:r>
        <w:rPr>
          <w:sz w:val="24"/>
          <w:szCs w:val="24"/>
        </w:rPr>
        <w:t xml:space="preserve"> iyi bir strateji olabileceği; ancak insan/kadın/çocuk hakları odağından uzaklaşılmaması gerektiği de önemle vurgulanmıştır. </w:t>
      </w:r>
    </w:p>
    <w:p w14:paraId="4EF840A8"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lastRenderedPageBreak/>
        <w:t>Uygulama örneği</w:t>
      </w:r>
    </w:p>
    <w:p w14:paraId="24D557E2" w14:textId="652B0934" w:rsidR="003B07F5" w:rsidRDefault="00EA41C8"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Harran Üniversitesi ve </w:t>
      </w:r>
      <w:proofErr w:type="spellStart"/>
      <w:r>
        <w:rPr>
          <w:sz w:val="24"/>
          <w:szCs w:val="24"/>
          <w:shd w:val="clear" w:color="auto" w:fill="FCE5CD"/>
        </w:rPr>
        <w:t>UNFPA’in</w:t>
      </w:r>
      <w:proofErr w:type="spellEnd"/>
      <w:r>
        <w:rPr>
          <w:sz w:val="24"/>
          <w:szCs w:val="24"/>
          <w:shd w:val="clear" w:color="auto" w:fill="FCE5CD"/>
        </w:rPr>
        <w:t xml:space="preserve"> </w:t>
      </w:r>
      <w:r w:rsidR="00E26B8B">
        <w:rPr>
          <w:sz w:val="24"/>
          <w:szCs w:val="24"/>
          <w:shd w:val="clear" w:color="auto" w:fill="FCE5CD"/>
        </w:rPr>
        <w:t>Mevsimlik tarım işçilerine yönelik çalışmalar</w:t>
      </w:r>
      <w:r>
        <w:rPr>
          <w:sz w:val="24"/>
          <w:szCs w:val="24"/>
          <w:shd w:val="clear" w:color="auto" w:fill="FCE5CD"/>
        </w:rPr>
        <w:t>ın</w:t>
      </w:r>
      <w:r w:rsidR="00E26B8B">
        <w:rPr>
          <w:sz w:val="24"/>
          <w:szCs w:val="24"/>
          <w:shd w:val="clear" w:color="auto" w:fill="FCE5CD"/>
        </w:rPr>
        <w:t xml:space="preserve">da halkın katılımı temel bir ilke olarak benimsenmiş, üretilen her türlü materyalin geliştirilmesi ve hazırlanması sürecinde halkın aktif katılımı sağlanmıştır. Örneğin CEFM konusunda hazırlanan radyo spotlarında çalışmaları destekleyen yerel halk yer almıştır. Özellikle kırsal alanda yapılan çalışmalarda din görevlilerinin desteğinin alınmasının son derece önemli olduğu ifade edilmiştir. </w:t>
      </w:r>
    </w:p>
    <w:p w14:paraId="3A6CBA25" w14:textId="77777777" w:rsidR="003B07F5" w:rsidRDefault="00E26B8B" w:rsidP="00A35CA3">
      <w:pPr>
        <w:shd w:val="clear" w:color="auto" w:fill="FDE9D9" w:themeFill="accent6" w:themeFillTint="33"/>
        <w:spacing w:before="200" w:after="240" w:line="276" w:lineRule="auto"/>
        <w:jc w:val="both"/>
        <w:rPr>
          <w:sz w:val="24"/>
          <w:szCs w:val="24"/>
        </w:rPr>
      </w:pPr>
      <w:r>
        <w:rPr>
          <w:sz w:val="24"/>
          <w:szCs w:val="24"/>
          <w:shd w:val="clear" w:color="auto" w:fill="FCE5CD"/>
        </w:rPr>
        <w:t>Harran Üniversitesi tarafından mevsimlik tarım işçileri ile yapılan çalışmalar kapsamında camilerde önce bulaşıcı hastalıklar konusunda eğitim verilmeye başlandığı, daha sonra CEFM gibi konulara değinilebildiği belirtilmiştir.</w:t>
      </w:r>
    </w:p>
    <w:p w14:paraId="782DF3FB"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UNFPA Türkiye Ofisi Genç dostu sağlık hizmet modeli ve eğitim materyali, </w:t>
      </w:r>
      <w:proofErr w:type="spellStart"/>
      <w:r>
        <w:rPr>
          <w:sz w:val="24"/>
          <w:szCs w:val="24"/>
          <w:shd w:val="clear" w:color="auto" w:fill="FCE5CD"/>
        </w:rPr>
        <w:t>adölesan</w:t>
      </w:r>
      <w:proofErr w:type="spellEnd"/>
      <w:r>
        <w:rPr>
          <w:sz w:val="24"/>
          <w:szCs w:val="24"/>
          <w:shd w:val="clear" w:color="auto" w:fill="FCE5CD"/>
        </w:rPr>
        <w:t xml:space="preserve"> sağlığını geliştirme programı, cinsel sağlık ve üreme sağlığı araştırması, savunuculuğu çalışmaları bu alana önemli katkılar sağlamıştır.</w:t>
      </w:r>
    </w:p>
    <w:p w14:paraId="15F5DC85" w14:textId="77777777" w:rsidR="003B07F5" w:rsidRDefault="00E26B8B">
      <w:pPr>
        <w:spacing w:before="200" w:after="240" w:line="276" w:lineRule="auto"/>
        <w:jc w:val="both"/>
        <w:rPr>
          <w:sz w:val="24"/>
          <w:szCs w:val="24"/>
        </w:rPr>
      </w:pPr>
      <w:r>
        <w:rPr>
          <w:sz w:val="24"/>
          <w:szCs w:val="24"/>
        </w:rPr>
        <w:t>CEFM konusundaki materyallerin tek boyutlu olarak ele almasına ilişkin eleştiriler BM kuruluşları için de geçerli olmuştur. Geribildirimler, BM ajansları tarafından bu konudaki hazır</w:t>
      </w:r>
      <w:r w:rsidR="007D331B">
        <w:rPr>
          <w:sz w:val="24"/>
          <w:szCs w:val="24"/>
        </w:rPr>
        <w:t>lanacak eğitim materyallerinin</w:t>
      </w:r>
      <w:r>
        <w:rPr>
          <w:sz w:val="24"/>
          <w:szCs w:val="24"/>
        </w:rPr>
        <w:t xml:space="preserve">; kadın, çocuk, göç, sağlık, toplumsal cinsiyet, insan ticareti gibi konunun farklı boyutlarını içermesi, soruna tüm açılardan bakılması gerektiği yönünde olmuştur. Bununla ilişkili olarak BM ajanslarının </w:t>
      </w:r>
      <w:proofErr w:type="gramStart"/>
      <w:r>
        <w:rPr>
          <w:sz w:val="24"/>
          <w:szCs w:val="24"/>
        </w:rPr>
        <w:t>dahil</w:t>
      </w:r>
      <w:proofErr w:type="gramEnd"/>
      <w:r>
        <w:rPr>
          <w:sz w:val="24"/>
          <w:szCs w:val="24"/>
        </w:rPr>
        <w:t xml:space="preserve"> olduğu tematik çalışma gruplarının ortak bir anlayışla ve somut işler çerçevesinde çalışması gerektiği de ifade edilmiştir.</w:t>
      </w:r>
    </w:p>
    <w:p w14:paraId="1419A95E" w14:textId="77777777" w:rsidR="003B07F5" w:rsidRDefault="00E26B8B">
      <w:pPr>
        <w:spacing w:before="200" w:after="240" w:line="276" w:lineRule="auto"/>
        <w:jc w:val="both"/>
        <w:rPr>
          <w:sz w:val="24"/>
          <w:szCs w:val="24"/>
        </w:rPr>
      </w:pPr>
      <w:proofErr w:type="spellStart"/>
      <w:r>
        <w:rPr>
          <w:sz w:val="24"/>
          <w:szCs w:val="24"/>
        </w:rPr>
        <w:lastRenderedPageBreak/>
        <w:t>CEFM’nin</w:t>
      </w:r>
      <w:proofErr w:type="spellEnd"/>
      <w:r>
        <w:rPr>
          <w:sz w:val="24"/>
          <w:szCs w:val="24"/>
        </w:rPr>
        <w:t xml:space="preserve"> çok boyutlu bir sorun olması sebebiyle, sadece CEFM değil, bununla ilişkili konularda çalışma yapılması gerektiği belirtilmiştir. Tarama sürecinde tespit edilen, CEFM ile ilişkili konular şöyledir:</w:t>
      </w:r>
    </w:p>
    <w:p w14:paraId="378346D4" w14:textId="77777777" w:rsidR="003B07F5" w:rsidRDefault="00E26B8B">
      <w:pPr>
        <w:numPr>
          <w:ilvl w:val="0"/>
          <w:numId w:val="6"/>
        </w:numPr>
        <w:spacing w:line="276" w:lineRule="auto"/>
        <w:ind w:left="283" w:hanging="283"/>
        <w:contextualSpacing/>
        <w:jc w:val="both"/>
        <w:rPr>
          <w:sz w:val="24"/>
          <w:szCs w:val="24"/>
        </w:rPr>
      </w:pPr>
      <w:r>
        <w:rPr>
          <w:sz w:val="24"/>
          <w:szCs w:val="24"/>
        </w:rPr>
        <w:t>Çocuk yaşta, erken, zorla evlilik kavramları,</w:t>
      </w:r>
    </w:p>
    <w:p w14:paraId="4240F806" w14:textId="77777777" w:rsidR="003B07F5" w:rsidRDefault="00E26B8B">
      <w:pPr>
        <w:numPr>
          <w:ilvl w:val="0"/>
          <w:numId w:val="6"/>
        </w:numPr>
        <w:spacing w:line="276" w:lineRule="auto"/>
        <w:ind w:left="283" w:hanging="283"/>
        <w:contextualSpacing/>
        <w:jc w:val="both"/>
        <w:rPr>
          <w:sz w:val="24"/>
          <w:szCs w:val="24"/>
        </w:rPr>
      </w:pPr>
      <w:r>
        <w:rPr>
          <w:sz w:val="24"/>
          <w:szCs w:val="24"/>
        </w:rPr>
        <w:t>Toplumsal cinsiyet,</w:t>
      </w:r>
    </w:p>
    <w:p w14:paraId="5177E32F"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Kadının insan hakları, </w:t>
      </w:r>
    </w:p>
    <w:p w14:paraId="7F535637"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Ayrımcılık (cinsiyete dayalı ayrımcılık, yaş ayrımcılığı </w:t>
      </w:r>
      <w:proofErr w:type="spellStart"/>
      <w:r>
        <w:rPr>
          <w:sz w:val="24"/>
          <w:szCs w:val="24"/>
        </w:rPr>
        <w:t>vb</w:t>
      </w:r>
      <w:proofErr w:type="spellEnd"/>
      <w:r>
        <w:rPr>
          <w:sz w:val="24"/>
          <w:szCs w:val="24"/>
        </w:rPr>
        <w:t>)</w:t>
      </w:r>
    </w:p>
    <w:p w14:paraId="3B1F7B82" w14:textId="77777777" w:rsidR="003B07F5" w:rsidRDefault="00E26B8B">
      <w:pPr>
        <w:numPr>
          <w:ilvl w:val="0"/>
          <w:numId w:val="6"/>
        </w:numPr>
        <w:spacing w:line="276" w:lineRule="auto"/>
        <w:ind w:left="283" w:hanging="283"/>
        <w:contextualSpacing/>
        <w:jc w:val="both"/>
        <w:rPr>
          <w:sz w:val="24"/>
          <w:szCs w:val="24"/>
        </w:rPr>
      </w:pPr>
      <w:r>
        <w:rPr>
          <w:sz w:val="24"/>
          <w:szCs w:val="24"/>
        </w:rPr>
        <w:t>Çocuk hakları,</w:t>
      </w:r>
    </w:p>
    <w:p w14:paraId="41D20A0F"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Çocuk koruma, </w:t>
      </w:r>
    </w:p>
    <w:p w14:paraId="31D8C781" w14:textId="77777777" w:rsidR="003B07F5" w:rsidRDefault="00E26B8B">
      <w:pPr>
        <w:numPr>
          <w:ilvl w:val="0"/>
          <w:numId w:val="6"/>
        </w:numPr>
        <w:spacing w:line="276" w:lineRule="auto"/>
        <w:ind w:left="283" w:hanging="283"/>
        <w:contextualSpacing/>
        <w:jc w:val="both"/>
        <w:rPr>
          <w:sz w:val="24"/>
          <w:szCs w:val="24"/>
        </w:rPr>
      </w:pPr>
      <w:r>
        <w:rPr>
          <w:sz w:val="24"/>
          <w:szCs w:val="24"/>
        </w:rPr>
        <w:t>Çocuğa yönelik şiddet</w:t>
      </w:r>
    </w:p>
    <w:p w14:paraId="646A6279" w14:textId="77777777" w:rsidR="003B07F5" w:rsidRDefault="00E26B8B">
      <w:pPr>
        <w:numPr>
          <w:ilvl w:val="0"/>
          <w:numId w:val="6"/>
        </w:numPr>
        <w:spacing w:line="276" w:lineRule="auto"/>
        <w:ind w:left="283" w:hanging="283"/>
        <w:contextualSpacing/>
        <w:jc w:val="both"/>
        <w:rPr>
          <w:sz w:val="24"/>
          <w:szCs w:val="24"/>
        </w:rPr>
      </w:pPr>
      <w:r>
        <w:rPr>
          <w:sz w:val="24"/>
          <w:szCs w:val="24"/>
        </w:rPr>
        <w:t>Çocuğun yüksek yararı</w:t>
      </w:r>
    </w:p>
    <w:p w14:paraId="6050A827" w14:textId="77777777" w:rsidR="003B07F5" w:rsidRDefault="00E26B8B">
      <w:pPr>
        <w:numPr>
          <w:ilvl w:val="0"/>
          <w:numId w:val="6"/>
        </w:numPr>
        <w:spacing w:line="276" w:lineRule="auto"/>
        <w:ind w:left="283" w:hanging="283"/>
        <w:contextualSpacing/>
        <w:jc w:val="both"/>
        <w:rPr>
          <w:sz w:val="24"/>
          <w:szCs w:val="24"/>
        </w:rPr>
      </w:pPr>
      <w:r>
        <w:rPr>
          <w:sz w:val="24"/>
          <w:szCs w:val="24"/>
        </w:rPr>
        <w:t>Kadına yönelik (cinsiyet temelli) şiddet</w:t>
      </w:r>
    </w:p>
    <w:p w14:paraId="114FC519" w14:textId="77777777" w:rsidR="003B07F5" w:rsidRDefault="00E26B8B">
      <w:pPr>
        <w:numPr>
          <w:ilvl w:val="0"/>
          <w:numId w:val="6"/>
        </w:numPr>
        <w:spacing w:line="276" w:lineRule="auto"/>
        <w:ind w:left="283" w:hanging="283"/>
        <w:contextualSpacing/>
        <w:jc w:val="both"/>
        <w:rPr>
          <w:sz w:val="24"/>
          <w:szCs w:val="24"/>
        </w:rPr>
      </w:pPr>
      <w:r>
        <w:rPr>
          <w:sz w:val="24"/>
          <w:szCs w:val="24"/>
        </w:rPr>
        <w:t>Çocuğun istismarı, çocuğun cinsel istismarı</w:t>
      </w:r>
    </w:p>
    <w:p w14:paraId="3C491D42" w14:textId="77777777" w:rsidR="003B07F5" w:rsidRDefault="00E26B8B">
      <w:pPr>
        <w:numPr>
          <w:ilvl w:val="0"/>
          <w:numId w:val="6"/>
        </w:numPr>
        <w:spacing w:line="276" w:lineRule="auto"/>
        <w:ind w:left="283" w:hanging="283"/>
        <w:contextualSpacing/>
        <w:jc w:val="both"/>
        <w:rPr>
          <w:sz w:val="24"/>
          <w:szCs w:val="24"/>
        </w:rPr>
      </w:pPr>
      <w:r>
        <w:rPr>
          <w:sz w:val="24"/>
          <w:szCs w:val="24"/>
        </w:rPr>
        <w:t>Çocuk yaşta evliliklerin fiziksel sağlığa ve ruh sağlığına etkileri,</w:t>
      </w:r>
    </w:p>
    <w:p w14:paraId="5BF44A43" w14:textId="77777777" w:rsidR="003B07F5" w:rsidRDefault="00E26B8B">
      <w:pPr>
        <w:numPr>
          <w:ilvl w:val="0"/>
          <w:numId w:val="6"/>
        </w:numPr>
        <w:spacing w:line="276" w:lineRule="auto"/>
        <w:ind w:left="283" w:hanging="283"/>
        <w:contextualSpacing/>
        <w:jc w:val="both"/>
        <w:rPr>
          <w:sz w:val="24"/>
          <w:szCs w:val="24"/>
        </w:rPr>
      </w:pPr>
      <w:r>
        <w:rPr>
          <w:sz w:val="24"/>
          <w:szCs w:val="24"/>
        </w:rPr>
        <w:t>Cinsel sağlık ve üreme sağlığı</w:t>
      </w:r>
    </w:p>
    <w:p w14:paraId="45D1CBA6" w14:textId="77777777" w:rsidR="003B07F5" w:rsidRDefault="00E26B8B">
      <w:pPr>
        <w:numPr>
          <w:ilvl w:val="0"/>
          <w:numId w:val="6"/>
        </w:numPr>
        <w:spacing w:line="276" w:lineRule="auto"/>
        <w:ind w:left="283" w:hanging="283"/>
        <w:contextualSpacing/>
        <w:jc w:val="both"/>
        <w:rPr>
          <w:sz w:val="24"/>
          <w:szCs w:val="24"/>
        </w:rPr>
      </w:pPr>
      <w:r>
        <w:rPr>
          <w:sz w:val="24"/>
          <w:szCs w:val="24"/>
        </w:rPr>
        <w:t>Ergen sağlığı; ergen hamileliği</w:t>
      </w:r>
    </w:p>
    <w:p w14:paraId="1C7E7AF2" w14:textId="77777777" w:rsidR="003B07F5" w:rsidRDefault="00E26B8B">
      <w:pPr>
        <w:numPr>
          <w:ilvl w:val="0"/>
          <w:numId w:val="6"/>
        </w:numPr>
        <w:spacing w:line="276" w:lineRule="auto"/>
        <w:ind w:left="283" w:hanging="283"/>
        <w:contextualSpacing/>
        <w:jc w:val="both"/>
        <w:rPr>
          <w:sz w:val="24"/>
          <w:szCs w:val="24"/>
        </w:rPr>
      </w:pPr>
      <w:r>
        <w:rPr>
          <w:sz w:val="24"/>
          <w:szCs w:val="24"/>
        </w:rPr>
        <w:t>Anne ölümleri</w:t>
      </w:r>
    </w:p>
    <w:p w14:paraId="3B3F4F03" w14:textId="77777777" w:rsidR="003B07F5" w:rsidRDefault="00E26B8B">
      <w:pPr>
        <w:numPr>
          <w:ilvl w:val="0"/>
          <w:numId w:val="6"/>
        </w:numPr>
        <w:spacing w:line="276" w:lineRule="auto"/>
        <w:ind w:left="283" w:hanging="283"/>
        <w:contextualSpacing/>
        <w:jc w:val="both"/>
        <w:rPr>
          <w:sz w:val="24"/>
          <w:szCs w:val="24"/>
        </w:rPr>
      </w:pPr>
      <w:r>
        <w:rPr>
          <w:sz w:val="24"/>
          <w:szCs w:val="24"/>
        </w:rPr>
        <w:t>Çocuk yaşta evliliklerin bireye-aileye-topluma etkileri,</w:t>
      </w:r>
    </w:p>
    <w:p w14:paraId="06C6E94E" w14:textId="77777777" w:rsidR="003B07F5" w:rsidRDefault="00E26B8B">
      <w:pPr>
        <w:numPr>
          <w:ilvl w:val="0"/>
          <w:numId w:val="6"/>
        </w:numPr>
        <w:spacing w:line="276" w:lineRule="auto"/>
        <w:ind w:left="283" w:hanging="283"/>
        <w:contextualSpacing/>
        <w:jc w:val="both"/>
        <w:rPr>
          <w:sz w:val="24"/>
          <w:szCs w:val="24"/>
        </w:rPr>
      </w:pPr>
      <w:r>
        <w:rPr>
          <w:sz w:val="24"/>
          <w:szCs w:val="24"/>
        </w:rPr>
        <w:t>Çocuklar-kadınlar ve çocuk yaşta evlilikler ile ilgili uluslararası ve ulusal mevzuat</w:t>
      </w:r>
      <w:r w:rsidR="00AF7C5A">
        <w:rPr>
          <w:sz w:val="24"/>
          <w:szCs w:val="24"/>
        </w:rPr>
        <w:t xml:space="preserve"> (mülteci hukuku </w:t>
      </w:r>
      <w:proofErr w:type="gramStart"/>
      <w:r w:rsidR="00AF7C5A">
        <w:rPr>
          <w:sz w:val="24"/>
          <w:szCs w:val="24"/>
        </w:rPr>
        <w:t>dahil</w:t>
      </w:r>
      <w:proofErr w:type="gramEnd"/>
      <w:r w:rsidR="00AF7C5A">
        <w:rPr>
          <w:sz w:val="24"/>
          <w:szCs w:val="24"/>
        </w:rPr>
        <w:t>)</w:t>
      </w:r>
    </w:p>
    <w:p w14:paraId="17F10631" w14:textId="77777777" w:rsidR="003B07F5" w:rsidRDefault="00E26B8B">
      <w:pPr>
        <w:numPr>
          <w:ilvl w:val="0"/>
          <w:numId w:val="6"/>
        </w:numPr>
        <w:spacing w:line="276" w:lineRule="auto"/>
        <w:ind w:left="283" w:hanging="283"/>
        <w:contextualSpacing/>
        <w:jc w:val="both"/>
        <w:rPr>
          <w:sz w:val="24"/>
          <w:szCs w:val="24"/>
        </w:rPr>
      </w:pPr>
      <w:r>
        <w:rPr>
          <w:sz w:val="24"/>
          <w:szCs w:val="24"/>
        </w:rPr>
        <w:t>İlgili kurum ve kuruluşlar, başvuru sürecine ilişkin bilgiler</w:t>
      </w:r>
    </w:p>
    <w:p w14:paraId="148749C4" w14:textId="77777777" w:rsidR="003B07F5" w:rsidRDefault="00E26B8B">
      <w:pPr>
        <w:numPr>
          <w:ilvl w:val="0"/>
          <w:numId w:val="6"/>
        </w:numPr>
        <w:spacing w:line="276" w:lineRule="auto"/>
        <w:ind w:left="283" w:hanging="283"/>
        <w:contextualSpacing/>
        <w:jc w:val="both"/>
        <w:rPr>
          <w:sz w:val="24"/>
          <w:szCs w:val="24"/>
        </w:rPr>
      </w:pPr>
      <w:r>
        <w:rPr>
          <w:sz w:val="24"/>
          <w:szCs w:val="24"/>
        </w:rPr>
        <w:t>CEFM ve hassas gruplar arasındaki ilişki (mülteci, mevsimlik tarım işçisi, Roman, engelli, LGBTİ, seks işçisi)</w:t>
      </w:r>
    </w:p>
    <w:p w14:paraId="25258E04" w14:textId="77777777" w:rsidR="003B07F5" w:rsidRDefault="00E26B8B">
      <w:pPr>
        <w:numPr>
          <w:ilvl w:val="0"/>
          <w:numId w:val="6"/>
        </w:numPr>
        <w:spacing w:line="276" w:lineRule="auto"/>
        <w:ind w:left="283" w:hanging="283"/>
        <w:contextualSpacing/>
        <w:jc w:val="both"/>
        <w:rPr>
          <w:sz w:val="24"/>
          <w:szCs w:val="24"/>
        </w:rPr>
      </w:pPr>
      <w:r>
        <w:rPr>
          <w:sz w:val="24"/>
          <w:szCs w:val="24"/>
        </w:rPr>
        <w:t>CEFM konusunda mitler ve gerçekler</w:t>
      </w:r>
    </w:p>
    <w:p w14:paraId="2CC5F091" w14:textId="77777777" w:rsidR="003B07F5" w:rsidRDefault="00E26B8B">
      <w:pPr>
        <w:numPr>
          <w:ilvl w:val="0"/>
          <w:numId w:val="6"/>
        </w:numPr>
        <w:spacing w:line="276" w:lineRule="auto"/>
        <w:ind w:left="283" w:hanging="283"/>
        <w:contextualSpacing/>
        <w:jc w:val="both"/>
        <w:rPr>
          <w:sz w:val="24"/>
          <w:szCs w:val="24"/>
        </w:rPr>
      </w:pPr>
      <w:r>
        <w:rPr>
          <w:sz w:val="24"/>
          <w:szCs w:val="24"/>
        </w:rPr>
        <w:t>Kadının güçlenmesi</w:t>
      </w:r>
    </w:p>
    <w:p w14:paraId="40AABE99" w14:textId="77777777" w:rsidR="003B07F5" w:rsidRDefault="00E26B8B">
      <w:pPr>
        <w:numPr>
          <w:ilvl w:val="0"/>
          <w:numId w:val="6"/>
        </w:numPr>
        <w:spacing w:line="276" w:lineRule="auto"/>
        <w:ind w:left="283" w:hanging="283"/>
        <w:contextualSpacing/>
        <w:jc w:val="both"/>
        <w:rPr>
          <w:sz w:val="24"/>
          <w:szCs w:val="24"/>
        </w:rPr>
      </w:pPr>
      <w:r>
        <w:rPr>
          <w:sz w:val="24"/>
          <w:szCs w:val="24"/>
        </w:rPr>
        <w:t>Babalık, baba-çocuk ilişkisi</w:t>
      </w:r>
    </w:p>
    <w:p w14:paraId="715EB7D7" w14:textId="77777777" w:rsidR="003B07F5" w:rsidRDefault="00E26B8B">
      <w:pPr>
        <w:numPr>
          <w:ilvl w:val="0"/>
          <w:numId w:val="6"/>
        </w:numPr>
        <w:spacing w:line="276" w:lineRule="auto"/>
        <w:ind w:left="283" w:hanging="283"/>
        <w:contextualSpacing/>
        <w:jc w:val="both"/>
        <w:rPr>
          <w:sz w:val="24"/>
          <w:szCs w:val="24"/>
        </w:rPr>
      </w:pPr>
      <w:r>
        <w:rPr>
          <w:sz w:val="24"/>
          <w:szCs w:val="24"/>
        </w:rPr>
        <w:t>Toplumsal cinsiyet çalışmalarına erkeklerin katılımı</w:t>
      </w:r>
    </w:p>
    <w:p w14:paraId="59BF9F27"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Kız çocukların </w:t>
      </w:r>
      <w:r w:rsidR="00AF7C5A">
        <w:rPr>
          <w:sz w:val="24"/>
          <w:szCs w:val="24"/>
        </w:rPr>
        <w:t xml:space="preserve">kaliteli ve kapsayıcı </w:t>
      </w:r>
      <w:r>
        <w:rPr>
          <w:sz w:val="24"/>
          <w:szCs w:val="24"/>
        </w:rPr>
        <w:t>eğitime erişimi</w:t>
      </w:r>
      <w:r w:rsidR="00AF7C5A">
        <w:rPr>
          <w:sz w:val="24"/>
          <w:szCs w:val="24"/>
        </w:rPr>
        <w:t xml:space="preserve"> ve devamı</w:t>
      </w:r>
    </w:p>
    <w:p w14:paraId="27497250" w14:textId="77777777" w:rsidR="003B07F5" w:rsidRDefault="00E26B8B">
      <w:pPr>
        <w:numPr>
          <w:ilvl w:val="0"/>
          <w:numId w:val="6"/>
        </w:numPr>
        <w:spacing w:line="276" w:lineRule="auto"/>
        <w:ind w:left="283" w:hanging="283"/>
        <w:contextualSpacing/>
        <w:jc w:val="both"/>
        <w:rPr>
          <w:sz w:val="24"/>
          <w:szCs w:val="24"/>
        </w:rPr>
      </w:pPr>
      <w:r>
        <w:rPr>
          <w:sz w:val="24"/>
          <w:szCs w:val="24"/>
        </w:rPr>
        <w:t>Toplum temelli çalışma</w:t>
      </w:r>
    </w:p>
    <w:p w14:paraId="47B3240E" w14:textId="77777777" w:rsidR="003B07F5" w:rsidRDefault="00E26B8B">
      <w:pPr>
        <w:numPr>
          <w:ilvl w:val="0"/>
          <w:numId w:val="6"/>
        </w:numPr>
        <w:spacing w:line="276" w:lineRule="auto"/>
        <w:ind w:left="283" w:hanging="283"/>
        <w:contextualSpacing/>
        <w:jc w:val="both"/>
        <w:rPr>
          <w:sz w:val="24"/>
          <w:szCs w:val="24"/>
        </w:rPr>
      </w:pPr>
      <w:r>
        <w:rPr>
          <w:sz w:val="24"/>
          <w:szCs w:val="24"/>
        </w:rPr>
        <w:t>Katılım (Kadın, çocuk, genç)</w:t>
      </w:r>
    </w:p>
    <w:p w14:paraId="3E7B0161" w14:textId="77777777" w:rsidR="003B07F5" w:rsidRDefault="00E26B8B">
      <w:pPr>
        <w:numPr>
          <w:ilvl w:val="0"/>
          <w:numId w:val="6"/>
        </w:numPr>
        <w:spacing w:line="276" w:lineRule="auto"/>
        <w:ind w:left="283" w:hanging="283"/>
        <w:contextualSpacing/>
        <w:jc w:val="both"/>
        <w:rPr>
          <w:sz w:val="24"/>
          <w:szCs w:val="24"/>
        </w:rPr>
      </w:pPr>
      <w:r>
        <w:rPr>
          <w:sz w:val="24"/>
          <w:szCs w:val="24"/>
        </w:rPr>
        <w:lastRenderedPageBreak/>
        <w:t>Mağdur hakları</w:t>
      </w:r>
    </w:p>
    <w:p w14:paraId="0FF0CD58" w14:textId="77777777" w:rsidR="003B07F5" w:rsidRDefault="00E26B8B">
      <w:pPr>
        <w:numPr>
          <w:ilvl w:val="0"/>
          <w:numId w:val="6"/>
        </w:numPr>
        <w:spacing w:line="276" w:lineRule="auto"/>
        <w:ind w:left="283" w:hanging="283"/>
        <w:contextualSpacing/>
        <w:jc w:val="both"/>
        <w:rPr>
          <w:sz w:val="24"/>
          <w:szCs w:val="24"/>
        </w:rPr>
      </w:pPr>
      <w:r>
        <w:rPr>
          <w:sz w:val="24"/>
          <w:szCs w:val="24"/>
        </w:rPr>
        <w:t>Çocuğa/kadına yönelik şiddetin izlenmesi</w:t>
      </w:r>
    </w:p>
    <w:p w14:paraId="24025A0C" w14:textId="77777777" w:rsidR="003B07F5" w:rsidRDefault="00E26B8B">
      <w:pPr>
        <w:numPr>
          <w:ilvl w:val="0"/>
          <w:numId w:val="6"/>
        </w:numPr>
        <w:spacing w:line="276" w:lineRule="auto"/>
        <w:ind w:left="283" w:hanging="283"/>
        <w:contextualSpacing/>
        <w:jc w:val="both"/>
        <w:rPr>
          <w:sz w:val="24"/>
          <w:szCs w:val="24"/>
        </w:rPr>
      </w:pPr>
      <w:r>
        <w:rPr>
          <w:sz w:val="24"/>
          <w:szCs w:val="24"/>
        </w:rPr>
        <w:t>Hizmet sağlayıcıların CEFM konusunda görev ve sorumlulukları</w:t>
      </w:r>
    </w:p>
    <w:p w14:paraId="0945573A" w14:textId="77777777" w:rsidR="003B07F5" w:rsidRDefault="00E26B8B">
      <w:pPr>
        <w:numPr>
          <w:ilvl w:val="0"/>
          <w:numId w:val="6"/>
        </w:numPr>
        <w:spacing w:line="276" w:lineRule="auto"/>
        <w:ind w:left="283" w:hanging="283"/>
        <w:contextualSpacing/>
        <w:jc w:val="both"/>
        <w:rPr>
          <w:sz w:val="24"/>
          <w:szCs w:val="24"/>
        </w:rPr>
      </w:pPr>
      <w:r>
        <w:rPr>
          <w:sz w:val="24"/>
          <w:szCs w:val="24"/>
        </w:rPr>
        <w:t>Çocuk/kadın merkezlerinin işleyişi</w:t>
      </w:r>
    </w:p>
    <w:p w14:paraId="44300FE1" w14:textId="77777777" w:rsidR="00AF7C5A" w:rsidRDefault="00AF7C5A">
      <w:pPr>
        <w:numPr>
          <w:ilvl w:val="0"/>
          <w:numId w:val="6"/>
        </w:numPr>
        <w:spacing w:line="276" w:lineRule="auto"/>
        <w:ind w:left="283" w:hanging="283"/>
        <w:contextualSpacing/>
        <w:jc w:val="both"/>
        <w:rPr>
          <w:sz w:val="24"/>
          <w:szCs w:val="24"/>
        </w:rPr>
      </w:pPr>
      <w:r>
        <w:rPr>
          <w:sz w:val="24"/>
          <w:szCs w:val="24"/>
        </w:rPr>
        <w:t>Acil yardım / destek hatlarının işleyişi</w:t>
      </w:r>
    </w:p>
    <w:p w14:paraId="02DE1358"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Şiddete uğramış kadınlarla, çocuklarla görüşme ilkeleri, </w:t>
      </w:r>
    </w:p>
    <w:p w14:paraId="1C98B9F6" w14:textId="77777777" w:rsidR="003B07F5" w:rsidRDefault="00E26B8B">
      <w:pPr>
        <w:numPr>
          <w:ilvl w:val="0"/>
          <w:numId w:val="6"/>
        </w:numPr>
        <w:spacing w:line="276" w:lineRule="auto"/>
        <w:ind w:left="283" w:hanging="283"/>
        <w:contextualSpacing/>
        <w:jc w:val="both"/>
        <w:rPr>
          <w:sz w:val="24"/>
          <w:szCs w:val="24"/>
        </w:rPr>
      </w:pPr>
      <w:r>
        <w:rPr>
          <w:sz w:val="24"/>
          <w:szCs w:val="24"/>
        </w:rPr>
        <w:t>Cinsel istismara uğramış çocuklarla görüşme</w:t>
      </w:r>
    </w:p>
    <w:p w14:paraId="2A22E58B" w14:textId="77777777" w:rsidR="003B07F5" w:rsidRDefault="00E26B8B">
      <w:pPr>
        <w:numPr>
          <w:ilvl w:val="0"/>
          <w:numId w:val="6"/>
        </w:numPr>
        <w:spacing w:line="276" w:lineRule="auto"/>
        <w:ind w:left="283" w:hanging="283"/>
        <w:contextualSpacing/>
        <w:jc w:val="both"/>
        <w:rPr>
          <w:sz w:val="24"/>
          <w:szCs w:val="24"/>
        </w:rPr>
      </w:pPr>
      <w:r>
        <w:rPr>
          <w:sz w:val="24"/>
          <w:szCs w:val="24"/>
        </w:rPr>
        <w:t>Travma</w:t>
      </w:r>
    </w:p>
    <w:p w14:paraId="17CCC171" w14:textId="77777777" w:rsidR="003B07F5" w:rsidRDefault="00E26B8B">
      <w:pPr>
        <w:numPr>
          <w:ilvl w:val="0"/>
          <w:numId w:val="6"/>
        </w:numPr>
        <w:spacing w:line="276" w:lineRule="auto"/>
        <w:ind w:left="283" w:hanging="283"/>
        <w:contextualSpacing/>
        <w:jc w:val="both"/>
        <w:rPr>
          <w:sz w:val="24"/>
          <w:szCs w:val="24"/>
        </w:rPr>
      </w:pPr>
      <w:r>
        <w:rPr>
          <w:sz w:val="24"/>
          <w:szCs w:val="24"/>
        </w:rPr>
        <w:t>Tükenme</w:t>
      </w:r>
    </w:p>
    <w:p w14:paraId="2525CB84" w14:textId="77777777" w:rsidR="003B07F5" w:rsidRDefault="00E26B8B">
      <w:pPr>
        <w:numPr>
          <w:ilvl w:val="0"/>
          <w:numId w:val="6"/>
        </w:numPr>
        <w:spacing w:line="276" w:lineRule="auto"/>
        <w:ind w:left="283" w:hanging="283"/>
        <w:contextualSpacing/>
        <w:jc w:val="both"/>
        <w:rPr>
          <w:sz w:val="24"/>
          <w:szCs w:val="24"/>
        </w:rPr>
      </w:pPr>
      <w:r>
        <w:rPr>
          <w:sz w:val="24"/>
          <w:szCs w:val="24"/>
        </w:rPr>
        <w:t>Acil durumlarda ve afet durumlarında toplumsal cinsiyet temelli çalışma</w:t>
      </w:r>
    </w:p>
    <w:p w14:paraId="35FD5B06" w14:textId="77777777" w:rsidR="00AF7C5A" w:rsidRPr="005466B4" w:rsidRDefault="00AF7C5A">
      <w:pPr>
        <w:numPr>
          <w:ilvl w:val="0"/>
          <w:numId w:val="6"/>
        </w:numPr>
        <w:spacing w:line="276" w:lineRule="auto"/>
        <w:ind w:left="283" w:hanging="283"/>
        <w:contextualSpacing/>
        <w:jc w:val="both"/>
        <w:rPr>
          <w:sz w:val="24"/>
          <w:szCs w:val="24"/>
        </w:rPr>
      </w:pPr>
      <w:r w:rsidRPr="005466B4">
        <w:rPr>
          <w:sz w:val="24"/>
          <w:szCs w:val="24"/>
        </w:rPr>
        <w:t>Vaka tespiti (erken risk tespiti)</w:t>
      </w:r>
    </w:p>
    <w:p w14:paraId="5399C760" w14:textId="77777777" w:rsidR="003B07F5" w:rsidRPr="005466B4" w:rsidRDefault="00E26B8B">
      <w:pPr>
        <w:numPr>
          <w:ilvl w:val="0"/>
          <w:numId w:val="6"/>
        </w:numPr>
        <w:spacing w:line="276" w:lineRule="auto"/>
        <w:ind w:left="283" w:hanging="283"/>
        <w:contextualSpacing/>
        <w:jc w:val="both"/>
        <w:rPr>
          <w:sz w:val="24"/>
          <w:szCs w:val="24"/>
        </w:rPr>
      </w:pPr>
      <w:r>
        <w:rPr>
          <w:sz w:val="24"/>
          <w:szCs w:val="24"/>
        </w:rPr>
        <w:t>Vaka yönetimi</w:t>
      </w:r>
      <w:r w:rsidR="00AF7C5A">
        <w:rPr>
          <w:sz w:val="24"/>
          <w:szCs w:val="24"/>
        </w:rPr>
        <w:t xml:space="preserve"> </w:t>
      </w:r>
      <w:r w:rsidR="00AF7C5A" w:rsidRPr="005466B4">
        <w:rPr>
          <w:sz w:val="24"/>
          <w:szCs w:val="24"/>
        </w:rPr>
        <w:t xml:space="preserve">(vaka planlama, vaka değerlendirme, sevk/yönlendirme, vaka izleme, vaka sonlandırma, vaka yönetimi kontrol listesi </w:t>
      </w:r>
      <w:proofErr w:type="gramStart"/>
      <w:r w:rsidR="00AF7C5A" w:rsidRPr="005466B4">
        <w:rPr>
          <w:sz w:val="24"/>
          <w:szCs w:val="24"/>
        </w:rPr>
        <w:t>dahil</w:t>
      </w:r>
      <w:proofErr w:type="gramEnd"/>
      <w:r w:rsidR="00AF7C5A" w:rsidRPr="005466B4">
        <w:rPr>
          <w:sz w:val="24"/>
          <w:szCs w:val="24"/>
        </w:rPr>
        <w:t xml:space="preserve"> olmak üzere)</w:t>
      </w:r>
    </w:p>
    <w:p w14:paraId="4D8291AE" w14:textId="77777777" w:rsidR="003B07F5" w:rsidRDefault="00E26B8B">
      <w:pPr>
        <w:numPr>
          <w:ilvl w:val="0"/>
          <w:numId w:val="6"/>
        </w:numPr>
        <w:spacing w:line="276" w:lineRule="auto"/>
        <w:ind w:left="283" w:hanging="283"/>
        <w:contextualSpacing/>
        <w:jc w:val="both"/>
        <w:rPr>
          <w:sz w:val="24"/>
          <w:szCs w:val="24"/>
        </w:rPr>
      </w:pPr>
      <w:r>
        <w:rPr>
          <w:sz w:val="24"/>
          <w:szCs w:val="24"/>
        </w:rPr>
        <w:t>İş akışları</w:t>
      </w:r>
    </w:p>
    <w:p w14:paraId="251B97F4" w14:textId="77777777" w:rsidR="003B07F5" w:rsidRDefault="00E26B8B">
      <w:pPr>
        <w:numPr>
          <w:ilvl w:val="0"/>
          <w:numId w:val="6"/>
        </w:numPr>
        <w:spacing w:line="276" w:lineRule="auto"/>
        <w:ind w:left="283" w:hanging="283"/>
        <w:contextualSpacing/>
        <w:jc w:val="both"/>
        <w:rPr>
          <w:sz w:val="24"/>
          <w:szCs w:val="24"/>
        </w:rPr>
      </w:pPr>
      <w:r>
        <w:rPr>
          <w:sz w:val="24"/>
          <w:szCs w:val="24"/>
        </w:rPr>
        <w:t xml:space="preserve">Stratejik </w:t>
      </w:r>
      <w:proofErr w:type="spellStart"/>
      <w:r>
        <w:rPr>
          <w:sz w:val="24"/>
          <w:szCs w:val="24"/>
        </w:rPr>
        <w:t>davalama</w:t>
      </w:r>
      <w:proofErr w:type="spellEnd"/>
    </w:p>
    <w:p w14:paraId="2EA13A04" w14:textId="77777777" w:rsidR="003B07F5" w:rsidRDefault="003B07F5">
      <w:pPr>
        <w:spacing w:line="276" w:lineRule="auto"/>
        <w:jc w:val="both"/>
        <w:rPr>
          <w:sz w:val="24"/>
          <w:szCs w:val="24"/>
        </w:rPr>
      </w:pPr>
    </w:p>
    <w:p w14:paraId="7A3B8524" w14:textId="77777777" w:rsidR="003B07F5" w:rsidRDefault="00E26B8B">
      <w:pPr>
        <w:spacing w:after="200" w:line="276" w:lineRule="auto"/>
        <w:jc w:val="both"/>
        <w:rPr>
          <w:sz w:val="24"/>
          <w:szCs w:val="24"/>
        </w:rPr>
      </w:pPr>
      <w:r>
        <w:rPr>
          <w:sz w:val="24"/>
          <w:szCs w:val="24"/>
        </w:rPr>
        <w:t>CEFM ile mücadele konusunda sevindirici gelişmelerden biri, akademinin son yıllarda bu konuya daha yakın ilgi göstermesidir. Özellikle sağlık ve sosyal bilimler alanlarında bu konuda üretilmiş materyaller, güncel bilgi ve veri sağlaması bakımından eğitim içeriklerine katkı sağlayabilecek niteliktedir. Bu katkı, çalışmaları yürüten akademisyenlerle yapılacak işbirliği çerçevesinde de olabilir.</w:t>
      </w:r>
    </w:p>
    <w:p w14:paraId="586FA02D" w14:textId="77777777" w:rsidR="003B07F5" w:rsidRDefault="00E26B8B">
      <w:pPr>
        <w:spacing w:after="200" w:line="276" w:lineRule="auto"/>
        <w:jc w:val="both"/>
        <w:rPr>
          <w:sz w:val="24"/>
          <w:szCs w:val="24"/>
        </w:rPr>
      </w:pPr>
      <w:r>
        <w:rPr>
          <w:sz w:val="24"/>
          <w:szCs w:val="24"/>
        </w:rPr>
        <w:t xml:space="preserve">Eğitimin içeriği ile ilişkili önemli noktalardan biri, içeriğin hedef grup için özelleşmiş olmasıdır. Erkeklere yönelik çalışmalarda </w:t>
      </w:r>
      <w:proofErr w:type="spellStart"/>
      <w:r>
        <w:rPr>
          <w:sz w:val="24"/>
          <w:szCs w:val="24"/>
        </w:rPr>
        <w:t>CEFM’nin</w:t>
      </w:r>
      <w:proofErr w:type="spellEnd"/>
      <w:r>
        <w:rPr>
          <w:sz w:val="24"/>
          <w:szCs w:val="24"/>
        </w:rPr>
        <w:t xml:space="preserve"> suç olduğunun altının çizilmesinin önemli olduğu çok sayıda kişi tarafından ifade edilmiştir. Kimi görüşmeciler de bunun tek başına etkili olmayacağını belirtmiştir. Erkeklere </w:t>
      </w:r>
      <w:r>
        <w:rPr>
          <w:sz w:val="24"/>
          <w:szCs w:val="24"/>
        </w:rPr>
        <w:lastRenderedPageBreak/>
        <w:t>yönelik çalışmalarda kız çocukların eğitiminin önemi ve baba çocuk ilişkisinin güçlendirilmesi de altı çizilen bir konu olmuştur.</w:t>
      </w:r>
    </w:p>
    <w:p w14:paraId="4D60BFFB" w14:textId="77777777" w:rsidR="003B07F5" w:rsidRDefault="00E26B8B">
      <w:pPr>
        <w:spacing w:after="200" w:line="276" w:lineRule="auto"/>
        <w:jc w:val="both"/>
        <w:rPr>
          <w:sz w:val="24"/>
          <w:szCs w:val="24"/>
        </w:rPr>
      </w:pPr>
      <w:r>
        <w:rPr>
          <w:sz w:val="24"/>
          <w:szCs w:val="24"/>
        </w:rPr>
        <w:t xml:space="preserve">İçerik konusunda, çocukluk kadar ergenliğe değinilmesinin de önemli olduğu </w:t>
      </w:r>
      <w:r w:rsidRPr="00D94280">
        <w:rPr>
          <w:sz w:val="24"/>
          <w:szCs w:val="24"/>
        </w:rPr>
        <w:t>ifade edilmiştir. Ergenlerin çocuk değil yetişkin olarak algılandığı, bu sebeple evlenmelerinde bir sakınca olmadığı düşüncesinin yaygın olduğu ifade edilmiştir. Türk Ceza Kanunu, Medeni Kanun ve Çocuk Koruma Kanunu’nda evlenme yaşına ilişkin çelişkiler de bu algıyı pekiştirmektedir. Bu sebeple eğitimlerde ergenlik ve yetişkinlik arasındaki ayrımın</w:t>
      </w:r>
      <w:r>
        <w:rPr>
          <w:sz w:val="24"/>
          <w:szCs w:val="24"/>
        </w:rPr>
        <w:t xml:space="preserve"> çocukluk ve yetişkinlik ayrımı kadar vurgulanmasının önemli olduğu ifade edilmiştir.</w:t>
      </w:r>
    </w:p>
    <w:p w14:paraId="13B1CDAA" w14:textId="3A12F5C0" w:rsidR="003B07F5" w:rsidRDefault="00E26B8B">
      <w:pPr>
        <w:spacing w:after="200" w:line="276" w:lineRule="auto"/>
        <w:jc w:val="both"/>
        <w:rPr>
          <w:sz w:val="24"/>
          <w:szCs w:val="24"/>
        </w:rPr>
      </w:pPr>
      <w:r>
        <w:rPr>
          <w:sz w:val="24"/>
          <w:szCs w:val="24"/>
        </w:rPr>
        <w:t xml:space="preserve">Eğitim içeriklerinde çocuk yaşta evlendirilmiş kadınlara ilişkin gerçek </w:t>
      </w:r>
      <w:proofErr w:type="gramStart"/>
      <w:r>
        <w:rPr>
          <w:sz w:val="24"/>
          <w:szCs w:val="24"/>
        </w:rPr>
        <w:t>hikayelerden</w:t>
      </w:r>
      <w:proofErr w:type="gramEnd"/>
      <w:r>
        <w:rPr>
          <w:sz w:val="24"/>
          <w:szCs w:val="24"/>
        </w:rPr>
        <w:t xml:space="preserve"> yola çıkılmasının hem toplum hem de hizmet sağlayıcılara yönelik çalışmalar için etkili olacağı belirtilmiştir. Bu çalışma kapsamında ulaşılan araştırmaların bir bölümü kadınların anlatılarına yer vermektedir. Eğitimlerde kullanılacak “vaka” örneklerinde bu araştırmalardan yararlanılabilir.</w:t>
      </w:r>
    </w:p>
    <w:p w14:paraId="046A8B8A" w14:textId="0677D6DF" w:rsidR="00A35CA3" w:rsidRDefault="00A35CA3">
      <w:pPr>
        <w:spacing w:after="200" w:line="276" w:lineRule="auto"/>
        <w:jc w:val="both"/>
        <w:rPr>
          <w:sz w:val="24"/>
          <w:szCs w:val="24"/>
        </w:rPr>
      </w:pPr>
    </w:p>
    <w:p w14:paraId="3E7AE328" w14:textId="0B694D93" w:rsidR="00A35CA3" w:rsidRDefault="00A35CA3">
      <w:pPr>
        <w:spacing w:after="200" w:line="276" w:lineRule="auto"/>
        <w:jc w:val="both"/>
        <w:rPr>
          <w:sz w:val="24"/>
          <w:szCs w:val="24"/>
        </w:rPr>
      </w:pPr>
    </w:p>
    <w:p w14:paraId="61D1C449" w14:textId="77777777" w:rsidR="00A35CA3" w:rsidRDefault="00A35CA3">
      <w:pPr>
        <w:spacing w:after="200" w:line="276" w:lineRule="auto"/>
        <w:jc w:val="both"/>
        <w:rPr>
          <w:sz w:val="24"/>
          <w:szCs w:val="24"/>
        </w:rPr>
      </w:pPr>
    </w:p>
    <w:p w14:paraId="272B9F31"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4F86E9A0"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IOM tarafından insan ticareti konusunda verilen eğitimlerde vaka çalışmalarında CEFM konularına da yer verilmektedir.</w:t>
      </w:r>
    </w:p>
    <w:p w14:paraId="5154E7B6"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proofErr w:type="spellStart"/>
      <w:r>
        <w:rPr>
          <w:sz w:val="24"/>
          <w:szCs w:val="24"/>
          <w:shd w:val="clear" w:color="auto" w:fill="FCE5CD"/>
        </w:rPr>
        <w:t>AÇEV’in</w:t>
      </w:r>
      <w:proofErr w:type="spellEnd"/>
      <w:r>
        <w:rPr>
          <w:sz w:val="24"/>
          <w:szCs w:val="24"/>
          <w:shd w:val="clear" w:color="auto" w:fill="FCE5CD"/>
        </w:rPr>
        <w:t xml:space="preserve"> eğitim programı geliştirme konusunda oturmuş bir eğitim sistemi </w:t>
      </w:r>
      <w:r>
        <w:rPr>
          <w:sz w:val="24"/>
          <w:szCs w:val="24"/>
          <w:shd w:val="clear" w:color="auto" w:fill="FCE5CD"/>
        </w:rPr>
        <w:lastRenderedPageBreak/>
        <w:t>bulunmaktadır. Bir eğitim programının yaygınlaştırılması 5-6 yıllık bir sürecin sonucudur. Sırasıyla ihtiyaç bir analizi yapılmakta, iki pilot uygulama gerçekleştirilmekte, izleme ve değerlendirme yapılmakta, etki analizi yapılmakta, program daha sonra yaygınlaştırılmaktadır.</w:t>
      </w:r>
    </w:p>
    <w:p w14:paraId="414A14FF" w14:textId="77777777" w:rsidR="003B07F5" w:rsidRDefault="00E26B8B">
      <w:pPr>
        <w:spacing w:after="200" w:line="276" w:lineRule="auto"/>
        <w:jc w:val="both"/>
        <w:rPr>
          <w:sz w:val="24"/>
          <w:szCs w:val="24"/>
        </w:rPr>
      </w:pPr>
      <w:r>
        <w:rPr>
          <w:sz w:val="24"/>
          <w:szCs w:val="24"/>
        </w:rPr>
        <w:t xml:space="preserve">Kadınların sağlık eğitimlerine ilgisinin yüksek olduğunun altı çizilmiştir. Ancak incelenen sağlık odaklı eğitim materyallerinde çocuk yaşta ve erken evliliklerin daha çok cinsel sağlık ve üreme sağlığına etkilerine odaklanıldığı, ruh sağlığı boyutuna yeterince değinilmediği görülmektedir. </w:t>
      </w:r>
    </w:p>
    <w:p w14:paraId="52145958" w14:textId="77777777" w:rsidR="003B07F5" w:rsidRDefault="00E26B8B">
      <w:pPr>
        <w:spacing w:after="200" w:line="276" w:lineRule="auto"/>
        <w:jc w:val="both"/>
        <w:rPr>
          <w:sz w:val="24"/>
          <w:szCs w:val="24"/>
        </w:rPr>
      </w:pPr>
      <w:r>
        <w:rPr>
          <w:sz w:val="24"/>
          <w:szCs w:val="24"/>
        </w:rPr>
        <w:t xml:space="preserve">Kadınlar için geliştirilecek materyallerde </w:t>
      </w:r>
      <w:proofErr w:type="spellStart"/>
      <w:r>
        <w:rPr>
          <w:sz w:val="24"/>
          <w:szCs w:val="24"/>
        </w:rPr>
        <w:t>CEFM’nin</w:t>
      </w:r>
      <w:proofErr w:type="spellEnd"/>
      <w:r>
        <w:rPr>
          <w:sz w:val="24"/>
          <w:szCs w:val="24"/>
        </w:rPr>
        <w:t xml:space="preserve"> sağlık sonuçları, gerekli hallerde başvurulacak kuruluşlar, çocukları toplumsal cinsiyet eşitliği perspektifi ile yetiştirmenin önemi, kız çocukların eğitimi konularına değinilmesi gerektiği ifade edilmiştir. Eğitimlerde kadınlar için özellikle başvurulacak kuruluşların iletişim bilgilerini içeren farklı dillerde hazırlanmış (broşür, </w:t>
      </w:r>
      <w:proofErr w:type="spellStart"/>
      <w:r>
        <w:rPr>
          <w:sz w:val="24"/>
          <w:szCs w:val="24"/>
        </w:rPr>
        <w:t>sticker</w:t>
      </w:r>
      <w:proofErr w:type="spellEnd"/>
      <w:r>
        <w:rPr>
          <w:sz w:val="24"/>
          <w:szCs w:val="24"/>
        </w:rPr>
        <w:t xml:space="preserve"> gibi) destekleyici materyallerin bulunması da önemli görülmüştür.</w:t>
      </w:r>
    </w:p>
    <w:p w14:paraId="71B47595"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330FD58F"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AÇEV tarafından yürütülen tüm çalışmalarda toplumsal cinsiyet, çocuk koruma ve ayrımcılık konularına yer verilmektedir. AÇEV çalışmalarında anne-babaların mağdur-fail olarak etiketlenmeden yürütülmesine özen gösterilmektedir.</w:t>
      </w:r>
    </w:p>
    <w:p w14:paraId="01808F51" w14:textId="77777777" w:rsidR="003B07F5" w:rsidRDefault="00E26B8B">
      <w:pPr>
        <w:spacing w:after="200" w:line="276" w:lineRule="auto"/>
        <w:jc w:val="both"/>
        <w:rPr>
          <w:sz w:val="24"/>
          <w:szCs w:val="24"/>
        </w:rPr>
      </w:pPr>
      <w:r>
        <w:rPr>
          <w:sz w:val="24"/>
          <w:szCs w:val="24"/>
        </w:rPr>
        <w:t xml:space="preserve">Kız çocuklarına yönelik eğitimlerde çocuk hakları, toplumsal cinsiyet eşitliği, temel yaşam becerileri, eğitimin önemi, kadına yönelik şiddet, geleceği planlama gibi konular önemli görülmektedir. </w:t>
      </w:r>
    </w:p>
    <w:p w14:paraId="3C06CB07" w14:textId="77777777" w:rsidR="003B07F5" w:rsidRPr="00A35CA3" w:rsidRDefault="00E26B8B" w:rsidP="00A35CA3">
      <w:pPr>
        <w:shd w:val="clear" w:color="auto" w:fill="FDE9D9" w:themeFill="accent6" w:themeFillTint="33"/>
        <w:spacing w:after="200" w:line="276" w:lineRule="auto"/>
        <w:jc w:val="both"/>
        <w:rPr>
          <w:b/>
          <w:sz w:val="24"/>
          <w:szCs w:val="24"/>
        </w:rPr>
      </w:pPr>
      <w:r w:rsidRPr="00A35CA3">
        <w:rPr>
          <w:b/>
          <w:sz w:val="24"/>
          <w:szCs w:val="24"/>
        </w:rPr>
        <w:lastRenderedPageBreak/>
        <w:t>Uygulama örneği</w:t>
      </w:r>
    </w:p>
    <w:p w14:paraId="6BA792A6"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Eğitimde toplumsal cinsiyet eşitliği projesi kapsamında eğitimlerde kullanılabilecek </w:t>
      </w:r>
    </w:p>
    <w:p w14:paraId="16B1DE12" w14:textId="77777777" w:rsidR="003B07F5" w:rsidRDefault="00E26B8B" w:rsidP="00A35CA3">
      <w:pPr>
        <w:shd w:val="clear" w:color="auto" w:fill="FDE9D9" w:themeFill="accent6" w:themeFillTint="33"/>
        <w:spacing w:before="200" w:after="240" w:line="276" w:lineRule="auto"/>
        <w:jc w:val="both"/>
        <w:rPr>
          <w:sz w:val="24"/>
          <w:szCs w:val="24"/>
          <w:shd w:val="clear" w:color="auto" w:fill="FCE5CD"/>
        </w:rPr>
      </w:pPr>
      <w:r>
        <w:rPr>
          <w:sz w:val="24"/>
          <w:szCs w:val="24"/>
          <w:shd w:val="clear" w:color="auto" w:fill="FCE5CD"/>
        </w:rPr>
        <w:t xml:space="preserve">Okullarda toplumsal cinsiyet eşitliğinin sağlanması konusunda UNICEF’in 2018 yılında geliştirdiği bir eğitim kiti bulunmaktadır. Kite, çeşitli dersler bağlamında toplumsal cinsiyet eşitliği konusuna nasıl yer verileceği açıklanmakta ve etkinlik önerileri sunulmaktadır. </w:t>
      </w:r>
    </w:p>
    <w:p w14:paraId="40A12471" w14:textId="77777777" w:rsidR="003B07F5" w:rsidRDefault="00E26B8B" w:rsidP="00A35CA3">
      <w:pPr>
        <w:shd w:val="clear" w:color="auto" w:fill="FDE9D9" w:themeFill="accent6" w:themeFillTint="33"/>
        <w:spacing w:before="200" w:after="240" w:line="276" w:lineRule="auto"/>
        <w:jc w:val="both"/>
        <w:rPr>
          <w:sz w:val="24"/>
          <w:szCs w:val="24"/>
        </w:rPr>
      </w:pPr>
      <w:r>
        <w:rPr>
          <w:sz w:val="24"/>
          <w:szCs w:val="24"/>
          <w:shd w:val="clear" w:color="auto" w:fill="FCE5CD"/>
        </w:rPr>
        <w:t xml:space="preserve">AÇEV ve </w:t>
      </w:r>
      <w:proofErr w:type="spellStart"/>
      <w:r>
        <w:rPr>
          <w:sz w:val="24"/>
          <w:szCs w:val="24"/>
          <w:shd w:val="clear" w:color="auto" w:fill="FCE5CD"/>
        </w:rPr>
        <w:t>KAMER’in</w:t>
      </w:r>
      <w:proofErr w:type="spellEnd"/>
      <w:r>
        <w:rPr>
          <w:sz w:val="24"/>
          <w:szCs w:val="24"/>
          <w:shd w:val="clear" w:color="auto" w:fill="FCE5CD"/>
        </w:rPr>
        <w:t xml:space="preserve"> model anaokullarında çocuklara ve ailelere yönelik toplumsal cinsiyet eşitliği odaklı çalışmalar yürütülmektedir.</w:t>
      </w:r>
    </w:p>
    <w:p w14:paraId="00FFDCF8" w14:textId="77777777" w:rsidR="003B07F5" w:rsidRDefault="00E26B8B">
      <w:pPr>
        <w:spacing w:after="200" w:line="276" w:lineRule="auto"/>
        <w:jc w:val="both"/>
        <w:rPr>
          <w:sz w:val="24"/>
          <w:szCs w:val="24"/>
        </w:rPr>
      </w:pPr>
      <w:r>
        <w:rPr>
          <w:sz w:val="24"/>
          <w:szCs w:val="24"/>
        </w:rPr>
        <w:t>Oğlan çocuklara yönelik eğitimlerde ise toplumsal cinsiyet eşitliği, iletişim (aile, kız arkadaş, kız kardeş), cinsel sağlık ve üreme sağlığı, kadına yönelik şiddet, gibi konulara yer verilmesi önemli görülmektedir.</w:t>
      </w:r>
    </w:p>
    <w:p w14:paraId="3E5E9DDB" w14:textId="77777777" w:rsidR="00EA41C8" w:rsidRDefault="00EA41C8">
      <w:pPr>
        <w:spacing w:after="200" w:line="276" w:lineRule="auto"/>
        <w:jc w:val="both"/>
        <w:rPr>
          <w:sz w:val="24"/>
          <w:szCs w:val="24"/>
          <w:shd w:val="clear" w:color="auto" w:fill="FCE5CD"/>
        </w:rPr>
      </w:pPr>
    </w:p>
    <w:p w14:paraId="72CCC85E" w14:textId="46E44602"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352FB9C8" w14:textId="5479EA7E"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UNICEF tarafından 12-15, 15-18 yaş kız çocukları için 6 oturumluk, 12-15, 15-18 yaş oğlan çocukları için ise 4 oturumluk eğitim programları hazırlanmış, </w:t>
      </w:r>
      <w:r w:rsidR="00AF7C5A">
        <w:rPr>
          <w:sz w:val="24"/>
          <w:szCs w:val="24"/>
          <w:shd w:val="clear" w:color="auto" w:fill="FCE5CD"/>
        </w:rPr>
        <w:t xml:space="preserve">Türk </w:t>
      </w:r>
      <w:proofErr w:type="spellStart"/>
      <w:r w:rsidR="00AF7C5A">
        <w:rPr>
          <w:sz w:val="24"/>
          <w:szCs w:val="24"/>
          <w:shd w:val="clear" w:color="auto" w:fill="FCE5CD"/>
        </w:rPr>
        <w:t>Kızılayı</w:t>
      </w:r>
      <w:proofErr w:type="spellEnd"/>
      <w:r w:rsidR="00AF7C5A">
        <w:rPr>
          <w:sz w:val="24"/>
          <w:szCs w:val="24"/>
          <w:shd w:val="clear" w:color="auto" w:fill="FCE5CD"/>
        </w:rPr>
        <w:t xml:space="preserve">, ASAM ve RET International tarafından Türkiye çapında birçok ilde uygulanmaktadır. </w:t>
      </w:r>
      <w:r>
        <w:rPr>
          <w:sz w:val="24"/>
          <w:szCs w:val="24"/>
          <w:shd w:val="clear" w:color="auto" w:fill="FCE5CD"/>
        </w:rPr>
        <w:t xml:space="preserve"> Programı uygulayan eğiticiler tek oturumluk bilgilendirme çalışmalarının yeterince etkili olmadığını; ancak bu çalışmada çocuk yaşta evlilikler konusunun çocukları güçlendiren konular içerisinde birden fazla oturumda aktarılmasının çok yararlı olduğunu belirtmişlerdir.</w:t>
      </w:r>
      <w:r w:rsidR="00CA7E48">
        <w:rPr>
          <w:sz w:val="24"/>
          <w:szCs w:val="24"/>
          <w:shd w:val="clear" w:color="auto" w:fill="FCE5CD"/>
        </w:rPr>
        <w:t xml:space="preserve"> Bu çalışmaya ilişkin kapsamlı bir değerlendirme gerçekleştirileceği belirtilmiştir. Bu </w:t>
      </w:r>
      <w:r w:rsidR="00CA7E48">
        <w:rPr>
          <w:sz w:val="24"/>
          <w:szCs w:val="24"/>
          <w:shd w:val="clear" w:color="auto" w:fill="FCE5CD"/>
        </w:rPr>
        <w:lastRenderedPageBreak/>
        <w:t xml:space="preserve">çalışma tamamlandığında </w:t>
      </w:r>
      <w:proofErr w:type="spellStart"/>
      <w:r w:rsidR="00CA7E48">
        <w:rPr>
          <w:sz w:val="24"/>
          <w:szCs w:val="24"/>
          <w:shd w:val="clear" w:color="auto" w:fill="FCE5CD"/>
        </w:rPr>
        <w:t>UNICEF’den</w:t>
      </w:r>
      <w:proofErr w:type="spellEnd"/>
      <w:r w:rsidR="00CA7E48">
        <w:rPr>
          <w:sz w:val="24"/>
          <w:szCs w:val="24"/>
          <w:shd w:val="clear" w:color="auto" w:fill="FCE5CD"/>
        </w:rPr>
        <w:t xml:space="preserve"> bilgi alınması yararlı olacaktır.</w:t>
      </w:r>
    </w:p>
    <w:p w14:paraId="02F707CD" w14:textId="77777777" w:rsidR="003B07F5" w:rsidRDefault="00E26B8B">
      <w:pPr>
        <w:spacing w:after="200" w:line="276" w:lineRule="auto"/>
        <w:jc w:val="both"/>
        <w:rPr>
          <w:sz w:val="24"/>
          <w:szCs w:val="24"/>
        </w:rPr>
      </w:pPr>
      <w:r>
        <w:rPr>
          <w:sz w:val="24"/>
          <w:szCs w:val="24"/>
        </w:rPr>
        <w:t xml:space="preserve">Hizmet sağlayıcılara yönelik eğitimlerde konunun genellikle ayrı bir başlık olarak ele alınmadığı; örneğin kamu personeline yönelik eğitimlerde konunun kadına yönelik şiddet, çocuğa yönelik şiddet, mağdur hakları gibi eğitimler içerisinde değinildiği görülmektedir. Bu eğitimlerin genellikle projeler kapsamında yürütüldüğü, eğitici eğitimleri yapılsa bile sürekliliğin sağlanmasında sorunlar yaşandığı, konu hakkında bilgi ve deneyimi olan kamu görevlilerinin yer değişikliği veya görevden alınma gibi sebeplerle kaybedildiği görülmektedir. </w:t>
      </w:r>
    </w:p>
    <w:p w14:paraId="59F2E44A"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562CDA27"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UNFPA tarafından 2004 yılından itibaren, kolluk, sağlık görevlileri, </w:t>
      </w:r>
      <w:proofErr w:type="gramStart"/>
      <w:r>
        <w:rPr>
          <w:sz w:val="24"/>
          <w:szCs w:val="24"/>
          <w:shd w:val="clear" w:color="auto" w:fill="FCE5CD"/>
        </w:rPr>
        <w:t>hakim</w:t>
      </w:r>
      <w:proofErr w:type="gramEnd"/>
      <w:r>
        <w:rPr>
          <w:sz w:val="24"/>
          <w:szCs w:val="24"/>
          <w:shd w:val="clear" w:color="auto" w:fill="FCE5CD"/>
        </w:rPr>
        <w:t xml:space="preserve">, savcı, avukat, sosyal hizmet uzmanı, diyanet personeli, Türk Silahlı Kuvvetleri personeline yönelik toplumsal cinsiyet eşitliği ve kadına yönelik şiddetin önlenmesi konusunda eğitici eğitimleri ve eğitimler düzenlenmiş, eğitim materyalleri hazırlanmıştır. </w:t>
      </w:r>
    </w:p>
    <w:p w14:paraId="11B9F0E6"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UNFPA tarafından Türk Silahlı Kuvvetleri personeline yönelik eğitici eğitimleri gerçekleştirilmiş, bu eğitimlerde cinsel sağlık ve üreme sağlığı ile erken yaşta evlilikler konusunda bilgi aktarılmış; bu bilgiler eğitimciler tarafından er ve erbaşlara aktarılarak çok sayıda erkeğin konu hakkında bilgilenmesi sağlanmıştır. UNICEF tarafından çocuk hakları ve çocuk koruma konularında Milli Eğitim Bakanlığı ile uzun yıllara dayanan çalışmalar yürütülmektedir.</w:t>
      </w:r>
    </w:p>
    <w:p w14:paraId="255B5C28" w14:textId="7D989274" w:rsidR="003B07F5" w:rsidRDefault="00E26B8B">
      <w:pPr>
        <w:spacing w:after="200" w:line="276" w:lineRule="auto"/>
        <w:jc w:val="both"/>
        <w:rPr>
          <w:sz w:val="24"/>
          <w:szCs w:val="24"/>
        </w:rPr>
      </w:pPr>
      <w:r>
        <w:rPr>
          <w:sz w:val="24"/>
          <w:szCs w:val="24"/>
        </w:rPr>
        <w:t xml:space="preserve">Hizmet sağlayıcılara yönelik eğitimlerin, kişilerin bulundukları yerde ve ilgili tüm </w:t>
      </w:r>
      <w:r>
        <w:rPr>
          <w:sz w:val="24"/>
          <w:szCs w:val="24"/>
        </w:rPr>
        <w:lastRenderedPageBreak/>
        <w:t>taraflara eş zamanlı olacak şekilde verilmesinin yararlı olduğu, bir tek kurumun çalışanlarının farkındalığının artmasının etkisinin az olduğu, ilgili kurumların tümünde kapasite geliştirmenin daha etkili olacağı belirtilmektedir. Yerelde muhtar, din görevlisi, öğretmen ve sağlık çalışanlarının kilit role sahip olduğu ifade edilmiştir.</w:t>
      </w:r>
    </w:p>
    <w:p w14:paraId="6137757C" w14:textId="03DF444A" w:rsidR="00A525CE" w:rsidRPr="005466B4" w:rsidRDefault="00A525CE" w:rsidP="00A35CA3">
      <w:pPr>
        <w:shd w:val="clear" w:color="auto" w:fill="FDE9D9" w:themeFill="accent6" w:themeFillTint="33"/>
        <w:spacing w:after="200" w:line="276" w:lineRule="auto"/>
        <w:jc w:val="both"/>
        <w:rPr>
          <w:sz w:val="24"/>
          <w:szCs w:val="24"/>
          <w:shd w:val="clear" w:color="auto" w:fill="FCE5CD"/>
        </w:rPr>
      </w:pPr>
      <w:r w:rsidRPr="005466B4">
        <w:rPr>
          <w:sz w:val="24"/>
          <w:szCs w:val="24"/>
          <w:shd w:val="clear" w:color="auto" w:fill="FCE5CD"/>
        </w:rPr>
        <w:t>Uygulama Örneği</w:t>
      </w:r>
    </w:p>
    <w:p w14:paraId="274B8D6C" w14:textId="23CE105E" w:rsidR="00A525CE" w:rsidRPr="00E2677B" w:rsidRDefault="00A525CE" w:rsidP="00A35CA3">
      <w:pPr>
        <w:pStyle w:val="CommentText"/>
        <w:shd w:val="clear" w:color="auto" w:fill="FDE9D9" w:themeFill="accent6" w:themeFillTint="33"/>
        <w:rPr>
          <w:sz w:val="24"/>
          <w:szCs w:val="24"/>
          <w:shd w:val="clear" w:color="auto" w:fill="FCE5CD"/>
        </w:rPr>
      </w:pPr>
      <w:r w:rsidRPr="005466B4">
        <w:rPr>
          <w:sz w:val="24"/>
          <w:szCs w:val="24"/>
          <w:shd w:val="clear" w:color="auto" w:fill="FCE5CD"/>
        </w:rPr>
        <w:t>UNICEF’</w:t>
      </w:r>
      <w:r w:rsidR="00350640" w:rsidRPr="005466B4">
        <w:rPr>
          <w:sz w:val="24"/>
          <w:szCs w:val="24"/>
          <w:shd w:val="clear" w:color="auto" w:fill="FCE5CD"/>
        </w:rPr>
        <w:t xml:space="preserve"> ve </w:t>
      </w:r>
      <w:r w:rsidRPr="005466B4">
        <w:rPr>
          <w:sz w:val="24"/>
          <w:szCs w:val="24"/>
          <w:shd w:val="clear" w:color="auto" w:fill="FCE5CD"/>
        </w:rPr>
        <w:t xml:space="preserve">Gaziantep Büyükşehir Belediyesi ortaklığında </w:t>
      </w:r>
      <w:r w:rsidR="00350640" w:rsidRPr="005466B4">
        <w:rPr>
          <w:sz w:val="24"/>
          <w:szCs w:val="24"/>
          <w:shd w:val="clear" w:color="auto" w:fill="FCE5CD"/>
        </w:rPr>
        <w:t>çocuk yaşta evliliklerin önlenmesine ilişkin programda</w:t>
      </w:r>
      <w:r w:rsidRPr="005466B4">
        <w:rPr>
          <w:sz w:val="24"/>
          <w:szCs w:val="24"/>
          <w:shd w:val="clear" w:color="auto" w:fill="FCE5CD"/>
        </w:rPr>
        <w:t xml:space="preserve"> </w:t>
      </w:r>
      <w:r w:rsidR="00350640" w:rsidRPr="005466B4">
        <w:rPr>
          <w:sz w:val="24"/>
          <w:szCs w:val="24"/>
          <w:shd w:val="clear" w:color="auto" w:fill="FCE5CD"/>
        </w:rPr>
        <w:t>2000 kişiye ulaşılmıştır.</w:t>
      </w:r>
    </w:p>
    <w:p w14:paraId="3CEB31A4" w14:textId="05680CB0" w:rsidR="003B07F5" w:rsidRDefault="00E26B8B">
      <w:pPr>
        <w:spacing w:after="200" w:line="276" w:lineRule="auto"/>
        <w:jc w:val="both"/>
        <w:rPr>
          <w:sz w:val="24"/>
          <w:szCs w:val="24"/>
        </w:rPr>
      </w:pPr>
      <w:r>
        <w:rPr>
          <w:sz w:val="24"/>
          <w:szCs w:val="24"/>
        </w:rPr>
        <w:t xml:space="preserve">Hizmet sağlayıcılara sadece bilgi değil, beceri ve </w:t>
      </w:r>
      <w:proofErr w:type="gramStart"/>
      <w:r>
        <w:rPr>
          <w:sz w:val="24"/>
          <w:szCs w:val="24"/>
        </w:rPr>
        <w:t>motivasyon</w:t>
      </w:r>
      <w:proofErr w:type="gramEnd"/>
      <w:r>
        <w:rPr>
          <w:sz w:val="24"/>
          <w:szCs w:val="24"/>
        </w:rPr>
        <w:t xml:space="preserve"> da sağlanması gerektiği belirtilmiştir. Eğitimlerde çocuk yaşta evlilikler konusunda mitlere değinilmesi gerektiği ifade edilmiştir. (erken evlenmenin iyi olduğu, belli bir kültüre ya da gruba özgü olduğu gibi)</w:t>
      </w:r>
    </w:p>
    <w:p w14:paraId="03BB6288" w14:textId="77777777" w:rsidR="00102DFC" w:rsidRDefault="00102DFC">
      <w:pPr>
        <w:spacing w:after="200" w:line="276" w:lineRule="auto"/>
        <w:jc w:val="both"/>
        <w:rPr>
          <w:sz w:val="24"/>
          <w:szCs w:val="24"/>
        </w:rPr>
      </w:pPr>
    </w:p>
    <w:p w14:paraId="25DC2284"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0924F5CD"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Harran Üniversitesi tarafından vaizlerle yürütülen bir çalışmada “izci </w:t>
      </w:r>
      <w:proofErr w:type="spellStart"/>
      <w:r>
        <w:rPr>
          <w:sz w:val="24"/>
          <w:szCs w:val="24"/>
          <w:shd w:val="clear" w:color="auto" w:fill="FCE5CD"/>
        </w:rPr>
        <w:t>yöntemi”nin</w:t>
      </w:r>
      <w:proofErr w:type="spellEnd"/>
      <w:r>
        <w:rPr>
          <w:sz w:val="24"/>
          <w:szCs w:val="24"/>
          <w:shd w:val="clear" w:color="auto" w:fill="FCE5CD"/>
        </w:rPr>
        <w:t xml:space="preserve"> kullanıldığı, bir kadının ya da kız çocuğunun ölümünden geriye giderek hangi alanlarda kim tarafından ne tür önlemler alınsaydı bu ölümün gerçekleşmeyeceğinin tartışıldığı belirtilmiştir. </w:t>
      </w:r>
    </w:p>
    <w:p w14:paraId="69F676C3" w14:textId="77777777" w:rsidR="003B07F5" w:rsidRDefault="00E26B8B">
      <w:pPr>
        <w:spacing w:after="200" w:line="276" w:lineRule="auto"/>
        <w:jc w:val="both"/>
        <w:rPr>
          <w:sz w:val="24"/>
          <w:szCs w:val="24"/>
        </w:rPr>
      </w:pPr>
      <w:r>
        <w:rPr>
          <w:sz w:val="24"/>
          <w:szCs w:val="24"/>
        </w:rPr>
        <w:t xml:space="preserve">Medyaya yansıyan olumsuz haberler sebebiyle medya çalışanlarına yönelik eğitimlerin önemli olduğu belirtilmiştir. Doğrudan CEFM konusunda olmasa da toplumsal cinsiyet odaklı habercilik ve cinsel şiddet haberlerinin yazımı konusunda eğitimler verilmektedir. </w:t>
      </w:r>
    </w:p>
    <w:p w14:paraId="2F370702"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6D14AE57"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lastRenderedPageBreak/>
        <w:t>Harran Üniversitesi tarafından medya çalışanlarına yönelik sağlık çalışmaları kapsamında anne ölüm haberi yazma konusunda eğitim verilmiştir.</w:t>
      </w:r>
    </w:p>
    <w:p w14:paraId="4D713EE8" w14:textId="77777777" w:rsidR="003B07F5" w:rsidRDefault="00E26B8B">
      <w:pPr>
        <w:spacing w:after="200" w:line="276" w:lineRule="auto"/>
        <w:jc w:val="both"/>
        <w:rPr>
          <w:sz w:val="24"/>
          <w:szCs w:val="24"/>
        </w:rPr>
      </w:pPr>
      <w:r>
        <w:rPr>
          <w:sz w:val="24"/>
          <w:szCs w:val="24"/>
        </w:rPr>
        <w:t xml:space="preserve">CEFM konusunda ağırlıklı olarak sivil toplum kuruluşları tarafından bilgilendirme çalışmaları yapıldığı; bu çalışmaların birincil hedef grubunu da kadınların ve kız çocukların oluşturduğu görülmüştür. Bunun temel sebebi olarak kadınların kolay ulaşılabilir ve konuya ilgili olması gösterilmiştir. </w:t>
      </w:r>
    </w:p>
    <w:p w14:paraId="0C873B80" w14:textId="77777777" w:rsidR="003B07F5" w:rsidRDefault="00E26B8B">
      <w:pPr>
        <w:spacing w:after="200" w:line="276" w:lineRule="auto"/>
        <w:jc w:val="both"/>
        <w:rPr>
          <w:sz w:val="24"/>
          <w:szCs w:val="24"/>
        </w:rPr>
      </w:pPr>
      <w:r>
        <w:rPr>
          <w:sz w:val="24"/>
          <w:szCs w:val="24"/>
        </w:rPr>
        <w:t>Kadınlara yönelik eğitimler ağırlıklı olarak seminer, panel gibi etkinlikler kapsamında konferans salonlarında veya kadınlara hizmet veren merkezlerde gerçekleştirilmektedir. Bu konudaki temel uyarılardan biri, kısa süreli etkinlikler için kadınların bir merkezde toplanmasının etkili bir yöntem olmadığıdır. Kadınlara yönelik çalışmaların kadınların kendi ortamlarında; hane ziyaretleri, köy ziyaretleri, tarla ziyaretleri, cami, Kuran kursları ve okullarda verilmesinin daha etkili olacağı belirtilmiştir.</w:t>
      </w:r>
    </w:p>
    <w:p w14:paraId="3B026296"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658CDA19"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sidRPr="00D94280">
        <w:rPr>
          <w:sz w:val="24"/>
          <w:szCs w:val="24"/>
          <w:shd w:val="clear" w:color="auto" w:fill="FCE5CD"/>
        </w:rPr>
        <w:t>UNFPA Türkiye Ülke Programı kapsamında, Harran Üniversitesi Halk Sağlığı Anabilim Dalı’nın işbirliği ile</w:t>
      </w:r>
      <w:r>
        <w:t xml:space="preserve"> </w:t>
      </w:r>
      <w:r>
        <w:rPr>
          <w:sz w:val="24"/>
          <w:szCs w:val="24"/>
          <w:shd w:val="clear" w:color="auto" w:fill="FCE5CD"/>
        </w:rPr>
        <w:t>geliştirilen sağlık aracıları programı çerçevesinde mevsimlik tarım işçileri ile tarım alanlarında bilgilendirme çalışmaları yürütülmüştür. Okuma yazma kurslarında kullanılan okuma parçalarında çocuk yaşta evlilikler konusuna yer verilmiştir.</w:t>
      </w:r>
    </w:p>
    <w:p w14:paraId="6797E777"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Yaka-</w:t>
      </w:r>
      <w:proofErr w:type="spellStart"/>
      <w:r>
        <w:rPr>
          <w:sz w:val="24"/>
          <w:szCs w:val="24"/>
          <w:shd w:val="clear" w:color="auto" w:fill="FCE5CD"/>
        </w:rPr>
        <w:t>Koop</w:t>
      </w:r>
      <w:proofErr w:type="spellEnd"/>
      <w:r>
        <w:rPr>
          <w:sz w:val="24"/>
          <w:szCs w:val="24"/>
          <w:shd w:val="clear" w:color="auto" w:fill="FCE5CD"/>
        </w:rPr>
        <w:t xml:space="preserve"> tarafından gerçekleştirilen bilgilendirme çalışmaları kapsamında köy ziyaretleri yapılmaktadır. Köyde çalışma yapmadan önce, özellikle muhtar ve </w:t>
      </w:r>
      <w:r>
        <w:rPr>
          <w:sz w:val="24"/>
          <w:szCs w:val="24"/>
          <w:shd w:val="clear" w:color="auto" w:fill="FCE5CD"/>
        </w:rPr>
        <w:lastRenderedPageBreak/>
        <w:t>imamların desteği alınmakta, kadınlar bir yere toplanmadan, bulundukları yerlere giderek çalışma yürütülmektedir. Her köye en az 7-8 kez gidilmekte ve sonrasında her köyden en az 2 kadınla iletişim sürdürülmektedir. Küçük drama çalışmaları ile toplumsal cinsiyet eşitliği ve çocuk yaşta evlilikler konularında farkındalık yaratılmaktadır. Okullarda düzenlenen CEFM konulu resim çalışmaları ile çocuklarda farkındalık yaratılmaktadır. Yaka-</w:t>
      </w:r>
      <w:proofErr w:type="spellStart"/>
      <w:r>
        <w:rPr>
          <w:sz w:val="24"/>
          <w:szCs w:val="24"/>
          <w:shd w:val="clear" w:color="auto" w:fill="FCE5CD"/>
        </w:rPr>
        <w:t>Koop</w:t>
      </w:r>
      <w:proofErr w:type="spellEnd"/>
      <w:r>
        <w:rPr>
          <w:sz w:val="24"/>
          <w:szCs w:val="24"/>
          <w:shd w:val="clear" w:color="auto" w:fill="FCE5CD"/>
        </w:rPr>
        <w:t xml:space="preserve"> tarafından gerçekleştirilen ödüllü resim yarışması sonunda oluşturulan sergi yurt dışında da tanıtılmıştır. CEFM ile ilgili davalar baro ile işbirliği halinde izlenmektedir. </w:t>
      </w:r>
    </w:p>
    <w:p w14:paraId="4997C022"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İzmir Kadın Kuruluşları Birliği, çocuk yaşta evliliklerin çok yaygın olduğu Kiraz Köyü’nde bir yıla yakın süre ilgili tüm kuruluşların desteği ile çalışma yürütmüştür. Hane ziyaretleri gerçekleştirerek bilgilendirme çalışması yapılmış, köyde kreş açılması sağlanmış, kadınların ekonomik güçlenmesi için kooperatif kurulmuş, kız çocuklarının eğitimine devam etmesi için kız çocuklarına burs sağlanmış, okullarda velilere yönelik eğitim çalışmaları yürütülmüştür.</w:t>
      </w:r>
    </w:p>
    <w:p w14:paraId="5DB2B483" w14:textId="77777777" w:rsidR="003B07F5" w:rsidRDefault="00E26B8B">
      <w:pPr>
        <w:spacing w:after="200" w:line="276" w:lineRule="auto"/>
        <w:jc w:val="both"/>
        <w:rPr>
          <w:sz w:val="24"/>
          <w:szCs w:val="24"/>
        </w:rPr>
      </w:pPr>
      <w:r>
        <w:rPr>
          <w:sz w:val="24"/>
          <w:szCs w:val="24"/>
        </w:rPr>
        <w:t>Kız çocuklarına yönelik çalışmalar ise daha çok okullarda gerçekleştirilmektedir.  Oğlan çocuklara yönelik programlar sınırlıdır. UNICEF tarafından 12-15 ve 15-18 ya kız ve oğlan çocuklar için geliştirilmiş program dışında bu konuda bir program bulunmamaktadır. Örgün eğitimde olmayan çocuklara belediyelerin ve diğer kuruluşların kursları aracılığı ile ulaşılabileceği belirtilmiştir.</w:t>
      </w:r>
    </w:p>
    <w:p w14:paraId="2BC3EF77"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16C674F6"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lastRenderedPageBreak/>
        <w:t xml:space="preserve">Kadının İnsan Hakları Yeni Çözümler Derneği ve Muş Kadın Çatısı Derneği’nden kadınlar, genç kadınları güçlendirmek için “Genç KİHEP” adında yapılandırılmış bir program geliştirmiştir. Okullarda 15-18 yaşlarındaki gençlerin önerileri doğrultusunda geliştirilen program, çocukların “Görsel, interaktif, sohbete dayalı, eğlenceli, anlaşılır, düşüncelerini söyleyebileceğimiz halimizi soran bir program olsun” yönündeki beklentileri doğrultusunda hazırlanmıştır. 10 haftalık program iletişim (aile, arkadaş, hoşlandığı kişi), toplumsal cinsiyet eşitliği, kadının insan hakları, çocuk hakları, CEDAW, Anayasa, şiddet, akran zorbalığı, sağlıklı aile, sağlık, ekonomik sosyal adalet, kendini koruma (bedensel, psikolojik sağlık, kişisel güvenlik gibi konuları içermektedir. Taslak halde bulunan programın pilot çalışmalarla revize edilmesi ve yaygınlaştırılması planlanmaktadır. Ancak programı hazırlayan uzmanlar, bu programın etkin bir çocuk koruma mekanizması olmadığı sürece kullanılmasını sakıncalı bulduklarını belirtmişlerdir. </w:t>
      </w:r>
    </w:p>
    <w:p w14:paraId="5681B4D8"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2012 yılından itibaren AÇEV </w:t>
      </w:r>
      <w:proofErr w:type="gramStart"/>
      <w:r>
        <w:rPr>
          <w:sz w:val="24"/>
          <w:szCs w:val="24"/>
          <w:shd w:val="clear" w:color="auto" w:fill="FCE5CD"/>
        </w:rPr>
        <w:t>tarafından  genç</w:t>
      </w:r>
      <w:proofErr w:type="gramEnd"/>
      <w:r>
        <w:rPr>
          <w:sz w:val="24"/>
          <w:szCs w:val="24"/>
          <w:shd w:val="clear" w:color="auto" w:fill="FCE5CD"/>
        </w:rPr>
        <w:t xml:space="preserve"> kızlar için yaşam becerileri eğitimleri düzenlenmektedir. Yaklaşık 2,5 saat süren 8 oturumda, 5 </w:t>
      </w:r>
      <w:proofErr w:type="gramStart"/>
      <w:r>
        <w:rPr>
          <w:sz w:val="24"/>
          <w:szCs w:val="24"/>
          <w:shd w:val="clear" w:color="auto" w:fill="FCE5CD"/>
        </w:rPr>
        <w:t>modül</w:t>
      </w:r>
      <w:proofErr w:type="gramEnd"/>
      <w:r>
        <w:rPr>
          <w:sz w:val="24"/>
          <w:szCs w:val="24"/>
          <w:shd w:val="clear" w:color="auto" w:fill="FCE5CD"/>
        </w:rPr>
        <w:t xml:space="preserve"> tamamlanmaktadır.</w:t>
      </w:r>
    </w:p>
    <w:p w14:paraId="49039424" w14:textId="77777777" w:rsidR="003B07F5" w:rsidRDefault="00E26B8B">
      <w:pPr>
        <w:spacing w:after="200" w:line="276" w:lineRule="auto"/>
        <w:jc w:val="both"/>
        <w:rPr>
          <w:sz w:val="24"/>
          <w:szCs w:val="24"/>
        </w:rPr>
      </w:pPr>
      <w:r>
        <w:rPr>
          <w:sz w:val="24"/>
          <w:szCs w:val="24"/>
        </w:rPr>
        <w:t>Eğitim ve bilgilendirme çalışmaları için erkeklere ulaşmak bu konu özelinde de önemli bir sorundur. Gerçekleştirilen eğitim çalışmalarına erkeklerin genellikle gelmediği sıkça ifade edilmiştir. Erkeklere ulaşmak konusunda izlenecek en etkili yöntemin ilgili kuruluşlarla işbirliği yapılarak çalışmaların işyeri, kahvehane, kurslarda verilmesi olduğu belirtilmiştir.</w:t>
      </w:r>
    </w:p>
    <w:p w14:paraId="29570278" w14:textId="77777777" w:rsidR="003B07F5" w:rsidRDefault="00E26B8B">
      <w:pPr>
        <w:spacing w:after="200" w:line="276" w:lineRule="auto"/>
        <w:jc w:val="both"/>
        <w:rPr>
          <w:sz w:val="24"/>
          <w:szCs w:val="24"/>
        </w:rPr>
      </w:pPr>
      <w:r>
        <w:rPr>
          <w:sz w:val="24"/>
          <w:szCs w:val="24"/>
        </w:rPr>
        <w:lastRenderedPageBreak/>
        <w:t>Toplum temelli çalışmalar açısından esnafın desteğinin sağlandığı çalışmalar dikkate değerdir.</w:t>
      </w:r>
    </w:p>
    <w:p w14:paraId="0A0683D3" w14:textId="6425D31D" w:rsidR="003B07F5" w:rsidRPr="00A35CA3" w:rsidRDefault="00EA41C8" w:rsidP="00A35CA3">
      <w:pPr>
        <w:shd w:val="clear" w:color="auto" w:fill="FDE9D9" w:themeFill="accent6" w:themeFillTint="33"/>
        <w:spacing w:after="200" w:line="276" w:lineRule="auto"/>
        <w:jc w:val="both"/>
        <w:rPr>
          <w:b/>
          <w:sz w:val="24"/>
          <w:szCs w:val="24"/>
        </w:rPr>
      </w:pPr>
      <w:r w:rsidRPr="00A35CA3">
        <w:rPr>
          <w:b/>
          <w:sz w:val="24"/>
          <w:szCs w:val="24"/>
        </w:rPr>
        <w:t>Uygulama Örneği</w:t>
      </w:r>
    </w:p>
    <w:p w14:paraId="36FBDB0B"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Yaka-</w:t>
      </w:r>
      <w:proofErr w:type="spellStart"/>
      <w:r>
        <w:rPr>
          <w:sz w:val="24"/>
          <w:szCs w:val="24"/>
          <w:shd w:val="clear" w:color="auto" w:fill="FCE5CD"/>
        </w:rPr>
        <w:t>Koop</w:t>
      </w:r>
      <w:proofErr w:type="spellEnd"/>
      <w:r>
        <w:rPr>
          <w:sz w:val="24"/>
          <w:szCs w:val="24"/>
          <w:shd w:val="clear" w:color="auto" w:fill="FCE5CD"/>
        </w:rPr>
        <w:t xml:space="preserve"> tarafından yerel esnafa yönelik gerçekleştirilen eğitim çalışmaları Türkiye’nin çeşitli illerinde hızla yaygınlaşmıştır. Gelinlikçiler, kuaförler, çiçekçiler, fotoğrafçılar ve müzisyenlerle yapılan bilgilendirme çalışmaları sonucunda bu işyerlerinde evlendirilen çocuklara yönelik hiçbir hizmetin gerçekleştirilmeyeceği, işyerlerinin kapılarına asılan yazılarda belirtilmektedir.</w:t>
      </w:r>
    </w:p>
    <w:p w14:paraId="770F00F8" w14:textId="03F889C3" w:rsidR="003B07F5" w:rsidRDefault="00E26B8B">
      <w:pPr>
        <w:spacing w:after="200" w:line="276" w:lineRule="auto"/>
        <w:jc w:val="both"/>
        <w:rPr>
          <w:sz w:val="24"/>
          <w:szCs w:val="24"/>
        </w:rPr>
      </w:pPr>
      <w:r>
        <w:rPr>
          <w:sz w:val="24"/>
          <w:szCs w:val="24"/>
        </w:rPr>
        <w:t xml:space="preserve">Eğitimler hakkında önemli eleştiriler biri eğitici eğitimlerine yöneliktir. Özellikle kamu görevlilerine yönelik eğitici eğitimlerine katılım </w:t>
      </w:r>
      <w:proofErr w:type="gramStart"/>
      <w:r>
        <w:rPr>
          <w:sz w:val="24"/>
          <w:szCs w:val="24"/>
        </w:rPr>
        <w:t>kriteri</w:t>
      </w:r>
      <w:proofErr w:type="gramEnd"/>
      <w:r>
        <w:rPr>
          <w:sz w:val="24"/>
          <w:szCs w:val="24"/>
        </w:rPr>
        <w:t xml:space="preserve"> genellikle uzmanlık, çalıştığı birim ve gönüllülük olmaktadır. Bunun eğitici eğitimine katılmak için yeterli bir </w:t>
      </w:r>
      <w:proofErr w:type="gramStart"/>
      <w:r>
        <w:rPr>
          <w:sz w:val="24"/>
          <w:szCs w:val="24"/>
        </w:rPr>
        <w:t>kriter</w:t>
      </w:r>
      <w:proofErr w:type="gramEnd"/>
      <w:r>
        <w:rPr>
          <w:sz w:val="24"/>
          <w:szCs w:val="24"/>
        </w:rPr>
        <w:t xml:space="preserve"> olmadığı, kadına ve çocuğa yönelik şiddet konusunda temel düzeyde bilgiye sahip olunması gerektiği ifade edilmiştir. </w:t>
      </w:r>
    </w:p>
    <w:p w14:paraId="70C9A733" w14:textId="77777777" w:rsidR="00EA41C8" w:rsidRDefault="00EA41C8">
      <w:pPr>
        <w:spacing w:after="200" w:line="276" w:lineRule="auto"/>
        <w:jc w:val="both"/>
        <w:rPr>
          <w:sz w:val="24"/>
          <w:szCs w:val="24"/>
        </w:rPr>
      </w:pPr>
    </w:p>
    <w:p w14:paraId="15A53158"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7D62AB32"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Hümanist Büro, Üsküdar Emniyet Müdürlüğü ile gerçekleştirdiği kadına yönelik şiddet eğitimleri için eğitimlere katılacaklardan öncelikle çevrimiçi </w:t>
      </w:r>
      <w:proofErr w:type="gramStart"/>
      <w:r>
        <w:rPr>
          <w:sz w:val="24"/>
          <w:szCs w:val="24"/>
          <w:shd w:val="clear" w:color="auto" w:fill="FCE5CD"/>
        </w:rPr>
        <w:t>modülü</w:t>
      </w:r>
      <w:proofErr w:type="gramEnd"/>
      <w:r>
        <w:rPr>
          <w:sz w:val="24"/>
          <w:szCs w:val="24"/>
          <w:shd w:val="clear" w:color="auto" w:fill="FCE5CD"/>
        </w:rPr>
        <w:t xml:space="preserve"> tamamlamalarını istenmiştir. Bu şekilde hem hukuki konulara ilişkin teknik bilgi ile eğitimde zaman harcanmadığı hem de katılımcıların eğitimin amaçları konusunda daha net fikir sahibi olarak geldikleri ifade edilmiştir. Eğitimlerde mevzuat, görüşme teknikleri, risk tespiti konuları ele alınmış ve vaka örnekleri incelenmiştir.</w:t>
      </w:r>
    </w:p>
    <w:p w14:paraId="4D4EA023" w14:textId="77777777" w:rsidR="003B07F5" w:rsidRDefault="00E26B8B">
      <w:pPr>
        <w:spacing w:after="200" w:line="276" w:lineRule="auto"/>
        <w:jc w:val="both"/>
        <w:rPr>
          <w:sz w:val="24"/>
          <w:szCs w:val="24"/>
        </w:rPr>
      </w:pPr>
      <w:r>
        <w:rPr>
          <w:sz w:val="24"/>
          <w:szCs w:val="24"/>
        </w:rPr>
        <w:lastRenderedPageBreak/>
        <w:t>Eğitimlerle ilgili bir başka boşluk, bu alanda kapsamlı çalışmaları yürütecek sayıda deneyimli uzman sayısının azlığıdır. Bu konuda ilgili meslek örgütleri, insan hakları örgütleri, kadın ve çocuk örgütlerinden uzman yetiştirilmesine ilişkin uzun dönemli programlar geliştirilmesi gerekli görülmektedir.</w:t>
      </w:r>
    </w:p>
    <w:p w14:paraId="5C624C09"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İyi Uygulama</w:t>
      </w:r>
    </w:p>
    <w:p w14:paraId="420BCFA2" w14:textId="77777777" w:rsidR="003B07F5" w:rsidRDefault="00E26B8B" w:rsidP="00A35CA3">
      <w:pPr>
        <w:shd w:val="clear" w:color="auto" w:fill="FDE9D9" w:themeFill="accent6" w:themeFillTint="33"/>
        <w:spacing w:after="200" w:line="276" w:lineRule="auto"/>
        <w:jc w:val="both"/>
        <w:rPr>
          <w:sz w:val="24"/>
          <w:szCs w:val="24"/>
          <w:shd w:val="clear" w:color="auto" w:fill="FCE5CD"/>
        </w:rPr>
      </w:pPr>
      <w:r>
        <w:rPr>
          <w:sz w:val="24"/>
          <w:szCs w:val="24"/>
          <w:shd w:val="clear" w:color="auto" w:fill="FCE5CD"/>
        </w:rPr>
        <w:t xml:space="preserve">UN </w:t>
      </w:r>
      <w:proofErr w:type="spellStart"/>
      <w:r>
        <w:rPr>
          <w:sz w:val="24"/>
          <w:szCs w:val="24"/>
          <w:shd w:val="clear" w:color="auto" w:fill="FCE5CD"/>
        </w:rPr>
        <w:t>Women</w:t>
      </w:r>
      <w:proofErr w:type="spellEnd"/>
      <w:r>
        <w:rPr>
          <w:sz w:val="24"/>
          <w:szCs w:val="24"/>
          <w:shd w:val="clear" w:color="auto" w:fill="FCE5CD"/>
        </w:rPr>
        <w:t>, gerçekleştireceği eğitim çalışmalarında, alanda yeni olan eğiticileri daha deneyimli uzmanlarla eşleştirerek bu alanda daha fazla eğitici geliştirilmesine katkıda bulunacağını ifade etmiştir.</w:t>
      </w:r>
    </w:p>
    <w:p w14:paraId="5A2955F0" w14:textId="0BC44019" w:rsidR="003B07F5" w:rsidRDefault="00E26B8B">
      <w:pPr>
        <w:spacing w:after="200" w:line="276" w:lineRule="auto"/>
        <w:jc w:val="both"/>
        <w:rPr>
          <w:sz w:val="24"/>
          <w:szCs w:val="24"/>
        </w:rPr>
      </w:pPr>
      <w:r>
        <w:rPr>
          <w:sz w:val="24"/>
          <w:szCs w:val="24"/>
        </w:rPr>
        <w:t>Eğitici eğitimlerinin devamında gerçekleştirilen eğitim çalışmaların</w:t>
      </w:r>
      <w:r w:rsidR="004E4B52">
        <w:rPr>
          <w:sz w:val="24"/>
          <w:szCs w:val="24"/>
        </w:rPr>
        <w:t>ın</w:t>
      </w:r>
      <w:r>
        <w:rPr>
          <w:sz w:val="24"/>
          <w:szCs w:val="24"/>
        </w:rPr>
        <w:t xml:space="preserve"> izlenmesi ve </w:t>
      </w:r>
      <w:proofErr w:type="spellStart"/>
      <w:r>
        <w:rPr>
          <w:sz w:val="24"/>
          <w:szCs w:val="24"/>
        </w:rPr>
        <w:t>süpervizyonu</w:t>
      </w:r>
      <w:proofErr w:type="spellEnd"/>
      <w:r>
        <w:rPr>
          <w:sz w:val="24"/>
          <w:szCs w:val="24"/>
        </w:rPr>
        <w:t xml:space="preserve"> konusunda da önemli </w:t>
      </w:r>
      <w:r w:rsidRPr="00605215">
        <w:rPr>
          <w:sz w:val="24"/>
          <w:szCs w:val="24"/>
        </w:rPr>
        <w:t xml:space="preserve">bir boşluk bulunmaktadır. </w:t>
      </w:r>
      <w:r w:rsidR="00530817" w:rsidRPr="00605215">
        <w:rPr>
          <w:sz w:val="24"/>
          <w:szCs w:val="24"/>
        </w:rPr>
        <w:t xml:space="preserve">Eğitici eğitimi kitapçıklarında eğiticilere yönelik </w:t>
      </w:r>
      <w:r w:rsidR="00C63D82" w:rsidRPr="005466B4">
        <w:rPr>
          <w:sz w:val="24"/>
          <w:szCs w:val="24"/>
        </w:rPr>
        <w:t xml:space="preserve">yönlendirici bilgilerin genel olarak verildiği </w:t>
      </w:r>
      <w:r w:rsidR="00530817" w:rsidRPr="005466B4">
        <w:rPr>
          <w:sz w:val="24"/>
          <w:szCs w:val="24"/>
        </w:rPr>
        <w:t>görülmektedir</w:t>
      </w:r>
      <w:r w:rsidR="00C63D82" w:rsidRPr="005466B4">
        <w:rPr>
          <w:sz w:val="24"/>
          <w:szCs w:val="24"/>
        </w:rPr>
        <w:t>.</w:t>
      </w:r>
      <w:r w:rsidR="00530817" w:rsidRPr="005466B4">
        <w:rPr>
          <w:sz w:val="24"/>
          <w:szCs w:val="24"/>
        </w:rPr>
        <w:t xml:space="preserve"> Uygulamada da eğitici eğitimine katılan uzmanlar tarafından verilen eğitimlere ilişkin yapılandırılmış izleme</w:t>
      </w:r>
      <w:r w:rsidR="00C63D82" w:rsidRPr="005466B4">
        <w:rPr>
          <w:sz w:val="24"/>
          <w:szCs w:val="24"/>
        </w:rPr>
        <w:t>, geribildirim, deste</w:t>
      </w:r>
      <w:r w:rsidR="00481570" w:rsidRPr="00605215">
        <w:rPr>
          <w:sz w:val="24"/>
          <w:szCs w:val="24"/>
        </w:rPr>
        <w:t>k</w:t>
      </w:r>
      <w:r w:rsidR="00530817" w:rsidRPr="00605215">
        <w:rPr>
          <w:sz w:val="24"/>
          <w:szCs w:val="24"/>
        </w:rPr>
        <w:t xml:space="preserve"> programları sınırlıdır. Eğitici e</w:t>
      </w:r>
      <w:r w:rsidRPr="00605215">
        <w:rPr>
          <w:sz w:val="24"/>
          <w:szCs w:val="24"/>
        </w:rPr>
        <w:t>ğiti</w:t>
      </w:r>
      <w:r w:rsidR="00530817" w:rsidRPr="005466B4">
        <w:rPr>
          <w:sz w:val="24"/>
          <w:szCs w:val="24"/>
        </w:rPr>
        <w:t>min</w:t>
      </w:r>
      <w:r w:rsidRPr="005466B4">
        <w:rPr>
          <w:sz w:val="24"/>
          <w:szCs w:val="24"/>
        </w:rPr>
        <w:t xml:space="preserve"> katılan</w:t>
      </w:r>
      <w:r>
        <w:rPr>
          <w:sz w:val="24"/>
          <w:szCs w:val="24"/>
        </w:rPr>
        <w:t xml:space="preserve"> uzmanların çalışmalarını izleyen ve geribildirim veren bir </w:t>
      </w:r>
      <w:proofErr w:type="spellStart"/>
      <w:r>
        <w:rPr>
          <w:sz w:val="24"/>
          <w:szCs w:val="24"/>
        </w:rPr>
        <w:t>süpervizyon</w:t>
      </w:r>
      <w:proofErr w:type="spellEnd"/>
      <w:r>
        <w:rPr>
          <w:sz w:val="24"/>
          <w:szCs w:val="24"/>
        </w:rPr>
        <w:t xml:space="preserve"> mekanizması kurulması bu mekanizmaya ilişkin kapsamlı rehberler geliştirilmesi gereklidir.</w:t>
      </w:r>
    </w:p>
    <w:p w14:paraId="7ED2BB17" w14:textId="77777777" w:rsidR="003B07F5" w:rsidRPr="00A35CA3" w:rsidRDefault="00E26B8B" w:rsidP="00A35CA3">
      <w:pPr>
        <w:shd w:val="clear" w:color="auto" w:fill="FDE9D9" w:themeFill="accent6" w:themeFillTint="33"/>
        <w:spacing w:after="200" w:line="276" w:lineRule="auto"/>
        <w:jc w:val="both"/>
        <w:rPr>
          <w:b/>
          <w:sz w:val="24"/>
          <w:szCs w:val="24"/>
          <w:shd w:val="clear" w:color="auto" w:fill="FCE5CD"/>
        </w:rPr>
      </w:pPr>
      <w:r w:rsidRPr="00A35CA3">
        <w:rPr>
          <w:b/>
          <w:sz w:val="24"/>
          <w:szCs w:val="24"/>
          <w:shd w:val="clear" w:color="auto" w:fill="FCE5CD"/>
        </w:rPr>
        <w:t>Uygulama örneği</w:t>
      </w:r>
    </w:p>
    <w:p w14:paraId="75605890" w14:textId="4F15DC82" w:rsidR="003B07F5" w:rsidRDefault="00E26B8B" w:rsidP="00A35CA3">
      <w:pPr>
        <w:shd w:val="clear" w:color="auto" w:fill="FDE9D9" w:themeFill="accent6" w:themeFillTint="33"/>
        <w:spacing w:after="200" w:line="276" w:lineRule="auto"/>
        <w:jc w:val="both"/>
        <w:rPr>
          <w:sz w:val="24"/>
          <w:szCs w:val="24"/>
        </w:rPr>
      </w:pPr>
      <w:r>
        <w:rPr>
          <w:sz w:val="24"/>
          <w:szCs w:val="24"/>
          <w:shd w:val="clear" w:color="auto" w:fill="FCE5CD"/>
        </w:rPr>
        <w:t xml:space="preserve">AÇEV, eğitici eğitimi alan uzmanları belirli bir süre eğitimlere katılmak suretiyle izlemekte ve </w:t>
      </w:r>
      <w:proofErr w:type="spellStart"/>
      <w:r>
        <w:rPr>
          <w:sz w:val="24"/>
          <w:szCs w:val="24"/>
          <w:shd w:val="clear" w:color="auto" w:fill="FCE5CD"/>
        </w:rPr>
        <w:t>süpervizyon</w:t>
      </w:r>
      <w:proofErr w:type="spellEnd"/>
      <w:r>
        <w:rPr>
          <w:sz w:val="24"/>
          <w:szCs w:val="24"/>
          <w:shd w:val="clear" w:color="auto" w:fill="FCE5CD"/>
        </w:rPr>
        <w:t xml:space="preserve"> desteği sağlamaktadır. </w:t>
      </w:r>
    </w:p>
    <w:p w14:paraId="0C328C38" w14:textId="77777777" w:rsidR="003B07F5" w:rsidRDefault="00E26B8B">
      <w:pPr>
        <w:spacing w:after="200" w:line="276" w:lineRule="auto"/>
        <w:jc w:val="both"/>
        <w:rPr>
          <w:b/>
          <w:sz w:val="24"/>
          <w:szCs w:val="24"/>
        </w:rPr>
      </w:pPr>
      <w:r>
        <w:rPr>
          <w:b/>
          <w:sz w:val="24"/>
          <w:szCs w:val="24"/>
        </w:rPr>
        <w:t>Ortak Programın Katkı Sağlayabileceği Alanlar:</w:t>
      </w:r>
    </w:p>
    <w:p w14:paraId="0A39F639" w14:textId="77777777" w:rsidR="003B07F5" w:rsidRDefault="00E26B8B">
      <w:pPr>
        <w:numPr>
          <w:ilvl w:val="0"/>
          <w:numId w:val="7"/>
        </w:numPr>
        <w:spacing w:after="200" w:line="276" w:lineRule="auto"/>
        <w:ind w:left="283" w:hanging="283"/>
        <w:jc w:val="both"/>
        <w:rPr>
          <w:sz w:val="24"/>
          <w:szCs w:val="24"/>
        </w:rPr>
      </w:pPr>
      <w:r>
        <w:rPr>
          <w:sz w:val="24"/>
          <w:szCs w:val="24"/>
        </w:rPr>
        <w:lastRenderedPageBreak/>
        <w:t>UN kuruluşları tarafından üretilecek materyallerin, tematik öncelikler dikkate alınarak ve fakat ilgili tüm alanları kapsayacak şekilde, ortak bakış açısı ile üretilmesi yararlı olacaktır.</w:t>
      </w:r>
    </w:p>
    <w:p w14:paraId="6CA78CD2" w14:textId="5DD9349D" w:rsidR="003B07F5" w:rsidRDefault="00E26B8B">
      <w:pPr>
        <w:numPr>
          <w:ilvl w:val="0"/>
          <w:numId w:val="7"/>
        </w:numPr>
        <w:spacing w:after="200" w:line="276" w:lineRule="auto"/>
        <w:ind w:left="283" w:hanging="283"/>
        <w:jc w:val="both"/>
        <w:rPr>
          <w:sz w:val="24"/>
          <w:szCs w:val="24"/>
        </w:rPr>
      </w:pPr>
      <w:r>
        <w:rPr>
          <w:sz w:val="24"/>
          <w:szCs w:val="24"/>
        </w:rPr>
        <w:t>CEFM konusuna ilişkin eğitim materyallerinin</w:t>
      </w:r>
      <w:r w:rsidR="00785371">
        <w:rPr>
          <w:sz w:val="24"/>
          <w:szCs w:val="24"/>
        </w:rPr>
        <w:t xml:space="preserve"> ayrı</w:t>
      </w:r>
      <w:r>
        <w:rPr>
          <w:sz w:val="24"/>
          <w:szCs w:val="24"/>
        </w:rPr>
        <w:t xml:space="preserve"> başlık altında hazırlanması kadar sağlık, sosyal hizmet, hukuk, çocuk koruma, kadına yönelik şiddet vb. alanlarda kamu kuruluşları ve STK’lar tarafından üretilen materyaller içinde yer verilmesinin desteklenmesi yararlı olacaktır.</w:t>
      </w:r>
    </w:p>
    <w:p w14:paraId="72D24341" w14:textId="77777777" w:rsidR="003B07F5" w:rsidRDefault="00E26B8B">
      <w:pPr>
        <w:numPr>
          <w:ilvl w:val="0"/>
          <w:numId w:val="7"/>
        </w:numPr>
        <w:spacing w:after="200" w:line="276" w:lineRule="auto"/>
        <w:ind w:left="283" w:hanging="283"/>
        <w:jc w:val="both"/>
        <w:rPr>
          <w:sz w:val="24"/>
          <w:szCs w:val="24"/>
        </w:rPr>
      </w:pPr>
      <w:r>
        <w:rPr>
          <w:sz w:val="24"/>
          <w:szCs w:val="24"/>
        </w:rPr>
        <w:t xml:space="preserve">Hazırlanacak eğitim materyallerinin sadece </w:t>
      </w:r>
      <w:proofErr w:type="spellStart"/>
      <w:r>
        <w:rPr>
          <w:sz w:val="24"/>
          <w:szCs w:val="24"/>
        </w:rPr>
        <w:t>CEFM’ye</w:t>
      </w:r>
      <w:proofErr w:type="spellEnd"/>
      <w:r>
        <w:rPr>
          <w:sz w:val="24"/>
          <w:szCs w:val="24"/>
        </w:rPr>
        <w:t xml:space="preserve"> odaklanması değil; imkanlar </w:t>
      </w:r>
      <w:proofErr w:type="gramStart"/>
      <w:r>
        <w:rPr>
          <w:sz w:val="24"/>
          <w:szCs w:val="24"/>
        </w:rPr>
        <w:t>dahilinde</w:t>
      </w:r>
      <w:proofErr w:type="gramEnd"/>
      <w:r>
        <w:rPr>
          <w:sz w:val="24"/>
          <w:szCs w:val="24"/>
        </w:rPr>
        <w:t xml:space="preserve"> kadınlara ve çocuklara sunulan hizmetlerin güçlendirilmesi, toplum temelli çalışmaların yaygınlaştırılması, CEFM konusunda sivil toplumun izleme kapasitesinin artırılması, sağlık alanında yürütülen çalışmalara çocuk hakları ve toplumsal cinsiyet eşitliği perspektifinin yerleştirilmesine katkı sağlayacak ek materyaller geliştirilmesi de yararlı olacaktır.</w:t>
      </w:r>
    </w:p>
    <w:p w14:paraId="076B1545" w14:textId="77777777" w:rsidR="003B07F5" w:rsidRDefault="00E26B8B">
      <w:pPr>
        <w:numPr>
          <w:ilvl w:val="0"/>
          <w:numId w:val="7"/>
        </w:numPr>
        <w:spacing w:after="200" w:line="276" w:lineRule="auto"/>
        <w:ind w:left="283" w:hanging="283"/>
        <w:jc w:val="both"/>
        <w:rPr>
          <w:sz w:val="24"/>
          <w:szCs w:val="24"/>
        </w:rPr>
      </w:pPr>
      <w:r>
        <w:rPr>
          <w:sz w:val="24"/>
          <w:szCs w:val="24"/>
        </w:rPr>
        <w:t>CEFM konusunda yerel koşulları ve dinamikleri dikkate alan toplum temelli çalışma modellerinin oluşturulması ve sivil toplum örgütlerinin desteği ile bu çalışmaların yürütülmesi yararlı olacaktır.</w:t>
      </w:r>
    </w:p>
    <w:p w14:paraId="321BA6E6" w14:textId="77777777" w:rsidR="003B07F5" w:rsidRPr="00D94280" w:rsidRDefault="00E26B8B">
      <w:pPr>
        <w:numPr>
          <w:ilvl w:val="0"/>
          <w:numId w:val="7"/>
        </w:numPr>
        <w:spacing w:after="200" w:line="276" w:lineRule="auto"/>
        <w:ind w:left="283" w:hanging="283"/>
        <w:jc w:val="both"/>
        <w:rPr>
          <w:sz w:val="24"/>
          <w:szCs w:val="24"/>
        </w:rPr>
      </w:pPr>
      <w:r w:rsidRPr="00D94280">
        <w:rPr>
          <w:sz w:val="24"/>
          <w:szCs w:val="24"/>
        </w:rPr>
        <w:t>Eğitim içeriklerinin ve yöntemlerinin yaş, cinsiyet, dil, hassas grup, hizmet sağlayıcının alanı vb. bakımından çeşitlendirilmesinin önemli olduğu görülmektedir.</w:t>
      </w:r>
    </w:p>
    <w:p w14:paraId="69DE8D2F" w14:textId="77777777" w:rsidR="003B07F5" w:rsidRPr="00D94280" w:rsidRDefault="00E26B8B">
      <w:pPr>
        <w:numPr>
          <w:ilvl w:val="0"/>
          <w:numId w:val="7"/>
        </w:numPr>
        <w:spacing w:after="200" w:line="276" w:lineRule="auto"/>
        <w:ind w:left="283" w:hanging="283"/>
        <w:jc w:val="both"/>
        <w:rPr>
          <w:sz w:val="24"/>
          <w:szCs w:val="24"/>
        </w:rPr>
      </w:pPr>
      <w:r w:rsidRPr="00D94280">
        <w:rPr>
          <w:sz w:val="24"/>
          <w:szCs w:val="24"/>
        </w:rPr>
        <w:t xml:space="preserve">Başta eğitimler olmak üzere, yürütülen tüm çalışmalarda çocukluk </w:t>
      </w:r>
      <w:r w:rsidRPr="00D94280">
        <w:rPr>
          <w:sz w:val="24"/>
          <w:szCs w:val="24"/>
        </w:rPr>
        <w:lastRenderedPageBreak/>
        <w:t xml:space="preserve">kadar ergenliğe değinilmesinin; ergenliğe girmiş olmanın yetişkin olma, evlenme, çocuk doğurabilme anlamına gelmediğinin önemle vurgulanması gerektiği görülmektedir.  </w:t>
      </w:r>
    </w:p>
    <w:p w14:paraId="19DB36CB" w14:textId="1E0181DD" w:rsidR="003B07F5" w:rsidRPr="00D94280" w:rsidRDefault="00E26B8B">
      <w:pPr>
        <w:numPr>
          <w:ilvl w:val="0"/>
          <w:numId w:val="7"/>
        </w:numPr>
        <w:spacing w:after="200" w:line="276" w:lineRule="auto"/>
        <w:ind w:left="283" w:hanging="283"/>
        <w:jc w:val="both"/>
        <w:rPr>
          <w:sz w:val="24"/>
          <w:szCs w:val="24"/>
        </w:rPr>
      </w:pPr>
      <w:r w:rsidRPr="00D94280">
        <w:rPr>
          <w:sz w:val="24"/>
          <w:szCs w:val="24"/>
        </w:rPr>
        <w:t>Hizmet sağlayıcılara yönelik eğitimlerin, kişilerin bulundukları yerde ve ilgili tüm taraflara eş zamanlı verilmesinin yararlı olduğu, bir tek kurumun çalışanlarının farkındalığının artmasının etkisinin az olduğu, ilgili kurumların tümünde kapasite geliştirmenin daha etkili olacağı anlaşılmaktadır. Yerelde muhtar, din görevlisi, öğretmen ve sağlık çalışanlarının kilit role sahip olduğu görülmektedir.</w:t>
      </w:r>
    </w:p>
    <w:p w14:paraId="09D1C0BF" w14:textId="77777777" w:rsidR="003B07F5" w:rsidRDefault="00E26B8B">
      <w:pPr>
        <w:numPr>
          <w:ilvl w:val="0"/>
          <w:numId w:val="7"/>
        </w:numPr>
        <w:spacing w:after="200" w:line="276" w:lineRule="auto"/>
        <w:ind w:left="283" w:hanging="283"/>
        <w:jc w:val="both"/>
        <w:rPr>
          <w:sz w:val="24"/>
          <w:szCs w:val="24"/>
        </w:rPr>
      </w:pPr>
      <w:r>
        <w:rPr>
          <w:sz w:val="24"/>
          <w:szCs w:val="24"/>
        </w:rPr>
        <w:t>Çocuk yaşta evliliklerin ruh sağlığına etkileri konusunda daha fazla bilgi üretilmesi için akademi ve bu alanda faaliyet gösteren sivil toplum kuruluşları ile işbirliği yapılması gereklidir.</w:t>
      </w:r>
    </w:p>
    <w:p w14:paraId="4EDC1F4D" w14:textId="77777777" w:rsidR="003B07F5" w:rsidRDefault="00E26B8B">
      <w:pPr>
        <w:numPr>
          <w:ilvl w:val="0"/>
          <w:numId w:val="7"/>
        </w:numPr>
        <w:spacing w:after="200" w:line="276" w:lineRule="auto"/>
        <w:ind w:left="283" w:hanging="283"/>
        <w:jc w:val="both"/>
        <w:rPr>
          <w:sz w:val="24"/>
          <w:szCs w:val="24"/>
        </w:rPr>
      </w:pPr>
      <w:r>
        <w:rPr>
          <w:sz w:val="24"/>
          <w:szCs w:val="24"/>
        </w:rPr>
        <w:t xml:space="preserve">Genç </w:t>
      </w:r>
      <w:proofErr w:type="spellStart"/>
      <w:r>
        <w:rPr>
          <w:sz w:val="24"/>
          <w:szCs w:val="24"/>
        </w:rPr>
        <w:t>KİHEP’in</w:t>
      </w:r>
      <w:proofErr w:type="spellEnd"/>
      <w:r>
        <w:rPr>
          <w:sz w:val="24"/>
          <w:szCs w:val="24"/>
        </w:rPr>
        <w:t xml:space="preserve"> pilot çalışmalarının yapılması, uygulanması ve yaygınlaştırılması konusunda UN ajansları ile Kadının İnsan Hakları Yeni Çözümler Derneği arasında işbirliği geliştirilebilir.</w:t>
      </w:r>
    </w:p>
    <w:p w14:paraId="6DA9A47D" w14:textId="77777777" w:rsidR="003B07F5" w:rsidRDefault="00E26B8B">
      <w:pPr>
        <w:numPr>
          <w:ilvl w:val="0"/>
          <w:numId w:val="7"/>
        </w:numPr>
        <w:spacing w:after="200" w:line="276" w:lineRule="auto"/>
        <w:ind w:left="283" w:hanging="283"/>
        <w:jc w:val="both"/>
        <w:rPr>
          <w:sz w:val="24"/>
          <w:szCs w:val="24"/>
        </w:rPr>
      </w:pPr>
      <w:r>
        <w:rPr>
          <w:sz w:val="24"/>
          <w:szCs w:val="24"/>
        </w:rPr>
        <w:t>Yaka-</w:t>
      </w:r>
      <w:proofErr w:type="spellStart"/>
      <w:r>
        <w:rPr>
          <w:sz w:val="24"/>
          <w:szCs w:val="24"/>
        </w:rPr>
        <w:t>Koop</w:t>
      </w:r>
      <w:proofErr w:type="spellEnd"/>
      <w:r>
        <w:rPr>
          <w:sz w:val="24"/>
          <w:szCs w:val="24"/>
        </w:rPr>
        <w:t xml:space="preserve"> tarafından gerçekleştirilen esnafa yönelik çalışmaların daha yapılandırılmış biçimde yürütülmesi ve yaygınlaştırılması konusunda ortaklık sağlanabilir.</w:t>
      </w:r>
    </w:p>
    <w:p w14:paraId="20182F3F" w14:textId="77777777" w:rsidR="003B07F5" w:rsidRDefault="00E26B8B">
      <w:pPr>
        <w:numPr>
          <w:ilvl w:val="0"/>
          <w:numId w:val="7"/>
        </w:numPr>
        <w:spacing w:after="200" w:line="276" w:lineRule="auto"/>
        <w:ind w:left="283" w:hanging="283"/>
        <w:jc w:val="both"/>
        <w:rPr>
          <w:sz w:val="24"/>
          <w:szCs w:val="24"/>
        </w:rPr>
      </w:pPr>
      <w:r>
        <w:rPr>
          <w:sz w:val="24"/>
          <w:szCs w:val="24"/>
        </w:rPr>
        <w:t xml:space="preserve">Hümanist Büro örneği yakından incelenerek CEFM konusunda farklı düzeylerde ve farklı hedef gruplar için </w:t>
      </w:r>
      <w:proofErr w:type="gramStart"/>
      <w:r>
        <w:rPr>
          <w:sz w:val="24"/>
          <w:szCs w:val="24"/>
        </w:rPr>
        <w:t>online</w:t>
      </w:r>
      <w:proofErr w:type="gramEnd"/>
      <w:r>
        <w:rPr>
          <w:sz w:val="24"/>
          <w:szCs w:val="24"/>
        </w:rPr>
        <w:t xml:space="preserve"> eğitim modüller geliştirilebilir.</w:t>
      </w:r>
    </w:p>
    <w:p w14:paraId="40A119A9" w14:textId="00F7A027" w:rsidR="00C3464C" w:rsidRPr="00E01552" w:rsidRDefault="00E26B8B" w:rsidP="002E3A52">
      <w:pPr>
        <w:numPr>
          <w:ilvl w:val="0"/>
          <w:numId w:val="7"/>
        </w:numPr>
        <w:spacing w:after="200" w:line="276" w:lineRule="auto"/>
        <w:ind w:left="283" w:hanging="283"/>
        <w:jc w:val="both"/>
        <w:rPr>
          <w:b/>
          <w:szCs w:val="24"/>
          <w:highlight w:val="lightGray"/>
        </w:rPr>
      </w:pPr>
      <w:r>
        <w:rPr>
          <w:sz w:val="24"/>
          <w:szCs w:val="24"/>
        </w:rPr>
        <w:t xml:space="preserve">Tıp, psikoloji, sosyal hizmet, hukuk, eğitim gibi alanlardan meslek örgütleri </w:t>
      </w:r>
      <w:r>
        <w:rPr>
          <w:sz w:val="24"/>
          <w:szCs w:val="24"/>
        </w:rPr>
        <w:lastRenderedPageBreak/>
        <w:t>işbirliği yaparak eğitici havuzunu genişletmeye yönelik çalışmalar yapılabilir</w:t>
      </w:r>
      <w:r w:rsidR="00E01552">
        <w:rPr>
          <w:b/>
          <w:szCs w:val="24"/>
          <w:highlight w:val="lightGray"/>
        </w:rPr>
        <w:t>.</w:t>
      </w:r>
    </w:p>
    <w:p w14:paraId="4EE6637C" w14:textId="77777777" w:rsidR="00EA41C8" w:rsidRDefault="00EA41C8" w:rsidP="004C0583">
      <w:pPr>
        <w:spacing w:after="200" w:line="276" w:lineRule="auto"/>
        <w:jc w:val="both"/>
        <w:rPr>
          <w:b/>
          <w:szCs w:val="24"/>
        </w:rPr>
      </w:pPr>
      <w:bookmarkStart w:id="12" w:name="_Toc530374594"/>
    </w:p>
    <w:p w14:paraId="297A3DBE" w14:textId="77777777" w:rsidR="007819FB" w:rsidRDefault="007819FB" w:rsidP="004C0583">
      <w:pPr>
        <w:spacing w:after="200" w:line="276" w:lineRule="auto"/>
        <w:jc w:val="both"/>
        <w:rPr>
          <w:b/>
          <w:szCs w:val="24"/>
        </w:rPr>
        <w:sectPr w:rsidR="007819FB" w:rsidSect="007819FB">
          <w:type w:val="continuous"/>
          <w:pgSz w:w="11907" w:h="16839"/>
          <w:pgMar w:top="1440" w:right="1800" w:bottom="1440" w:left="1842" w:header="720" w:footer="965" w:gutter="0"/>
          <w:cols w:num="2" w:space="720"/>
        </w:sectPr>
      </w:pPr>
    </w:p>
    <w:p w14:paraId="056A3857" w14:textId="54D92556" w:rsidR="00EA41C8" w:rsidRDefault="00EA41C8" w:rsidP="004C0583">
      <w:pPr>
        <w:spacing w:after="200" w:line="276" w:lineRule="auto"/>
        <w:jc w:val="both"/>
        <w:rPr>
          <w:b/>
          <w:szCs w:val="24"/>
        </w:rPr>
      </w:pPr>
    </w:p>
    <w:p w14:paraId="3ACDC5F0" w14:textId="77777777" w:rsidR="00EA41C8" w:rsidRDefault="00EA41C8" w:rsidP="004C0583">
      <w:pPr>
        <w:spacing w:after="200" w:line="276" w:lineRule="auto"/>
        <w:jc w:val="both"/>
        <w:rPr>
          <w:b/>
          <w:szCs w:val="24"/>
        </w:rPr>
      </w:pPr>
    </w:p>
    <w:p w14:paraId="4A4989CE" w14:textId="77777777" w:rsidR="00EA41C8" w:rsidRDefault="00EA41C8" w:rsidP="004C0583">
      <w:pPr>
        <w:spacing w:after="200" w:line="276" w:lineRule="auto"/>
        <w:jc w:val="both"/>
        <w:rPr>
          <w:b/>
          <w:szCs w:val="24"/>
        </w:rPr>
      </w:pPr>
    </w:p>
    <w:p w14:paraId="49EA192A" w14:textId="77777777" w:rsidR="00EA41C8" w:rsidRDefault="00EA41C8" w:rsidP="004C0583">
      <w:pPr>
        <w:spacing w:after="200" w:line="276" w:lineRule="auto"/>
        <w:jc w:val="both"/>
        <w:rPr>
          <w:b/>
          <w:szCs w:val="24"/>
        </w:rPr>
      </w:pPr>
    </w:p>
    <w:tbl>
      <w:tblPr>
        <w:tblW w:w="908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86"/>
      </w:tblGrid>
      <w:tr w:rsidR="00EA41C8" w14:paraId="729CCCF3" w14:textId="77777777" w:rsidTr="002E3A52">
        <w:trPr>
          <w:trHeight w:val="13899"/>
        </w:trPr>
        <w:tc>
          <w:tcPr>
            <w:tcW w:w="9086" w:type="dxa"/>
            <w:shd w:val="clear" w:color="auto" w:fill="D9D9D9" w:themeFill="background1" w:themeFillShade="D9"/>
          </w:tcPr>
          <w:p w14:paraId="1C8A309C" w14:textId="36C7A906" w:rsidR="00EA41C8" w:rsidRPr="00605215" w:rsidRDefault="00EA41C8" w:rsidP="002E3A52">
            <w:pPr>
              <w:spacing w:after="200" w:line="276" w:lineRule="auto"/>
              <w:jc w:val="center"/>
              <w:rPr>
                <w:b/>
                <w:sz w:val="24"/>
                <w:szCs w:val="24"/>
              </w:rPr>
            </w:pPr>
            <w:r w:rsidRPr="00605215">
              <w:rPr>
                <w:b/>
                <w:sz w:val="24"/>
                <w:szCs w:val="24"/>
              </w:rPr>
              <w:lastRenderedPageBreak/>
              <w:t>Hazırlanacak Eğitim Programları için Öneriler</w:t>
            </w:r>
          </w:p>
          <w:p w14:paraId="7C7781C0" w14:textId="77777777" w:rsidR="00EA41C8" w:rsidRPr="005466B4" w:rsidRDefault="00EA41C8" w:rsidP="002E3A52">
            <w:pPr>
              <w:spacing w:line="276" w:lineRule="auto"/>
              <w:ind w:left="355"/>
              <w:jc w:val="both"/>
              <w:rPr>
                <w:b/>
                <w:sz w:val="24"/>
                <w:szCs w:val="24"/>
              </w:rPr>
            </w:pPr>
            <w:r w:rsidRPr="005466B4">
              <w:rPr>
                <w:b/>
                <w:sz w:val="24"/>
                <w:szCs w:val="24"/>
              </w:rPr>
              <w:t>Temel Eğitim</w:t>
            </w:r>
          </w:p>
          <w:p w14:paraId="0FB9929F" w14:textId="02DBA347" w:rsidR="00EA41C8" w:rsidRPr="005466B4" w:rsidRDefault="00EA41C8" w:rsidP="002E3A52">
            <w:pPr>
              <w:pStyle w:val="ListParagraph"/>
              <w:numPr>
                <w:ilvl w:val="0"/>
                <w:numId w:val="23"/>
              </w:numPr>
              <w:spacing w:after="0" w:line="276" w:lineRule="auto"/>
              <w:ind w:left="1075"/>
              <w:jc w:val="both"/>
              <w:rPr>
                <w:sz w:val="24"/>
                <w:szCs w:val="24"/>
              </w:rPr>
            </w:pPr>
            <w:r w:rsidRPr="005466B4">
              <w:rPr>
                <w:sz w:val="24"/>
                <w:szCs w:val="24"/>
              </w:rPr>
              <w:t>Temel eğitim</w:t>
            </w:r>
            <w:r w:rsidR="001A6A73" w:rsidRPr="005466B4">
              <w:rPr>
                <w:sz w:val="24"/>
                <w:szCs w:val="24"/>
              </w:rPr>
              <w:t>ler</w:t>
            </w:r>
            <w:r w:rsidRPr="005466B4">
              <w:rPr>
                <w:sz w:val="24"/>
                <w:szCs w:val="24"/>
              </w:rPr>
              <w:t xml:space="preserve"> her bir ilde farklı kurumlardan gelen hizmet sağlayıcıların</w:t>
            </w:r>
            <w:r w:rsidR="001A6A73" w:rsidRPr="005466B4">
              <w:rPr>
                <w:sz w:val="24"/>
                <w:szCs w:val="24"/>
              </w:rPr>
              <w:t xml:space="preserve"> ve</w:t>
            </w:r>
            <w:r w:rsidRPr="005466B4">
              <w:rPr>
                <w:sz w:val="24"/>
                <w:szCs w:val="24"/>
              </w:rPr>
              <w:t xml:space="preserve"> uzmanların bir arada olduğu ortamlarda gerçekleştirilecektir.</w:t>
            </w:r>
          </w:p>
          <w:p w14:paraId="5D3A9894" w14:textId="77777777" w:rsidR="00EA41C8" w:rsidRPr="005466B4" w:rsidRDefault="00EA41C8" w:rsidP="002E3A52">
            <w:pPr>
              <w:pStyle w:val="ListParagraph"/>
              <w:numPr>
                <w:ilvl w:val="0"/>
                <w:numId w:val="23"/>
              </w:numPr>
              <w:spacing w:after="0" w:line="276" w:lineRule="auto"/>
              <w:ind w:left="1075"/>
              <w:jc w:val="both"/>
              <w:rPr>
                <w:sz w:val="24"/>
                <w:szCs w:val="24"/>
              </w:rPr>
            </w:pPr>
            <w:r w:rsidRPr="005466B4">
              <w:rPr>
                <w:sz w:val="24"/>
                <w:szCs w:val="24"/>
              </w:rPr>
              <w:t>Temel eğitimin amacı tüm hizmet sağlayıcılarda CEFM konusunda ortak bakış, yaklaşım ve dil geliştirmek olacaktır. CEFM konusunun ilgili tüm tarafların katkısı ile tartışılması sağlanacaktır.</w:t>
            </w:r>
          </w:p>
          <w:p w14:paraId="2BFC5629" w14:textId="47049E08" w:rsidR="00EA41C8" w:rsidRPr="005466B4" w:rsidRDefault="00EA41C8" w:rsidP="002E3A52">
            <w:pPr>
              <w:pStyle w:val="ListParagraph"/>
              <w:numPr>
                <w:ilvl w:val="0"/>
                <w:numId w:val="23"/>
              </w:numPr>
              <w:spacing w:after="0" w:line="276" w:lineRule="auto"/>
              <w:ind w:left="1075"/>
              <w:jc w:val="both"/>
              <w:rPr>
                <w:sz w:val="24"/>
                <w:szCs w:val="24"/>
              </w:rPr>
            </w:pPr>
            <w:r w:rsidRPr="005466B4">
              <w:rPr>
                <w:sz w:val="24"/>
                <w:szCs w:val="24"/>
              </w:rPr>
              <w:t>Eğitimlerin içeriğini; temel kavramlar, çocukluk, ergenlik, toplumsal cinsiyet, mevcut durum, risk faktörleri, mitler</w:t>
            </w:r>
            <w:r w:rsidR="00D40518" w:rsidRPr="005466B4">
              <w:rPr>
                <w:sz w:val="24"/>
                <w:szCs w:val="24"/>
              </w:rPr>
              <w:t xml:space="preserve"> </w:t>
            </w:r>
            <w:proofErr w:type="spellStart"/>
            <w:r w:rsidR="00D40518" w:rsidRPr="005466B4">
              <w:rPr>
                <w:sz w:val="24"/>
                <w:szCs w:val="24"/>
              </w:rPr>
              <w:t>ve</w:t>
            </w:r>
            <w:r w:rsidRPr="005466B4">
              <w:rPr>
                <w:sz w:val="24"/>
                <w:szCs w:val="24"/>
              </w:rPr>
              <w:t>gerçekler</w:t>
            </w:r>
            <w:proofErr w:type="spellEnd"/>
            <w:r w:rsidRPr="005466B4">
              <w:rPr>
                <w:sz w:val="24"/>
                <w:szCs w:val="24"/>
              </w:rPr>
              <w:t xml:space="preserve">, sonuçlar (fiziksel, ruhsal, toplumsal), yasal düzenlemeler, hizmet haritalaması, ilgili kuruluşlar, önleme, mevcut devam eden </w:t>
            </w:r>
            <w:proofErr w:type="spellStart"/>
            <w:proofErr w:type="gramStart"/>
            <w:r w:rsidRPr="005466B4">
              <w:rPr>
                <w:sz w:val="24"/>
                <w:szCs w:val="24"/>
              </w:rPr>
              <w:t>çalışmalar</w:t>
            </w:r>
            <w:r w:rsidR="00D40518" w:rsidRPr="005466B4">
              <w:rPr>
                <w:sz w:val="24"/>
                <w:szCs w:val="24"/>
              </w:rPr>
              <w:t>,</w:t>
            </w:r>
            <w:r w:rsidRPr="005466B4">
              <w:rPr>
                <w:sz w:val="24"/>
                <w:szCs w:val="24"/>
              </w:rPr>
              <w:t>iyi</w:t>
            </w:r>
            <w:proofErr w:type="spellEnd"/>
            <w:proofErr w:type="gramEnd"/>
            <w:r w:rsidRPr="005466B4">
              <w:rPr>
                <w:sz w:val="24"/>
                <w:szCs w:val="24"/>
              </w:rPr>
              <w:t xml:space="preserve"> uygulama </w:t>
            </w:r>
            <w:proofErr w:type="spellStart"/>
            <w:r w:rsidRPr="005466B4">
              <w:rPr>
                <w:sz w:val="24"/>
                <w:szCs w:val="24"/>
              </w:rPr>
              <w:t>örnekleri</w:t>
            </w:r>
            <w:r w:rsidR="00D40518" w:rsidRPr="005466B4">
              <w:rPr>
                <w:sz w:val="24"/>
                <w:szCs w:val="24"/>
              </w:rPr>
              <w:t>,</w:t>
            </w:r>
            <w:r w:rsidRPr="005466B4">
              <w:rPr>
                <w:sz w:val="24"/>
                <w:szCs w:val="24"/>
              </w:rPr>
              <w:t>modeller</w:t>
            </w:r>
            <w:proofErr w:type="spellEnd"/>
            <w:r w:rsidRPr="005466B4">
              <w:rPr>
                <w:sz w:val="24"/>
                <w:szCs w:val="24"/>
              </w:rPr>
              <w:t xml:space="preserve"> oluşturacaktır.</w:t>
            </w:r>
          </w:p>
          <w:p w14:paraId="0A82280F" w14:textId="1306F2EA" w:rsidR="00EA41C8" w:rsidRPr="005466B4" w:rsidRDefault="00EA41C8" w:rsidP="002E3A52">
            <w:pPr>
              <w:pStyle w:val="ListParagraph"/>
              <w:numPr>
                <w:ilvl w:val="0"/>
                <w:numId w:val="23"/>
              </w:numPr>
              <w:spacing w:after="0" w:line="276" w:lineRule="auto"/>
              <w:ind w:left="1075"/>
              <w:jc w:val="both"/>
              <w:rPr>
                <w:sz w:val="24"/>
                <w:szCs w:val="24"/>
              </w:rPr>
            </w:pPr>
            <w:r w:rsidRPr="005466B4">
              <w:rPr>
                <w:sz w:val="24"/>
                <w:szCs w:val="24"/>
              </w:rPr>
              <w:t xml:space="preserve">Eğitim; çocuk koruma, toplumsal cinsiyet, kadına yönelik şiddet, güçlenme, cinsel sağlık, üreme sağlığı, insan ticareti, uluslararası koruma, afet ve acil durum yönetimini içeren </w:t>
            </w:r>
            <w:r w:rsidRPr="005466B4">
              <w:rPr>
                <w:b/>
                <w:sz w:val="24"/>
                <w:szCs w:val="24"/>
              </w:rPr>
              <w:t xml:space="preserve">ortak bir </w:t>
            </w:r>
            <w:r w:rsidR="00D40518" w:rsidRPr="005466B4">
              <w:rPr>
                <w:b/>
                <w:sz w:val="24"/>
                <w:szCs w:val="24"/>
              </w:rPr>
              <w:t xml:space="preserve">Birleşmiş Milletler </w:t>
            </w:r>
            <w:r w:rsidRPr="005466B4">
              <w:rPr>
                <w:b/>
                <w:sz w:val="24"/>
                <w:szCs w:val="24"/>
              </w:rPr>
              <w:t>perspektif</w:t>
            </w:r>
            <w:r w:rsidR="00D40518" w:rsidRPr="005466B4">
              <w:rPr>
                <w:b/>
                <w:sz w:val="24"/>
                <w:szCs w:val="24"/>
              </w:rPr>
              <w:t>i</w:t>
            </w:r>
            <w:r w:rsidRPr="005466B4">
              <w:rPr>
                <w:sz w:val="24"/>
                <w:szCs w:val="24"/>
              </w:rPr>
              <w:t xml:space="preserve"> ile mevcut </w:t>
            </w:r>
            <w:r w:rsidR="00D40518" w:rsidRPr="005466B4">
              <w:rPr>
                <w:sz w:val="24"/>
                <w:szCs w:val="24"/>
              </w:rPr>
              <w:t xml:space="preserve">Birleşmiş Milletler </w:t>
            </w:r>
            <w:r w:rsidRPr="005466B4">
              <w:rPr>
                <w:sz w:val="24"/>
                <w:szCs w:val="24"/>
              </w:rPr>
              <w:t>materyallerinden yararlanılarak hazırlanacaktır.</w:t>
            </w:r>
          </w:p>
          <w:p w14:paraId="3E476DAA" w14:textId="77777777" w:rsidR="00EA41C8" w:rsidRPr="005466B4" w:rsidRDefault="00EA41C8" w:rsidP="002E3A52">
            <w:pPr>
              <w:pStyle w:val="ListParagraph"/>
              <w:numPr>
                <w:ilvl w:val="0"/>
                <w:numId w:val="23"/>
              </w:numPr>
              <w:spacing w:after="0" w:line="276" w:lineRule="auto"/>
              <w:ind w:left="1075"/>
              <w:jc w:val="both"/>
              <w:rPr>
                <w:sz w:val="24"/>
                <w:szCs w:val="24"/>
              </w:rPr>
            </w:pPr>
            <w:r w:rsidRPr="005466B4">
              <w:rPr>
                <w:sz w:val="24"/>
                <w:szCs w:val="24"/>
              </w:rPr>
              <w:t>Yukarıdaki içerik haricinde, iş akışları, koordinasyon, çalışma planlarının ortaklaştırılması, yerel eylem planı, koordinasyon kurulları, zorluklar, müdahale noktaları, çözüm önerileri üzerinde de durulacaktır.</w:t>
            </w:r>
          </w:p>
          <w:p w14:paraId="5546DEA9" w14:textId="77777777" w:rsidR="00EA41C8" w:rsidRPr="005466B4" w:rsidRDefault="00EA41C8" w:rsidP="002E3A52">
            <w:pPr>
              <w:spacing w:line="276" w:lineRule="auto"/>
              <w:ind w:left="355"/>
              <w:jc w:val="both"/>
              <w:rPr>
                <w:b/>
                <w:sz w:val="24"/>
                <w:szCs w:val="24"/>
              </w:rPr>
            </w:pPr>
          </w:p>
          <w:p w14:paraId="1AD8D350" w14:textId="77777777" w:rsidR="00EA41C8" w:rsidRPr="005466B4" w:rsidRDefault="00EA41C8" w:rsidP="002E3A52">
            <w:pPr>
              <w:spacing w:line="276" w:lineRule="auto"/>
              <w:ind w:left="355"/>
              <w:jc w:val="both"/>
              <w:rPr>
                <w:b/>
                <w:sz w:val="24"/>
                <w:szCs w:val="24"/>
              </w:rPr>
            </w:pPr>
            <w:r w:rsidRPr="005466B4">
              <w:rPr>
                <w:b/>
                <w:sz w:val="24"/>
                <w:szCs w:val="24"/>
              </w:rPr>
              <w:t>Rehber Eğitimleri</w:t>
            </w:r>
          </w:p>
          <w:p w14:paraId="32101CE0" w14:textId="21DD6151" w:rsidR="00EA41C8" w:rsidRPr="005466B4" w:rsidRDefault="00EA41C8" w:rsidP="00A35CA3">
            <w:pPr>
              <w:pStyle w:val="ListParagraph"/>
              <w:numPr>
                <w:ilvl w:val="0"/>
                <w:numId w:val="24"/>
              </w:numPr>
              <w:spacing w:after="0" w:line="276" w:lineRule="auto"/>
              <w:ind w:left="1075"/>
              <w:jc w:val="both"/>
              <w:rPr>
                <w:sz w:val="24"/>
                <w:szCs w:val="24"/>
              </w:rPr>
            </w:pPr>
            <w:r w:rsidRPr="005466B4">
              <w:rPr>
                <w:sz w:val="24"/>
                <w:szCs w:val="24"/>
              </w:rPr>
              <w:t>Hizmet sağlayıcılara yönelik olarak hazırlanacak eğitim programı (</w:t>
            </w:r>
            <w:proofErr w:type="spellStart"/>
            <w:r w:rsidRPr="005466B4">
              <w:rPr>
                <w:sz w:val="24"/>
                <w:szCs w:val="24"/>
              </w:rPr>
              <w:t>tool</w:t>
            </w:r>
            <w:proofErr w:type="spellEnd"/>
            <w:r w:rsidRPr="005466B4">
              <w:rPr>
                <w:sz w:val="24"/>
                <w:szCs w:val="24"/>
              </w:rPr>
              <w:t xml:space="preserve"> kit), rehber eğitimleri olarak tasarlana</w:t>
            </w:r>
            <w:r w:rsidR="00A35CA3" w:rsidRPr="005466B4">
              <w:rPr>
                <w:sz w:val="24"/>
                <w:szCs w:val="24"/>
              </w:rPr>
              <w:t>caktır</w:t>
            </w:r>
            <w:r w:rsidRPr="005466B4">
              <w:rPr>
                <w:sz w:val="24"/>
                <w:szCs w:val="24"/>
              </w:rPr>
              <w:t xml:space="preserve">. </w:t>
            </w:r>
          </w:p>
          <w:p w14:paraId="2F308BFA" w14:textId="32F46E1B" w:rsidR="00EA41C8" w:rsidRPr="005466B4" w:rsidRDefault="00EA41C8" w:rsidP="002E3A52">
            <w:pPr>
              <w:pStyle w:val="ListParagraph"/>
              <w:numPr>
                <w:ilvl w:val="0"/>
                <w:numId w:val="24"/>
              </w:numPr>
              <w:spacing w:after="0" w:line="276" w:lineRule="auto"/>
              <w:ind w:left="1075"/>
              <w:jc w:val="both"/>
              <w:rPr>
                <w:sz w:val="24"/>
                <w:szCs w:val="24"/>
              </w:rPr>
            </w:pPr>
            <w:r w:rsidRPr="005466B4">
              <w:rPr>
                <w:sz w:val="24"/>
                <w:szCs w:val="24"/>
              </w:rPr>
              <w:t xml:space="preserve">CEFM konusunda sağlık, sosyal </w:t>
            </w:r>
            <w:proofErr w:type="spellStart"/>
            <w:proofErr w:type="gramStart"/>
            <w:r w:rsidRPr="005466B4">
              <w:rPr>
                <w:sz w:val="24"/>
                <w:szCs w:val="24"/>
              </w:rPr>
              <w:t>hizmet</w:t>
            </w:r>
            <w:r w:rsidR="00D40518" w:rsidRPr="005466B4">
              <w:rPr>
                <w:sz w:val="24"/>
                <w:szCs w:val="24"/>
              </w:rPr>
              <w:t>,</w:t>
            </w:r>
            <w:r w:rsidRPr="005466B4">
              <w:rPr>
                <w:sz w:val="24"/>
                <w:szCs w:val="24"/>
              </w:rPr>
              <w:t>ruh</w:t>
            </w:r>
            <w:proofErr w:type="spellEnd"/>
            <w:proofErr w:type="gramEnd"/>
            <w:r w:rsidRPr="005466B4">
              <w:rPr>
                <w:sz w:val="24"/>
                <w:szCs w:val="24"/>
              </w:rPr>
              <w:t xml:space="preserve"> sağlığı, adalet, kolluk, eğitim, uluslararası koruma, yerel yönetimler, medya, sivil topluma yönelik her bir alana özgü rehberler hazırlanacaktır.  </w:t>
            </w:r>
          </w:p>
          <w:p w14:paraId="15ED48A4" w14:textId="1260B5D0" w:rsidR="00A35CA3" w:rsidRPr="005466B4" w:rsidRDefault="00A35CA3" w:rsidP="002E3A52">
            <w:pPr>
              <w:pStyle w:val="ListParagraph"/>
              <w:numPr>
                <w:ilvl w:val="0"/>
                <w:numId w:val="24"/>
              </w:numPr>
              <w:spacing w:after="0" w:line="276" w:lineRule="auto"/>
              <w:ind w:left="1075"/>
              <w:jc w:val="both"/>
              <w:rPr>
                <w:sz w:val="24"/>
                <w:szCs w:val="24"/>
              </w:rPr>
            </w:pPr>
            <w:r w:rsidRPr="005466B4">
              <w:rPr>
                <w:sz w:val="24"/>
                <w:szCs w:val="24"/>
              </w:rPr>
              <w:t>Sivil toplum için bir dizi rehberin bir arada olduğu ayrı bir materyal hazırlanacaktır.</w:t>
            </w:r>
          </w:p>
          <w:p w14:paraId="7476BE0C" w14:textId="77777777" w:rsidR="00EA41C8" w:rsidRPr="005466B4" w:rsidRDefault="00EA41C8" w:rsidP="002E3A52">
            <w:pPr>
              <w:pStyle w:val="ListParagraph"/>
              <w:numPr>
                <w:ilvl w:val="0"/>
                <w:numId w:val="24"/>
              </w:numPr>
              <w:spacing w:after="0" w:line="276" w:lineRule="auto"/>
              <w:ind w:left="1075"/>
              <w:jc w:val="both"/>
              <w:rPr>
                <w:sz w:val="24"/>
                <w:szCs w:val="24"/>
              </w:rPr>
            </w:pPr>
            <w:r w:rsidRPr="005466B4">
              <w:rPr>
                <w:sz w:val="24"/>
                <w:szCs w:val="24"/>
              </w:rPr>
              <w:t>Rehberler için ortak bir format oluşturulacaktır. Tüm UN ajansları rehberleri bu format çerçevesinde geliştirecek veya bu formatta katkı sunacaktır.</w:t>
            </w:r>
          </w:p>
          <w:p w14:paraId="0A65D676" w14:textId="7A89EAEE" w:rsidR="00EA41C8" w:rsidRPr="005466B4" w:rsidRDefault="00EA41C8" w:rsidP="002E3A52">
            <w:pPr>
              <w:pStyle w:val="ListParagraph"/>
              <w:numPr>
                <w:ilvl w:val="0"/>
                <w:numId w:val="24"/>
              </w:numPr>
              <w:spacing w:after="0" w:line="276" w:lineRule="auto"/>
              <w:ind w:left="1075"/>
              <w:jc w:val="both"/>
              <w:rPr>
                <w:sz w:val="24"/>
                <w:szCs w:val="24"/>
              </w:rPr>
            </w:pPr>
            <w:r w:rsidRPr="005466B4">
              <w:rPr>
                <w:sz w:val="24"/>
                <w:szCs w:val="24"/>
              </w:rPr>
              <w:t xml:space="preserve">Rehber eğitimleri illerde, </w:t>
            </w:r>
            <w:r w:rsidR="00CD276F" w:rsidRPr="005466B4">
              <w:rPr>
                <w:sz w:val="24"/>
                <w:szCs w:val="24"/>
              </w:rPr>
              <w:t>ilgili</w:t>
            </w:r>
            <w:r w:rsidRPr="005466B4">
              <w:rPr>
                <w:sz w:val="24"/>
                <w:szCs w:val="24"/>
              </w:rPr>
              <w:t xml:space="preserve"> alanın uzmanlarına yönelik sektör </w:t>
            </w:r>
            <w:proofErr w:type="gramStart"/>
            <w:r w:rsidRPr="005466B4">
              <w:rPr>
                <w:sz w:val="24"/>
                <w:szCs w:val="24"/>
              </w:rPr>
              <w:t>bazlı</w:t>
            </w:r>
            <w:proofErr w:type="gramEnd"/>
            <w:r w:rsidRPr="005466B4">
              <w:rPr>
                <w:sz w:val="24"/>
                <w:szCs w:val="24"/>
              </w:rPr>
              <w:t xml:space="preserve"> gerçekleştirilecektir.</w:t>
            </w:r>
          </w:p>
          <w:p w14:paraId="7FE12955" w14:textId="0FF6A3D0" w:rsidR="00EA41C8" w:rsidRPr="005466B4" w:rsidRDefault="00EA41C8" w:rsidP="002E3A52">
            <w:pPr>
              <w:pStyle w:val="ListParagraph"/>
              <w:numPr>
                <w:ilvl w:val="0"/>
                <w:numId w:val="24"/>
              </w:numPr>
              <w:spacing w:after="0" w:line="276" w:lineRule="auto"/>
              <w:ind w:left="1075"/>
              <w:jc w:val="both"/>
              <w:rPr>
                <w:sz w:val="24"/>
                <w:szCs w:val="24"/>
              </w:rPr>
            </w:pPr>
            <w:proofErr w:type="spellStart"/>
            <w:r w:rsidRPr="005466B4">
              <w:rPr>
                <w:sz w:val="24"/>
                <w:szCs w:val="24"/>
              </w:rPr>
              <w:t>Sektörel</w:t>
            </w:r>
            <w:proofErr w:type="spellEnd"/>
            <w:r w:rsidRPr="005466B4">
              <w:rPr>
                <w:sz w:val="24"/>
                <w:szCs w:val="24"/>
              </w:rPr>
              <w:t xml:space="preserve"> rehberler; alana ilgili mevzuat</w:t>
            </w:r>
            <w:r w:rsidR="00CD276F" w:rsidRPr="005466B4">
              <w:rPr>
                <w:sz w:val="24"/>
                <w:szCs w:val="24"/>
              </w:rPr>
              <w:t xml:space="preserve"> </w:t>
            </w:r>
            <w:r w:rsidRPr="005466B4">
              <w:rPr>
                <w:sz w:val="24"/>
                <w:szCs w:val="24"/>
              </w:rPr>
              <w:t>(uygulama yönergeleri), temel görevler, iş akışları, mekanizmalar, vaka örnekleri ve uygulamalar, alana özgü istatistikler, örnek uygulamalar/modeller, alan</w:t>
            </w:r>
            <w:r w:rsidR="00CD276F" w:rsidRPr="005466B4">
              <w:rPr>
                <w:sz w:val="24"/>
                <w:szCs w:val="24"/>
              </w:rPr>
              <w:t>-</w:t>
            </w:r>
            <w:proofErr w:type="gramStart"/>
            <w:r w:rsidRPr="005466B4">
              <w:rPr>
                <w:sz w:val="24"/>
                <w:szCs w:val="24"/>
              </w:rPr>
              <w:t>spesifik</w:t>
            </w:r>
            <w:proofErr w:type="gramEnd"/>
            <w:r w:rsidRPr="005466B4">
              <w:rPr>
                <w:sz w:val="24"/>
                <w:szCs w:val="24"/>
              </w:rPr>
              <w:t xml:space="preserve"> iyi örnekler, </w:t>
            </w:r>
            <w:r w:rsidR="00CD276F" w:rsidRPr="005466B4">
              <w:rPr>
                <w:sz w:val="24"/>
                <w:szCs w:val="24"/>
              </w:rPr>
              <w:t xml:space="preserve">bildirim </w:t>
            </w:r>
            <w:r w:rsidRPr="005466B4">
              <w:rPr>
                <w:sz w:val="24"/>
                <w:szCs w:val="24"/>
              </w:rPr>
              <w:t>rapor</w:t>
            </w:r>
            <w:r w:rsidR="00CD276F" w:rsidRPr="005466B4">
              <w:rPr>
                <w:sz w:val="24"/>
                <w:szCs w:val="24"/>
              </w:rPr>
              <w:t>u</w:t>
            </w:r>
            <w:r w:rsidRPr="005466B4">
              <w:rPr>
                <w:sz w:val="24"/>
                <w:szCs w:val="24"/>
              </w:rPr>
              <w:t xml:space="preserve"> yazma gibi konuları içerecektir. </w:t>
            </w:r>
          </w:p>
          <w:p w14:paraId="7D218CFE" w14:textId="5B51340F" w:rsidR="00EA41C8" w:rsidRPr="005466B4" w:rsidRDefault="00EA41C8" w:rsidP="00A35CA3">
            <w:pPr>
              <w:pStyle w:val="ListParagraph"/>
              <w:numPr>
                <w:ilvl w:val="0"/>
                <w:numId w:val="24"/>
              </w:numPr>
              <w:spacing w:after="0" w:line="276" w:lineRule="auto"/>
              <w:ind w:left="1075"/>
              <w:jc w:val="both"/>
              <w:rPr>
                <w:sz w:val="24"/>
                <w:szCs w:val="24"/>
              </w:rPr>
            </w:pPr>
            <w:r w:rsidRPr="005466B4">
              <w:rPr>
                <w:sz w:val="24"/>
                <w:szCs w:val="24"/>
              </w:rPr>
              <w:t xml:space="preserve">Rehberlerin ve rehber eğitimlerinin konu başlıkları, her bir alandan uzmanların </w:t>
            </w:r>
            <w:proofErr w:type="gramStart"/>
            <w:r w:rsidRPr="005466B4">
              <w:rPr>
                <w:sz w:val="24"/>
                <w:szCs w:val="24"/>
              </w:rPr>
              <w:t>dahil</w:t>
            </w:r>
            <w:proofErr w:type="gramEnd"/>
            <w:r w:rsidRPr="005466B4">
              <w:rPr>
                <w:sz w:val="24"/>
                <w:szCs w:val="24"/>
              </w:rPr>
              <w:t xml:space="preserve"> olacağı odak grup çalışmalarının sonuçları çerçevesinde nihai halini alacaktır.</w:t>
            </w:r>
          </w:p>
          <w:p w14:paraId="0B2AF578" w14:textId="77777777" w:rsidR="00EA41C8" w:rsidRPr="005466B4" w:rsidRDefault="00EA41C8" w:rsidP="002E3A52">
            <w:pPr>
              <w:pStyle w:val="ListParagraph"/>
              <w:numPr>
                <w:ilvl w:val="0"/>
                <w:numId w:val="24"/>
              </w:numPr>
              <w:spacing w:after="0" w:line="276" w:lineRule="auto"/>
              <w:ind w:left="1075"/>
              <w:jc w:val="both"/>
              <w:rPr>
                <w:sz w:val="24"/>
                <w:szCs w:val="24"/>
              </w:rPr>
            </w:pPr>
            <w:r w:rsidRPr="005466B4">
              <w:rPr>
                <w:sz w:val="24"/>
                <w:szCs w:val="24"/>
              </w:rPr>
              <w:t xml:space="preserve">Rehberlerin ekinde, hizmet sağlayıcıların günlük iş akışlarında kullanabilecekleri, örnek formlar, listeler, iş akışı şeması, servis haritası, kaynak materyaller de bulunacaktır. </w:t>
            </w:r>
          </w:p>
          <w:p w14:paraId="0A17C68D" w14:textId="2F87EAE3" w:rsidR="00EA41C8" w:rsidRPr="005466B4" w:rsidRDefault="00EA41C8" w:rsidP="00EA41C8">
            <w:pPr>
              <w:spacing w:line="276" w:lineRule="auto"/>
              <w:ind w:left="355"/>
              <w:jc w:val="both"/>
              <w:rPr>
                <w:b/>
                <w:sz w:val="24"/>
                <w:szCs w:val="24"/>
              </w:rPr>
            </w:pPr>
          </w:p>
          <w:p w14:paraId="0C4AD2D2" w14:textId="77777777" w:rsidR="00A35CA3" w:rsidRPr="005466B4" w:rsidRDefault="00A35CA3" w:rsidP="00EA41C8">
            <w:pPr>
              <w:spacing w:line="276" w:lineRule="auto"/>
              <w:ind w:left="355"/>
              <w:jc w:val="both"/>
              <w:rPr>
                <w:b/>
                <w:sz w:val="24"/>
                <w:szCs w:val="24"/>
              </w:rPr>
            </w:pPr>
          </w:p>
          <w:p w14:paraId="4D28CD6A" w14:textId="77777777" w:rsidR="00EA41C8" w:rsidRPr="005466B4" w:rsidRDefault="00EA41C8" w:rsidP="002E3A52">
            <w:pPr>
              <w:spacing w:line="276" w:lineRule="auto"/>
              <w:ind w:left="355"/>
              <w:jc w:val="both"/>
              <w:rPr>
                <w:b/>
                <w:sz w:val="24"/>
                <w:szCs w:val="24"/>
              </w:rPr>
            </w:pPr>
            <w:r w:rsidRPr="005466B4">
              <w:rPr>
                <w:b/>
                <w:sz w:val="24"/>
                <w:szCs w:val="24"/>
              </w:rPr>
              <w:lastRenderedPageBreak/>
              <w:t>Beceri Eğitimleri</w:t>
            </w:r>
          </w:p>
          <w:p w14:paraId="315D2C35" w14:textId="77777777" w:rsidR="00EA41C8" w:rsidRPr="005466B4" w:rsidRDefault="00EA41C8" w:rsidP="002E3A52">
            <w:pPr>
              <w:pStyle w:val="ListParagraph"/>
              <w:numPr>
                <w:ilvl w:val="0"/>
                <w:numId w:val="25"/>
              </w:numPr>
              <w:tabs>
                <w:tab w:val="left" w:pos="7371"/>
              </w:tabs>
              <w:spacing w:after="0" w:line="276" w:lineRule="auto"/>
              <w:ind w:left="1075"/>
              <w:jc w:val="both"/>
              <w:rPr>
                <w:sz w:val="24"/>
                <w:szCs w:val="24"/>
              </w:rPr>
            </w:pPr>
            <w:r w:rsidRPr="005466B4">
              <w:rPr>
                <w:sz w:val="24"/>
                <w:szCs w:val="24"/>
              </w:rPr>
              <w:t>Hizmet sağlayıcılara alana özgü beceriler kazandırabilmek amacı ile beceri eğitimleri gerçekleştirilecektir.</w:t>
            </w:r>
          </w:p>
          <w:p w14:paraId="6CC229A5" w14:textId="46D6BE24" w:rsidR="00A35CA3" w:rsidRPr="005466B4" w:rsidRDefault="00A35CA3" w:rsidP="00A35CA3">
            <w:pPr>
              <w:pStyle w:val="ListParagraph"/>
              <w:numPr>
                <w:ilvl w:val="0"/>
                <w:numId w:val="25"/>
              </w:numPr>
              <w:tabs>
                <w:tab w:val="left" w:pos="7371"/>
              </w:tabs>
              <w:spacing w:after="0" w:line="276" w:lineRule="auto"/>
              <w:ind w:left="1012"/>
              <w:jc w:val="both"/>
              <w:rPr>
                <w:sz w:val="24"/>
                <w:szCs w:val="24"/>
              </w:rPr>
            </w:pPr>
            <w:r w:rsidRPr="005466B4">
              <w:rPr>
                <w:sz w:val="24"/>
                <w:szCs w:val="24"/>
              </w:rPr>
              <w:t xml:space="preserve">Beceri eğitimlerinin konu başlıkları, her bir alandan uzmanların </w:t>
            </w:r>
            <w:proofErr w:type="gramStart"/>
            <w:r w:rsidRPr="005466B4">
              <w:rPr>
                <w:sz w:val="24"/>
                <w:szCs w:val="24"/>
              </w:rPr>
              <w:t>dahil</w:t>
            </w:r>
            <w:proofErr w:type="gramEnd"/>
            <w:r w:rsidRPr="005466B4">
              <w:rPr>
                <w:sz w:val="24"/>
                <w:szCs w:val="24"/>
              </w:rPr>
              <w:t xml:space="preserve"> olacağı odak grup çalışmalarının sonuçları çerçevesinde belirlenecektir. </w:t>
            </w:r>
          </w:p>
          <w:p w14:paraId="6FC4A343" w14:textId="77777777" w:rsidR="00A35CA3" w:rsidRPr="005466B4" w:rsidRDefault="00A35CA3" w:rsidP="00A35CA3">
            <w:pPr>
              <w:pStyle w:val="ListParagraph"/>
              <w:numPr>
                <w:ilvl w:val="0"/>
                <w:numId w:val="25"/>
              </w:numPr>
              <w:tabs>
                <w:tab w:val="left" w:pos="7371"/>
              </w:tabs>
              <w:spacing w:after="0" w:line="276" w:lineRule="auto"/>
              <w:ind w:left="1012"/>
              <w:jc w:val="both"/>
              <w:rPr>
                <w:sz w:val="24"/>
                <w:szCs w:val="24"/>
              </w:rPr>
            </w:pPr>
            <w:r w:rsidRPr="005466B4">
              <w:rPr>
                <w:sz w:val="24"/>
                <w:szCs w:val="24"/>
              </w:rPr>
              <w:t>Kadın ve çocuklar ile görüşme teknikleri, vaka yönetimi, kadın/çocuğa yönelik şiddeti izleme, tedbir kararı izleme, rapor yazma vb. konularda olacaktır.</w:t>
            </w:r>
          </w:p>
          <w:p w14:paraId="0E30FC37" w14:textId="77777777" w:rsidR="00A35CA3" w:rsidRPr="005466B4" w:rsidRDefault="00A35CA3" w:rsidP="00A35CA3">
            <w:pPr>
              <w:spacing w:line="276" w:lineRule="auto"/>
              <w:ind w:left="292"/>
              <w:jc w:val="both"/>
              <w:rPr>
                <w:b/>
                <w:sz w:val="24"/>
                <w:szCs w:val="24"/>
              </w:rPr>
            </w:pPr>
          </w:p>
          <w:p w14:paraId="65B8448A" w14:textId="374932DC" w:rsidR="00A35CA3" w:rsidRPr="005466B4" w:rsidRDefault="00A35CA3" w:rsidP="00A35CA3">
            <w:pPr>
              <w:spacing w:line="276" w:lineRule="auto"/>
              <w:ind w:left="292"/>
              <w:jc w:val="both"/>
              <w:rPr>
                <w:b/>
                <w:sz w:val="24"/>
                <w:szCs w:val="24"/>
              </w:rPr>
            </w:pPr>
            <w:r w:rsidRPr="005466B4">
              <w:rPr>
                <w:b/>
                <w:sz w:val="24"/>
                <w:szCs w:val="24"/>
              </w:rPr>
              <w:t>İşbirliği ve Koordinasyonu Güçlendirme Çalışmaları</w:t>
            </w:r>
          </w:p>
          <w:p w14:paraId="692A3E11" w14:textId="1D5A0D63" w:rsidR="00A35CA3" w:rsidRPr="005466B4" w:rsidRDefault="00A35CA3" w:rsidP="00A35CA3">
            <w:pPr>
              <w:pStyle w:val="ListParagraph"/>
              <w:numPr>
                <w:ilvl w:val="0"/>
                <w:numId w:val="26"/>
              </w:numPr>
              <w:spacing w:after="0" w:line="276" w:lineRule="auto"/>
              <w:ind w:left="1012"/>
              <w:jc w:val="both"/>
              <w:rPr>
                <w:sz w:val="24"/>
                <w:szCs w:val="24"/>
              </w:rPr>
            </w:pPr>
            <w:r w:rsidRPr="005466B4">
              <w:rPr>
                <w:sz w:val="24"/>
                <w:szCs w:val="24"/>
              </w:rPr>
              <w:t>İl eylem planları geliştirmek üzere ilgili tarafların katılımı</w:t>
            </w:r>
            <w:r w:rsidR="00CD276F" w:rsidRPr="005466B4">
              <w:rPr>
                <w:sz w:val="24"/>
                <w:szCs w:val="24"/>
              </w:rPr>
              <w:t xml:space="preserve"> ile</w:t>
            </w:r>
            <w:r w:rsidRPr="005466B4">
              <w:rPr>
                <w:sz w:val="24"/>
                <w:szCs w:val="24"/>
              </w:rPr>
              <w:t xml:space="preserve"> ortak çalışmaların planlandığı atölyeler düzenlenecektir.</w:t>
            </w:r>
          </w:p>
          <w:p w14:paraId="149C0D83" w14:textId="77777777" w:rsidR="00A35CA3" w:rsidRPr="005466B4" w:rsidRDefault="00A35CA3" w:rsidP="00A35CA3">
            <w:pPr>
              <w:pStyle w:val="ListParagraph"/>
              <w:numPr>
                <w:ilvl w:val="0"/>
                <w:numId w:val="26"/>
              </w:numPr>
              <w:spacing w:after="0" w:line="276" w:lineRule="auto"/>
              <w:ind w:left="1012"/>
              <w:jc w:val="both"/>
              <w:rPr>
                <w:sz w:val="24"/>
                <w:szCs w:val="24"/>
              </w:rPr>
            </w:pPr>
            <w:r w:rsidRPr="005466B4">
              <w:rPr>
                <w:sz w:val="24"/>
                <w:szCs w:val="24"/>
              </w:rPr>
              <w:t>Atölyelerde toplum temelli çalışma ve iyi uygulama örnekleri hakkında bilgi verilecektir.</w:t>
            </w:r>
          </w:p>
          <w:p w14:paraId="41BF0D51" w14:textId="77777777" w:rsidR="00A35CA3" w:rsidRPr="005466B4" w:rsidRDefault="00A35CA3" w:rsidP="00A35CA3">
            <w:pPr>
              <w:pStyle w:val="ListParagraph"/>
              <w:numPr>
                <w:ilvl w:val="0"/>
                <w:numId w:val="26"/>
              </w:numPr>
              <w:spacing w:after="0" w:line="276" w:lineRule="auto"/>
              <w:ind w:left="1012"/>
              <w:jc w:val="both"/>
              <w:rPr>
                <w:sz w:val="24"/>
                <w:szCs w:val="24"/>
              </w:rPr>
            </w:pPr>
            <w:r w:rsidRPr="005466B4">
              <w:rPr>
                <w:sz w:val="24"/>
                <w:szCs w:val="24"/>
              </w:rPr>
              <w:t>Atölyelerde çalışmaların koordinasyonu ve izlenmesi hakkında da bilgi aktarılacaktır.</w:t>
            </w:r>
          </w:p>
          <w:p w14:paraId="596EB524" w14:textId="77777777" w:rsidR="00A35CA3" w:rsidRPr="005466B4" w:rsidRDefault="00A35CA3" w:rsidP="00A35CA3">
            <w:pPr>
              <w:pStyle w:val="ListParagraph"/>
              <w:numPr>
                <w:ilvl w:val="0"/>
                <w:numId w:val="26"/>
              </w:numPr>
              <w:spacing w:after="0" w:line="276" w:lineRule="auto"/>
              <w:ind w:left="1012"/>
              <w:jc w:val="both"/>
              <w:rPr>
                <w:sz w:val="24"/>
                <w:szCs w:val="24"/>
              </w:rPr>
            </w:pPr>
            <w:r w:rsidRPr="005466B4">
              <w:rPr>
                <w:sz w:val="24"/>
                <w:szCs w:val="24"/>
              </w:rPr>
              <w:t>İllerde gerçekleştirilecek çalışmayı kolaylaştırmak için bir faaliyet havuzu oluşturulacaktır.</w:t>
            </w:r>
          </w:p>
          <w:p w14:paraId="07280252" w14:textId="77777777" w:rsidR="00A35CA3" w:rsidRPr="005466B4" w:rsidRDefault="00A35CA3" w:rsidP="00A35CA3">
            <w:pPr>
              <w:spacing w:line="276" w:lineRule="auto"/>
              <w:ind w:left="292"/>
              <w:jc w:val="both"/>
              <w:rPr>
                <w:sz w:val="24"/>
                <w:szCs w:val="24"/>
              </w:rPr>
            </w:pPr>
          </w:p>
          <w:p w14:paraId="24EDA7E8" w14:textId="77777777" w:rsidR="00A35CA3" w:rsidRPr="005466B4" w:rsidRDefault="00A35CA3" w:rsidP="00A35CA3">
            <w:pPr>
              <w:spacing w:line="276" w:lineRule="auto"/>
              <w:ind w:left="292"/>
              <w:jc w:val="both"/>
              <w:rPr>
                <w:b/>
                <w:sz w:val="24"/>
                <w:szCs w:val="24"/>
              </w:rPr>
            </w:pPr>
            <w:r w:rsidRPr="005466B4">
              <w:rPr>
                <w:b/>
                <w:sz w:val="24"/>
                <w:szCs w:val="24"/>
              </w:rPr>
              <w:t>Eğitimleri Destekleyici Çalışmalar</w:t>
            </w:r>
          </w:p>
          <w:p w14:paraId="4C4F37E3" w14:textId="2E40D298" w:rsidR="00A35CA3" w:rsidRPr="005466B4" w:rsidRDefault="00A35CA3" w:rsidP="00A35CA3">
            <w:pPr>
              <w:pStyle w:val="ListParagraph"/>
              <w:numPr>
                <w:ilvl w:val="0"/>
                <w:numId w:val="27"/>
              </w:numPr>
              <w:spacing w:line="276" w:lineRule="auto"/>
              <w:ind w:left="1012"/>
              <w:jc w:val="both"/>
              <w:rPr>
                <w:sz w:val="24"/>
                <w:szCs w:val="24"/>
              </w:rPr>
            </w:pPr>
            <w:r w:rsidRPr="005466B4">
              <w:rPr>
                <w:sz w:val="24"/>
                <w:szCs w:val="24"/>
              </w:rPr>
              <w:t xml:space="preserve">Eğitimlere ilave olarak; Ortak Program süresince deneyim aktarım toplantıları, çalışma ziyaretleri, </w:t>
            </w:r>
            <w:proofErr w:type="spellStart"/>
            <w:r w:rsidRPr="005466B4">
              <w:rPr>
                <w:sz w:val="24"/>
                <w:szCs w:val="24"/>
              </w:rPr>
              <w:t>süpervizyon</w:t>
            </w:r>
            <w:proofErr w:type="spellEnd"/>
            <w:r w:rsidRPr="005466B4">
              <w:rPr>
                <w:sz w:val="24"/>
                <w:szCs w:val="24"/>
              </w:rPr>
              <w:t xml:space="preserve"> çalışmaları gerçekleştirilecektir.</w:t>
            </w:r>
          </w:p>
          <w:p w14:paraId="161FD9AE" w14:textId="77777777" w:rsidR="00A35CA3" w:rsidRPr="005466B4" w:rsidRDefault="00A35CA3" w:rsidP="00A35CA3">
            <w:pPr>
              <w:pStyle w:val="ListParagraph"/>
              <w:numPr>
                <w:ilvl w:val="0"/>
                <w:numId w:val="27"/>
              </w:numPr>
              <w:spacing w:line="276" w:lineRule="auto"/>
              <w:ind w:left="1012"/>
              <w:jc w:val="both"/>
              <w:rPr>
                <w:sz w:val="24"/>
                <w:szCs w:val="24"/>
              </w:rPr>
            </w:pPr>
            <w:r w:rsidRPr="005466B4">
              <w:rPr>
                <w:sz w:val="24"/>
                <w:szCs w:val="24"/>
              </w:rPr>
              <w:t xml:space="preserve">Eğitimlerin öncesinde ve sonrasında kullanılmak üzere </w:t>
            </w:r>
            <w:proofErr w:type="gramStart"/>
            <w:r w:rsidRPr="005466B4">
              <w:rPr>
                <w:sz w:val="24"/>
                <w:szCs w:val="24"/>
              </w:rPr>
              <w:t>online</w:t>
            </w:r>
            <w:proofErr w:type="gramEnd"/>
            <w:r w:rsidRPr="005466B4">
              <w:rPr>
                <w:sz w:val="24"/>
                <w:szCs w:val="24"/>
              </w:rPr>
              <w:t xml:space="preserve"> eğitim modülleri geliştirilecektir. Online </w:t>
            </w:r>
            <w:proofErr w:type="gramStart"/>
            <w:r w:rsidRPr="005466B4">
              <w:rPr>
                <w:sz w:val="24"/>
                <w:szCs w:val="24"/>
              </w:rPr>
              <w:t>modüller</w:t>
            </w:r>
            <w:proofErr w:type="gramEnd"/>
            <w:r w:rsidRPr="005466B4">
              <w:rPr>
                <w:sz w:val="24"/>
                <w:szCs w:val="24"/>
              </w:rPr>
              <w:t xml:space="preserve"> eğitimler öncesinde eğitimlerin etkinliğini artırmak üzere kullanılacaktır. Eğitim sonrasında kullanılacak </w:t>
            </w:r>
            <w:proofErr w:type="gramStart"/>
            <w:r w:rsidRPr="005466B4">
              <w:rPr>
                <w:sz w:val="24"/>
                <w:szCs w:val="24"/>
              </w:rPr>
              <w:t>modüller</w:t>
            </w:r>
            <w:proofErr w:type="gramEnd"/>
            <w:r w:rsidRPr="005466B4">
              <w:rPr>
                <w:sz w:val="24"/>
                <w:szCs w:val="24"/>
              </w:rPr>
              <w:t xml:space="preserve"> ise eğitimlerde aktarılan bilgilerin tazelenmesi ve eğitime katılma imkânı bulamayan hizmet sağlayıcıların konu hakkında bilgilendirilmesini sağlayacaktır.</w:t>
            </w:r>
          </w:p>
          <w:p w14:paraId="5EEEB65C" w14:textId="77777777" w:rsidR="00A35CA3" w:rsidRPr="005466B4" w:rsidRDefault="00A35CA3" w:rsidP="00A35CA3">
            <w:pPr>
              <w:pStyle w:val="ListParagraph"/>
              <w:numPr>
                <w:ilvl w:val="0"/>
                <w:numId w:val="27"/>
              </w:numPr>
              <w:spacing w:line="276" w:lineRule="auto"/>
              <w:ind w:left="1012"/>
              <w:jc w:val="both"/>
              <w:rPr>
                <w:sz w:val="24"/>
                <w:szCs w:val="24"/>
              </w:rPr>
            </w:pPr>
            <w:r w:rsidRPr="005466B4">
              <w:rPr>
                <w:sz w:val="24"/>
                <w:szCs w:val="24"/>
              </w:rPr>
              <w:t xml:space="preserve">Eğitimlerin izlenmesi ve </w:t>
            </w:r>
            <w:proofErr w:type="spellStart"/>
            <w:r w:rsidRPr="005466B4">
              <w:rPr>
                <w:sz w:val="24"/>
                <w:szCs w:val="24"/>
              </w:rPr>
              <w:t>süpervizyonuna</w:t>
            </w:r>
            <w:proofErr w:type="spellEnd"/>
            <w:r w:rsidRPr="005466B4">
              <w:rPr>
                <w:sz w:val="24"/>
                <w:szCs w:val="24"/>
              </w:rPr>
              <w:t xml:space="preserve"> ilişkin bir </w:t>
            </w:r>
            <w:proofErr w:type="gramStart"/>
            <w:r w:rsidRPr="005466B4">
              <w:rPr>
                <w:sz w:val="24"/>
                <w:szCs w:val="24"/>
              </w:rPr>
              <w:t>modül</w:t>
            </w:r>
            <w:proofErr w:type="gramEnd"/>
            <w:r w:rsidRPr="005466B4">
              <w:rPr>
                <w:sz w:val="24"/>
                <w:szCs w:val="24"/>
              </w:rPr>
              <w:t xml:space="preserve"> hazırlanacaktır.</w:t>
            </w:r>
          </w:p>
          <w:p w14:paraId="737A7415" w14:textId="77777777" w:rsidR="00A35CA3" w:rsidRPr="005466B4" w:rsidRDefault="00A35CA3" w:rsidP="00A35CA3">
            <w:pPr>
              <w:pStyle w:val="ListParagraph"/>
              <w:numPr>
                <w:ilvl w:val="0"/>
                <w:numId w:val="27"/>
              </w:numPr>
              <w:spacing w:line="276" w:lineRule="auto"/>
              <w:ind w:left="1012"/>
              <w:jc w:val="both"/>
              <w:rPr>
                <w:sz w:val="24"/>
                <w:szCs w:val="24"/>
              </w:rPr>
            </w:pPr>
            <w:r w:rsidRPr="005466B4">
              <w:rPr>
                <w:sz w:val="24"/>
                <w:szCs w:val="24"/>
              </w:rPr>
              <w:t>STK’lara yönelik bir dizi rehber hazırlanacak ve rehberlerle bağlantılı eğitimler gerçekleştirilecektir.</w:t>
            </w:r>
          </w:p>
          <w:p w14:paraId="1CB8A4F3" w14:textId="51CA9296" w:rsidR="00EA41C8" w:rsidRPr="00A35CA3" w:rsidRDefault="00A35CA3" w:rsidP="00A35CA3">
            <w:pPr>
              <w:pStyle w:val="ListParagraph"/>
              <w:numPr>
                <w:ilvl w:val="0"/>
                <w:numId w:val="27"/>
              </w:numPr>
              <w:spacing w:line="276" w:lineRule="auto"/>
              <w:ind w:left="1012"/>
              <w:jc w:val="both"/>
              <w:rPr>
                <w:sz w:val="24"/>
                <w:szCs w:val="24"/>
              </w:rPr>
            </w:pPr>
            <w:r w:rsidRPr="005466B4">
              <w:rPr>
                <w:sz w:val="24"/>
                <w:szCs w:val="24"/>
              </w:rPr>
              <w:t xml:space="preserve">Toplum temelli çalışma ilke ve yöntemleri ile iyi uygulama örneklerine ilişkin bir rehber hazırlanacaktır. Bu rehber hem </w:t>
            </w:r>
            <w:proofErr w:type="gramStart"/>
            <w:r w:rsidRPr="005466B4">
              <w:rPr>
                <w:sz w:val="24"/>
                <w:szCs w:val="24"/>
              </w:rPr>
              <w:t>hizmet  sağlayıcılar</w:t>
            </w:r>
            <w:proofErr w:type="gramEnd"/>
            <w:r w:rsidRPr="005466B4">
              <w:rPr>
                <w:sz w:val="24"/>
                <w:szCs w:val="24"/>
              </w:rPr>
              <w:t xml:space="preserve"> hem de sivil toplum örgütlerinin kullanımına sunulacaktır.</w:t>
            </w:r>
          </w:p>
        </w:tc>
      </w:tr>
    </w:tbl>
    <w:p w14:paraId="12E0E9FA" w14:textId="77777777" w:rsidR="009A243E" w:rsidRDefault="009A243E">
      <w:pPr>
        <w:sectPr w:rsidR="009A243E" w:rsidSect="00EA41C8">
          <w:type w:val="continuous"/>
          <w:pgSz w:w="11907" w:h="16839"/>
          <w:pgMar w:top="1440" w:right="1800" w:bottom="1440" w:left="1842" w:header="720" w:footer="965" w:gutter="0"/>
          <w:cols w:space="720"/>
        </w:sectPr>
      </w:pPr>
    </w:p>
    <w:p w14:paraId="743634D3" w14:textId="717A9556" w:rsidR="00193A11" w:rsidRPr="00352CDB" w:rsidRDefault="009A243E" w:rsidP="00352CDB">
      <w:pPr>
        <w:jc w:val="center"/>
        <w:rPr>
          <w:sz w:val="10"/>
          <w:szCs w:val="10"/>
        </w:rPr>
      </w:pPr>
      <w:r w:rsidRPr="007D0D47">
        <w:rPr>
          <w:noProof/>
          <w:sz w:val="10"/>
          <w:szCs w:val="10"/>
          <w:lang w:val="en-GB" w:eastAsia="en-GB"/>
        </w:rPr>
        <w:lastRenderedPageBreak/>
        <mc:AlternateContent>
          <mc:Choice Requires="wps">
            <w:drawing>
              <wp:anchor distT="0" distB="0" distL="114300" distR="114300" simplePos="0" relativeHeight="251671552" behindDoc="0" locked="0" layoutInCell="1" allowOverlap="1" wp14:anchorId="761471B8" wp14:editId="30F3FE4E">
                <wp:simplePos x="0" y="0"/>
                <wp:positionH relativeFrom="column">
                  <wp:posOffset>7707086</wp:posOffset>
                </wp:positionH>
                <wp:positionV relativeFrom="paragraph">
                  <wp:posOffset>979764</wp:posOffset>
                </wp:positionV>
                <wp:extent cx="1724025" cy="1436914"/>
                <wp:effectExtent l="0" t="0" r="28575" b="11430"/>
                <wp:wrapNone/>
                <wp:docPr id="31" name="Text Box 31"/>
                <wp:cNvGraphicFramePr/>
                <a:graphic xmlns:a="http://schemas.openxmlformats.org/drawingml/2006/main">
                  <a:graphicData uri="http://schemas.microsoft.com/office/word/2010/wordprocessingShape">
                    <wps:wsp>
                      <wps:cNvSpPr txBox="1"/>
                      <wps:spPr>
                        <a:xfrm>
                          <a:off x="0" y="0"/>
                          <a:ext cx="1724025" cy="1436914"/>
                        </a:xfrm>
                        <a:prstGeom prst="rect">
                          <a:avLst/>
                        </a:prstGeom>
                        <a:solidFill>
                          <a:sysClr val="window" lastClr="FFFFFF"/>
                        </a:solidFill>
                        <a:ln w="6350">
                          <a:solidFill>
                            <a:prstClr val="black"/>
                          </a:solidFill>
                        </a:ln>
                        <a:effectLst/>
                      </wps:spPr>
                      <wps:txbx>
                        <w:txbxContent>
                          <w:p w14:paraId="76511580" w14:textId="054CE0FE" w:rsidR="009A243E" w:rsidRDefault="009A243E" w:rsidP="009A243E">
                            <w:pPr>
                              <w:pBdr>
                                <w:bottom w:val="single" w:sz="6" w:space="1" w:color="auto"/>
                              </w:pBdr>
                              <w:jc w:val="center"/>
                              <w:rPr>
                                <w:b/>
                                <w:lang w:val="en-US"/>
                              </w:rPr>
                            </w:pPr>
                            <w:r>
                              <w:rPr>
                                <w:b/>
                                <w:lang w:val="en-US"/>
                              </w:rPr>
                              <w:t>TÜM SEKTÖRLER</w:t>
                            </w:r>
                          </w:p>
                          <w:p w14:paraId="12C180EA" w14:textId="77777777" w:rsidR="00323A1E" w:rsidRPr="006D2D91" w:rsidRDefault="00323A1E" w:rsidP="00323A1E">
                            <w:pPr>
                              <w:rPr>
                                <w:sz w:val="20"/>
                                <w:szCs w:val="20"/>
                              </w:rPr>
                            </w:pPr>
                            <w:r w:rsidRPr="006D2D91">
                              <w:rPr>
                                <w:sz w:val="20"/>
                                <w:szCs w:val="20"/>
                              </w:rPr>
                              <w:t xml:space="preserve">Koordinasyon </w:t>
                            </w:r>
                            <w:r>
                              <w:rPr>
                                <w:sz w:val="20"/>
                                <w:szCs w:val="20"/>
                              </w:rPr>
                              <w:t xml:space="preserve">Mekanizmaları Kurmak ve Sürdürmek, </w:t>
                            </w:r>
                            <w:r w:rsidRPr="006D2D91">
                              <w:rPr>
                                <w:sz w:val="20"/>
                                <w:szCs w:val="20"/>
                              </w:rPr>
                              <w:t>Yönlendirme</w:t>
                            </w:r>
                            <w:r>
                              <w:rPr>
                                <w:sz w:val="20"/>
                                <w:szCs w:val="20"/>
                              </w:rPr>
                              <w:t xml:space="preserve"> Mekanizması, İ</w:t>
                            </w:r>
                            <w:r w:rsidRPr="006D2D91">
                              <w:rPr>
                                <w:sz w:val="20"/>
                                <w:szCs w:val="20"/>
                              </w:rPr>
                              <w:t>ş</w:t>
                            </w:r>
                            <w:r>
                              <w:rPr>
                                <w:sz w:val="20"/>
                                <w:szCs w:val="20"/>
                              </w:rPr>
                              <w:t xml:space="preserve"> ve</w:t>
                            </w:r>
                            <w:r w:rsidRPr="006D2D91">
                              <w:rPr>
                                <w:sz w:val="20"/>
                                <w:szCs w:val="20"/>
                              </w:rPr>
                              <w:t xml:space="preserve"> Eylem Planlarını Geliştiri</w:t>
                            </w:r>
                            <w:r>
                              <w:rPr>
                                <w:sz w:val="20"/>
                                <w:szCs w:val="20"/>
                              </w:rPr>
                              <w:t>lmesi, İzleme ve Değerlendirme A</w:t>
                            </w:r>
                            <w:r w:rsidRPr="006D2D91">
                              <w:rPr>
                                <w:sz w:val="20"/>
                                <w:szCs w:val="20"/>
                              </w:rPr>
                              <w:t>raçları</w:t>
                            </w:r>
                          </w:p>
                          <w:p w14:paraId="71601BE1" w14:textId="77777777" w:rsidR="00323A1E" w:rsidRPr="002D1209" w:rsidRDefault="00323A1E" w:rsidP="009A243E">
                            <w:pPr>
                              <w:pBdr>
                                <w:bottom w:val="single" w:sz="6" w:space="1" w:color="auto"/>
                              </w:pBdr>
                              <w:jc w:val="cente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471B8" id="_x0000_t202" coordsize="21600,21600" o:spt="202" path="m,l,21600r21600,l21600,xe">
                <v:stroke joinstyle="miter"/>
                <v:path gradientshapeok="t" o:connecttype="rect"/>
              </v:shapetype>
              <v:shape id="Text Box 31" o:spid="_x0000_s1027" type="#_x0000_t202" style="position:absolute;left:0;text-align:left;margin-left:606.85pt;margin-top:77.15pt;width:135.75pt;height:11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wUWwIAAMoEAAAOAAAAZHJzL2Uyb0RvYy54bWysVMtuGjEU3VfqP1jel+EV0qIMEU1EVSlK&#10;IkGVtfF4YFSPr2sbZujX99gD5NVVVRbG9+H7OPfcubpua832yvmKTM4HvT5nykgqKrPJ+Y/V4tNn&#10;znwQphCajMr5QXl+Pfv44aqxUzWkLelCOYYgxk8bm/NtCHaaZV5uVS18j6wyMJbkahEguk1WONEg&#10;eq2zYb8/yRpyhXUklffQ3nZGPkvxy1LJ8FCWXgWmc47aQjpdOtfxzGZXYrpxwm4reSxD/EMVtagM&#10;kp5D3Yog2M5V70LVlXTkqQw9SXVGZVlJlXpAN4P+m26WW2FV6gXgeHuGyf+/sPJ+/+hYVeR8NODM&#10;iBozWqk2sK/UMqiAT2P9FG5LC8fQQo85n/Qeyth2W7o6/qMhBjuQPpzRjdFkfHQ5HPeHF5xJ2Abj&#10;0eTLYBzjZM/PrfPhm6KaxUvOHcaXUBX7Ox8615NLzOZJV8Wi0joJB3+jHdsLTBoEKajhTAsfoMz5&#10;Iv2O2V4904Y1OZ+MLvop0ytbzHWOudZC/nwfAdVrE/OrxLZjnRGzDpt4C+26TRifcVtTcQCcjjpC&#10;eisXFZLdod5H4cBAIIitCg84Sk2okI43zrbkfv9NH/1BDFg5a8DonPtfO+EUYPhuQBnAPY4rkITx&#10;xeUQgntpWb+0mF19Q4ASrEB16Rr9gz5dS0f1E5ZvHrPCJIxE7pyH0/UmdHuG5ZVqPk9OIL0V4c4s&#10;rYyhI24R5FX7JJw9Tj2AMPd04r6Yvhl+5xtfGprvApVVYkbEuUMVjIoCFiZx67jccSNfysnr+RM0&#10;+wMAAP//AwBQSwMEFAAGAAgAAAAhAHg+j1/hAAAADQEAAA8AAABkcnMvZG93bnJldi54bWxMj8FO&#10;wzAMhu9IvENkJG4sXbuN0jWdEBJHNFE4wC1LQpvROFWTdd2eHu80bv7lT78/l5vJdWw0Q7AeBcxn&#10;CTCDymuLjYDPj9eHHFiIErXsPBoBJxNgU93elLLQ/ojvZqxjw6gEQyEFtDH2BedBtcbJMPO9Qdr9&#10;+MHJSHFouB7kkcpdx9MkWXEnLdKFVvbmpTXqtz44ARq/PKpv+3a2WCv7dN7mezUKcX83Pa+BRTPF&#10;KwwXfVKHipx2/oA6sI5yOs8eiaVpuciAXZBFvkyB7QRkebICXpX8/xfVHwAAAP//AwBQSwECLQAU&#10;AAYACAAAACEAtoM4kv4AAADhAQAAEwAAAAAAAAAAAAAAAAAAAAAAW0NvbnRlbnRfVHlwZXNdLnht&#10;bFBLAQItABQABgAIAAAAIQA4/SH/1gAAAJQBAAALAAAAAAAAAAAAAAAAAC8BAABfcmVscy8ucmVs&#10;c1BLAQItABQABgAIAAAAIQCpDMwUWwIAAMoEAAAOAAAAAAAAAAAAAAAAAC4CAABkcnMvZTJvRG9j&#10;LnhtbFBLAQItABQABgAIAAAAIQB4Po9f4QAAAA0BAAAPAAAAAAAAAAAAAAAAALUEAABkcnMvZG93&#10;bnJldi54bWxQSwUGAAAAAAQABADzAAAAwwUAAAAA&#10;" fillcolor="window" strokeweight=".5pt">
                <v:textbox>
                  <w:txbxContent>
                    <w:p w14:paraId="76511580" w14:textId="054CE0FE" w:rsidR="009A243E" w:rsidRDefault="009A243E" w:rsidP="009A243E">
                      <w:pPr>
                        <w:pBdr>
                          <w:bottom w:val="single" w:sz="6" w:space="1" w:color="auto"/>
                        </w:pBdr>
                        <w:jc w:val="center"/>
                        <w:rPr>
                          <w:b/>
                          <w:lang w:val="en-US"/>
                        </w:rPr>
                      </w:pPr>
                      <w:r>
                        <w:rPr>
                          <w:b/>
                          <w:lang w:val="en-US"/>
                        </w:rPr>
                        <w:t>TÜM SEKTÖRLER</w:t>
                      </w:r>
                    </w:p>
                    <w:p w14:paraId="12C180EA" w14:textId="77777777" w:rsidR="00323A1E" w:rsidRPr="006D2D91" w:rsidRDefault="00323A1E" w:rsidP="00323A1E">
                      <w:pPr>
                        <w:rPr>
                          <w:sz w:val="20"/>
                          <w:szCs w:val="20"/>
                        </w:rPr>
                      </w:pPr>
                      <w:r w:rsidRPr="006D2D91">
                        <w:rPr>
                          <w:sz w:val="20"/>
                          <w:szCs w:val="20"/>
                        </w:rPr>
                        <w:t xml:space="preserve">Koordinasyon </w:t>
                      </w:r>
                      <w:r>
                        <w:rPr>
                          <w:sz w:val="20"/>
                          <w:szCs w:val="20"/>
                        </w:rPr>
                        <w:t xml:space="preserve">Mekanizmaları Kurmak ve Sürdürmek, </w:t>
                      </w:r>
                      <w:r w:rsidRPr="006D2D91">
                        <w:rPr>
                          <w:sz w:val="20"/>
                          <w:szCs w:val="20"/>
                        </w:rPr>
                        <w:t>Yönlendirme</w:t>
                      </w:r>
                      <w:r>
                        <w:rPr>
                          <w:sz w:val="20"/>
                          <w:szCs w:val="20"/>
                        </w:rPr>
                        <w:t xml:space="preserve"> Mekanizması, İ</w:t>
                      </w:r>
                      <w:r w:rsidRPr="006D2D91">
                        <w:rPr>
                          <w:sz w:val="20"/>
                          <w:szCs w:val="20"/>
                        </w:rPr>
                        <w:t>ş</w:t>
                      </w:r>
                      <w:r>
                        <w:rPr>
                          <w:sz w:val="20"/>
                          <w:szCs w:val="20"/>
                        </w:rPr>
                        <w:t xml:space="preserve"> ve</w:t>
                      </w:r>
                      <w:r w:rsidRPr="006D2D91">
                        <w:rPr>
                          <w:sz w:val="20"/>
                          <w:szCs w:val="20"/>
                        </w:rPr>
                        <w:t xml:space="preserve"> Eylem Planlarını Geliştiri</w:t>
                      </w:r>
                      <w:r>
                        <w:rPr>
                          <w:sz w:val="20"/>
                          <w:szCs w:val="20"/>
                        </w:rPr>
                        <w:t>lmesi, İzleme ve Değerlendirme A</w:t>
                      </w:r>
                      <w:r w:rsidRPr="006D2D91">
                        <w:rPr>
                          <w:sz w:val="20"/>
                          <w:szCs w:val="20"/>
                        </w:rPr>
                        <w:t>raçları</w:t>
                      </w:r>
                    </w:p>
                    <w:p w14:paraId="71601BE1" w14:textId="77777777" w:rsidR="00323A1E" w:rsidRPr="002D1209" w:rsidRDefault="00323A1E" w:rsidP="009A243E">
                      <w:pPr>
                        <w:pBdr>
                          <w:bottom w:val="single" w:sz="6" w:space="1" w:color="auto"/>
                        </w:pBdr>
                        <w:jc w:val="center"/>
                        <w:rPr>
                          <w:b/>
                          <w:lang w:val="en-US"/>
                        </w:rPr>
                      </w:pPr>
                    </w:p>
                  </w:txbxContent>
                </v:textbox>
              </v:shape>
            </w:pict>
          </mc:Fallback>
        </mc:AlternateContent>
      </w:r>
      <w:r w:rsidRPr="007D0D47">
        <w:rPr>
          <w:noProof/>
          <w:sz w:val="10"/>
          <w:szCs w:val="10"/>
          <w:lang w:val="en-GB" w:eastAsia="en-GB"/>
        </w:rPr>
        <mc:AlternateContent>
          <mc:Choice Requires="wps">
            <w:drawing>
              <wp:anchor distT="0" distB="0" distL="114300" distR="114300" simplePos="0" relativeHeight="251668480" behindDoc="0" locked="0" layoutInCell="1" allowOverlap="1" wp14:anchorId="087B1026" wp14:editId="4974C4EB">
                <wp:simplePos x="0" y="0"/>
                <wp:positionH relativeFrom="column">
                  <wp:posOffset>-490220</wp:posOffset>
                </wp:positionH>
                <wp:positionV relativeFrom="paragraph">
                  <wp:posOffset>727075</wp:posOffset>
                </wp:positionV>
                <wp:extent cx="1724025" cy="2971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724025" cy="2971800"/>
                        </a:xfrm>
                        <a:prstGeom prst="rect">
                          <a:avLst/>
                        </a:prstGeom>
                        <a:solidFill>
                          <a:sysClr val="window" lastClr="FFFFFF"/>
                        </a:solidFill>
                        <a:ln w="6350">
                          <a:solidFill>
                            <a:prstClr val="black"/>
                          </a:solidFill>
                        </a:ln>
                        <a:effectLst/>
                      </wps:spPr>
                      <wps:txbx>
                        <w:txbxContent>
                          <w:p w14:paraId="1FB2D6BF" w14:textId="77777777" w:rsidR="009A243E" w:rsidRPr="00BF0EA9" w:rsidRDefault="009A243E" w:rsidP="009A243E">
                            <w:pPr>
                              <w:pBdr>
                                <w:bottom w:val="single" w:sz="6" w:space="1" w:color="auto"/>
                              </w:pBdr>
                              <w:jc w:val="center"/>
                              <w:rPr>
                                <w:b/>
                                <w:lang w:val="en-US"/>
                              </w:rPr>
                            </w:pPr>
                            <w:r>
                              <w:rPr>
                                <w:b/>
                                <w:lang w:val="en-US"/>
                              </w:rPr>
                              <w:t>TÜM SEKTÖRLER</w:t>
                            </w:r>
                          </w:p>
                          <w:p w14:paraId="0784446B" w14:textId="322E65AB" w:rsidR="0074675B" w:rsidRDefault="009A243E" w:rsidP="009A243E">
                            <w:pPr>
                              <w:spacing w:line="240" w:lineRule="auto"/>
                              <w:rPr>
                                <w:sz w:val="20"/>
                                <w:szCs w:val="20"/>
                              </w:rPr>
                            </w:pPr>
                            <w:r>
                              <w:rPr>
                                <w:sz w:val="20"/>
                                <w:szCs w:val="20"/>
                              </w:rPr>
                              <w:t>CEFM</w:t>
                            </w:r>
                            <w:r w:rsidRPr="008827D9">
                              <w:rPr>
                                <w:sz w:val="20"/>
                                <w:szCs w:val="20"/>
                              </w:rPr>
                              <w:t xml:space="preserve"> </w:t>
                            </w:r>
                            <w:r>
                              <w:rPr>
                                <w:sz w:val="20"/>
                                <w:szCs w:val="20"/>
                              </w:rPr>
                              <w:t>ile ilişkili kavr</w:t>
                            </w:r>
                            <w:r w:rsidRPr="008827D9">
                              <w:rPr>
                                <w:sz w:val="20"/>
                                <w:szCs w:val="20"/>
                              </w:rPr>
                              <w:t xml:space="preserve">amlar: </w:t>
                            </w:r>
                            <w:r>
                              <w:rPr>
                                <w:sz w:val="20"/>
                                <w:szCs w:val="20"/>
                              </w:rPr>
                              <w:t xml:space="preserve">CEFM </w:t>
                            </w:r>
                            <w:r w:rsidR="00323A1E">
                              <w:rPr>
                                <w:sz w:val="20"/>
                                <w:szCs w:val="20"/>
                              </w:rPr>
                              <w:t>tanımı</w:t>
                            </w:r>
                            <w:r w:rsidRPr="008827D9">
                              <w:rPr>
                                <w:sz w:val="20"/>
                                <w:szCs w:val="20"/>
                              </w:rPr>
                              <w:t>, Yaygınlık, Sonuçlar</w:t>
                            </w:r>
                            <w:r>
                              <w:rPr>
                                <w:sz w:val="20"/>
                                <w:szCs w:val="20"/>
                              </w:rPr>
                              <w:t xml:space="preserve">ı ve </w:t>
                            </w:r>
                            <w:r w:rsidR="00323A1E">
                              <w:rPr>
                                <w:sz w:val="20"/>
                                <w:szCs w:val="20"/>
                              </w:rPr>
                              <w:t>Maliyeti</w:t>
                            </w:r>
                            <w:r w:rsidRPr="008827D9">
                              <w:rPr>
                                <w:sz w:val="20"/>
                                <w:szCs w:val="20"/>
                              </w:rPr>
                              <w:t xml:space="preserve">, </w:t>
                            </w:r>
                            <w:r>
                              <w:rPr>
                                <w:sz w:val="20"/>
                                <w:szCs w:val="20"/>
                              </w:rPr>
                              <w:t>Risk F</w:t>
                            </w:r>
                            <w:r w:rsidRPr="008827D9">
                              <w:rPr>
                                <w:sz w:val="20"/>
                                <w:szCs w:val="20"/>
                              </w:rPr>
                              <w:t xml:space="preserve">aktörleri, Mitler ve </w:t>
                            </w:r>
                            <w:r>
                              <w:rPr>
                                <w:sz w:val="20"/>
                                <w:szCs w:val="20"/>
                              </w:rPr>
                              <w:t>G</w:t>
                            </w:r>
                            <w:r w:rsidRPr="008827D9">
                              <w:rPr>
                                <w:sz w:val="20"/>
                                <w:szCs w:val="20"/>
                              </w:rPr>
                              <w:t>erçekler</w:t>
                            </w:r>
                            <w:r>
                              <w:rPr>
                                <w:sz w:val="20"/>
                                <w:szCs w:val="20"/>
                              </w:rPr>
                              <w:t>,</w:t>
                            </w:r>
                            <w:r w:rsidRPr="008827D9">
                              <w:rPr>
                                <w:sz w:val="20"/>
                                <w:szCs w:val="20"/>
                              </w:rPr>
                              <w:t xml:space="preserve"> Toplumsal Cinsiyet Eşitliği, Çocukluk ve Ergenlik.</w:t>
                            </w:r>
                          </w:p>
                          <w:p w14:paraId="6C97C710" w14:textId="454C3D15" w:rsidR="009A243E" w:rsidRPr="008827D9" w:rsidRDefault="009A243E" w:rsidP="009A243E">
                            <w:pPr>
                              <w:spacing w:line="240" w:lineRule="auto"/>
                              <w:rPr>
                                <w:sz w:val="20"/>
                                <w:szCs w:val="20"/>
                              </w:rPr>
                            </w:pPr>
                            <w:r w:rsidRPr="008827D9">
                              <w:rPr>
                                <w:sz w:val="20"/>
                                <w:szCs w:val="20"/>
                              </w:rPr>
                              <w:t>Yasal Çerçeve</w:t>
                            </w:r>
                            <w:r w:rsidR="0074675B">
                              <w:rPr>
                                <w:sz w:val="20"/>
                                <w:szCs w:val="20"/>
                              </w:rPr>
                              <w:t xml:space="preserve">, </w:t>
                            </w:r>
                            <w:r w:rsidRPr="008827D9">
                              <w:rPr>
                                <w:sz w:val="20"/>
                                <w:szCs w:val="20"/>
                              </w:rPr>
                              <w:t>Hizmet Sağlama (</w:t>
                            </w:r>
                            <w:r>
                              <w:rPr>
                                <w:sz w:val="20"/>
                                <w:szCs w:val="20"/>
                              </w:rPr>
                              <w:t>Önleme</w:t>
                            </w:r>
                            <w:r w:rsidRPr="008827D9">
                              <w:rPr>
                                <w:sz w:val="20"/>
                                <w:szCs w:val="20"/>
                              </w:rPr>
                              <w:t xml:space="preserve"> ve </w:t>
                            </w:r>
                            <w:r>
                              <w:rPr>
                                <w:sz w:val="20"/>
                                <w:szCs w:val="20"/>
                              </w:rPr>
                              <w:t>Müdahale</w:t>
                            </w:r>
                            <w:r w:rsidRPr="008827D9">
                              <w:rPr>
                                <w:sz w:val="20"/>
                                <w:szCs w:val="20"/>
                              </w:rPr>
                              <w:t xml:space="preserve">): </w:t>
                            </w:r>
                            <w:r>
                              <w:rPr>
                                <w:sz w:val="20"/>
                                <w:szCs w:val="20"/>
                              </w:rPr>
                              <w:t>Gene</w:t>
                            </w:r>
                            <w:r w:rsidRPr="008827D9">
                              <w:rPr>
                                <w:sz w:val="20"/>
                                <w:szCs w:val="20"/>
                              </w:rPr>
                              <w:t>l Servis Haritalama</w:t>
                            </w:r>
                            <w:r>
                              <w:rPr>
                                <w:sz w:val="20"/>
                                <w:szCs w:val="20"/>
                              </w:rPr>
                              <w:t>sı</w:t>
                            </w:r>
                            <w:r w:rsidRPr="008827D9">
                              <w:rPr>
                                <w:sz w:val="20"/>
                                <w:szCs w:val="20"/>
                              </w:rPr>
                              <w:t xml:space="preserve">, </w:t>
                            </w:r>
                            <w:r>
                              <w:rPr>
                                <w:sz w:val="20"/>
                                <w:szCs w:val="20"/>
                              </w:rPr>
                              <w:t>Paydaşlar ve S</w:t>
                            </w:r>
                            <w:r w:rsidRPr="008827D9">
                              <w:rPr>
                                <w:sz w:val="20"/>
                                <w:szCs w:val="20"/>
                              </w:rPr>
                              <w:t>orumluklar</w:t>
                            </w:r>
                            <w:r w:rsidR="00323A1E">
                              <w:rPr>
                                <w:sz w:val="20"/>
                                <w:szCs w:val="20"/>
                              </w:rPr>
                              <w:t>ı</w:t>
                            </w:r>
                            <w:r w:rsidRPr="008827D9">
                              <w:rPr>
                                <w:sz w:val="20"/>
                                <w:szCs w:val="20"/>
                              </w:rPr>
                              <w:t xml:space="preserve">, </w:t>
                            </w:r>
                            <w:r w:rsidRPr="008969F9">
                              <w:rPr>
                                <w:sz w:val="20"/>
                                <w:szCs w:val="20"/>
                              </w:rPr>
                              <w:t>Yönlendirme ve Bildirim Yolları</w:t>
                            </w:r>
                            <w:r w:rsidRPr="008827D9">
                              <w:rPr>
                                <w:sz w:val="20"/>
                                <w:szCs w:val="20"/>
                              </w:rPr>
                              <w:t xml:space="preserve">, </w:t>
                            </w:r>
                            <w:r>
                              <w:rPr>
                                <w:sz w:val="20"/>
                                <w:szCs w:val="20"/>
                              </w:rPr>
                              <w:t>Koordinasyon M</w:t>
                            </w:r>
                            <w:r w:rsidRPr="008827D9">
                              <w:rPr>
                                <w:sz w:val="20"/>
                                <w:szCs w:val="20"/>
                              </w:rPr>
                              <w:t xml:space="preserve">ekanizmaları, </w:t>
                            </w:r>
                            <w:r>
                              <w:rPr>
                                <w:sz w:val="20"/>
                                <w:szCs w:val="20"/>
                              </w:rPr>
                              <w:t>Z</w:t>
                            </w:r>
                            <w:r w:rsidRPr="008827D9">
                              <w:rPr>
                                <w:sz w:val="20"/>
                                <w:szCs w:val="20"/>
                              </w:rPr>
                              <w:t xml:space="preserve">orluklar, </w:t>
                            </w:r>
                            <w:r>
                              <w:rPr>
                                <w:sz w:val="20"/>
                                <w:szCs w:val="20"/>
                              </w:rPr>
                              <w:t>En İyi U</w:t>
                            </w:r>
                            <w:r w:rsidRPr="008827D9">
                              <w:rPr>
                                <w:sz w:val="20"/>
                                <w:szCs w:val="20"/>
                              </w:rPr>
                              <w:t>ygulamalar. (</w:t>
                            </w:r>
                            <w:r>
                              <w:rPr>
                                <w:sz w:val="20"/>
                                <w:szCs w:val="20"/>
                              </w:rPr>
                              <w:t>2 gün)</w:t>
                            </w:r>
                            <w:r w:rsidRPr="008827D9">
                              <w:rPr>
                                <w:sz w:val="20"/>
                                <w:szCs w:val="20"/>
                              </w:rPr>
                              <w:t xml:space="preserve"> eğitim)</w:t>
                            </w:r>
                          </w:p>
                          <w:p w14:paraId="15BCB18B" w14:textId="77777777" w:rsidR="009A243E" w:rsidRPr="00BF0EA9" w:rsidRDefault="009A243E" w:rsidP="009A243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1026" id="Text Box 27" o:spid="_x0000_s1028" type="#_x0000_t202" style="position:absolute;left:0;text-align:left;margin-left:-38.6pt;margin-top:57.25pt;width:135.7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DiYAIAAMoEAAAOAAAAZHJzL2Uyb0RvYy54bWysVE1v2zAMvQ/YfxB0X+14adMGdYqsRYYB&#10;RVugLXpWZLkxJouapMTOfv2e5CT92mlYDor4oUfykfT5Rd9qtlHON2RKPjrKOVNGUtWY55I/Piy+&#10;nHLmgzCV0GRUybfK84vZ50/nnZ2qglakK+UYQIyfdrbkqxDsNMu8XKlW+COyysBYk2tFgOies8qJ&#10;Duitzoo8P8k6cpV1JJX30F4NRj5L+HWtZLita68C0yVHbiGdLp3LeGazczF9dsKuGrlLQ/xDFq1o&#10;DIIeoK5EEGztmg9QbSMdearDkaQ2o7pupEo1oJpR/q6a+5WwKtUCcrw90OT/H6y82dw51lQlLyac&#10;GdGiRw+qD+wb9Qwq8NNZP4XbvYVj6KFHn/d6D2Usu69dG/9REIMdTG8P7EY0GR9NinFeHHMmYSvO&#10;JqPTPPGfvTy3zofviloWLyV3aF9iVWyufUAqcN27xGiedFMtGq2TsPWX2rGNQKcxIBV1nGnhA5Ql&#10;X6RfzBoQb55pw7qSn3w9zlOkN7YY64C51EL+/IgAPG1ifJWmbZdn5GzgJt5Cv+wHjve8Lanagk5H&#10;w0B6KxcNgl0j3zvhMIFgEFsVbnHUmpAh7W6crcj9/ps++mMwYOWsw0SX3P9aC6dAww+DkTkbjcdx&#10;BZIwPp4UENxry/K1xazbSwKVI+yvleka/YPeX2tH7ROWbx6jwiSMROySh/31Mgx7huWVaj5PThh6&#10;K8K1ubcyQkfeIskP/ZNwdtf1gIG5of3si+m75g++8aWh+TpQ3aTJiDwPrKLHUcDCpG7vljtu5Gs5&#10;eb18gmZ/AAAA//8DAFBLAwQUAAYACAAAACEA3OfxAt8AAAALAQAADwAAAGRycy9kb3ducmV2Lnht&#10;bEyPwU7DMBBE70j9B2srcWudhoamIU5VVeKIEIED3Fx7SQzxOordNPTrcU9wXM3TzNtyN9mOjTh4&#10;40jAapkAQ1JOG2oEvL0+LnJgPkjSsnOEAn7Qw66a3ZSy0O5MLzjWoWGxhHwhBbQh9AXnXrVopV+6&#10;Hilmn26wMsRzaLge5DmW246nSXLPrTQUF1rZ46FF9V2frABN747Uh3m6GKqV2V6e8y81CnE7n/YP&#10;wAJO4Q+Gq35Uhyo6Hd2JtGedgMVmk0Y0Bqt1BuxKbNd3wI4CsjzNgFcl//9D9QsAAP//AwBQSwEC&#10;LQAUAAYACAAAACEAtoM4kv4AAADhAQAAEwAAAAAAAAAAAAAAAAAAAAAAW0NvbnRlbnRfVHlwZXNd&#10;LnhtbFBLAQItABQABgAIAAAAIQA4/SH/1gAAAJQBAAALAAAAAAAAAAAAAAAAAC8BAABfcmVscy8u&#10;cmVsc1BLAQItABQABgAIAAAAIQBXrEDiYAIAAMoEAAAOAAAAAAAAAAAAAAAAAC4CAABkcnMvZTJv&#10;RG9jLnhtbFBLAQItABQABgAIAAAAIQDc5/EC3wAAAAsBAAAPAAAAAAAAAAAAAAAAALoEAABkcnMv&#10;ZG93bnJldi54bWxQSwUGAAAAAAQABADzAAAAxgUAAAAA&#10;" fillcolor="window" strokeweight=".5pt">
                <v:textbox>
                  <w:txbxContent>
                    <w:p w14:paraId="1FB2D6BF" w14:textId="77777777" w:rsidR="009A243E" w:rsidRPr="00BF0EA9" w:rsidRDefault="009A243E" w:rsidP="009A243E">
                      <w:pPr>
                        <w:pBdr>
                          <w:bottom w:val="single" w:sz="6" w:space="1" w:color="auto"/>
                        </w:pBdr>
                        <w:jc w:val="center"/>
                        <w:rPr>
                          <w:b/>
                          <w:lang w:val="en-US"/>
                        </w:rPr>
                      </w:pPr>
                      <w:r>
                        <w:rPr>
                          <w:b/>
                          <w:lang w:val="en-US"/>
                        </w:rPr>
                        <w:t>TÜM SEKTÖRLER</w:t>
                      </w:r>
                    </w:p>
                    <w:p w14:paraId="0784446B" w14:textId="322E65AB" w:rsidR="0074675B" w:rsidRDefault="009A243E" w:rsidP="009A243E">
                      <w:pPr>
                        <w:spacing w:line="240" w:lineRule="auto"/>
                        <w:rPr>
                          <w:sz w:val="20"/>
                          <w:szCs w:val="20"/>
                        </w:rPr>
                      </w:pPr>
                      <w:r>
                        <w:rPr>
                          <w:sz w:val="20"/>
                          <w:szCs w:val="20"/>
                        </w:rPr>
                        <w:t>CEFM</w:t>
                      </w:r>
                      <w:r w:rsidRPr="008827D9">
                        <w:rPr>
                          <w:sz w:val="20"/>
                          <w:szCs w:val="20"/>
                        </w:rPr>
                        <w:t xml:space="preserve"> </w:t>
                      </w:r>
                      <w:r>
                        <w:rPr>
                          <w:sz w:val="20"/>
                          <w:szCs w:val="20"/>
                        </w:rPr>
                        <w:t>ile ilişkili kavr</w:t>
                      </w:r>
                      <w:r w:rsidRPr="008827D9">
                        <w:rPr>
                          <w:sz w:val="20"/>
                          <w:szCs w:val="20"/>
                        </w:rPr>
                        <w:t xml:space="preserve">amlar: </w:t>
                      </w:r>
                      <w:r>
                        <w:rPr>
                          <w:sz w:val="20"/>
                          <w:szCs w:val="20"/>
                        </w:rPr>
                        <w:t xml:space="preserve">CEFM </w:t>
                      </w:r>
                      <w:r w:rsidR="00323A1E">
                        <w:rPr>
                          <w:sz w:val="20"/>
                          <w:szCs w:val="20"/>
                        </w:rPr>
                        <w:t>tanımı</w:t>
                      </w:r>
                      <w:r w:rsidRPr="008827D9">
                        <w:rPr>
                          <w:sz w:val="20"/>
                          <w:szCs w:val="20"/>
                        </w:rPr>
                        <w:t>, Yaygınlık, Sonuçlar</w:t>
                      </w:r>
                      <w:r>
                        <w:rPr>
                          <w:sz w:val="20"/>
                          <w:szCs w:val="20"/>
                        </w:rPr>
                        <w:t xml:space="preserve">ı ve </w:t>
                      </w:r>
                      <w:r w:rsidR="00323A1E">
                        <w:rPr>
                          <w:sz w:val="20"/>
                          <w:szCs w:val="20"/>
                        </w:rPr>
                        <w:t>Maliyeti</w:t>
                      </w:r>
                      <w:r w:rsidRPr="008827D9">
                        <w:rPr>
                          <w:sz w:val="20"/>
                          <w:szCs w:val="20"/>
                        </w:rPr>
                        <w:t xml:space="preserve">, </w:t>
                      </w:r>
                      <w:r>
                        <w:rPr>
                          <w:sz w:val="20"/>
                          <w:szCs w:val="20"/>
                        </w:rPr>
                        <w:t>Risk F</w:t>
                      </w:r>
                      <w:r w:rsidRPr="008827D9">
                        <w:rPr>
                          <w:sz w:val="20"/>
                          <w:szCs w:val="20"/>
                        </w:rPr>
                        <w:t xml:space="preserve">aktörleri, Mitler ve </w:t>
                      </w:r>
                      <w:r>
                        <w:rPr>
                          <w:sz w:val="20"/>
                          <w:szCs w:val="20"/>
                        </w:rPr>
                        <w:t>G</w:t>
                      </w:r>
                      <w:r w:rsidRPr="008827D9">
                        <w:rPr>
                          <w:sz w:val="20"/>
                          <w:szCs w:val="20"/>
                        </w:rPr>
                        <w:t>erçekler</w:t>
                      </w:r>
                      <w:r>
                        <w:rPr>
                          <w:sz w:val="20"/>
                          <w:szCs w:val="20"/>
                        </w:rPr>
                        <w:t>,</w:t>
                      </w:r>
                      <w:r w:rsidRPr="008827D9">
                        <w:rPr>
                          <w:sz w:val="20"/>
                          <w:szCs w:val="20"/>
                        </w:rPr>
                        <w:t xml:space="preserve"> Toplumsal Cinsiyet Eşitliği, Çocukluk ve Ergenlik.</w:t>
                      </w:r>
                    </w:p>
                    <w:p w14:paraId="6C97C710" w14:textId="454C3D15" w:rsidR="009A243E" w:rsidRPr="008827D9" w:rsidRDefault="009A243E" w:rsidP="009A243E">
                      <w:pPr>
                        <w:spacing w:line="240" w:lineRule="auto"/>
                        <w:rPr>
                          <w:sz w:val="20"/>
                          <w:szCs w:val="20"/>
                        </w:rPr>
                      </w:pPr>
                      <w:r w:rsidRPr="008827D9">
                        <w:rPr>
                          <w:sz w:val="20"/>
                          <w:szCs w:val="20"/>
                        </w:rPr>
                        <w:t>Yasal Çerçeve</w:t>
                      </w:r>
                      <w:r w:rsidR="0074675B">
                        <w:rPr>
                          <w:sz w:val="20"/>
                          <w:szCs w:val="20"/>
                        </w:rPr>
                        <w:t xml:space="preserve">, </w:t>
                      </w:r>
                      <w:r w:rsidRPr="008827D9">
                        <w:rPr>
                          <w:sz w:val="20"/>
                          <w:szCs w:val="20"/>
                        </w:rPr>
                        <w:t>Hizmet Sağlama (</w:t>
                      </w:r>
                      <w:r>
                        <w:rPr>
                          <w:sz w:val="20"/>
                          <w:szCs w:val="20"/>
                        </w:rPr>
                        <w:t>Önleme</w:t>
                      </w:r>
                      <w:r w:rsidRPr="008827D9">
                        <w:rPr>
                          <w:sz w:val="20"/>
                          <w:szCs w:val="20"/>
                        </w:rPr>
                        <w:t xml:space="preserve"> ve </w:t>
                      </w:r>
                      <w:r>
                        <w:rPr>
                          <w:sz w:val="20"/>
                          <w:szCs w:val="20"/>
                        </w:rPr>
                        <w:t>Müdahale</w:t>
                      </w:r>
                      <w:r w:rsidRPr="008827D9">
                        <w:rPr>
                          <w:sz w:val="20"/>
                          <w:szCs w:val="20"/>
                        </w:rPr>
                        <w:t xml:space="preserve">): </w:t>
                      </w:r>
                      <w:r>
                        <w:rPr>
                          <w:sz w:val="20"/>
                          <w:szCs w:val="20"/>
                        </w:rPr>
                        <w:t>Gene</w:t>
                      </w:r>
                      <w:r w:rsidRPr="008827D9">
                        <w:rPr>
                          <w:sz w:val="20"/>
                          <w:szCs w:val="20"/>
                        </w:rPr>
                        <w:t>l Servis Haritalama</w:t>
                      </w:r>
                      <w:r>
                        <w:rPr>
                          <w:sz w:val="20"/>
                          <w:szCs w:val="20"/>
                        </w:rPr>
                        <w:t>sı</w:t>
                      </w:r>
                      <w:r w:rsidRPr="008827D9">
                        <w:rPr>
                          <w:sz w:val="20"/>
                          <w:szCs w:val="20"/>
                        </w:rPr>
                        <w:t xml:space="preserve">, </w:t>
                      </w:r>
                      <w:r>
                        <w:rPr>
                          <w:sz w:val="20"/>
                          <w:szCs w:val="20"/>
                        </w:rPr>
                        <w:t>Paydaşlar ve S</w:t>
                      </w:r>
                      <w:r w:rsidRPr="008827D9">
                        <w:rPr>
                          <w:sz w:val="20"/>
                          <w:szCs w:val="20"/>
                        </w:rPr>
                        <w:t>orumluklar</w:t>
                      </w:r>
                      <w:r w:rsidR="00323A1E">
                        <w:rPr>
                          <w:sz w:val="20"/>
                          <w:szCs w:val="20"/>
                        </w:rPr>
                        <w:t>ı</w:t>
                      </w:r>
                      <w:r w:rsidRPr="008827D9">
                        <w:rPr>
                          <w:sz w:val="20"/>
                          <w:szCs w:val="20"/>
                        </w:rPr>
                        <w:t xml:space="preserve">, </w:t>
                      </w:r>
                      <w:r w:rsidRPr="008969F9">
                        <w:rPr>
                          <w:sz w:val="20"/>
                          <w:szCs w:val="20"/>
                        </w:rPr>
                        <w:t>Yönlendirme ve Bildirim Yolları</w:t>
                      </w:r>
                      <w:r w:rsidRPr="008827D9">
                        <w:rPr>
                          <w:sz w:val="20"/>
                          <w:szCs w:val="20"/>
                        </w:rPr>
                        <w:t xml:space="preserve">, </w:t>
                      </w:r>
                      <w:r>
                        <w:rPr>
                          <w:sz w:val="20"/>
                          <w:szCs w:val="20"/>
                        </w:rPr>
                        <w:t>Koordinasyon M</w:t>
                      </w:r>
                      <w:r w:rsidRPr="008827D9">
                        <w:rPr>
                          <w:sz w:val="20"/>
                          <w:szCs w:val="20"/>
                        </w:rPr>
                        <w:t xml:space="preserve">ekanizmaları, </w:t>
                      </w:r>
                      <w:r>
                        <w:rPr>
                          <w:sz w:val="20"/>
                          <w:szCs w:val="20"/>
                        </w:rPr>
                        <w:t>Z</w:t>
                      </w:r>
                      <w:r w:rsidRPr="008827D9">
                        <w:rPr>
                          <w:sz w:val="20"/>
                          <w:szCs w:val="20"/>
                        </w:rPr>
                        <w:t xml:space="preserve">orluklar, </w:t>
                      </w:r>
                      <w:r>
                        <w:rPr>
                          <w:sz w:val="20"/>
                          <w:szCs w:val="20"/>
                        </w:rPr>
                        <w:t>En İyi U</w:t>
                      </w:r>
                      <w:r w:rsidRPr="008827D9">
                        <w:rPr>
                          <w:sz w:val="20"/>
                          <w:szCs w:val="20"/>
                        </w:rPr>
                        <w:t>ygulamalar. (</w:t>
                      </w:r>
                      <w:r>
                        <w:rPr>
                          <w:sz w:val="20"/>
                          <w:szCs w:val="20"/>
                        </w:rPr>
                        <w:t>2 gün)</w:t>
                      </w:r>
                      <w:r w:rsidRPr="008827D9">
                        <w:rPr>
                          <w:sz w:val="20"/>
                          <w:szCs w:val="20"/>
                        </w:rPr>
                        <w:t xml:space="preserve"> eğitim)</w:t>
                      </w:r>
                    </w:p>
                    <w:p w14:paraId="15BCB18B" w14:textId="77777777" w:rsidR="009A243E" w:rsidRPr="00BF0EA9" w:rsidRDefault="009A243E" w:rsidP="009A243E">
                      <w:pPr>
                        <w:rPr>
                          <w:sz w:val="20"/>
                          <w:szCs w:val="20"/>
                          <w:lang w:val="en-US"/>
                        </w:rPr>
                      </w:pPr>
                    </w:p>
                  </w:txbxContent>
                </v:textbox>
              </v:shape>
            </w:pict>
          </mc:Fallback>
        </mc:AlternateContent>
      </w:r>
      <w:r>
        <w:rPr>
          <w:b/>
          <w:sz w:val="32"/>
          <w:szCs w:val="32"/>
        </w:rPr>
        <w:t>ÇYEZE</w:t>
      </w:r>
      <w:r w:rsidRPr="002D1209">
        <w:rPr>
          <w:b/>
          <w:sz w:val="32"/>
          <w:szCs w:val="32"/>
        </w:rPr>
        <w:t xml:space="preserve"> </w:t>
      </w:r>
      <w:r>
        <w:rPr>
          <w:b/>
          <w:sz w:val="32"/>
          <w:szCs w:val="32"/>
        </w:rPr>
        <w:t>İLERİ DÜZEY</w:t>
      </w:r>
      <w:r w:rsidRPr="002D1209">
        <w:rPr>
          <w:b/>
          <w:sz w:val="32"/>
          <w:szCs w:val="32"/>
        </w:rPr>
        <w:t xml:space="preserve"> </w:t>
      </w:r>
      <w:r>
        <w:rPr>
          <w:b/>
          <w:sz w:val="32"/>
          <w:szCs w:val="32"/>
        </w:rPr>
        <w:t>EĞİTİM PAKETİ</w:t>
      </w:r>
      <w:r w:rsidRPr="007D0D47">
        <w:rPr>
          <w:noProof/>
          <w:sz w:val="10"/>
          <w:szCs w:val="10"/>
          <w:lang w:val="en-GB" w:eastAsia="en-GB"/>
        </w:rPr>
        <mc:AlternateContent>
          <mc:Choice Requires="wps">
            <w:drawing>
              <wp:anchor distT="0" distB="0" distL="114300" distR="114300" simplePos="0" relativeHeight="251667456" behindDoc="0" locked="0" layoutInCell="1" allowOverlap="1" wp14:anchorId="3716D5E2" wp14:editId="021809F6">
                <wp:simplePos x="0" y="0"/>
                <wp:positionH relativeFrom="column">
                  <wp:posOffset>6180455</wp:posOffset>
                </wp:positionH>
                <wp:positionV relativeFrom="paragraph">
                  <wp:posOffset>629920</wp:posOffset>
                </wp:positionV>
                <wp:extent cx="1019175" cy="3346450"/>
                <wp:effectExtent l="0" t="0" r="28575" b="25400"/>
                <wp:wrapNone/>
                <wp:docPr id="25" name="Text Box 25"/>
                <wp:cNvGraphicFramePr/>
                <a:graphic xmlns:a="http://schemas.openxmlformats.org/drawingml/2006/main">
                  <a:graphicData uri="http://schemas.microsoft.com/office/word/2010/wordprocessingShape">
                    <wps:wsp>
                      <wps:cNvSpPr txBox="1"/>
                      <wps:spPr>
                        <a:xfrm>
                          <a:off x="0" y="0"/>
                          <a:ext cx="1019175" cy="334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8DE6E7" w14:textId="77777777" w:rsidR="009A243E" w:rsidRPr="009A243E" w:rsidRDefault="009A243E" w:rsidP="009A243E">
                            <w:pPr>
                              <w:pBdr>
                                <w:bottom w:val="single" w:sz="6" w:space="1" w:color="auto"/>
                              </w:pBdr>
                              <w:rPr>
                                <w:b/>
                                <w:sz w:val="20"/>
                                <w:szCs w:val="20"/>
                                <w:lang w:val="en-US"/>
                              </w:rPr>
                            </w:pPr>
                            <w:r w:rsidRPr="009A243E">
                              <w:rPr>
                                <w:b/>
                                <w:sz w:val="20"/>
                                <w:szCs w:val="20"/>
                                <w:lang w:val="en-US"/>
                              </w:rPr>
                              <w:t>ADLİ ÇALIŞANLAR</w:t>
                            </w:r>
                          </w:p>
                          <w:p w14:paraId="2CDFEDA2"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sidRPr="008969F9">
                              <w:rPr>
                                <w:sz w:val="20"/>
                                <w:szCs w:val="20"/>
                              </w:rPr>
                              <w:t>Yargı</w:t>
                            </w:r>
                            <w:r w:rsidRPr="00EE13B5">
                              <w:rPr>
                                <w:sz w:val="20"/>
                                <w:szCs w:val="20"/>
                              </w:rPr>
                              <w:t xml:space="preserve"> </w:t>
                            </w:r>
                            <w:r>
                              <w:rPr>
                                <w:sz w:val="20"/>
                                <w:szCs w:val="20"/>
                              </w:rPr>
                              <w:t>Yasaları, hizmet protokoller, iş</w:t>
                            </w:r>
                            <w:r w:rsidRPr="00EE13B5">
                              <w:rPr>
                                <w:sz w:val="20"/>
                                <w:szCs w:val="20"/>
                              </w:rPr>
                              <w:t xml:space="preserve">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25AC1ECB" w14:textId="77777777" w:rsidR="009A243E" w:rsidRDefault="009A243E" w:rsidP="009A243E">
                            <w:pPr>
                              <w:spacing w:after="0" w:line="240" w:lineRule="auto"/>
                              <w:rPr>
                                <w:sz w:val="20"/>
                                <w:szCs w:val="20"/>
                                <w:lang w:val="en-US"/>
                              </w:rPr>
                            </w:pPr>
                          </w:p>
                          <w:p w14:paraId="57261B66" w14:textId="77777777" w:rsidR="009A243E" w:rsidRDefault="009A243E" w:rsidP="009A243E">
                            <w:pPr>
                              <w:spacing w:after="0" w:line="240" w:lineRule="auto"/>
                              <w:rPr>
                                <w:b/>
                                <w:sz w:val="20"/>
                                <w:szCs w:val="20"/>
                                <w:lang w:val="en-US"/>
                              </w:rPr>
                            </w:pPr>
                          </w:p>
                          <w:p w14:paraId="6BF60719" w14:textId="77777777" w:rsidR="009A243E" w:rsidRPr="00BF0EA9" w:rsidRDefault="009A243E" w:rsidP="009A243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6D5E2" id="Text Box 25" o:spid="_x0000_s1029" type="#_x0000_t202" style="position:absolute;left:0;text-align:left;margin-left:486.65pt;margin-top:49.6pt;width:80.25pt;height:2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mLlgIAALwFAAAOAAAAZHJzL2Uyb0RvYy54bWysVNtOGzEQfa/Uf7D8XjY3oERsUAqiqoQA&#10;FSqeHa9NVng9ru0km359j71JCJcXqr7sjj1nbsczc3rWNoYtlQ812ZL3D3qcKSupqu1jyX/dX375&#10;ylmIwlbCkFUlX6vAzyafP52u3FgNaE6mUp7BiQ3jlSv5PEY3Loog56oR4YCcslBq8o2IOPrHovJi&#10;Be+NKQa93lGxIl85T1KFgNuLTskn2b/WSsYbrYOKzJQcucX89fk7S99icirGj164eS03aYh/yKIR&#10;tUXQnasLEQVb+PqNq6aWngLpeCCpKUjrWqpcA6rp915VczcXTuVaQE5wO5rC/3Mrr5e3ntVVyQeH&#10;nFnR4I3uVRvZN2oZrsDPyoUxYHcOwNjiHu+8vQ+4TGW32jfpj4IY9GB6vWM3eZPJqNc/6R8jioRu&#10;OBwdjQ4z/8WzufMhflfUsCSU3OP5MqtieRUiUgF0C0nRApm6uqyNyYfUMurceLYUeGwTc5KweIEy&#10;lq1KfjRE6Dcekuud/cwI+ZTKfOkBJ2OTpcrNtUkrUdRRkaW4NiphjP2pNMjNjLyTo5BS2V2eGZ1Q&#10;GhV9xHCDf87qI8ZdHbDIkcnGnXFTW/IdSy+prZ621OoOD5L26k5ibGdt7qrhtlNmVK3RQJ66EQxO&#10;Xtbg+0qEeCs8Zg49gz0Sb/DRhvBItJE4m5P/8959wmMUoOVshRkuefi9EF5xZn5YDMlJfzRKQ58P&#10;o8PjAQ5+XzPb19hFc07onD42lpNZTPhotqL21Dxg3UxTVKiElYhd8rgVz2O3WbCupJpOMwhj7kS8&#10;sndOJteJ5dRn9+2D8G7T5xEjck3baRfjV+3eYZOlpekikq7zLCSeO1Y3/GNF5HbdrLO0g/bPGfW8&#10;dCd/AQAA//8DAFBLAwQUAAYACAAAACEAGTHknt4AAAALAQAADwAAAGRycy9kb3ducmV2LnhtbEyP&#10;wU7DMAyG70i8Q+RJ3Fi6ViptaToBGlw4MRBnr/GSak1SJVlX3p7sBDdb/vT7+9vtYkY2kw+DswI2&#10;6wwY2d7JwSoBX5+v9xWwENFKHJ0lAT8UYNvd3rTYSHexHzTvo2IpxIYGBegYp4bz0GsyGNZuIptu&#10;R+cNxrR6xaXHSwo3I8+zrOQGB5s+aJzoRVN/2p+NgN2zqlVfode7Sg7DvHwf39WbEHer5ekRWKQl&#10;/sFw1U/q0CWngztbGdgooH4oioSmoc6BXYFNUaQyBwFlXubAu5b/79D9AgAA//8DAFBLAQItABQA&#10;BgAIAAAAIQC2gziS/gAAAOEBAAATAAAAAAAAAAAAAAAAAAAAAABbQ29udGVudF9UeXBlc10ueG1s&#10;UEsBAi0AFAAGAAgAAAAhADj9If/WAAAAlAEAAAsAAAAAAAAAAAAAAAAALwEAAF9yZWxzLy5yZWxz&#10;UEsBAi0AFAAGAAgAAAAhAHXPyYuWAgAAvAUAAA4AAAAAAAAAAAAAAAAALgIAAGRycy9lMm9Eb2Mu&#10;eG1sUEsBAi0AFAAGAAgAAAAhABkx5J7eAAAACwEAAA8AAAAAAAAAAAAAAAAA8AQAAGRycy9kb3du&#10;cmV2LnhtbFBLBQYAAAAABAAEAPMAAAD7BQAAAAA=&#10;" fillcolor="white [3201]" strokeweight=".5pt">
                <v:textbox>
                  <w:txbxContent>
                    <w:p w14:paraId="268DE6E7" w14:textId="77777777" w:rsidR="009A243E" w:rsidRPr="009A243E" w:rsidRDefault="009A243E" w:rsidP="009A243E">
                      <w:pPr>
                        <w:pBdr>
                          <w:bottom w:val="single" w:sz="6" w:space="1" w:color="auto"/>
                        </w:pBdr>
                        <w:rPr>
                          <w:b/>
                          <w:sz w:val="20"/>
                          <w:szCs w:val="20"/>
                          <w:lang w:val="en-US"/>
                        </w:rPr>
                      </w:pPr>
                      <w:r w:rsidRPr="009A243E">
                        <w:rPr>
                          <w:b/>
                          <w:sz w:val="20"/>
                          <w:szCs w:val="20"/>
                          <w:lang w:val="en-US"/>
                        </w:rPr>
                        <w:t>ADLİ ÇALIŞANLAR</w:t>
                      </w:r>
                    </w:p>
                    <w:p w14:paraId="2CDFEDA2"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sidRPr="008969F9">
                        <w:rPr>
                          <w:sz w:val="20"/>
                          <w:szCs w:val="20"/>
                        </w:rPr>
                        <w:t>Yargı</w:t>
                      </w:r>
                      <w:r w:rsidRPr="00EE13B5">
                        <w:rPr>
                          <w:sz w:val="20"/>
                          <w:szCs w:val="20"/>
                        </w:rPr>
                        <w:t xml:space="preserve"> </w:t>
                      </w:r>
                      <w:r>
                        <w:rPr>
                          <w:sz w:val="20"/>
                          <w:szCs w:val="20"/>
                        </w:rPr>
                        <w:t>Yasaları, hizmet protokoller, iş</w:t>
                      </w:r>
                      <w:r w:rsidRPr="00EE13B5">
                        <w:rPr>
                          <w:sz w:val="20"/>
                          <w:szCs w:val="20"/>
                        </w:rPr>
                        <w:t xml:space="preserve">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25AC1ECB" w14:textId="77777777" w:rsidR="009A243E" w:rsidRDefault="009A243E" w:rsidP="009A243E">
                      <w:pPr>
                        <w:spacing w:after="0" w:line="240" w:lineRule="auto"/>
                        <w:rPr>
                          <w:sz w:val="20"/>
                          <w:szCs w:val="20"/>
                          <w:lang w:val="en-US"/>
                        </w:rPr>
                      </w:pPr>
                    </w:p>
                    <w:p w14:paraId="57261B66" w14:textId="77777777" w:rsidR="009A243E" w:rsidRDefault="009A243E" w:rsidP="009A243E">
                      <w:pPr>
                        <w:spacing w:after="0" w:line="240" w:lineRule="auto"/>
                        <w:rPr>
                          <w:b/>
                          <w:sz w:val="20"/>
                          <w:szCs w:val="20"/>
                          <w:lang w:val="en-US"/>
                        </w:rPr>
                      </w:pPr>
                    </w:p>
                    <w:p w14:paraId="6BF60719" w14:textId="77777777" w:rsidR="009A243E" w:rsidRPr="00BF0EA9" w:rsidRDefault="009A243E" w:rsidP="009A243E">
                      <w:pPr>
                        <w:rPr>
                          <w:sz w:val="20"/>
                          <w:szCs w:val="20"/>
                          <w:lang w:val="en-US"/>
                        </w:rPr>
                      </w:pPr>
                    </w:p>
                  </w:txbxContent>
                </v:textbox>
              </v:shape>
            </w:pict>
          </mc:Fallback>
        </mc:AlternateContent>
      </w:r>
      <w:r w:rsidRPr="007D0D47">
        <w:rPr>
          <w:noProof/>
          <w:sz w:val="10"/>
          <w:szCs w:val="10"/>
          <w:lang w:val="en-GB" w:eastAsia="en-GB"/>
        </w:rPr>
        <mc:AlternateContent>
          <mc:Choice Requires="wps">
            <w:drawing>
              <wp:anchor distT="0" distB="0" distL="114300" distR="114300" simplePos="0" relativeHeight="251666432" behindDoc="0" locked="0" layoutInCell="1" allowOverlap="1" wp14:anchorId="6F42C116" wp14:editId="6EF654F7">
                <wp:simplePos x="0" y="0"/>
                <wp:positionH relativeFrom="column">
                  <wp:posOffset>5062855</wp:posOffset>
                </wp:positionH>
                <wp:positionV relativeFrom="paragraph">
                  <wp:posOffset>629920</wp:posOffset>
                </wp:positionV>
                <wp:extent cx="1019175" cy="33655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1019175" cy="336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2B43" w14:textId="77777777" w:rsidR="009A243E" w:rsidRPr="009A243E" w:rsidRDefault="009A243E" w:rsidP="009A243E">
                            <w:pPr>
                              <w:pBdr>
                                <w:bottom w:val="single" w:sz="6" w:space="1" w:color="auto"/>
                              </w:pBdr>
                              <w:rPr>
                                <w:b/>
                                <w:sz w:val="20"/>
                                <w:szCs w:val="20"/>
                                <w:lang w:val="en-US"/>
                              </w:rPr>
                            </w:pPr>
                            <w:r w:rsidRPr="009A243E">
                              <w:rPr>
                                <w:b/>
                                <w:sz w:val="20"/>
                                <w:szCs w:val="20"/>
                                <w:lang w:val="en-US"/>
                              </w:rPr>
                              <w:t>EĞİTİM</w:t>
                            </w:r>
                          </w:p>
                          <w:p w14:paraId="083799D0"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Pr>
                                <w:sz w:val="20"/>
                                <w:szCs w:val="20"/>
                              </w:rPr>
                              <w:t>Eğitim</w:t>
                            </w:r>
                            <w:r w:rsidRPr="00EE13B5">
                              <w:rPr>
                                <w:sz w:val="20"/>
                                <w:szCs w:val="20"/>
                              </w:rPr>
                              <w:t xml:space="preserve"> </w:t>
                            </w:r>
                            <w:r>
                              <w:rPr>
                                <w:sz w:val="20"/>
                                <w:szCs w:val="20"/>
                              </w:rPr>
                              <w:t>Yasaları, hizmet protokolle</w:t>
                            </w:r>
                            <w:r w:rsidRPr="00EE13B5">
                              <w:rPr>
                                <w:sz w:val="20"/>
                                <w:szCs w:val="20"/>
                              </w:rPr>
                              <w:t>r, i</w:t>
                            </w:r>
                            <w:r>
                              <w:rPr>
                                <w:sz w:val="20"/>
                                <w:szCs w:val="20"/>
                              </w:rPr>
                              <w:t>ş</w:t>
                            </w:r>
                            <w:r w:rsidRPr="00EE13B5">
                              <w:rPr>
                                <w:sz w:val="20"/>
                                <w:szCs w:val="20"/>
                              </w:rPr>
                              <w:t xml:space="preserve">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58146653" w14:textId="77777777" w:rsidR="009A243E" w:rsidRPr="00DB7885" w:rsidRDefault="009A243E" w:rsidP="009A243E">
                            <w:pPr>
                              <w:spacing w:after="0" w:line="240" w:lineRule="auto"/>
                              <w:rPr>
                                <w:b/>
                                <w:sz w:val="20"/>
                                <w:szCs w:val="20"/>
                                <w:lang w:val="en-US"/>
                              </w:rPr>
                            </w:pPr>
                          </w:p>
                          <w:p w14:paraId="21A66CF9" w14:textId="77777777" w:rsidR="009A243E" w:rsidRPr="00BF0EA9" w:rsidRDefault="009A243E" w:rsidP="009A243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C116" id="Text Box 24" o:spid="_x0000_s1030" type="#_x0000_t202" style="position:absolute;left:0;text-align:left;margin-left:398.65pt;margin-top:49.6pt;width:80.25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YvmAIAALwFAAAOAAAAZHJzL2Uyb0RvYy54bWysVFFPGzEMfp+0/xDlfdy1tGxUXFEHYpqE&#10;AA0mntNcQiOSOEvS3nW/fk7uerSMF6a93NnxZ8f+YvvsvDWabIQPCmxFR0clJcJyqJV9qujPh6tP&#10;XygJkdmaabCiolsR6Pn844ezxs3EGFaga+EJBrFh1riKrmJ0s6IIfCUMC0fghEWjBG9YRNU/FbVn&#10;DUY3uhiX5UnRgK+dBy5CwNPLzkjnOb6UgsdbKYOIRFcUc4v56/N3mb7F/IzNnjxzK8X7NNg/ZGGY&#10;snjpEOqSRUbWXv0VyijuIYCMRxxMAVIqLnINWM2ofFXN/Yo5kWtBcoIbaAr/Lyy/2dx5ouqKjieU&#10;WGbwjR5EG8lXaAkeIT+NCzOE3TsExhbP8Z135wEPU9mt9Cb9sSCCdmR6O7CbovHkVI5OR5+nlHC0&#10;HR+fTKdl5r94cXc+xG8CDElCRT0+X2aVba5DxFQQuoOk2wJoVV8prbOSWkZcaE82DB9bx5wkehyg&#10;tCVNRU+Op2UOfGBLoQf/pWb8OZV5GAE1bdN1IjdXn1aiqKMiS3GrRcJo+0NIJDcz8kaOjHNhhzwz&#10;OqEkVvQexx7/ktV7nLs60CPfDDYOzkZZ8B1Lh9TWzztqZYdHkvbqTmJsl23uqqGDllBvsYE8dCMY&#10;HL9SyPc1C/GOeZw57BncI/EWP1IDPhL0EiUr8L/fOk94HAW0UtLgDFc0/FozLyjR3y0OyeloMklD&#10;n5XJ9PMYFb9vWe5b7NpcAHbOCDeW41lM+Kh3ovRgHnHdLNKtaGKW490VjTvxInabBdcVF4tFBuGY&#10;Oxav7b3jKXRiOfXZQ/vIvOv7POKI3MBu2tnsVbt32ORpYbGOIFWehcRzx2rPP66I3K79Oks7aF/P&#10;qJelO/8DAAD//wMAUEsDBBQABgAIAAAAIQBHTqzz3QAAAAoBAAAPAAAAZHJzL2Rvd25yZXYueG1s&#10;TI/BTsMwDIbvSLxDZCRuLKWItSlNJ0CDCycG4uw1WRLRJFWTdeXtMSd2tP3p9/e3m8UPbNZTcjFI&#10;uF0VwHToo3LBSPj8eLmpgaWMQeEQg5bwoxNsusuLFhsVT+Fdz7tsGIWE1KAEm/PYcJ56qz2mVRx1&#10;oNshTh4zjZPhasIThfuBl0Wx5h5doA8WR/1sdf+9O3oJ2ycjTF/jZLe1cm5evg5v5lXK66vl8QFY&#10;1kv+h+FPn9ShI6d9PAaV2CChEtUdoRKEKIERIO4r6rKXsC5pw7uWn1fofgEAAP//AwBQSwECLQAU&#10;AAYACAAAACEAtoM4kv4AAADhAQAAEwAAAAAAAAAAAAAAAAAAAAAAW0NvbnRlbnRfVHlwZXNdLnht&#10;bFBLAQItABQABgAIAAAAIQA4/SH/1gAAAJQBAAALAAAAAAAAAAAAAAAAAC8BAABfcmVscy8ucmVs&#10;c1BLAQItABQABgAIAAAAIQBUYYYvmAIAALwFAAAOAAAAAAAAAAAAAAAAAC4CAABkcnMvZTJvRG9j&#10;LnhtbFBLAQItABQABgAIAAAAIQBHTqzz3QAAAAoBAAAPAAAAAAAAAAAAAAAAAPIEAABkcnMvZG93&#10;bnJldi54bWxQSwUGAAAAAAQABADzAAAA/AUAAAAA&#10;" fillcolor="white [3201]" strokeweight=".5pt">
                <v:textbox>
                  <w:txbxContent>
                    <w:p w14:paraId="587B2B43" w14:textId="77777777" w:rsidR="009A243E" w:rsidRPr="009A243E" w:rsidRDefault="009A243E" w:rsidP="009A243E">
                      <w:pPr>
                        <w:pBdr>
                          <w:bottom w:val="single" w:sz="6" w:space="1" w:color="auto"/>
                        </w:pBdr>
                        <w:rPr>
                          <w:b/>
                          <w:sz w:val="20"/>
                          <w:szCs w:val="20"/>
                          <w:lang w:val="en-US"/>
                        </w:rPr>
                      </w:pPr>
                      <w:r w:rsidRPr="009A243E">
                        <w:rPr>
                          <w:b/>
                          <w:sz w:val="20"/>
                          <w:szCs w:val="20"/>
                          <w:lang w:val="en-US"/>
                        </w:rPr>
                        <w:t>EĞİTİM</w:t>
                      </w:r>
                    </w:p>
                    <w:p w14:paraId="083799D0"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Pr>
                          <w:sz w:val="20"/>
                          <w:szCs w:val="20"/>
                        </w:rPr>
                        <w:t>Eğitim</w:t>
                      </w:r>
                      <w:r w:rsidRPr="00EE13B5">
                        <w:rPr>
                          <w:sz w:val="20"/>
                          <w:szCs w:val="20"/>
                        </w:rPr>
                        <w:t xml:space="preserve"> </w:t>
                      </w:r>
                      <w:r>
                        <w:rPr>
                          <w:sz w:val="20"/>
                          <w:szCs w:val="20"/>
                        </w:rPr>
                        <w:t>Yasaları, hizmet protokolle</w:t>
                      </w:r>
                      <w:r w:rsidRPr="00EE13B5">
                        <w:rPr>
                          <w:sz w:val="20"/>
                          <w:szCs w:val="20"/>
                        </w:rPr>
                        <w:t>r, i</w:t>
                      </w:r>
                      <w:r>
                        <w:rPr>
                          <w:sz w:val="20"/>
                          <w:szCs w:val="20"/>
                        </w:rPr>
                        <w:t>ş</w:t>
                      </w:r>
                      <w:r w:rsidRPr="00EE13B5">
                        <w:rPr>
                          <w:sz w:val="20"/>
                          <w:szCs w:val="20"/>
                        </w:rPr>
                        <w:t xml:space="preserve">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58146653" w14:textId="77777777" w:rsidR="009A243E" w:rsidRPr="00DB7885" w:rsidRDefault="009A243E" w:rsidP="009A243E">
                      <w:pPr>
                        <w:spacing w:after="0" w:line="240" w:lineRule="auto"/>
                        <w:rPr>
                          <w:b/>
                          <w:sz w:val="20"/>
                          <w:szCs w:val="20"/>
                          <w:lang w:val="en-US"/>
                        </w:rPr>
                      </w:pPr>
                    </w:p>
                    <w:p w14:paraId="21A66CF9" w14:textId="77777777" w:rsidR="009A243E" w:rsidRPr="00BF0EA9" w:rsidRDefault="009A243E" w:rsidP="009A243E">
                      <w:pPr>
                        <w:rPr>
                          <w:sz w:val="20"/>
                          <w:szCs w:val="20"/>
                          <w:lang w:val="en-US"/>
                        </w:rPr>
                      </w:pPr>
                    </w:p>
                  </w:txbxContent>
                </v:textbox>
              </v:shape>
            </w:pict>
          </mc:Fallback>
        </mc:AlternateContent>
      </w:r>
      <w:r w:rsidRPr="007D0D47">
        <w:rPr>
          <w:noProof/>
          <w:sz w:val="10"/>
          <w:szCs w:val="10"/>
          <w:lang w:val="en-GB" w:eastAsia="en-GB"/>
        </w:rPr>
        <mc:AlternateContent>
          <mc:Choice Requires="wps">
            <w:drawing>
              <wp:anchor distT="0" distB="0" distL="114300" distR="114300" simplePos="0" relativeHeight="251665408" behindDoc="0" locked="0" layoutInCell="1" allowOverlap="1" wp14:anchorId="7B266EC1" wp14:editId="0C73D907">
                <wp:simplePos x="0" y="0"/>
                <wp:positionH relativeFrom="column">
                  <wp:posOffset>3919855</wp:posOffset>
                </wp:positionH>
                <wp:positionV relativeFrom="paragraph">
                  <wp:posOffset>623570</wp:posOffset>
                </wp:positionV>
                <wp:extent cx="1057275" cy="3378200"/>
                <wp:effectExtent l="0" t="0" r="28575" b="12700"/>
                <wp:wrapNone/>
                <wp:docPr id="23" name="Text Box 23"/>
                <wp:cNvGraphicFramePr/>
                <a:graphic xmlns:a="http://schemas.openxmlformats.org/drawingml/2006/main">
                  <a:graphicData uri="http://schemas.microsoft.com/office/word/2010/wordprocessingShape">
                    <wps:wsp>
                      <wps:cNvSpPr txBox="1"/>
                      <wps:spPr>
                        <a:xfrm>
                          <a:off x="0" y="0"/>
                          <a:ext cx="1057275" cy="337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AF58BD" w14:textId="77777777" w:rsidR="009A243E" w:rsidRPr="009A243E" w:rsidRDefault="009A243E" w:rsidP="009A243E">
                            <w:pPr>
                              <w:pBdr>
                                <w:bottom w:val="single" w:sz="6" w:space="1" w:color="auto"/>
                              </w:pBdr>
                              <w:rPr>
                                <w:b/>
                                <w:sz w:val="20"/>
                                <w:szCs w:val="20"/>
                                <w:lang w:val="en-US"/>
                              </w:rPr>
                            </w:pPr>
                            <w:r w:rsidRPr="009A243E">
                              <w:rPr>
                                <w:b/>
                                <w:sz w:val="20"/>
                                <w:szCs w:val="20"/>
                                <w:lang w:val="en-US"/>
                              </w:rPr>
                              <w:t>KOLLUK KUVVETLERİ</w:t>
                            </w:r>
                          </w:p>
                          <w:p w14:paraId="49EBFAB0"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sidRPr="008969F9">
                              <w:rPr>
                                <w:sz w:val="20"/>
                                <w:szCs w:val="20"/>
                              </w:rPr>
                              <w:t>Kolluk Kuvvetler</w:t>
                            </w:r>
                            <w:r w:rsidRPr="00EE13B5">
                              <w:rPr>
                                <w:sz w:val="20"/>
                                <w:szCs w:val="20"/>
                              </w:rPr>
                              <w:t xml:space="preserve"> </w:t>
                            </w:r>
                            <w:r>
                              <w:rPr>
                                <w:sz w:val="20"/>
                                <w:szCs w:val="20"/>
                              </w:rPr>
                              <w:t>Y</w:t>
                            </w:r>
                            <w:r w:rsidRPr="00EE13B5">
                              <w:rPr>
                                <w:sz w:val="20"/>
                                <w:szCs w:val="20"/>
                              </w:rPr>
                              <w:t>asaları, hizmet</w:t>
                            </w:r>
                            <w:r>
                              <w:rPr>
                                <w:sz w:val="20"/>
                                <w:szCs w:val="20"/>
                              </w:rPr>
                              <w:t xml:space="preserve">, protokoller, iş </w:t>
                            </w:r>
                            <w:r w:rsidRPr="00EE13B5">
                              <w:rPr>
                                <w:sz w:val="20"/>
                                <w:szCs w:val="20"/>
                              </w:rPr>
                              <w:t xml:space="preserve">akışları, vaka yönetimi, iyi </w:t>
                            </w:r>
                            <w:r>
                              <w:rPr>
                                <w:sz w:val="20"/>
                                <w:szCs w:val="20"/>
                              </w:rPr>
                              <w:t>uygulamalar</w:t>
                            </w:r>
                            <w:r w:rsidRPr="00EE13B5">
                              <w:rPr>
                                <w:sz w:val="20"/>
                                <w:szCs w:val="20"/>
                              </w:rPr>
                              <w:t xml:space="preserve">,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CFD1C55" w14:textId="77777777" w:rsidR="009A243E" w:rsidRDefault="009A243E" w:rsidP="009A243E">
                            <w:pPr>
                              <w:spacing w:after="0" w:line="240" w:lineRule="auto"/>
                              <w:rPr>
                                <w:sz w:val="20"/>
                                <w:szCs w:val="20"/>
                                <w:lang w:val="en-US"/>
                              </w:rPr>
                            </w:pPr>
                          </w:p>
                          <w:p w14:paraId="1534E663" w14:textId="77777777" w:rsidR="009A243E" w:rsidRDefault="009A243E" w:rsidP="009A243E">
                            <w:pPr>
                              <w:spacing w:after="0" w:line="240" w:lineRule="auto"/>
                              <w:rPr>
                                <w:b/>
                                <w:sz w:val="20"/>
                                <w:szCs w:val="20"/>
                                <w:lang w:val="en-US"/>
                              </w:rPr>
                            </w:pPr>
                          </w:p>
                          <w:p w14:paraId="29772108" w14:textId="77777777" w:rsidR="009A243E" w:rsidRDefault="009A243E" w:rsidP="009A243E">
                            <w:pPr>
                              <w:spacing w:after="0" w:line="240" w:lineRule="auto"/>
                              <w:rPr>
                                <w:b/>
                                <w:sz w:val="20"/>
                                <w:szCs w:val="20"/>
                                <w:lang w:val="en-US"/>
                              </w:rPr>
                            </w:pPr>
                          </w:p>
                          <w:p w14:paraId="5A3B0B2B" w14:textId="77777777" w:rsidR="009A243E" w:rsidRPr="00BF0EA9" w:rsidRDefault="009A243E" w:rsidP="009A243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6EC1" id="Text Box 23" o:spid="_x0000_s1031" type="#_x0000_t202" style="position:absolute;left:0;text-align:left;margin-left:308.65pt;margin-top:49.1pt;width:83.25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9dBlwIAALwFAAAOAAAAZHJzL2Uyb0RvYy54bWysVEtPGzEQvlfqf7B8L5sn0IgNSkFUlRCg&#10;QsXZ8dqJhe1xbSe76a9n7N0NgXKh6mV37PlmPPPN4+y8MZpshQ8KbEmHRwNKhOVQKbsq6a+Hqy+n&#10;lITIbMU0WFHSnQj0fP7501ntZmIEa9CV8ASd2DCrXUnXMbpZUQS+FoaFI3DColKCNyzi0a+KyrMa&#10;vRtdjAaD46IGXzkPXISAt5etks6zfykFj7dSBhGJLinGFvPX5+8yfYv5GZutPHNrxbsw2D9EYZiy&#10;+Oje1SWLjGy8+suVUdxDABmPOJgCpFRc5Bwwm+HgTTb3a+ZEzgXJCW5PU/h/bvnN9s4TVZV0NKbE&#10;MoM1ehBNJN+gIXiF/NQuzBB27xAYG7zHOvf3AS9T2o30Jv0xIYJ6ZHq3Zzd548loMD0ZnUwp4agb&#10;j09OsX7JT/Fi7nyI3wUYkoSSeixfZpVtr0NsoT0kvRZAq+pKaZ0PqWXEhfZky7DYOuYg0fkrlLak&#10;LunxeDrIjl/pkuu9/VIz/tSFd4BCf9qm50Ruri6sRFFLRZbiTouE0fankEhuZuSdGBnnwu7jzOiE&#10;kpjRRww7/EtUHzFu80CL/DLYuDc2yoJvWXpNbfXUUytbPNbwIO8kxmbZ5K6a9p2yhGqHDeShHcHg&#10;+JVCvq9ZiHfM48xhz+Aeibf4kRqwSNBJlKzB/3nvPuFxFFBLSY0zXNLwe8O8oET/sDgkX4eTSRr6&#10;fJhg9+HBH2qWhxq7MReAnTPEjeV4FhM+6l6UHswjrptFehVVzHJ8u6SxFy9iu1lwXXGxWGQQjrlj&#10;8dreO55cJ5ZTnz00j8y7rs8jjsgN9NPOZm/avcUmSwuLTQSp8iwknltWO/5xReRp6tZZ2kGH54x6&#10;WbrzZwAAAP//AwBQSwMEFAAGAAgAAAAhAC9BTSrdAAAACgEAAA8AAABkcnMvZG93bnJldi54bWxM&#10;j8FOwzAQRO9I/IO1lbhRp4nUuiFOBahw4URBnN3Yta3G6yh20/D3LCc4ruZp9k2zm0PPJjMmH1HC&#10;alkAM9hF7dFK+Px4uRfAUlaoVR/RSPg2CXbt7U2jah2v+G6mQ7aMSjDVSoLLeag5T50zQaVlHAxS&#10;dopjUJnO0XI9qiuVh56XRbHmQXmkD04N5tmZ7ny4BAn7J7u1nVCj2wvt/TR/nd7sq5R3i/nxAVg2&#10;c/6D4Vef1KElp2O8oE6sl7BebSpCJWxFCYyAjahoy5GSqiiBtw3/P6H9AQAA//8DAFBLAQItABQA&#10;BgAIAAAAIQC2gziS/gAAAOEBAAATAAAAAAAAAAAAAAAAAAAAAABbQ29udGVudF9UeXBlc10ueG1s&#10;UEsBAi0AFAAGAAgAAAAhADj9If/WAAAAlAEAAAsAAAAAAAAAAAAAAAAALwEAAF9yZWxzLy5yZWxz&#10;UEsBAi0AFAAGAAgAAAAhAIDz10GXAgAAvAUAAA4AAAAAAAAAAAAAAAAALgIAAGRycy9lMm9Eb2Mu&#10;eG1sUEsBAi0AFAAGAAgAAAAhAC9BTSrdAAAACgEAAA8AAAAAAAAAAAAAAAAA8QQAAGRycy9kb3du&#10;cmV2LnhtbFBLBQYAAAAABAAEAPMAAAD7BQAAAAA=&#10;" fillcolor="white [3201]" strokeweight=".5pt">
                <v:textbox>
                  <w:txbxContent>
                    <w:p w14:paraId="08AF58BD" w14:textId="77777777" w:rsidR="009A243E" w:rsidRPr="009A243E" w:rsidRDefault="009A243E" w:rsidP="009A243E">
                      <w:pPr>
                        <w:pBdr>
                          <w:bottom w:val="single" w:sz="6" w:space="1" w:color="auto"/>
                        </w:pBdr>
                        <w:rPr>
                          <w:b/>
                          <w:sz w:val="20"/>
                          <w:szCs w:val="20"/>
                          <w:lang w:val="en-US"/>
                        </w:rPr>
                      </w:pPr>
                      <w:r w:rsidRPr="009A243E">
                        <w:rPr>
                          <w:b/>
                          <w:sz w:val="20"/>
                          <w:szCs w:val="20"/>
                          <w:lang w:val="en-US"/>
                        </w:rPr>
                        <w:t>KOLLUK KUVVETLERİ</w:t>
                      </w:r>
                    </w:p>
                    <w:p w14:paraId="49EBFAB0" w14:textId="77777777" w:rsidR="009A243E" w:rsidRPr="00EE13B5" w:rsidRDefault="009A243E" w:rsidP="009A243E">
                      <w:pPr>
                        <w:spacing w:after="0" w:line="240" w:lineRule="auto"/>
                        <w:rPr>
                          <w:sz w:val="20"/>
                          <w:szCs w:val="20"/>
                        </w:rPr>
                      </w:pPr>
                      <w:r w:rsidRPr="00EE13B5">
                        <w:rPr>
                          <w:sz w:val="20"/>
                          <w:szCs w:val="20"/>
                        </w:rPr>
                        <w:t xml:space="preserve">CEFM ile ilgili istatistikler, </w:t>
                      </w:r>
                      <w:r w:rsidRPr="008969F9">
                        <w:rPr>
                          <w:sz w:val="20"/>
                          <w:szCs w:val="20"/>
                        </w:rPr>
                        <w:t>Kolluk Kuvvetler</w:t>
                      </w:r>
                      <w:r w:rsidRPr="00EE13B5">
                        <w:rPr>
                          <w:sz w:val="20"/>
                          <w:szCs w:val="20"/>
                        </w:rPr>
                        <w:t xml:space="preserve"> </w:t>
                      </w:r>
                      <w:r>
                        <w:rPr>
                          <w:sz w:val="20"/>
                          <w:szCs w:val="20"/>
                        </w:rPr>
                        <w:t>Y</w:t>
                      </w:r>
                      <w:r w:rsidRPr="00EE13B5">
                        <w:rPr>
                          <w:sz w:val="20"/>
                          <w:szCs w:val="20"/>
                        </w:rPr>
                        <w:t>asaları, hizmet</w:t>
                      </w:r>
                      <w:r>
                        <w:rPr>
                          <w:sz w:val="20"/>
                          <w:szCs w:val="20"/>
                        </w:rPr>
                        <w:t xml:space="preserve">, protokoller, iş </w:t>
                      </w:r>
                      <w:r w:rsidRPr="00EE13B5">
                        <w:rPr>
                          <w:sz w:val="20"/>
                          <w:szCs w:val="20"/>
                        </w:rPr>
                        <w:t xml:space="preserve">akışları, vaka yönetimi, iyi </w:t>
                      </w:r>
                      <w:r>
                        <w:rPr>
                          <w:sz w:val="20"/>
                          <w:szCs w:val="20"/>
                        </w:rPr>
                        <w:t>uygulamalar</w:t>
                      </w:r>
                      <w:r w:rsidRPr="00EE13B5">
                        <w:rPr>
                          <w:sz w:val="20"/>
                          <w:szCs w:val="20"/>
                        </w:rPr>
                        <w:t xml:space="preserve">,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CFD1C55" w14:textId="77777777" w:rsidR="009A243E" w:rsidRDefault="009A243E" w:rsidP="009A243E">
                      <w:pPr>
                        <w:spacing w:after="0" w:line="240" w:lineRule="auto"/>
                        <w:rPr>
                          <w:sz w:val="20"/>
                          <w:szCs w:val="20"/>
                          <w:lang w:val="en-US"/>
                        </w:rPr>
                      </w:pPr>
                    </w:p>
                    <w:p w14:paraId="1534E663" w14:textId="77777777" w:rsidR="009A243E" w:rsidRDefault="009A243E" w:rsidP="009A243E">
                      <w:pPr>
                        <w:spacing w:after="0" w:line="240" w:lineRule="auto"/>
                        <w:rPr>
                          <w:b/>
                          <w:sz w:val="20"/>
                          <w:szCs w:val="20"/>
                          <w:lang w:val="en-US"/>
                        </w:rPr>
                      </w:pPr>
                    </w:p>
                    <w:p w14:paraId="29772108" w14:textId="77777777" w:rsidR="009A243E" w:rsidRDefault="009A243E" w:rsidP="009A243E">
                      <w:pPr>
                        <w:spacing w:after="0" w:line="240" w:lineRule="auto"/>
                        <w:rPr>
                          <w:b/>
                          <w:sz w:val="20"/>
                          <w:szCs w:val="20"/>
                          <w:lang w:val="en-US"/>
                        </w:rPr>
                      </w:pPr>
                    </w:p>
                    <w:p w14:paraId="5A3B0B2B" w14:textId="77777777" w:rsidR="009A243E" w:rsidRPr="00BF0EA9" w:rsidRDefault="009A243E" w:rsidP="009A243E">
                      <w:pPr>
                        <w:rPr>
                          <w:sz w:val="20"/>
                          <w:szCs w:val="20"/>
                          <w:lang w:val="en-US"/>
                        </w:rPr>
                      </w:pPr>
                    </w:p>
                  </w:txbxContent>
                </v:textbox>
              </v:shape>
            </w:pict>
          </mc:Fallback>
        </mc:AlternateContent>
      </w:r>
      <w:r w:rsidRPr="007D0D47">
        <w:rPr>
          <w:noProof/>
          <w:sz w:val="10"/>
          <w:szCs w:val="10"/>
          <w:lang w:val="en-GB" w:eastAsia="en-GB"/>
        </w:rPr>
        <mc:AlternateContent>
          <mc:Choice Requires="wps">
            <w:drawing>
              <wp:anchor distT="0" distB="0" distL="114300" distR="114300" simplePos="0" relativeHeight="251664384" behindDoc="0" locked="0" layoutInCell="1" allowOverlap="1" wp14:anchorId="53599F35" wp14:editId="303DA0E7">
                <wp:simplePos x="0" y="0"/>
                <wp:positionH relativeFrom="column">
                  <wp:posOffset>2834005</wp:posOffset>
                </wp:positionH>
                <wp:positionV relativeFrom="paragraph">
                  <wp:posOffset>629920</wp:posOffset>
                </wp:positionV>
                <wp:extent cx="1000125" cy="33718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000125" cy="337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28539A" w14:textId="77777777" w:rsidR="009A243E" w:rsidRPr="009A243E" w:rsidRDefault="009A243E" w:rsidP="009A243E">
                            <w:pPr>
                              <w:pBdr>
                                <w:bottom w:val="single" w:sz="6" w:space="1" w:color="auto"/>
                              </w:pBdr>
                              <w:rPr>
                                <w:b/>
                                <w:sz w:val="20"/>
                                <w:szCs w:val="20"/>
                                <w:lang w:val="en-US"/>
                              </w:rPr>
                            </w:pPr>
                            <w:r w:rsidRPr="009A243E">
                              <w:rPr>
                                <w:b/>
                                <w:sz w:val="20"/>
                                <w:szCs w:val="20"/>
                                <w:lang w:val="en-US"/>
                              </w:rPr>
                              <w:t>SAĞLIK</w:t>
                            </w:r>
                          </w:p>
                          <w:p w14:paraId="741C12C2" w14:textId="77777777" w:rsidR="009A243E" w:rsidRPr="00EE13B5" w:rsidRDefault="009A243E" w:rsidP="009A243E">
                            <w:pPr>
                              <w:spacing w:after="0" w:line="240" w:lineRule="auto"/>
                              <w:rPr>
                                <w:sz w:val="20"/>
                                <w:szCs w:val="20"/>
                              </w:rPr>
                            </w:pPr>
                            <w:r w:rsidRPr="00EE13B5">
                              <w:rPr>
                                <w:sz w:val="20"/>
                                <w:szCs w:val="20"/>
                              </w:rPr>
                              <w:t xml:space="preserve">CEFM ile ilgili </w:t>
                            </w:r>
                            <w:r>
                              <w:rPr>
                                <w:sz w:val="20"/>
                                <w:szCs w:val="20"/>
                              </w:rPr>
                              <w:t xml:space="preserve">sağlık </w:t>
                            </w:r>
                            <w:r w:rsidRPr="00EE13B5">
                              <w:rPr>
                                <w:sz w:val="20"/>
                                <w:szCs w:val="20"/>
                              </w:rPr>
                              <w:t xml:space="preserve">istatistikler, </w:t>
                            </w:r>
                            <w:r>
                              <w:rPr>
                                <w:sz w:val="20"/>
                                <w:szCs w:val="20"/>
                              </w:rPr>
                              <w:t>Sağlık</w:t>
                            </w:r>
                            <w:r w:rsidRPr="00EE13B5">
                              <w:rPr>
                                <w:sz w:val="20"/>
                                <w:szCs w:val="20"/>
                              </w:rPr>
                              <w:t xml:space="preserve"> </w:t>
                            </w:r>
                            <w:r>
                              <w:rPr>
                                <w:sz w:val="20"/>
                                <w:szCs w:val="20"/>
                              </w:rPr>
                              <w:t>Y</w:t>
                            </w:r>
                            <w:r w:rsidRPr="00EE13B5">
                              <w:rPr>
                                <w:sz w:val="20"/>
                                <w:szCs w:val="20"/>
                              </w:rPr>
                              <w:t xml:space="preserve">asaları, hizmet </w:t>
                            </w:r>
                            <w:proofErr w:type="spellStart"/>
                            <w:r w:rsidRPr="00EE13B5">
                              <w:rPr>
                                <w:sz w:val="20"/>
                                <w:szCs w:val="20"/>
                              </w:rPr>
                              <w:t>protokollar</w:t>
                            </w:r>
                            <w:proofErr w:type="spellEnd"/>
                            <w:r w:rsidRPr="00EE13B5">
                              <w:rPr>
                                <w:sz w:val="20"/>
                                <w:szCs w:val="20"/>
                              </w:rPr>
                              <w:t xml:space="preserve">, is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408982E" w14:textId="77777777" w:rsidR="009A243E" w:rsidRDefault="009A243E" w:rsidP="009A243E">
                            <w:pPr>
                              <w:spacing w:after="0" w:line="240" w:lineRule="auto"/>
                              <w:rPr>
                                <w:b/>
                                <w:sz w:val="20"/>
                                <w:szCs w:val="20"/>
                                <w:lang w:val="en-US"/>
                              </w:rPr>
                            </w:pPr>
                          </w:p>
                          <w:p w14:paraId="08C318B9" w14:textId="77777777" w:rsidR="009A243E" w:rsidRPr="007434FE" w:rsidRDefault="009A243E" w:rsidP="009A243E">
                            <w:pPr>
                              <w:spacing w:after="0" w:line="240" w:lineRule="auto"/>
                              <w:rPr>
                                <w:b/>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99F35" id="Text Box 21" o:spid="_x0000_s1032" type="#_x0000_t202" style="position:absolute;left:0;text-align:left;margin-left:223.15pt;margin-top:49.6pt;width:78.7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XlwIAALwFAAAOAAAAZHJzL2Uyb0RvYy54bWysVE1v2zAMvQ/YfxB0X52knwvqFFmLDgOK&#10;tlg79KzIUmNUFjVJSZz9+j3JTpp+XDrsYpPiI0U+kTw9axvDlsqHmmzJh3sDzpSVVNX2seS/7i+/&#10;nHAWorCVMGRVydcq8LPJ50+nKzdWI5qTqZRnCGLDeOVKPo/RjYsiyLlqRNgjpyyMmnwjIlT/WFRe&#10;rBC9McVoMDgqVuQr50mqEHB60Rn5JMfXWsl4o3VQkZmSI7eYvz5/Z+lbTE7F+NELN69ln4b4hywa&#10;UVtcug11IaJgC1+/CdXU0lMgHfckNQVpXUuVa0A1w8Grau7mwqlcC8gJbktT+H9h5fXy1rO6Kvlo&#10;yJkVDd7oXrWRfaOW4Qj8rFwYA3bnAIwtzvHOm/OAw1R2q32T/iiIwQ6m11t2UzSZnAaDwXB0yJmE&#10;bX//eHhymPkvnt2dD/G7ooYloeQez5dZFcurEJEKoBtIui2QqavL2pispJZR58azpcBjm5iThMcL&#10;lLFsVfKjfVz9JkIKvfWfGSGfUpkvI0AzNnmq3Fx9WomijoosxbVRCWPsT6VBbmbknRyFlMpu88zo&#10;hNKo6COOPf45q484d3XAI99MNm6dm9qS71h6SW31tKFWd3iQtFN3EmM7a3NXHW06ZUbVGg3kqRvB&#10;4ORlDb6vRIi3wmPm0DPYI/EGH20Ij0S9xNmc/J/3zhMeowArZyvMcMnD74XwijPzw2JIvg4PDtLQ&#10;Z+Xg8HgExe9aZrsWu2jOCZ2DOUB2WUz4aDai9tQ8YN1M060wCStxd8njRjyP3WbBupJqOs0gjLkT&#10;8creOZlCJ5ZTn923D8K7vs8jRuSaNtMuxq/avcMmT0vTRSRd51lIPHes9vxjReR27ddZ2kG7ekY9&#10;L93JXwAAAP//AwBQSwMEFAAGAAgAAAAhAIYoEoLeAAAACgEAAA8AAABkcnMvZG93bnJldi54bWxM&#10;j7FOwzAQhnck3sG6SmzUblJFSYhTASosTLSI2Y1d2yK2I9tNw9tzTLDd6T799/3dbnEjmVVMNngO&#10;mzUDovwQpPWaw8fx5b4GkrLwUozBKw7fKsGuv73pRCvD1b+r+ZA1wRCfWsHB5Dy1lKbBKCfSOkzK&#10;4+0cohMZ16ipjOKK4W6kBWMVdcJ6/GDEpJ6NGr4OF8dh/6QbPdQimn0trZ2Xz/ObfuX8brU8PgDJ&#10;asl/MPzqozr06HQKFy8TGTlst1WJKIemKYAgULESu5xwKFkBtO/o/wr9DwAAAP//AwBQSwECLQAU&#10;AAYACAAAACEAtoM4kv4AAADhAQAAEwAAAAAAAAAAAAAAAAAAAAAAW0NvbnRlbnRfVHlwZXNdLnht&#10;bFBLAQItABQABgAIAAAAIQA4/SH/1gAAAJQBAAALAAAAAAAAAAAAAAAAAC8BAABfcmVscy8ucmVs&#10;c1BLAQItABQABgAIAAAAIQAiiaiXlwIAALwFAAAOAAAAAAAAAAAAAAAAAC4CAABkcnMvZTJvRG9j&#10;LnhtbFBLAQItABQABgAIAAAAIQCGKBKC3gAAAAoBAAAPAAAAAAAAAAAAAAAAAPEEAABkcnMvZG93&#10;bnJldi54bWxQSwUGAAAAAAQABADzAAAA/AUAAAAA&#10;" fillcolor="white [3201]" strokeweight=".5pt">
                <v:textbox>
                  <w:txbxContent>
                    <w:p w14:paraId="2628539A" w14:textId="77777777" w:rsidR="009A243E" w:rsidRPr="009A243E" w:rsidRDefault="009A243E" w:rsidP="009A243E">
                      <w:pPr>
                        <w:pBdr>
                          <w:bottom w:val="single" w:sz="6" w:space="1" w:color="auto"/>
                        </w:pBdr>
                        <w:rPr>
                          <w:b/>
                          <w:sz w:val="20"/>
                          <w:szCs w:val="20"/>
                          <w:lang w:val="en-US"/>
                        </w:rPr>
                      </w:pPr>
                      <w:r w:rsidRPr="009A243E">
                        <w:rPr>
                          <w:b/>
                          <w:sz w:val="20"/>
                          <w:szCs w:val="20"/>
                          <w:lang w:val="en-US"/>
                        </w:rPr>
                        <w:t>SAĞLIK</w:t>
                      </w:r>
                    </w:p>
                    <w:p w14:paraId="741C12C2" w14:textId="77777777" w:rsidR="009A243E" w:rsidRPr="00EE13B5" w:rsidRDefault="009A243E" w:rsidP="009A243E">
                      <w:pPr>
                        <w:spacing w:after="0" w:line="240" w:lineRule="auto"/>
                        <w:rPr>
                          <w:sz w:val="20"/>
                          <w:szCs w:val="20"/>
                        </w:rPr>
                      </w:pPr>
                      <w:r w:rsidRPr="00EE13B5">
                        <w:rPr>
                          <w:sz w:val="20"/>
                          <w:szCs w:val="20"/>
                        </w:rPr>
                        <w:t xml:space="preserve">CEFM ile ilgili </w:t>
                      </w:r>
                      <w:r>
                        <w:rPr>
                          <w:sz w:val="20"/>
                          <w:szCs w:val="20"/>
                        </w:rPr>
                        <w:t xml:space="preserve">sağlık </w:t>
                      </w:r>
                      <w:r w:rsidRPr="00EE13B5">
                        <w:rPr>
                          <w:sz w:val="20"/>
                          <w:szCs w:val="20"/>
                        </w:rPr>
                        <w:t xml:space="preserve">istatistikler, </w:t>
                      </w:r>
                      <w:r>
                        <w:rPr>
                          <w:sz w:val="20"/>
                          <w:szCs w:val="20"/>
                        </w:rPr>
                        <w:t>Sağlık</w:t>
                      </w:r>
                      <w:r w:rsidRPr="00EE13B5">
                        <w:rPr>
                          <w:sz w:val="20"/>
                          <w:szCs w:val="20"/>
                        </w:rPr>
                        <w:t xml:space="preserve"> </w:t>
                      </w:r>
                      <w:r>
                        <w:rPr>
                          <w:sz w:val="20"/>
                          <w:szCs w:val="20"/>
                        </w:rPr>
                        <w:t>Y</w:t>
                      </w:r>
                      <w:r w:rsidRPr="00EE13B5">
                        <w:rPr>
                          <w:sz w:val="20"/>
                          <w:szCs w:val="20"/>
                        </w:rPr>
                        <w:t xml:space="preserve">asaları, hizmet </w:t>
                      </w:r>
                      <w:proofErr w:type="spellStart"/>
                      <w:r w:rsidRPr="00EE13B5">
                        <w:rPr>
                          <w:sz w:val="20"/>
                          <w:szCs w:val="20"/>
                        </w:rPr>
                        <w:t>protokollar</w:t>
                      </w:r>
                      <w:proofErr w:type="spellEnd"/>
                      <w:r w:rsidRPr="00EE13B5">
                        <w:rPr>
                          <w:sz w:val="20"/>
                          <w:szCs w:val="20"/>
                        </w:rPr>
                        <w:t xml:space="preserve">, is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408982E" w14:textId="77777777" w:rsidR="009A243E" w:rsidRDefault="009A243E" w:rsidP="009A243E">
                      <w:pPr>
                        <w:spacing w:after="0" w:line="240" w:lineRule="auto"/>
                        <w:rPr>
                          <w:b/>
                          <w:sz w:val="20"/>
                          <w:szCs w:val="20"/>
                          <w:lang w:val="en-US"/>
                        </w:rPr>
                      </w:pPr>
                    </w:p>
                    <w:p w14:paraId="08C318B9" w14:textId="77777777" w:rsidR="009A243E" w:rsidRPr="007434FE" w:rsidRDefault="009A243E" w:rsidP="009A243E">
                      <w:pPr>
                        <w:spacing w:after="0" w:line="240" w:lineRule="auto"/>
                        <w:rPr>
                          <w:b/>
                          <w:sz w:val="20"/>
                          <w:szCs w:val="20"/>
                          <w:lang w:val="en-US"/>
                        </w:rPr>
                      </w:pPr>
                    </w:p>
                  </w:txbxContent>
                </v:textbox>
              </v:shape>
            </w:pict>
          </mc:Fallback>
        </mc:AlternateContent>
      </w:r>
      <w:r w:rsidRPr="007D0D47">
        <w:rPr>
          <w:noProof/>
          <w:sz w:val="10"/>
          <w:szCs w:val="10"/>
          <w:lang w:val="en-GB" w:eastAsia="en-GB"/>
        </w:rPr>
        <mc:AlternateContent>
          <mc:Choice Requires="wps">
            <w:drawing>
              <wp:anchor distT="0" distB="0" distL="114300" distR="114300" simplePos="0" relativeHeight="251663360" behindDoc="0" locked="0" layoutInCell="1" allowOverlap="1" wp14:anchorId="47527FEE" wp14:editId="4302A846">
                <wp:simplePos x="0" y="0"/>
                <wp:positionH relativeFrom="column">
                  <wp:posOffset>1691005</wp:posOffset>
                </wp:positionH>
                <wp:positionV relativeFrom="paragraph">
                  <wp:posOffset>623570</wp:posOffset>
                </wp:positionV>
                <wp:extent cx="1066800" cy="33909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066800" cy="339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9815FF" w14:textId="6B26C8DB" w:rsidR="009A243E" w:rsidRPr="009A243E" w:rsidRDefault="009A243E" w:rsidP="009A243E">
                            <w:pPr>
                              <w:pBdr>
                                <w:bottom w:val="single" w:sz="6" w:space="1" w:color="auto"/>
                              </w:pBdr>
                              <w:rPr>
                                <w:b/>
                                <w:sz w:val="20"/>
                                <w:szCs w:val="20"/>
                              </w:rPr>
                            </w:pPr>
                            <w:r w:rsidRPr="009A243E">
                              <w:rPr>
                                <w:b/>
                                <w:sz w:val="20"/>
                                <w:szCs w:val="20"/>
                              </w:rPr>
                              <w:t>SOSYAL HİZMETLER</w:t>
                            </w:r>
                          </w:p>
                          <w:p w14:paraId="4890B898" w14:textId="77777777" w:rsidR="009A243E" w:rsidRPr="00EE13B5" w:rsidRDefault="009A243E" w:rsidP="009A243E">
                            <w:pPr>
                              <w:spacing w:after="0" w:line="240" w:lineRule="auto"/>
                              <w:rPr>
                                <w:sz w:val="20"/>
                                <w:szCs w:val="20"/>
                              </w:rPr>
                            </w:pPr>
                            <w:r>
                              <w:rPr>
                                <w:sz w:val="20"/>
                                <w:szCs w:val="20"/>
                              </w:rPr>
                              <w:t>CEFM</w:t>
                            </w:r>
                            <w:r w:rsidRPr="00EE13B5">
                              <w:rPr>
                                <w:sz w:val="20"/>
                                <w:szCs w:val="20"/>
                              </w:rPr>
                              <w:t xml:space="preserve"> ile ilgili istatistikler, </w:t>
                            </w:r>
                            <w:r>
                              <w:rPr>
                                <w:sz w:val="20"/>
                                <w:szCs w:val="20"/>
                              </w:rPr>
                              <w:t>Sosyal H</w:t>
                            </w:r>
                            <w:r w:rsidRPr="00EE13B5">
                              <w:rPr>
                                <w:sz w:val="20"/>
                                <w:szCs w:val="20"/>
                              </w:rPr>
                              <w:t xml:space="preserve">izmetler </w:t>
                            </w:r>
                            <w:r>
                              <w:rPr>
                                <w:sz w:val="20"/>
                                <w:szCs w:val="20"/>
                              </w:rPr>
                              <w:t>Y</w:t>
                            </w:r>
                            <w:r w:rsidRPr="00EE13B5">
                              <w:rPr>
                                <w:sz w:val="20"/>
                                <w:szCs w:val="20"/>
                              </w:rPr>
                              <w:t xml:space="preserve">asaları, hizmet </w:t>
                            </w:r>
                            <w:proofErr w:type="spellStart"/>
                            <w:r w:rsidRPr="00EE13B5">
                              <w:rPr>
                                <w:sz w:val="20"/>
                                <w:szCs w:val="20"/>
                              </w:rPr>
                              <w:t>protokollar</w:t>
                            </w:r>
                            <w:proofErr w:type="spellEnd"/>
                            <w:r w:rsidRPr="00EE13B5">
                              <w:rPr>
                                <w:sz w:val="20"/>
                                <w:szCs w:val="20"/>
                              </w:rPr>
                              <w:t xml:space="preserve">, is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3067AB4" w14:textId="77777777" w:rsidR="009A243E" w:rsidRPr="00BF0EA9" w:rsidRDefault="009A243E" w:rsidP="009A243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27FEE" id="Text Box 18" o:spid="_x0000_s1033" type="#_x0000_t202" style="position:absolute;left:0;text-align:left;margin-left:133.15pt;margin-top:49.1pt;width:84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LTlgIAALwFAAAOAAAAZHJzL2Uyb0RvYy54bWysVN9P2zAQfp+0/8Hy+0haoEBFijoQ0yQE&#10;aDDx7Do2jXBsz3abdH/9PjtJaRkvTHtJzr7vznff/Ti/aGtF1sL5yuiCjg5ySoTmpqz0c0F/Pl5/&#10;OaXEB6ZLpowWBd0ITy9mnz+dN3YqxmZpVCkcgRPtp40t6DIEO80yz5eiZv7AWKGhlMbVLODonrPS&#10;sQbea5WN83ySNcaV1hkuvMftVaeks+RfSsHDnZReBKIKithC+rr0XcRvNjtn02fH7LLifRjsH6Ko&#10;WaXx6NbVFQuMrFz1l6u64s54I8MBN3VmpKy4SDkgm1H+JpuHJbMi5QJyvN3S5P+fW367vnekKlE7&#10;VEqzGjV6FG0gX01LcAV+GuungD1YAEOLe2CHe4/LmHYrXR3/SIhAD6Y3W3ajNx6N8snkNIeKQ3d4&#10;eJaf4QD/2au5dT58E6YmUSioQ/kSq2x940MHHSDxNW9UVV5XSqVDbBlxqRxZMxRbhRQknO+hlCZN&#10;QSeHx3lyvKeLrrf2C8X4Sx/eDgr+lI7PidRcfViRoo6KJIWNEhGj9A8hQW5i5J0YGedCb+NM6IiS&#10;yOgjhj3+NaqPGHd5wCK9bHTYGteVNq5jaZ/a8mWgVnZ41HAn7yiGdtGmrjoZOmVhyg0ayJluBL3l&#10;1xX4vmE+3DOHmUNjYI+EO3ykMiiS6SVKlsb9fu8+4jEK0FLSYIYL6n+tmBOUqO8aQ3I2OjqKQ58O&#10;R8cnYxzcrmaxq9Gr+tKgc0bYWJYnMeKDGkTpTP2EdTOPr0LFNMfbBQ2DeBm6zYJ1xcV8nkAYc8vC&#10;jX6wPLqOLMc+e2yfmLN9nweMyK0Zpp1N37R7h42W2sxXwcgqzULkuWO15x8rIk1Tv87iDto9J9Tr&#10;0p39AQAA//8DAFBLAwQUAAYACAAAACEAIs17Pt0AAAAKAQAADwAAAGRycy9kb3ducmV2LnhtbEyP&#10;wU7DMAyG70i8Q2Qkbiylnaqu1J0ADS6c2BBnr8mSiCapkqwrb084wdH2p9/f320XO7JZhmi8Q7hf&#10;FcCkG7wwTiF8HF7uGmAxkRM0eicRvmWEbX991VEr/MW9y3mfFMshLraEoFOaWs7joKWluPKTdPl2&#10;8sFSymNQXAS65HA78rIoam7JuPxB0ySftRy+9meLsHtSGzU0FPSuEcbMy+fpTb0i3t4sjw/AklzS&#10;Hwy/+lkd+ux09GcnIhsRyrquMoqwaUpgGVhX67w4ItRVWQLvO/6/Qv8DAAD//wMAUEsBAi0AFAAG&#10;AAgAAAAhALaDOJL+AAAA4QEAABMAAAAAAAAAAAAAAAAAAAAAAFtDb250ZW50X1R5cGVzXS54bWxQ&#10;SwECLQAUAAYACAAAACEAOP0h/9YAAACUAQAACwAAAAAAAAAAAAAAAAAvAQAAX3JlbHMvLnJlbHNQ&#10;SwECLQAUAAYACAAAACEA/O7i05YCAAC8BQAADgAAAAAAAAAAAAAAAAAuAgAAZHJzL2Uyb0RvYy54&#10;bWxQSwECLQAUAAYACAAAACEAIs17Pt0AAAAKAQAADwAAAAAAAAAAAAAAAADwBAAAZHJzL2Rvd25y&#10;ZXYueG1sUEsFBgAAAAAEAAQA8wAAAPoFAAAAAA==&#10;" fillcolor="white [3201]" strokeweight=".5pt">
                <v:textbox>
                  <w:txbxContent>
                    <w:p w14:paraId="3F9815FF" w14:textId="6B26C8DB" w:rsidR="009A243E" w:rsidRPr="009A243E" w:rsidRDefault="009A243E" w:rsidP="009A243E">
                      <w:pPr>
                        <w:pBdr>
                          <w:bottom w:val="single" w:sz="6" w:space="1" w:color="auto"/>
                        </w:pBdr>
                        <w:rPr>
                          <w:b/>
                          <w:sz w:val="20"/>
                          <w:szCs w:val="20"/>
                        </w:rPr>
                      </w:pPr>
                      <w:r w:rsidRPr="009A243E">
                        <w:rPr>
                          <w:b/>
                          <w:sz w:val="20"/>
                          <w:szCs w:val="20"/>
                        </w:rPr>
                        <w:t xml:space="preserve">SOSYAL </w:t>
                      </w:r>
                      <w:r w:rsidRPr="009A243E">
                        <w:rPr>
                          <w:b/>
                          <w:sz w:val="20"/>
                          <w:szCs w:val="20"/>
                        </w:rPr>
                        <w:t>HİZMETLER</w:t>
                      </w:r>
                    </w:p>
                    <w:p w14:paraId="4890B898" w14:textId="77777777" w:rsidR="009A243E" w:rsidRPr="00EE13B5" w:rsidRDefault="009A243E" w:rsidP="009A243E">
                      <w:pPr>
                        <w:spacing w:after="0" w:line="240" w:lineRule="auto"/>
                        <w:rPr>
                          <w:sz w:val="20"/>
                          <w:szCs w:val="20"/>
                        </w:rPr>
                      </w:pPr>
                      <w:r>
                        <w:rPr>
                          <w:sz w:val="20"/>
                          <w:szCs w:val="20"/>
                        </w:rPr>
                        <w:t>CEFM</w:t>
                      </w:r>
                      <w:r w:rsidRPr="00EE13B5">
                        <w:rPr>
                          <w:sz w:val="20"/>
                          <w:szCs w:val="20"/>
                        </w:rPr>
                        <w:t xml:space="preserve"> ile ilgili istatistikler, </w:t>
                      </w:r>
                      <w:r>
                        <w:rPr>
                          <w:sz w:val="20"/>
                          <w:szCs w:val="20"/>
                        </w:rPr>
                        <w:t>Sosyal H</w:t>
                      </w:r>
                      <w:r w:rsidRPr="00EE13B5">
                        <w:rPr>
                          <w:sz w:val="20"/>
                          <w:szCs w:val="20"/>
                        </w:rPr>
                        <w:t xml:space="preserve">izmetler </w:t>
                      </w:r>
                      <w:r>
                        <w:rPr>
                          <w:sz w:val="20"/>
                          <w:szCs w:val="20"/>
                        </w:rPr>
                        <w:t>Y</w:t>
                      </w:r>
                      <w:r w:rsidRPr="00EE13B5">
                        <w:rPr>
                          <w:sz w:val="20"/>
                          <w:szCs w:val="20"/>
                        </w:rPr>
                        <w:t xml:space="preserve">asaları, hizmet </w:t>
                      </w:r>
                      <w:proofErr w:type="spellStart"/>
                      <w:r w:rsidRPr="00EE13B5">
                        <w:rPr>
                          <w:sz w:val="20"/>
                          <w:szCs w:val="20"/>
                        </w:rPr>
                        <w:t>protokollar</w:t>
                      </w:r>
                      <w:proofErr w:type="spellEnd"/>
                      <w:r w:rsidRPr="00EE13B5">
                        <w:rPr>
                          <w:sz w:val="20"/>
                          <w:szCs w:val="20"/>
                        </w:rPr>
                        <w:t xml:space="preserve">, is akışları, vaka yönetimi, iyi modeller, araçlar, </w:t>
                      </w:r>
                      <w:proofErr w:type="spellStart"/>
                      <w:r w:rsidRPr="00EE13B5">
                        <w:rPr>
                          <w:sz w:val="20"/>
                          <w:szCs w:val="20"/>
                        </w:rPr>
                        <w:t>simulasyon</w:t>
                      </w:r>
                      <w:proofErr w:type="spellEnd"/>
                      <w:r w:rsidRPr="00EE13B5">
                        <w:rPr>
                          <w:sz w:val="20"/>
                          <w:szCs w:val="20"/>
                        </w:rPr>
                        <w:t xml:space="preserve"> </w:t>
                      </w:r>
                      <w:proofErr w:type="spellStart"/>
                      <w:r w:rsidRPr="00EE13B5">
                        <w:rPr>
                          <w:sz w:val="20"/>
                          <w:szCs w:val="20"/>
                        </w:rPr>
                        <w:t>calışması</w:t>
                      </w:r>
                      <w:proofErr w:type="spellEnd"/>
                      <w:r w:rsidRPr="00EE13B5">
                        <w:rPr>
                          <w:sz w:val="20"/>
                          <w:szCs w:val="20"/>
                        </w:rPr>
                        <w:t xml:space="preserve">. </w:t>
                      </w:r>
                    </w:p>
                    <w:p w14:paraId="73067AB4" w14:textId="77777777" w:rsidR="009A243E" w:rsidRPr="00BF0EA9" w:rsidRDefault="009A243E" w:rsidP="009A243E">
                      <w:pPr>
                        <w:rPr>
                          <w:sz w:val="20"/>
                          <w:szCs w:val="20"/>
                          <w:lang w:val="en-US"/>
                        </w:rPr>
                      </w:pPr>
                    </w:p>
                  </w:txbxContent>
                </v:textbox>
              </v:shape>
            </w:pict>
          </mc:Fallback>
        </mc:AlternateContent>
      </w:r>
      <w:r w:rsidRPr="007D0D47">
        <w:rPr>
          <w:noProof/>
          <w:sz w:val="10"/>
          <w:szCs w:val="10"/>
          <w:lang w:val="en-GB" w:eastAsia="en-GB"/>
        </w:rPr>
        <mc:AlternateContent>
          <mc:Choice Requires="wps">
            <w:drawing>
              <wp:anchor distT="45720" distB="45720" distL="114300" distR="114300" simplePos="0" relativeHeight="251660288" behindDoc="0" locked="0" layoutInCell="1" allowOverlap="1" wp14:anchorId="57FE64F6" wp14:editId="557421E9">
                <wp:simplePos x="0" y="0"/>
                <wp:positionH relativeFrom="margin">
                  <wp:posOffset>-633095</wp:posOffset>
                </wp:positionH>
                <wp:positionV relativeFrom="paragraph">
                  <wp:posOffset>245745</wp:posOffset>
                </wp:positionV>
                <wp:extent cx="1971675" cy="5448300"/>
                <wp:effectExtent l="19050" t="1905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448300"/>
                        </a:xfrm>
                        <a:prstGeom prst="rect">
                          <a:avLst/>
                        </a:prstGeom>
                        <a:ln w="28575">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5A9E4346" w14:textId="77777777" w:rsidR="009A243E" w:rsidRPr="0088637C" w:rsidRDefault="009A243E" w:rsidP="009A243E">
                            <w:pPr>
                              <w:pBdr>
                                <w:bottom w:val="single" w:sz="6" w:space="1" w:color="auto"/>
                              </w:pBdr>
                              <w:spacing w:line="240" w:lineRule="auto"/>
                              <w:jc w:val="center"/>
                              <w:rPr>
                                <w:b/>
                              </w:rPr>
                            </w:pPr>
                            <w:r w:rsidRPr="0088637C">
                              <w:rPr>
                                <w:b/>
                              </w:rPr>
                              <w:t>ÇOKLU-SEKTÖREL EĞİTİMLER</w:t>
                            </w:r>
                          </w:p>
                          <w:p w14:paraId="0487C640" w14:textId="77777777" w:rsidR="009A243E" w:rsidRPr="0088637C" w:rsidRDefault="009A243E" w:rsidP="009A243E">
                            <w:pPr>
                              <w:spacing w:line="240" w:lineRule="auto"/>
                              <w:rPr>
                                <w:sz w:val="20"/>
                                <w:szCs w:val="20"/>
                              </w:rPr>
                            </w:pPr>
                          </w:p>
                          <w:p w14:paraId="67CD355A" w14:textId="77777777" w:rsidR="009A243E" w:rsidRPr="0088637C" w:rsidRDefault="009A243E" w:rsidP="009A243E">
                            <w:pPr>
                              <w:spacing w:line="240" w:lineRule="auto"/>
                              <w:rPr>
                                <w:sz w:val="20"/>
                                <w:szCs w:val="20"/>
                              </w:rPr>
                            </w:pPr>
                          </w:p>
                          <w:p w14:paraId="4684AF10" w14:textId="77777777" w:rsidR="009A243E" w:rsidRPr="0088637C" w:rsidRDefault="009A243E" w:rsidP="009A243E">
                            <w:pPr>
                              <w:spacing w:line="240" w:lineRule="auto"/>
                              <w:rPr>
                                <w:sz w:val="20"/>
                                <w:szCs w:val="20"/>
                              </w:rPr>
                            </w:pPr>
                          </w:p>
                          <w:p w14:paraId="6B3CCBD5" w14:textId="77777777" w:rsidR="009A243E" w:rsidRPr="0088637C" w:rsidRDefault="009A243E" w:rsidP="009A243E">
                            <w:pPr>
                              <w:spacing w:line="240" w:lineRule="auto"/>
                              <w:rPr>
                                <w:sz w:val="20"/>
                                <w:szCs w:val="20"/>
                              </w:rPr>
                            </w:pPr>
                          </w:p>
                          <w:p w14:paraId="16648E1D" w14:textId="77777777" w:rsidR="009A243E" w:rsidRPr="0088637C" w:rsidRDefault="009A243E" w:rsidP="009A243E">
                            <w:pPr>
                              <w:spacing w:line="240" w:lineRule="auto"/>
                              <w:rPr>
                                <w:sz w:val="20"/>
                                <w:szCs w:val="20"/>
                              </w:rPr>
                            </w:pPr>
                          </w:p>
                          <w:p w14:paraId="2AAC9905" w14:textId="77777777" w:rsidR="009A243E" w:rsidRPr="0088637C" w:rsidRDefault="009A243E" w:rsidP="009A243E">
                            <w:pPr>
                              <w:spacing w:line="240" w:lineRule="auto"/>
                              <w:rPr>
                                <w:sz w:val="20"/>
                                <w:szCs w:val="20"/>
                              </w:rPr>
                            </w:pPr>
                          </w:p>
                          <w:p w14:paraId="3A772E48" w14:textId="77777777" w:rsidR="009A243E" w:rsidRPr="0088637C" w:rsidRDefault="009A243E" w:rsidP="009A243E">
                            <w:pPr>
                              <w:spacing w:line="240" w:lineRule="auto"/>
                              <w:rPr>
                                <w:sz w:val="20"/>
                                <w:szCs w:val="20"/>
                              </w:rPr>
                            </w:pPr>
                          </w:p>
                          <w:p w14:paraId="0937555A" w14:textId="77777777" w:rsidR="009A243E" w:rsidRPr="0088637C" w:rsidRDefault="009A243E" w:rsidP="009A243E">
                            <w:pPr>
                              <w:spacing w:line="240" w:lineRule="auto"/>
                              <w:rPr>
                                <w:sz w:val="20"/>
                                <w:szCs w:val="20"/>
                              </w:rPr>
                            </w:pPr>
                          </w:p>
                          <w:p w14:paraId="2AD22554" w14:textId="77777777" w:rsidR="009A243E" w:rsidRPr="0088637C" w:rsidRDefault="009A243E" w:rsidP="009A243E">
                            <w:pPr>
                              <w:spacing w:line="240" w:lineRule="auto"/>
                              <w:rPr>
                                <w:sz w:val="20"/>
                                <w:szCs w:val="20"/>
                              </w:rPr>
                            </w:pPr>
                          </w:p>
                          <w:p w14:paraId="5AEED3DE" w14:textId="77777777" w:rsidR="009A243E" w:rsidRPr="0088637C" w:rsidRDefault="009A243E" w:rsidP="009A243E">
                            <w:pPr>
                              <w:spacing w:line="240" w:lineRule="auto"/>
                              <w:rPr>
                                <w:sz w:val="20"/>
                                <w:szCs w:val="20"/>
                              </w:rPr>
                            </w:pPr>
                          </w:p>
                          <w:p w14:paraId="1742C903" w14:textId="77777777" w:rsidR="009A243E" w:rsidRPr="0088637C" w:rsidRDefault="009A243E" w:rsidP="009A243E">
                            <w:pPr>
                              <w:spacing w:line="240" w:lineRule="auto"/>
                              <w:rPr>
                                <w:sz w:val="20"/>
                                <w:szCs w:val="20"/>
                              </w:rPr>
                            </w:pPr>
                          </w:p>
                          <w:p w14:paraId="78263800" w14:textId="58E7A344" w:rsidR="009A243E" w:rsidRDefault="009A243E" w:rsidP="009A243E">
                            <w:pPr>
                              <w:spacing w:line="240" w:lineRule="auto"/>
                              <w:rPr>
                                <w:sz w:val="20"/>
                                <w:szCs w:val="20"/>
                              </w:rPr>
                            </w:pPr>
                          </w:p>
                          <w:p w14:paraId="496F4B48" w14:textId="46989154" w:rsidR="009A243E" w:rsidRDefault="009A243E" w:rsidP="009A243E">
                            <w:pPr>
                              <w:spacing w:line="240" w:lineRule="auto"/>
                              <w:rPr>
                                <w:sz w:val="20"/>
                                <w:szCs w:val="20"/>
                              </w:rPr>
                            </w:pPr>
                          </w:p>
                          <w:p w14:paraId="660C199B" w14:textId="77777777" w:rsidR="009A243E" w:rsidRPr="0088637C" w:rsidRDefault="009A243E" w:rsidP="009A243E">
                            <w:pPr>
                              <w:spacing w:line="240" w:lineRule="auto"/>
                              <w:rPr>
                                <w:sz w:val="20"/>
                                <w:szCs w:val="20"/>
                              </w:rPr>
                            </w:pPr>
                          </w:p>
                          <w:p w14:paraId="6D3F55E1" w14:textId="77777777" w:rsidR="009A243E" w:rsidRPr="0088637C" w:rsidRDefault="009A243E" w:rsidP="009A243E">
                            <w:pPr>
                              <w:pBdr>
                                <w:bottom w:val="single" w:sz="6" w:space="1" w:color="auto"/>
                              </w:pBdr>
                              <w:jc w:val="center"/>
                              <w:rPr>
                                <w:b/>
                                <w:sz w:val="20"/>
                                <w:szCs w:val="20"/>
                              </w:rPr>
                            </w:pPr>
                            <w:r w:rsidRPr="0088637C">
                              <w:rPr>
                                <w:b/>
                                <w:sz w:val="20"/>
                                <w:szCs w:val="20"/>
                              </w:rPr>
                              <w:t>HEDEF GRUP</w:t>
                            </w:r>
                          </w:p>
                          <w:p w14:paraId="31CE7893" w14:textId="77777777" w:rsidR="009A243E" w:rsidRPr="0088637C" w:rsidRDefault="009A243E" w:rsidP="009A243E">
                            <w:pPr>
                              <w:jc w:val="center"/>
                              <w:rPr>
                                <w:sz w:val="20"/>
                                <w:szCs w:val="20"/>
                              </w:rPr>
                            </w:pPr>
                            <w:r>
                              <w:rPr>
                                <w:sz w:val="20"/>
                                <w:szCs w:val="20"/>
                              </w:rPr>
                              <w:t>Sosyal Hizmet Çalışanları</w:t>
                            </w:r>
                            <w:r w:rsidRPr="008969F9">
                              <w:rPr>
                                <w:sz w:val="20"/>
                                <w:szCs w:val="20"/>
                              </w:rPr>
                              <w:t>, Sağlık, Kolluk Kuvvetleri, Eğitim</w:t>
                            </w:r>
                            <w:r>
                              <w:rPr>
                                <w:sz w:val="20"/>
                                <w:szCs w:val="20"/>
                              </w:rPr>
                              <w:t xml:space="preserve"> Sektörü</w:t>
                            </w:r>
                            <w:r w:rsidRPr="008969F9">
                              <w:rPr>
                                <w:sz w:val="20"/>
                                <w:szCs w:val="20"/>
                              </w:rPr>
                              <w:t xml:space="preserve">, </w:t>
                            </w:r>
                            <w:r>
                              <w:rPr>
                                <w:sz w:val="20"/>
                                <w:szCs w:val="20"/>
                              </w:rPr>
                              <w:t>Adli Çalışanlar</w:t>
                            </w:r>
                            <w:r w:rsidRPr="008969F9">
                              <w:rPr>
                                <w:sz w:val="20"/>
                                <w:szCs w:val="20"/>
                              </w:rPr>
                              <w:t>, Yerel Yönetimler</w:t>
                            </w:r>
                          </w:p>
                          <w:p w14:paraId="58F45F2A" w14:textId="77777777" w:rsidR="009A243E" w:rsidRPr="005B2C20" w:rsidRDefault="009A243E" w:rsidP="009A243E">
                            <w:pPr>
                              <w:spacing w:line="240" w:lineRule="auto"/>
                              <w:rPr>
                                <w:sz w:val="18"/>
                                <w:szCs w:val="18"/>
                                <w:lang w:val="en-US"/>
                              </w:rPr>
                            </w:pPr>
                          </w:p>
                          <w:p w14:paraId="31F3BE34" w14:textId="77777777" w:rsidR="009A243E" w:rsidRPr="005B2C20" w:rsidRDefault="009A243E" w:rsidP="009A243E">
                            <w:pPr>
                              <w:spacing w:line="240" w:lineRule="auto"/>
                              <w:rPr>
                                <w:sz w:val="18"/>
                                <w:szCs w:val="18"/>
                                <w:lang w:val="en-US"/>
                              </w:rPr>
                            </w:pPr>
                          </w:p>
                          <w:p w14:paraId="6ED4929A" w14:textId="77777777" w:rsidR="009A243E" w:rsidRPr="005B2C20" w:rsidRDefault="009A243E" w:rsidP="009A243E">
                            <w:pPr>
                              <w:spacing w:line="240" w:lineRule="auto"/>
                              <w:rPr>
                                <w:sz w:val="18"/>
                                <w:szCs w:val="18"/>
                                <w:lang w:val="en-US"/>
                              </w:rPr>
                            </w:pPr>
                          </w:p>
                          <w:p w14:paraId="6C09033F" w14:textId="77777777" w:rsidR="009A243E" w:rsidRPr="005B2C20" w:rsidRDefault="009A243E" w:rsidP="009A243E">
                            <w:pPr>
                              <w:rPr>
                                <w:lang w:val="en-US"/>
                              </w:rPr>
                            </w:pPr>
                          </w:p>
                          <w:p w14:paraId="30CE77E8" w14:textId="77777777" w:rsidR="009A243E" w:rsidRPr="005B2C20" w:rsidRDefault="009A243E" w:rsidP="009A243E">
                            <w:pPr>
                              <w:rPr>
                                <w:lang w:val="en-US"/>
                              </w:rPr>
                            </w:pPr>
                          </w:p>
                          <w:p w14:paraId="7BDAC809" w14:textId="77777777" w:rsidR="009A243E" w:rsidRPr="005B2C20" w:rsidRDefault="009A243E" w:rsidP="009A243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E64F6" id="Text Box 2" o:spid="_x0000_s1034" type="#_x0000_t202" style="position:absolute;left:0;text-align:left;margin-left:-49.85pt;margin-top:19.35pt;width:155.25pt;height:42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mZAIAAAIFAAAOAAAAZHJzL2Uyb0RvYy54bWysVNuO0zAQfUfiHyy/06Sh3XajpqulSxHS&#10;chG7fIDjOI21jsfYbpPy9YydNpQFCQmRB8uTmTkzZy5e3fStIgdhnQRd0OkkpURoDpXUu4J+fdy+&#10;WlLiPNMVU6BFQY/C0Zv1yxerzuQigwZUJSxBEO3yzhS08d7kSeJ4I1rmJmCERmUNtmUeRbtLKss6&#10;RG9VkqXpVdKBrYwFLpzDv3eDkq4jfl0L7j/VtROeqIJibj6eNp5lOJP1iuU7y0wj+SkN9g9ZtExq&#10;DDpC3THPyN7K36BayS04qP2EQ5tAXUsuIgdkM02fsXlomBGRCxbHmbFM7v/B8o+Hz5bICns3p0Sz&#10;Fnv0KHpP3kBPslCezrgcrR4M2vkef6NppOrMPfAnRzRsGqZ34tZa6BrBKkxvGjyTC9cBxwWQsvsA&#10;FYZhew8RqK9tG2qH1SCIjm06jq0JqfAQ8noxvVpgihx189ls+TqNzUtYfnY31vl3AloSLgW12PsI&#10;zw73zod0WH42CdGUJl1Bs+UcUYPsQMlqK5WKgt2VG2XJgeHcbLcpfpHRM7PA9q2u4hB5JtVwx0BK&#10;n+gHxifu/qjEEPiLqLHkyCobIodhF2M4xrnQPtY+IqF1cKsxtdHx1IFfHZUfyj7aBjcRl2B0TP8e&#10;cfSIUUH70bmVGuyfAKqnMfJgf2Y/cA5z4Puyj3O2PA9VCdURx8HCsJT4iOClAfudkg4XsqDu255Z&#10;QYl6r3GkrqezWdjgKMzmiwwFe6kpLzVMc4QqqKdkuG583PrAScMtjl4t41CE3IZMTjnjosVZOT0K&#10;YZMv5Wj18+la/wAAAP//AwBQSwMEFAAGAAgAAAAhAFn/dOvgAAAACgEAAA8AAABkcnMvZG93bnJl&#10;di54bWxMj01LAzEQhu+C/yGM4K1N2sJ+udkiRUE8iFYv3tIk3SxuJusm3a7/3vFkT8MwD+88b72d&#10;fc8mO8YuoITVUgCzqIPpsJXw8f64KIDFpNCoPqCV8GMjbJvrq1pVJpzxzU771DIKwVgpCS6loeI8&#10;ame9isswWKTbMYxeJVrHlptRnSnc93wtRMa96pA+ODXYnbP6a3/yEo7Z9KI/d7gp3esD5k/5sxj0&#10;t5S3N/P9HbBk5/QPw58+qUNDTodwQhNZL2FRljmhEjYFTQLWK0FdDhKKMsuBNzW/rND8AgAA//8D&#10;AFBLAQItABQABgAIAAAAIQC2gziS/gAAAOEBAAATAAAAAAAAAAAAAAAAAAAAAABbQ29udGVudF9U&#10;eXBlc10ueG1sUEsBAi0AFAAGAAgAAAAhADj9If/WAAAAlAEAAAsAAAAAAAAAAAAAAAAALwEAAF9y&#10;ZWxzLy5yZWxzUEsBAi0AFAAGAAgAAAAhAArL5mZkAgAAAgUAAA4AAAAAAAAAAAAAAAAALgIAAGRy&#10;cy9lMm9Eb2MueG1sUEsBAi0AFAAGAAgAAAAhAFn/dOvgAAAACgEAAA8AAAAAAAAAAAAAAAAAvgQA&#10;AGRycy9kb3ducmV2LnhtbFBLBQYAAAAABAAEAPMAAADLBQAAAAA=&#10;" fillcolor="white [3201]" strokecolor="red" strokeweight="2.25pt">
                <v:textbox>
                  <w:txbxContent>
                    <w:p w14:paraId="5A9E4346" w14:textId="77777777" w:rsidR="009A243E" w:rsidRPr="0088637C" w:rsidRDefault="009A243E" w:rsidP="009A243E">
                      <w:pPr>
                        <w:pBdr>
                          <w:bottom w:val="single" w:sz="6" w:space="1" w:color="auto"/>
                        </w:pBdr>
                        <w:spacing w:line="240" w:lineRule="auto"/>
                        <w:jc w:val="center"/>
                        <w:rPr>
                          <w:b/>
                        </w:rPr>
                      </w:pPr>
                      <w:r w:rsidRPr="0088637C">
                        <w:rPr>
                          <w:b/>
                        </w:rPr>
                        <w:t>ÇOKLU-SEKTÖREL EĞİTİMLER</w:t>
                      </w:r>
                    </w:p>
                    <w:p w14:paraId="0487C640" w14:textId="77777777" w:rsidR="009A243E" w:rsidRPr="0088637C" w:rsidRDefault="009A243E" w:rsidP="009A243E">
                      <w:pPr>
                        <w:spacing w:line="240" w:lineRule="auto"/>
                        <w:rPr>
                          <w:sz w:val="20"/>
                          <w:szCs w:val="20"/>
                        </w:rPr>
                      </w:pPr>
                    </w:p>
                    <w:p w14:paraId="67CD355A" w14:textId="77777777" w:rsidR="009A243E" w:rsidRPr="0088637C" w:rsidRDefault="009A243E" w:rsidP="009A243E">
                      <w:pPr>
                        <w:spacing w:line="240" w:lineRule="auto"/>
                        <w:rPr>
                          <w:sz w:val="20"/>
                          <w:szCs w:val="20"/>
                        </w:rPr>
                      </w:pPr>
                    </w:p>
                    <w:p w14:paraId="4684AF10" w14:textId="77777777" w:rsidR="009A243E" w:rsidRPr="0088637C" w:rsidRDefault="009A243E" w:rsidP="009A243E">
                      <w:pPr>
                        <w:spacing w:line="240" w:lineRule="auto"/>
                        <w:rPr>
                          <w:sz w:val="20"/>
                          <w:szCs w:val="20"/>
                        </w:rPr>
                      </w:pPr>
                    </w:p>
                    <w:p w14:paraId="6B3CCBD5" w14:textId="77777777" w:rsidR="009A243E" w:rsidRPr="0088637C" w:rsidRDefault="009A243E" w:rsidP="009A243E">
                      <w:pPr>
                        <w:spacing w:line="240" w:lineRule="auto"/>
                        <w:rPr>
                          <w:sz w:val="20"/>
                          <w:szCs w:val="20"/>
                        </w:rPr>
                      </w:pPr>
                    </w:p>
                    <w:p w14:paraId="16648E1D" w14:textId="77777777" w:rsidR="009A243E" w:rsidRPr="0088637C" w:rsidRDefault="009A243E" w:rsidP="009A243E">
                      <w:pPr>
                        <w:spacing w:line="240" w:lineRule="auto"/>
                        <w:rPr>
                          <w:sz w:val="20"/>
                          <w:szCs w:val="20"/>
                        </w:rPr>
                      </w:pPr>
                    </w:p>
                    <w:p w14:paraId="2AAC9905" w14:textId="77777777" w:rsidR="009A243E" w:rsidRPr="0088637C" w:rsidRDefault="009A243E" w:rsidP="009A243E">
                      <w:pPr>
                        <w:spacing w:line="240" w:lineRule="auto"/>
                        <w:rPr>
                          <w:sz w:val="20"/>
                          <w:szCs w:val="20"/>
                        </w:rPr>
                      </w:pPr>
                    </w:p>
                    <w:p w14:paraId="3A772E48" w14:textId="77777777" w:rsidR="009A243E" w:rsidRPr="0088637C" w:rsidRDefault="009A243E" w:rsidP="009A243E">
                      <w:pPr>
                        <w:spacing w:line="240" w:lineRule="auto"/>
                        <w:rPr>
                          <w:sz w:val="20"/>
                          <w:szCs w:val="20"/>
                        </w:rPr>
                      </w:pPr>
                    </w:p>
                    <w:p w14:paraId="0937555A" w14:textId="77777777" w:rsidR="009A243E" w:rsidRPr="0088637C" w:rsidRDefault="009A243E" w:rsidP="009A243E">
                      <w:pPr>
                        <w:spacing w:line="240" w:lineRule="auto"/>
                        <w:rPr>
                          <w:sz w:val="20"/>
                          <w:szCs w:val="20"/>
                        </w:rPr>
                      </w:pPr>
                    </w:p>
                    <w:p w14:paraId="2AD22554" w14:textId="77777777" w:rsidR="009A243E" w:rsidRPr="0088637C" w:rsidRDefault="009A243E" w:rsidP="009A243E">
                      <w:pPr>
                        <w:spacing w:line="240" w:lineRule="auto"/>
                        <w:rPr>
                          <w:sz w:val="20"/>
                          <w:szCs w:val="20"/>
                        </w:rPr>
                      </w:pPr>
                    </w:p>
                    <w:p w14:paraId="5AEED3DE" w14:textId="77777777" w:rsidR="009A243E" w:rsidRPr="0088637C" w:rsidRDefault="009A243E" w:rsidP="009A243E">
                      <w:pPr>
                        <w:spacing w:line="240" w:lineRule="auto"/>
                        <w:rPr>
                          <w:sz w:val="20"/>
                          <w:szCs w:val="20"/>
                        </w:rPr>
                      </w:pPr>
                    </w:p>
                    <w:p w14:paraId="1742C903" w14:textId="77777777" w:rsidR="009A243E" w:rsidRPr="0088637C" w:rsidRDefault="009A243E" w:rsidP="009A243E">
                      <w:pPr>
                        <w:spacing w:line="240" w:lineRule="auto"/>
                        <w:rPr>
                          <w:sz w:val="20"/>
                          <w:szCs w:val="20"/>
                        </w:rPr>
                      </w:pPr>
                    </w:p>
                    <w:p w14:paraId="78263800" w14:textId="58E7A344" w:rsidR="009A243E" w:rsidRDefault="009A243E" w:rsidP="009A243E">
                      <w:pPr>
                        <w:spacing w:line="240" w:lineRule="auto"/>
                        <w:rPr>
                          <w:sz w:val="20"/>
                          <w:szCs w:val="20"/>
                        </w:rPr>
                      </w:pPr>
                    </w:p>
                    <w:p w14:paraId="496F4B48" w14:textId="46989154" w:rsidR="009A243E" w:rsidRDefault="009A243E" w:rsidP="009A243E">
                      <w:pPr>
                        <w:spacing w:line="240" w:lineRule="auto"/>
                        <w:rPr>
                          <w:sz w:val="20"/>
                          <w:szCs w:val="20"/>
                        </w:rPr>
                      </w:pPr>
                    </w:p>
                    <w:p w14:paraId="660C199B" w14:textId="77777777" w:rsidR="009A243E" w:rsidRPr="0088637C" w:rsidRDefault="009A243E" w:rsidP="009A243E">
                      <w:pPr>
                        <w:spacing w:line="240" w:lineRule="auto"/>
                        <w:rPr>
                          <w:sz w:val="20"/>
                          <w:szCs w:val="20"/>
                        </w:rPr>
                      </w:pPr>
                    </w:p>
                    <w:p w14:paraId="6D3F55E1" w14:textId="77777777" w:rsidR="009A243E" w:rsidRPr="0088637C" w:rsidRDefault="009A243E" w:rsidP="009A243E">
                      <w:pPr>
                        <w:pBdr>
                          <w:bottom w:val="single" w:sz="6" w:space="1" w:color="auto"/>
                        </w:pBdr>
                        <w:jc w:val="center"/>
                        <w:rPr>
                          <w:b/>
                          <w:sz w:val="20"/>
                          <w:szCs w:val="20"/>
                        </w:rPr>
                      </w:pPr>
                      <w:r w:rsidRPr="0088637C">
                        <w:rPr>
                          <w:b/>
                          <w:sz w:val="20"/>
                          <w:szCs w:val="20"/>
                        </w:rPr>
                        <w:t>HEDEF GRUP</w:t>
                      </w:r>
                    </w:p>
                    <w:p w14:paraId="31CE7893" w14:textId="77777777" w:rsidR="009A243E" w:rsidRPr="0088637C" w:rsidRDefault="009A243E" w:rsidP="009A243E">
                      <w:pPr>
                        <w:jc w:val="center"/>
                        <w:rPr>
                          <w:sz w:val="20"/>
                          <w:szCs w:val="20"/>
                        </w:rPr>
                      </w:pPr>
                      <w:r>
                        <w:rPr>
                          <w:sz w:val="20"/>
                          <w:szCs w:val="20"/>
                        </w:rPr>
                        <w:t>Sosyal Hizmet Çalışanları</w:t>
                      </w:r>
                      <w:r w:rsidRPr="008969F9">
                        <w:rPr>
                          <w:sz w:val="20"/>
                          <w:szCs w:val="20"/>
                        </w:rPr>
                        <w:t>, Sağlık, Kolluk Kuvvetleri, Eğitim</w:t>
                      </w:r>
                      <w:r>
                        <w:rPr>
                          <w:sz w:val="20"/>
                          <w:szCs w:val="20"/>
                        </w:rPr>
                        <w:t xml:space="preserve"> Sektörü</w:t>
                      </w:r>
                      <w:r w:rsidRPr="008969F9">
                        <w:rPr>
                          <w:sz w:val="20"/>
                          <w:szCs w:val="20"/>
                        </w:rPr>
                        <w:t xml:space="preserve">, </w:t>
                      </w:r>
                      <w:r>
                        <w:rPr>
                          <w:sz w:val="20"/>
                          <w:szCs w:val="20"/>
                        </w:rPr>
                        <w:t>Adli Çalışanlar</w:t>
                      </w:r>
                      <w:r w:rsidRPr="008969F9">
                        <w:rPr>
                          <w:sz w:val="20"/>
                          <w:szCs w:val="20"/>
                        </w:rPr>
                        <w:t>, Yerel Yönetimler</w:t>
                      </w:r>
                    </w:p>
                    <w:p w14:paraId="58F45F2A" w14:textId="77777777" w:rsidR="009A243E" w:rsidRPr="005B2C20" w:rsidRDefault="009A243E" w:rsidP="009A243E">
                      <w:pPr>
                        <w:spacing w:line="240" w:lineRule="auto"/>
                        <w:rPr>
                          <w:sz w:val="18"/>
                          <w:szCs w:val="18"/>
                          <w:lang w:val="en-US"/>
                        </w:rPr>
                      </w:pPr>
                    </w:p>
                    <w:p w14:paraId="31F3BE34" w14:textId="77777777" w:rsidR="009A243E" w:rsidRPr="005B2C20" w:rsidRDefault="009A243E" w:rsidP="009A243E">
                      <w:pPr>
                        <w:spacing w:line="240" w:lineRule="auto"/>
                        <w:rPr>
                          <w:sz w:val="18"/>
                          <w:szCs w:val="18"/>
                          <w:lang w:val="en-US"/>
                        </w:rPr>
                      </w:pPr>
                    </w:p>
                    <w:p w14:paraId="6ED4929A" w14:textId="77777777" w:rsidR="009A243E" w:rsidRPr="005B2C20" w:rsidRDefault="009A243E" w:rsidP="009A243E">
                      <w:pPr>
                        <w:spacing w:line="240" w:lineRule="auto"/>
                        <w:rPr>
                          <w:sz w:val="18"/>
                          <w:szCs w:val="18"/>
                          <w:lang w:val="en-US"/>
                        </w:rPr>
                      </w:pPr>
                    </w:p>
                    <w:p w14:paraId="6C09033F" w14:textId="77777777" w:rsidR="009A243E" w:rsidRPr="005B2C20" w:rsidRDefault="009A243E" w:rsidP="009A243E">
                      <w:pPr>
                        <w:rPr>
                          <w:lang w:val="en-US"/>
                        </w:rPr>
                      </w:pPr>
                    </w:p>
                    <w:p w14:paraId="30CE77E8" w14:textId="77777777" w:rsidR="009A243E" w:rsidRPr="005B2C20" w:rsidRDefault="009A243E" w:rsidP="009A243E">
                      <w:pPr>
                        <w:rPr>
                          <w:lang w:val="en-US"/>
                        </w:rPr>
                      </w:pPr>
                    </w:p>
                    <w:p w14:paraId="7BDAC809" w14:textId="77777777" w:rsidR="009A243E" w:rsidRPr="005B2C20" w:rsidRDefault="009A243E" w:rsidP="009A243E">
                      <w:pPr>
                        <w:rPr>
                          <w:lang w:val="en-US"/>
                        </w:rPr>
                      </w:pPr>
                    </w:p>
                  </w:txbxContent>
                </v:textbox>
                <w10:wrap type="square" anchorx="margin"/>
              </v:shape>
            </w:pict>
          </mc:Fallback>
        </mc:AlternateContent>
      </w:r>
      <w:r w:rsidRPr="007D0D47">
        <w:rPr>
          <w:noProof/>
          <w:sz w:val="10"/>
          <w:szCs w:val="10"/>
          <w:lang w:val="en-GB" w:eastAsia="en-GB"/>
        </w:rPr>
        <mc:AlternateContent>
          <mc:Choice Requires="wps">
            <w:drawing>
              <wp:anchor distT="45720" distB="45720" distL="114300" distR="114300" simplePos="0" relativeHeight="251669504" behindDoc="0" locked="0" layoutInCell="1" allowOverlap="1" wp14:anchorId="6345BABD" wp14:editId="0519CF5D">
                <wp:simplePos x="0" y="0"/>
                <wp:positionH relativeFrom="margin">
                  <wp:posOffset>7558405</wp:posOffset>
                </wp:positionH>
                <wp:positionV relativeFrom="paragraph">
                  <wp:posOffset>264795</wp:posOffset>
                </wp:positionV>
                <wp:extent cx="1971675" cy="5429250"/>
                <wp:effectExtent l="19050" t="1905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429250"/>
                        </a:xfrm>
                        <a:prstGeom prst="rect">
                          <a:avLst/>
                        </a:prstGeom>
                        <a:ln w="38100">
                          <a:solidFill>
                            <a:srgbClr val="FFC000"/>
                          </a:solidFill>
                          <a:headEnd/>
                          <a:tailEnd/>
                        </a:ln>
                      </wps:spPr>
                      <wps:style>
                        <a:lnRef idx="2">
                          <a:schemeClr val="accent2"/>
                        </a:lnRef>
                        <a:fillRef idx="1">
                          <a:schemeClr val="lt1"/>
                        </a:fillRef>
                        <a:effectRef idx="0">
                          <a:schemeClr val="accent2"/>
                        </a:effectRef>
                        <a:fontRef idx="minor">
                          <a:schemeClr val="dk1"/>
                        </a:fontRef>
                      </wps:style>
                      <wps:txbx>
                        <w:txbxContent>
                          <w:p w14:paraId="1338E96C" w14:textId="77777777" w:rsidR="009A243E" w:rsidRPr="00AC7FD6" w:rsidRDefault="009A243E" w:rsidP="009A243E">
                            <w:pPr>
                              <w:pBdr>
                                <w:bottom w:val="single" w:sz="6" w:space="1" w:color="auto"/>
                              </w:pBdr>
                              <w:spacing w:line="240" w:lineRule="auto"/>
                              <w:jc w:val="center"/>
                              <w:rPr>
                                <w:b/>
                              </w:rPr>
                            </w:pPr>
                            <w:r w:rsidRPr="00AC7FD6">
                              <w:rPr>
                                <w:b/>
                              </w:rPr>
                              <w:t>ÇOKLU-SEKTÖREL KOORDİNASYON ATÖLYELER</w:t>
                            </w:r>
                          </w:p>
                          <w:p w14:paraId="095F9A4C" w14:textId="77777777" w:rsidR="009A243E" w:rsidRDefault="009A243E" w:rsidP="009A243E">
                            <w:pPr>
                              <w:spacing w:line="240" w:lineRule="auto"/>
                              <w:rPr>
                                <w:sz w:val="20"/>
                                <w:szCs w:val="20"/>
                                <w:lang w:val="en-US"/>
                              </w:rPr>
                            </w:pPr>
                          </w:p>
                          <w:p w14:paraId="33AF02B8" w14:textId="77777777" w:rsidR="009A243E" w:rsidRDefault="009A243E" w:rsidP="009A243E">
                            <w:pPr>
                              <w:spacing w:line="240" w:lineRule="auto"/>
                              <w:rPr>
                                <w:sz w:val="20"/>
                                <w:szCs w:val="20"/>
                                <w:lang w:val="en-US"/>
                              </w:rPr>
                            </w:pPr>
                          </w:p>
                          <w:p w14:paraId="5C080DA8" w14:textId="77777777" w:rsidR="009A243E" w:rsidRDefault="009A243E" w:rsidP="009A243E">
                            <w:pPr>
                              <w:spacing w:line="240" w:lineRule="auto"/>
                              <w:rPr>
                                <w:sz w:val="20"/>
                                <w:szCs w:val="20"/>
                                <w:lang w:val="en-US"/>
                              </w:rPr>
                            </w:pPr>
                          </w:p>
                          <w:p w14:paraId="3C00C471" w14:textId="77777777" w:rsidR="009A243E" w:rsidRDefault="009A243E" w:rsidP="009A243E">
                            <w:pPr>
                              <w:spacing w:line="240" w:lineRule="auto"/>
                              <w:rPr>
                                <w:sz w:val="20"/>
                                <w:szCs w:val="20"/>
                                <w:lang w:val="en-US"/>
                              </w:rPr>
                            </w:pPr>
                          </w:p>
                          <w:p w14:paraId="047CF7CC" w14:textId="77777777" w:rsidR="009A243E" w:rsidRDefault="009A243E" w:rsidP="009A243E">
                            <w:pPr>
                              <w:spacing w:line="240" w:lineRule="auto"/>
                              <w:rPr>
                                <w:sz w:val="20"/>
                                <w:szCs w:val="20"/>
                                <w:lang w:val="en-US"/>
                              </w:rPr>
                            </w:pPr>
                          </w:p>
                          <w:p w14:paraId="493B114B" w14:textId="0FD4F902" w:rsidR="009A243E" w:rsidRDefault="009A243E" w:rsidP="009A243E">
                            <w:pPr>
                              <w:spacing w:line="240" w:lineRule="auto"/>
                              <w:rPr>
                                <w:sz w:val="20"/>
                                <w:szCs w:val="20"/>
                                <w:lang w:val="en-US"/>
                              </w:rPr>
                            </w:pPr>
                          </w:p>
                          <w:p w14:paraId="78617906" w14:textId="71C084EF" w:rsidR="00323A1E" w:rsidRDefault="00323A1E" w:rsidP="009A243E">
                            <w:pPr>
                              <w:spacing w:line="240" w:lineRule="auto"/>
                              <w:rPr>
                                <w:sz w:val="20"/>
                                <w:szCs w:val="20"/>
                                <w:lang w:val="en-US"/>
                              </w:rPr>
                            </w:pPr>
                          </w:p>
                          <w:p w14:paraId="16626631" w14:textId="27C80CA1" w:rsidR="00323A1E" w:rsidRDefault="00323A1E" w:rsidP="009A243E">
                            <w:pPr>
                              <w:spacing w:line="240" w:lineRule="auto"/>
                              <w:rPr>
                                <w:sz w:val="20"/>
                                <w:szCs w:val="20"/>
                                <w:lang w:val="en-US"/>
                              </w:rPr>
                            </w:pPr>
                          </w:p>
                          <w:p w14:paraId="7A134F52" w14:textId="77777777" w:rsidR="009A243E" w:rsidRPr="00C9203A" w:rsidRDefault="009A243E" w:rsidP="009A243E">
                            <w:pPr>
                              <w:jc w:val="center"/>
                              <w:rPr>
                                <w:b/>
                                <w:sz w:val="20"/>
                                <w:szCs w:val="20"/>
                                <w:lang w:val="en-US"/>
                              </w:rPr>
                            </w:pPr>
                            <w:r>
                              <w:rPr>
                                <w:b/>
                                <w:sz w:val="20"/>
                                <w:szCs w:val="20"/>
                                <w:lang w:val="en-US"/>
                              </w:rPr>
                              <w:t>HEDEF GRUP</w:t>
                            </w:r>
                          </w:p>
                          <w:p w14:paraId="51D6FE44" w14:textId="273134C7" w:rsidR="009A243E" w:rsidRPr="00681080" w:rsidRDefault="009A243E" w:rsidP="009A243E">
                            <w:pPr>
                              <w:pBdr>
                                <w:top w:val="single" w:sz="6" w:space="1" w:color="auto"/>
                                <w:bottom w:val="single" w:sz="6" w:space="1" w:color="auto"/>
                              </w:pBdr>
                              <w:jc w:val="center"/>
                              <w:rPr>
                                <w:sz w:val="20"/>
                                <w:szCs w:val="20"/>
                              </w:rPr>
                            </w:pPr>
                            <w:r w:rsidRPr="008969F9">
                              <w:rPr>
                                <w:sz w:val="20"/>
                                <w:szCs w:val="20"/>
                              </w:rPr>
                              <w:t xml:space="preserve">Sosyal Hizmetler, Sağlık, Kolluk Kuvvetleri, Eğitim, </w:t>
                            </w:r>
                            <w:r>
                              <w:rPr>
                                <w:sz w:val="20"/>
                                <w:szCs w:val="20"/>
                              </w:rPr>
                              <w:t>Adli Çalışanlar</w:t>
                            </w:r>
                            <w:r w:rsidRPr="008969F9">
                              <w:rPr>
                                <w:sz w:val="20"/>
                                <w:szCs w:val="20"/>
                              </w:rPr>
                              <w:t>, Yerel Yönetimler, Sivil Toplum Kuruluşları</w:t>
                            </w:r>
                          </w:p>
                          <w:p w14:paraId="3FE54BBF" w14:textId="77777777" w:rsidR="009A243E" w:rsidRDefault="009A243E" w:rsidP="009A243E">
                            <w:pPr>
                              <w:spacing w:line="240" w:lineRule="auto"/>
                              <w:rPr>
                                <w:sz w:val="18"/>
                                <w:szCs w:val="18"/>
                                <w:lang w:val="en-US"/>
                              </w:rPr>
                            </w:pPr>
                          </w:p>
                          <w:p w14:paraId="0A71F003" w14:textId="77777777" w:rsidR="009A243E" w:rsidRPr="00BF0EA9" w:rsidRDefault="009A243E" w:rsidP="009A243E">
                            <w:pPr>
                              <w:rPr>
                                <w:sz w:val="20"/>
                                <w:szCs w:val="20"/>
                                <w:lang w:val="en-US"/>
                              </w:rPr>
                            </w:pPr>
                          </w:p>
                          <w:p w14:paraId="50115956" w14:textId="77777777" w:rsidR="009A243E" w:rsidRDefault="009A243E" w:rsidP="009A243E">
                            <w:pPr>
                              <w:spacing w:line="240" w:lineRule="auto"/>
                              <w:rPr>
                                <w:sz w:val="20"/>
                                <w:szCs w:val="20"/>
                                <w:lang w:val="en-US"/>
                              </w:rPr>
                            </w:pPr>
                          </w:p>
                          <w:p w14:paraId="449D2590" w14:textId="77777777" w:rsidR="009A243E" w:rsidRDefault="009A243E" w:rsidP="009A243E">
                            <w:pPr>
                              <w:spacing w:line="240" w:lineRule="auto"/>
                              <w:rPr>
                                <w:sz w:val="20"/>
                                <w:szCs w:val="20"/>
                                <w:lang w:val="en-US"/>
                              </w:rPr>
                            </w:pPr>
                          </w:p>
                          <w:p w14:paraId="5BB6DFAD" w14:textId="77777777" w:rsidR="009A243E" w:rsidRDefault="009A243E" w:rsidP="009A243E">
                            <w:pPr>
                              <w:spacing w:line="240" w:lineRule="auto"/>
                              <w:rPr>
                                <w:sz w:val="20"/>
                                <w:szCs w:val="20"/>
                                <w:lang w:val="en-US"/>
                              </w:rPr>
                            </w:pPr>
                          </w:p>
                          <w:p w14:paraId="11AFCBF0" w14:textId="77777777" w:rsidR="009A243E" w:rsidRDefault="009A243E" w:rsidP="009A243E">
                            <w:pPr>
                              <w:spacing w:line="240" w:lineRule="auto"/>
                              <w:rPr>
                                <w:sz w:val="20"/>
                                <w:szCs w:val="20"/>
                                <w:lang w:val="en-US"/>
                              </w:rPr>
                            </w:pPr>
                          </w:p>
                          <w:p w14:paraId="202F72BB" w14:textId="77777777" w:rsidR="009A243E" w:rsidRPr="005B2C20" w:rsidRDefault="009A243E" w:rsidP="009A243E">
                            <w:pPr>
                              <w:spacing w:line="240" w:lineRule="auto"/>
                              <w:rPr>
                                <w:sz w:val="18"/>
                                <w:szCs w:val="18"/>
                                <w:lang w:val="en-US"/>
                              </w:rPr>
                            </w:pPr>
                          </w:p>
                          <w:p w14:paraId="575140C8" w14:textId="77777777" w:rsidR="009A243E" w:rsidRPr="005B2C20" w:rsidRDefault="009A243E" w:rsidP="009A243E">
                            <w:pPr>
                              <w:spacing w:line="240" w:lineRule="auto"/>
                              <w:rPr>
                                <w:sz w:val="18"/>
                                <w:szCs w:val="18"/>
                                <w:lang w:val="en-US"/>
                              </w:rPr>
                            </w:pPr>
                          </w:p>
                          <w:p w14:paraId="632F121E" w14:textId="77777777" w:rsidR="009A243E" w:rsidRPr="005B2C20" w:rsidRDefault="009A243E" w:rsidP="009A243E">
                            <w:pPr>
                              <w:spacing w:line="240" w:lineRule="auto"/>
                              <w:rPr>
                                <w:sz w:val="18"/>
                                <w:szCs w:val="18"/>
                                <w:lang w:val="en-US"/>
                              </w:rPr>
                            </w:pPr>
                          </w:p>
                          <w:p w14:paraId="1FD70475" w14:textId="77777777" w:rsidR="009A243E" w:rsidRPr="005B2C20" w:rsidRDefault="009A243E" w:rsidP="009A243E">
                            <w:pPr>
                              <w:rPr>
                                <w:lang w:val="en-US"/>
                              </w:rPr>
                            </w:pPr>
                          </w:p>
                          <w:p w14:paraId="16D2C423" w14:textId="77777777" w:rsidR="009A243E" w:rsidRPr="005B2C20" w:rsidRDefault="009A243E" w:rsidP="009A243E">
                            <w:pPr>
                              <w:rPr>
                                <w:lang w:val="en-US"/>
                              </w:rPr>
                            </w:pPr>
                          </w:p>
                          <w:p w14:paraId="2EBB3F11" w14:textId="77777777" w:rsidR="009A243E" w:rsidRPr="005B2C20" w:rsidRDefault="009A243E" w:rsidP="009A243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5BABD" id="_x0000_s1035" type="#_x0000_t202" style="position:absolute;left:0;text-align:left;margin-left:595.15pt;margin-top:20.85pt;width:155.25pt;height:42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VgaQIAAAIFAAAOAAAAZHJzL2Uyb0RvYy54bWysVNuO0zAQfUfiHyy/06Sh3d1GTVdLlyKk&#10;5SJ2+QDXcRprHU+w3Sbdr2dsp6EFnhAvkZ2ZOWfOXLy87RtFDsJYCbqg00lKidAcSql3Bf3+tHlz&#10;Q4l1TJdMgRYFPQpLb1evXy27NhcZ1KBKYQiCaJt3bUFr59o8SSyvRcPsBFqh0ViBaZjDq9klpWEd&#10;ojcqydL0KunAlK0BLqzFv/fRSFcBv6oEd1+qygpHVEExNxe+Jny3/puslizfGdbWkg9psH/IomFS&#10;I+kIdc8cI3sj/4BqJDdgoXITDk0CVSW5CBpQzTT9Tc1jzVoRtGBxbDuWyf4/WP758NUQWRY0w05p&#10;1mCPnkTvyDvoSebL07U2R6/HFv1cj7+xzUGqbR+AP1uiYV0zvRN3xkBXC1ZielMfmZyFRhzrQbbd&#10;JyiRhu0dBKC+Mo2vHVaDIDq26Ti2xqfCPeXienp1PaeEo20+yxbZPDQvYfkpvDXWfRDQEH8oqMHe&#10;B3h2eLDOp8Pyk4tnU5p0BX17M03TKAeULDdSKW+0ZrddK0MODOdms1mn6BQh7LmbV/tel2hhuWNS&#10;xTMSKT3I94oH7e6oRCT+JiosOarKIrMfdjHSMc6FdqH2AQm9fViFqY2BQwcuA5WLZR99fZgISzAG&#10;DlovAy8Zx4jACtqNwY3UYP6Wcvk8Mkf/k/qo2c+B67d9mLPFaai2UB5xHAzEpcRHBA81mBdKOlzI&#10;gtofe2YEJeqjxpFaTGczv8HhMptfZ3gx55btuYVpjlAFdZTE49qFrfeaNNzh6FUyDIXPLWYy5IyL&#10;FmZleBT8Jp/fg9evp2v1EwAA//8DAFBLAwQUAAYACAAAACEAiTnwT+AAAAAMAQAADwAAAGRycy9k&#10;b3ducmV2LnhtbEyPS0/DMBCE70j8B2uRuFE7lL5CnAqQKkGlHmgrztt4SSLih2K3Tf892xMcRzOa&#10;+aZYDrYTJ+pj652GbKRAkKu8aV2tYb9bPcxBxITOYOcdabhQhGV5e1NgbvzZfdJpm2rBJS7mqKFJ&#10;KeRSxqohi3HkAzn2vn1vMbHsa2l6PHO57eSjUlNpsXW80GCgt4aqn+3Rangfh836Iif7FW4o7L4+&#10;Xnmp0fr+bnh5BpFoSH9huOIzOpTMdPBHZ6LoWGcLNeashqdsBuKamCjFbw4a5ovpDGRZyP8nyl8A&#10;AAD//wMAUEsBAi0AFAAGAAgAAAAhALaDOJL+AAAA4QEAABMAAAAAAAAAAAAAAAAAAAAAAFtDb250&#10;ZW50X1R5cGVzXS54bWxQSwECLQAUAAYACAAAACEAOP0h/9YAAACUAQAACwAAAAAAAAAAAAAAAAAv&#10;AQAAX3JlbHMvLnJlbHNQSwECLQAUAAYACAAAACEAhG9FYGkCAAACBQAADgAAAAAAAAAAAAAAAAAu&#10;AgAAZHJzL2Uyb0RvYy54bWxQSwECLQAUAAYACAAAACEAiTnwT+AAAAAMAQAADwAAAAAAAAAAAAAA&#10;AADDBAAAZHJzL2Rvd25yZXYueG1sUEsFBgAAAAAEAAQA8wAAANAFAAAAAA==&#10;" fillcolor="white [3201]" strokecolor="#ffc000" strokeweight="3pt">
                <v:textbox>
                  <w:txbxContent>
                    <w:p w14:paraId="1338E96C" w14:textId="77777777" w:rsidR="009A243E" w:rsidRPr="00AC7FD6" w:rsidRDefault="009A243E" w:rsidP="009A243E">
                      <w:pPr>
                        <w:pBdr>
                          <w:bottom w:val="single" w:sz="6" w:space="1" w:color="auto"/>
                        </w:pBdr>
                        <w:spacing w:line="240" w:lineRule="auto"/>
                        <w:jc w:val="center"/>
                        <w:rPr>
                          <w:b/>
                        </w:rPr>
                      </w:pPr>
                      <w:r w:rsidRPr="00AC7FD6">
                        <w:rPr>
                          <w:b/>
                        </w:rPr>
                        <w:t>ÇOKLU-SEKTÖREL KOORDİNASYON ATÖLYELER</w:t>
                      </w:r>
                    </w:p>
                    <w:p w14:paraId="095F9A4C" w14:textId="77777777" w:rsidR="009A243E" w:rsidRDefault="009A243E" w:rsidP="009A243E">
                      <w:pPr>
                        <w:spacing w:line="240" w:lineRule="auto"/>
                        <w:rPr>
                          <w:sz w:val="20"/>
                          <w:szCs w:val="20"/>
                          <w:lang w:val="en-US"/>
                        </w:rPr>
                      </w:pPr>
                    </w:p>
                    <w:p w14:paraId="33AF02B8" w14:textId="77777777" w:rsidR="009A243E" w:rsidRDefault="009A243E" w:rsidP="009A243E">
                      <w:pPr>
                        <w:spacing w:line="240" w:lineRule="auto"/>
                        <w:rPr>
                          <w:sz w:val="20"/>
                          <w:szCs w:val="20"/>
                          <w:lang w:val="en-US"/>
                        </w:rPr>
                      </w:pPr>
                    </w:p>
                    <w:p w14:paraId="5C080DA8" w14:textId="77777777" w:rsidR="009A243E" w:rsidRDefault="009A243E" w:rsidP="009A243E">
                      <w:pPr>
                        <w:spacing w:line="240" w:lineRule="auto"/>
                        <w:rPr>
                          <w:sz w:val="20"/>
                          <w:szCs w:val="20"/>
                          <w:lang w:val="en-US"/>
                        </w:rPr>
                      </w:pPr>
                    </w:p>
                    <w:p w14:paraId="3C00C471" w14:textId="77777777" w:rsidR="009A243E" w:rsidRDefault="009A243E" w:rsidP="009A243E">
                      <w:pPr>
                        <w:spacing w:line="240" w:lineRule="auto"/>
                        <w:rPr>
                          <w:sz w:val="20"/>
                          <w:szCs w:val="20"/>
                          <w:lang w:val="en-US"/>
                        </w:rPr>
                      </w:pPr>
                    </w:p>
                    <w:p w14:paraId="047CF7CC" w14:textId="77777777" w:rsidR="009A243E" w:rsidRDefault="009A243E" w:rsidP="009A243E">
                      <w:pPr>
                        <w:spacing w:line="240" w:lineRule="auto"/>
                        <w:rPr>
                          <w:sz w:val="20"/>
                          <w:szCs w:val="20"/>
                          <w:lang w:val="en-US"/>
                        </w:rPr>
                      </w:pPr>
                    </w:p>
                    <w:p w14:paraId="493B114B" w14:textId="0FD4F902" w:rsidR="009A243E" w:rsidRDefault="009A243E" w:rsidP="009A243E">
                      <w:pPr>
                        <w:spacing w:line="240" w:lineRule="auto"/>
                        <w:rPr>
                          <w:sz w:val="20"/>
                          <w:szCs w:val="20"/>
                          <w:lang w:val="en-US"/>
                        </w:rPr>
                      </w:pPr>
                    </w:p>
                    <w:p w14:paraId="78617906" w14:textId="71C084EF" w:rsidR="00323A1E" w:rsidRDefault="00323A1E" w:rsidP="009A243E">
                      <w:pPr>
                        <w:spacing w:line="240" w:lineRule="auto"/>
                        <w:rPr>
                          <w:sz w:val="20"/>
                          <w:szCs w:val="20"/>
                          <w:lang w:val="en-US"/>
                        </w:rPr>
                      </w:pPr>
                    </w:p>
                    <w:p w14:paraId="16626631" w14:textId="27C80CA1" w:rsidR="00323A1E" w:rsidRDefault="00323A1E" w:rsidP="009A243E">
                      <w:pPr>
                        <w:spacing w:line="240" w:lineRule="auto"/>
                        <w:rPr>
                          <w:sz w:val="20"/>
                          <w:szCs w:val="20"/>
                          <w:lang w:val="en-US"/>
                        </w:rPr>
                      </w:pPr>
                    </w:p>
                    <w:p w14:paraId="7A134F52" w14:textId="77777777" w:rsidR="009A243E" w:rsidRPr="00C9203A" w:rsidRDefault="009A243E" w:rsidP="009A243E">
                      <w:pPr>
                        <w:jc w:val="center"/>
                        <w:rPr>
                          <w:b/>
                          <w:sz w:val="20"/>
                          <w:szCs w:val="20"/>
                          <w:lang w:val="en-US"/>
                        </w:rPr>
                      </w:pPr>
                      <w:r>
                        <w:rPr>
                          <w:b/>
                          <w:sz w:val="20"/>
                          <w:szCs w:val="20"/>
                          <w:lang w:val="en-US"/>
                        </w:rPr>
                        <w:t>HEDEF GRUP</w:t>
                      </w:r>
                    </w:p>
                    <w:p w14:paraId="51D6FE44" w14:textId="273134C7" w:rsidR="009A243E" w:rsidRPr="00681080" w:rsidRDefault="009A243E" w:rsidP="009A243E">
                      <w:pPr>
                        <w:pBdr>
                          <w:top w:val="single" w:sz="6" w:space="1" w:color="auto"/>
                          <w:bottom w:val="single" w:sz="6" w:space="1" w:color="auto"/>
                        </w:pBdr>
                        <w:jc w:val="center"/>
                        <w:rPr>
                          <w:sz w:val="20"/>
                          <w:szCs w:val="20"/>
                        </w:rPr>
                      </w:pPr>
                      <w:r w:rsidRPr="008969F9">
                        <w:rPr>
                          <w:sz w:val="20"/>
                          <w:szCs w:val="20"/>
                        </w:rPr>
                        <w:t xml:space="preserve">Sosyal Hizmetler, Sağlık, Kolluk Kuvvetleri, Eğitim, </w:t>
                      </w:r>
                      <w:r>
                        <w:rPr>
                          <w:sz w:val="20"/>
                          <w:szCs w:val="20"/>
                        </w:rPr>
                        <w:t>Adli Çalışanlar</w:t>
                      </w:r>
                      <w:r w:rsidRPr="008969F9">
                        <w:rPr>
                          <w:sz w:val="20"/>
                          <w:szCs w:val="20"/>
                        </w:rPr>
                        <w:t>, Yerel Yönetimler, Sivil Toplum Kuruluşları</w:t>
                      </w:r>
                    </w:p>
                    <w:p w14:paraId="3FE54BBF" w14:textId="77777777" w:rsidR="009A243E" w:rsidRDefault="009A243E" w:rsidP="009A243E">
                      <w:pPr>
                        <w:spacing w:line="240" w:lineRule="auto"/>
                        <w:rPr>
                          <w:sz w:val="18"/>
                          <w:szCs w:val="18"/>
                          <w:lang w:val="en-US"/>
                        </w:rPr>
                      </w:pPr>
                    </w:p>
                    <w:p w14:paraId="0A71F003" w14:textId="77777777" w:rsidR="009A243E" w:rsidRPr="00BF0EA9" w:rsidRDefault="009A243E" w:rsidP="009A243E">
                      <w:pPr>
                        <w:rPr>
                          <w:sz w:val="20"/>
                          <w:szCs w:val="20"/>
                          <w:lang w:val="en-US"/>
                        </w:rPr>
                      </w:pPr>
                    </w:p>
                    <w:p w14:paraId="50115956" w14:textId="77777777" w:rsidR="009A243E" w:rsidRDefault="009A243E" w:rsidP="009A243E">
                      <w:pPr>
                        <w:spacing w:line="240" w:lineRule="auto"/>
                        <w:rPr>
                          <w:sz w:val="20"/>
                          <w:szCs w:val="20"/>
                          <w:lang w:val="en-US"/>
                        </w:rPr>
                      </w:pPr>
                    </w:p>
                    <w:p w14:paraId="449D2590" w14:textId="77777777" w:rsidR="009A243E" w:rsidRDefault="009A243E" w:rsidP="009A243E">
                      <w:pPr>
                        <w:spacing w:line="240" w:lineRule="auto"/>
                        <w:rPr>
                          <w:sz w:val="20"/>
                          <w:szCs w:val="20"/>
                          <w:lang w:val="en-US"/>
                        </w:rPr>
                      </w:pPr>
                    </w:p>
                    <w:p w14:paraId="5BB6DFAD" w14:textId="77777777" w:rsidR="009A243E" w:rsidRDefault="009A243E" w:rsidP="009A243E">
                      <w:pPr>
                        <w:spacing w:line="240" w:lineRule="auto"/>
                        <w:rPr>
                          <w:sz w:val="20"/>
                          <w:szCs w:val="20"/>
                          <w:lang w:val="en-US"/>
                        </w:rPr>
                      </w:pPr>
                    </w:p>
                    <w:p w14:paraId="11AFCBF0" w14:textId="77777777" w:rsidR="009A243E" w:rsidRDefault="009A243E" w:rsidP="009A243E">
                      <w:pPr>
                        <w:spacing w:line="240" w:lineRule="auto"/>
                        <w:rPr>
                          <w:sz w:val="20"/>
                          <w:szCs w:val="20"/>
                          <w:lang w:val="en-US"/>
                        </w:rPr>
                      </w:pPr>
                    </w:p>
                    <w:p w14:paraId="202F72BB" w14:textId="77777777" w:rsidR="009A243E" w:rsidRPr="005B2C20" w:rsidRDefault="009A243E" w:rsidP="009A243E">
                      <w:pPr>
                        <w:spacing w:line="240" w:lineRule="auto"/>
                        <w:rPr>
                          <w:sz w:val="18"/>
                          <w:szCs w:val="18"/>
                          <w:lang w:val="en-US"/>
                        </w:rPr>
                      </w:pPr>
                    </w:p>
                    <w:p w14:paraId="575140C8" w14:textId="77777777" w:rsidR="009A243E" w:rsidRPr="005B2C20" w:rsidRDefault="009A243E" w:rsidP="009A243E">
                      <w:pPr>
                        <w:spacing w:line="240" w:lineRule="auto"/>
                        <w:rPr>
                          <w:sz w:val="18"/>
                          <w:szCs w:val="18"/>
                          <w:lang w:val="en-US"/>
                        </w:rPr>
                      </w:pPr>
                    </w:p>
                    <w:p w14:paraId="632F121E" w14:textId="77777777" w:rsidR="009A243E" w:rsidRPr="005B2C20" w:rsidRDefault="009A243E" w:rsidP="009A243E">
                      <w:pPr>
                        <w:spacing w:line="240" w:lineRule="auto"/>
                        <w:rPr>
                          <w:sz w:val="18"/>
                          <w:szCs w:val="18"/>
                          <w:lang w:val="en-US"/>
                        </w:rPr>
                      </w:pPr>
                    </w:p>
                    <w:p w14:paraId="1FD70475" w14:textId="77777777" w:rsidR="009A243E" w:rsidRPr="005B2C20" w:rsidRDefault="009A243E" w:rsidP="009A243E">
                      <w:pPr>
                        <w:rPr>
                          <w:lang w:val="en-US"/>
                        </w:rPr>
                      </w:pPr>
                    </w:p>
                    <w:p w14:paraId="16D2C423" w14:textId="77777777" w:rsidR="009A243E" w:rsidRPr="005B2C20" w:rsidRDefault="009A243E" w:rsidP="009A243E">
                      <w:pPr>
                        <w:rPr>
                          <w:lang w:val="en-US"/>
                        </w:rPr>
                      </w:pPr>
                    </w:p>
                    <w:p w14:paraId="2EBB3F11" w14:textId="77777777" w:rsidR="009A243E" w:rsidRPr="005B2C20" w:rsidRDefault="009A243E" w:rsidP="009A243E">
                      <w:pPr>
                        <w:rPr>
                          <w:lang w:val="en-US"/>
                        </w:rPr>
                      </w:pPr>
                    </w:p>
                  </w:txbxContent>
                </v:textbox>
                <w10:wrap type="square" anchorx="margin"/>
              </v:shape>
            </w:pict>
          </mc:Fallback>
        </mc:AlternateContent>
      </w:r>
      <w:r w:rsidRPr="007D0D47">
        <w:rPr>
          <w:noProof/>
          <w:sz w:val="10"/>
          <w:szCs w:val="10"/>
          <w:lang w:val="en-GB" w:eastAsia="en-GB"/>
        </w:rPr>
        <mc:AlternateContent>
          <mc:Choice Requires="wps">
            <w:drawing>
              <wp:anchor distT="45720" distB="45720" distL="114300" distR="114300" simplePos="0" relativeHeight="251662336" behindDoc="0" locked="0" layoutInCell="1" allowOverlap="1" wp14:anchorId="4A34C913" wp14:editId="1F4119CF">
                <wp:simplePos x="0" y="0"/>
                <wp:positionH relativeFrom="margin">
                  <wp:posOffset>1605280</wp:posOffset>
                </wp:positionH>
                <wp:positionV relativeFrom="paragraph">
                  <wp:posOffset>245745</wp:posOffset>
                </wp:positionV>
                <wp:extent cx="5695950" cy="5448300"/>
                <wp:effectExtent l="19050" t="1905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448300"/>
                        </a:xfrm>
                        <a:prstGeom prst="rect">
                          <a:avLst/>
                        </a:prstGeom>
                        <a:solidFill>
                          <a:sysClr val="window" lastClr="FFFFFF"/>
                        </a:solidFill>
                        <a:ln w="28575" cap="flat" cmpd="sng" algn="ctr">
                          <a:solidFill>
                            <a:srgbClr val="00B0F0"/>
                          </a:solidFill>
                          <a:prstDash val="solid"/>
                          <a:miter lim="800000"/>
                          <a:headEnd/>
                          <a:tailEnd/>
                        </a:ln>
                        <a:effectLst/>
                      </wps:spPr>
                      <wps:txbx>
                        <w:txbxContent>
                          <w:p w14:paraId="606F4C89" w14:textId="77777777" w:rsidR="009A243E" w:rsidRPr="00AC7FD6" w:rsidRDefault="009A243E" w:rsidP="009A243E">
                            <w:pPr>
                              <w:pBdr>
                                <w:bottom w:val="single" w:sz="6" w:space="1" w:color="auto"/>
                              </w:pBdr>
                              <w:spacing w:line="240" w:lineRule="auto"/>
                              <w:jc w:val="center"/>
                              <w:rPr>
                                <w:b/>
                                <w:lang w:val="en-US"/>
                              </w:rPr>
                            </w:pPr>
                            <w:r w:rsidRPr="00AC7FD6">
                              <w:rPr>
                                <w:b/>
                              </w:rPr>
                              <w:t xml:space="preserve">ÖZELLEŞMİŞ </w:t>
                            </w:r>
                            <w:r>
                              <w:rPr>
                                <w:b/>
                                <w:lang w:val="en-US"/>
                              </w:rPr>
                              <w:t xml:space="preserve">SEKTÖREL </w:t>
                            </w:r>
                            <w:r w:rsidRPr="00AC7FD6">
                              <w:rPr>
                                <w:b/>
                              </w:rPr>
                              <w:t>EĞİTİM</w:t>
                            </w:r>
                            <w:r>
                              <w:rPr>
                                <w:b/>
                              </w:rPr>
                              <w:t>LER</w:t>
                            </w:r>
                          </w:p>
                          <w:p w14:paraId="28D80A0C" w14:textId="77777777" w:rsidR="009A243E" w:rsidRDefault="009A243E" w:rsidP="009A243E">
                            <w:pPr>
                              <w:spacing w:line="240" w:lineRule="auto"/>
                              <w:rPr>
                                <w:sz w:val="20"/>
                                <w:szCs w:val="20"/>
                                <w:lang w:val="en-US"/>
                              </w:rPr>
                            </w:pPr>
                          </w:p>
                          <w:p w14:paraId="030645E1" w14:textId="77777777" w:rsidR="009A243E" w:rsidRDefault="009A243E" w:rsidP="009A243E">
                            <w:pPr>
                              <w:spacing w:line="240" w:lineRule="auto"/>
                              <w:rPr>
                                <w:sz w:val="20"/>
                                <w:szCs w:val="20"/>
                                <w:lang w:val="en-US"/>
                              </w:rPr>
                            </w:pPr>
                          </w:p>
                          <w:p w14:paraId="22B38236" w14:textId="77777777" w:rsidR="009A243E" w:rsidRDefault="009A243E" w:rsidP="009A243E">
                            <w:pPr>
                              <w:spacing w:line="240" w:lineRule="auto"/>
                              <w:rPr>
                                <w:sz w:val="20"/>
                                <w:szCs w:val="20"/>
                                <w:lang w:val="en-US"/>
                              </w:rPr>
                            </w:pPr>
                          </w:p>
                          <w:p w14:paraId="5B97114F" w14:textId="77777777" w:rsidR="009A243E" w:rsidRDefault="009A243E" w:rsidP="009A243E">
                            <w:pPr>
                              <w:spacing w:line="240" w:lineRule="auto"/>
                              <w:rPr>
                                <w:sz w:val="20"/>
                                <w:szCs w:val="20"/>
                                <w:lang w:val="en-US"/>
                              </w:rPr>
                            </w:pPr>
                          </w:p>
                          <w:p w14:paraId="4D7FDD50" w14:textId="77777777" w:rsidR="009A243E" w:rsidRDefault="009A243E" w:rsidP="009A243E">
                            <w:pPr>
                              <w:spacing w:line="240" w:lineRule="auto"/>
                              <w:rPr>
                                <w:sz w:val="20"/>
                                <w:szCs w:val="20"/>
                                <w:lang w:val="en-US"/>
                              </w:rPr>
                            </w:pPr>
                          </w:p>
                          <w:p w14:paraId="3D5A2931" w14:textId="77777777" w:rsidR="009A243E" w:rsidRDefault="009A243E" w:rsidP="009A243E">
                            <w:pPr>
                              <w:spacing w:line="240" w:lineRule="auto"/>
                              <w:rPr>
                                <w:sz w:val="20"/>
                                <w:szCs w:val="20"/>
                                <w:lang w:val="en-US"/>
                              </w:rPr>
                            </w:pPr>
                          </w:p>
                          <w:p w14:paraId="46EB228E" w14:textId="77777777" w:rsidR="009A243E" w:rsidRDefault="009A243E" w:rsidP="009A243E">
                            <w:pPr>
                              <w:spacing w:line="240" w:lineRule="auto"/>
                              <w:rPr>
                                <w:sz w:val="20"/>
                                <w:szCs w:val="20"/>
                                <w:lang w:val="en-US"/>
                              </w:rPr>
                            </w:pPr>
                          </w:p>
                          <w:p w14:paraId="45996EB0" w14:textId="77777777" w:rsidR="009A243E" w:rsidRDefault="009A243E" w:rsidP="009A243E">
                            <w:pPr>
                              <w:spacing w:line="240" w:lineRule="auto"/>
                              <w:rPr>
                                <w:sz w:val="20"/>
                                <w:szCs w:val="20"/>
                                <w:lang w:val="en-US"/>
                              </w:rPr>
                            </w:pPr>
                          </w:p>
                          <w:p w14:paraId="2A382C42" w14:textId="77777777" w:rsidR="009A243E" w:rsidRDefault="009A243E" w:rsidP="009A243E">
                            <w:pPr>
                              <w:spacing w:line="240" w:lineRule="auto"/>
                              <w:rPr>
                                <w:sz w:val="20"/>
                                <w:szCs w:val="20"/>
                                <w:lang w:val="en-US"/>
                              </w:rPr>
                            </w:pPr>
                          </w:p>
                          <w:p w14:paraId="48069D0B" w14:textId="77777777" w:rsidR="009A243E" w:rsidRDefault="009A243E" w:rsidP="009A243E">
                            <w:pPr>
                              <w:pBdr>
                                <w:bottom w:val="single" w:sz="6" w:space="1" w:color="auto"/>
                              </w:pBdr>
                              <w:jc w:val="center"/>
                              <w:rPr>
                                <w:b/>
                                <w:sz w:val="20"/>
                                <w:szCs w:val="20"/>
                                <w:lang w:val="en-US"/>
                              </w:rPr>
                            </w:pPr>
                          </w:p>
                          <w:p w14:paraId="40C38A42" w14:textId="77777777" w:rsidR="009A243E" w:rsidRDefault="009A243E" w:rsidP="009A243E">
                            <w:pPr>
                              <w:pBdr>
                                <w:bottom w:val="single" w:sz="6" w:space="1" w:color="auto"/>
                              </w:pBdr>
                              <w:jc w:val="center"/>
                              <w:rPr>
                                <w:b/>
                                <w:sz w:val="18"/>
                                <w:szCs w:val="18"/>
                                <w:lang w:val="en-US"/>
                              </w:rPr>
                            </w:pPr>
                          </w:p>
                          <w:p w14:paraId="289BE8F5" w14:textId="77777777" w:rsidR="009A243E" w:rsidRDefault="009A243E" w:rsidP="009A243E">
                            <w:pPr>
                              <w:pBdr>
                                <w:bottom w:val="single" w:sz="6" w:space="1" w:color="auto"/>
                              </w:pBdr>
                              <w:jc w:val="center"/>
                              <w:rPr>
                                <w:b/>
                                <w:sz w:val="18"/>
                                <w:szCs w:val="18"/>
                                <w:lang w:val="en-US"/>
                              </w:rPr>
                            </w:pPr>
                          </w:p>
                          <w:p w14:paraId="0044D6D3" w14:textId="77777777" w:rsidR="009A243E" w:rsidRDefault="009A243E" w:rsidP="009A243E">
                            <w:pPr>
                              <w:pBdr>
                                <w:bottom w:val="single" w:sz="6" w:space="1" w:color="auto"/>
                              </w:pBdr>
                              <w:jc w:val="center"/>
                              <w:rPr>
                                <w:b/>
                                <w:sz w:val="18"/>
                                <w:szCs w:val="18"/>
                                <w:lang w:val="en-US"/>
                              </w:rPr>
                            </w:pPr>
                          </w:p>
                          <w:p w14:paraId="6BF20BA1" w14:textId="77777777" w:rsidR="009A243E" w:rsidRDefault="009A243E" w:rsidP="009A243E">
                            <w:pPr>
                              <w:pBdr>
                                <w:bottom w:val="single" w:sz="6" w:space="1" w:color="auto"/>
                              </w:pBdr>
                              <w:jc w:val="center"/>
                              <w:rPr>
                                <w:b/>
                                <w:sz w:val="18"/>
                                <w:szCs w:val="18"/>
                                <w:lang w:val="en-US"/>
                              </w:rPr>
                            </w:pPr>
                          </w:p>
                          <w:p w14:paraId="3FB51B6C" w14:textId="77777777" w:rsidR="009A243E" w:rsidRPr="005B2C20" w:rsidRDefault="009A243E" w:rsidP="009A243E">
                            <w:pPr>
                              <w:spacing w:line="240" w:lineRule="auto"/>
                              <w:rPr>
                                <w:sz w:val="18"/>
                                <w:szCs w:val="18"/>
                                <w:lang w:val="en-US"/>
                              </w:rPr>
                            </w:pPr>
                          </w:p>
                          <w:p w14:paraId="21E9D0BC" w14:textId="77777777" w:rsidR="009A243E" w:rsidRPr="005B2C20" w:rsidRDefault="009A243E" w:rsidP="009A243E">
                            <w:pPr>
                              <w:spacing w:line="240" w:lineRule="auto"/>
                              <w:rPr>
                                <w:sz w:val="18"/>
                                <w:szCs w:val="18"/>
                                <w:lang w:val="en-US"/>
                              </w:rPr>
                            </w:pPr>
                          </w:p>
                          <w:p w14:paraId="21F96F40" w14:textId="77777777" w:rsidR="009A243E" w:rsidRPr="005B2C20" w:rsidRDefault="009A243E" w:rsidP="009A243E">
                            <w:pPr>
                              <w:spacing w:line="240" w:lineRule="auto"/>
                              <w:rPr>
                                <w:sz w:val="18"/>
                                <w:szCs w:val="18"/>
                                <w:lang w:val="en-US"/>
                              </w:rPr>
                            </w:pPr>
                          </w:p>
                          <w:p w14:paraId="792DB181" w14:textId="77777777" w:rsidR="009A243E" w:rsidRPr="005B2C20" w:rsidRDefault="009A243E" w:rsidP="009A243E">
                            <w:pPr>
                              <w:rPr>
                                <w:lang w:val="en-US"/>
                              </w:rPr>
                            </w:pPr>
                          </w:p>
                          <w:p w14:paraId="68FF9819" w14:textId="77777777" w:rsidR="009A243E" w:rsidRPr="005B2C20" w:rsidRDefault="009A243E" w:rsidP="009A243E">
                            <w:pPr>
                              <w:rPr>
                                <w:lang w:val="en-US"/>
                              </w:rPr>
                            </w:pPr>
                          </w:p>
                          <w:p w14:paraId="307AE933" w14:textId="77777777" w:rsidR="009A243E" w:rsidRPr="005B2C20" w:rsidRDefault="009A243E" w:rsidP="009A243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4C913" id="_x0000_s1036" type="#_x0000_t202" style="position:absolute;left:0;text-align:left;margin-left:126.4pt;margin-top:19.35pt;width:448.5pt;height:42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UuXwIAAKcEAAAOAAAAZHJzL2Uyb0RvYy54bWysVMtu2zAQvBfoPxC8N5JdK3GEyEEedVEg&#10;fQBJP2BNURJRkquSjCX367OkHMdJb0V1IEguOZzd2dHF5Wg020rnFdqKz05yzqQVWCvbVvznw/rD&#10;kjMfwNag0cqK76Tnl6v37y6GvpRz7FDX0jECsb4c+op3IfRllnnRSQP+BHtpKdigMxBo6dqsdjAQ&#10;utHZPM9PswFd3TsU0nvavZ2CfJXwm0aK8L1pvAxMV5y4hTS6NG7imK0uoGwd9J0SexrwDywMKEuP&#10;HqBuIQB7dOovKKOEQ49NOBFoMmwaJWTKgbKZ5W+yue+glykXKo7vD2Xy/w9WfNv+cEzVpN0ZZxYM&#10;afQgx8CucWTzWJ6h9yWduu/pXBhpm46mVH1/h+KXZxZvOrCtvHIOh05CTfRm8WZ2dHXC8RFkM3zF&#10;mp6Bx4AJaGycibWjajBCJ5l2B2kiFUGbxel5cV5QSFCsWCyWH/MkXgbl8/Xe+fBZomFxUnFH2id4&#10;2N75EOlA+XwkvuZRq3qttE6Lnb/Rjm2B2oS6q8aBMw0+0GbF1+lLGb25pi0bKj5fFmcFMQPq30ZD&#10;oKnpqaLetpyBbskYIripZq8ede3m8GqeX+fr55RecYukb8F3E7sUmtrWqEDe0cpUfJnHb9qOEnyy&#10;dersAEpPc8pe25iqTK7YlyQqFEWZ5AnjZpx6IUHF4AbrHWnmcHIOOZ0mHbo/nA3kGkry9yM4SdX6&#10;Ykn389liEW2WFovibE4LdxzZHEfACoKqOFVsmt6EZM1I0+IV9UejknIvTPZdRW5Igu6dG+12vE6n&#10;Xv4vqycAAAD//wMAUEsDBBQABgAIAAAAIQBz5MuC4QAAAAsBAAAPAAAAZHJzL2Rvd25yZXYueG1s&#10;TI/BTsMwEETvSPyDtUjcqJMUmjRkUyGkSlwQpSBxdeMlCY3Xaeym6d/jnuC4s6OZN8VqMp0YaXCt&#10;ZYR4FoEgrqxuuUb4/FjfZSCcV6xVZ5kQzuRgVV5fFSrX9sTvNG59LUIIu1whNN73uZSuasgoN7M9&#10;cfh928EoH86hlnpQpxBuOplE0UIa1XJoaFRPzw1V++3RILyN7Zdz++nA3cvreR3/pJvDPEW8vZme&#10;HkF4mvyfGS74AR3KwLSzR9ZOdAjJQxLQPcI8S0FcDPH9Mig7hGy5SEGWhfy/ofwFAAD//wMAUEsB&#10;Ai0AFAAGAAgAAAAhALaDOJL+AAAA4QEAABMAAAAAAAAAAAAAAAAAAAAAAFtDb250ZW50X1R5cGVz&#10;XS54bWxQSwECLQAUAAYACAAAACEAOP0h/9YAAACUAQAACwAAAAAAAAAAAAAAAAAvAQAAX3JlbHMv&#10;LnJlbHNQSwECLQAUAAYACAAAACEAMMk1Ll8CAACnBAAADgAAAAAAAAAAAAAAAAAuAgAAZHJzL2Uy&#10;b0RvYy54bWxQSwECLQAUAAYACAAAACEAc+TLguEAAAALAQAADwAAAAAAAAAAAAAAAAC5BAAAZHJz&#10;L2Rvd25yZXYueG1sUEsFBgAAAAAEAAQA8wAAAMcFAAAAAA==&#10;" fillcolor="window" strokecolor="#00b0f0" strokeweight="2.25pt">
                <v:textbox>
                  <w:txbxContent>
                    <w:p w14:paraId="606F4C89" w14:textId="77777777" w:rsidR="009A243E" w:rsidRPr="00AC7FD6" w:rsidRDefault="009A243E" w:rsidP="009A243E">
                      <w:pPr>
                        <w:pBdr>
                          <w:bottom w:val="single" w:sz="6" w:space="1" w:color="auto"/>
                        </w:pBdr>
                        <w:spacing w:line="240" w:lineRule="auto"/>
                        <w:jc w:val="center"/>
                        <w:rPr>
                          <w:b/>
                          <w:lang w:val="en-US"/>
                        </w:rPr>
                      </w:pPr>
                      <w:r w:rsidRPr="00AC7FD6">
                        <w:rPr>
                          <w:b/>
                        </w:rPr>
                        <w:t xml:space="preserve">ÖZELLEŞMİŞ </w:t>
                      </w:r>
                      <w:r>
                        <w:rPr>
                          <w:b/>
                          <w:lang w:val="en-US"/>
                        </w:rPr>
                        <w:t xml:space="preserve">SEKTÖREL </w:t>
                      </w:r>
                      <w:r w:rsidRPr="00AC7FD6">
                        <w:rPr>
                          <w:b/>
                        </w:rPr>
                        <w:t>EĞİTİM</w:t>
                      </w:r>
                      <w:r>
                        <w:rPr>
                          <w:b/>
                        </w:rPr>
                        <w:t>LER</w:t>
                      </w:r>
                    </w:p>
                    <w:p w14:paraId="28D80A0C" w14:textId="77777777" w:rsidR="009A243E" w:rsidRDefault="009A243E" w:rsidP="009A243E">
                      <w:pPr>
                        <w:spacing w:line="240" w:lineRule="auto"/>
                        <w:rPr>
                          <w:sz w:val="20"/>
                          <w:szCs w:val="20"/>
                          <w:lang w:val="en-US"/>
                        </w:rPr>
                      </w:pPr>
                    </w:p>
                    <w:p w14:paraId="030645E1" w14:textId="77777777" w:rsidR="009A243E" w:rsidRDefault="009A243E" w:rsidP="009A243E">
                      <w:pPr>
                        <w:spacing w:line="240" w:lineRule="auto"/>
                        <w:rPr>
                          <w:sz w:val="20"/>
                          <w:szCs w:val="20"/>
                          <w:lang w:val="en-US"/>
                        </w:rPr>
                      </w:pPr>
                    </w:p>
                    <w:p w14:paraId="22B38236" w14:textId="77777777" w:rsidR="009A243E" w:rsidRDefault="009A243E" w:rsidP="009A243E">
                      <w:pPr>
                        <w:spacing w:line="240" w:lineRule="auto"/>
                        <w:rPr>
                          <w:sz w:val="20"/>
                          <w:szCs w:val="20"/>
                          <w:lang w:val="en-US"/>
                        </w:rPr>
                      </w:pPr>
                    </w:p>
                    <w:p w14:paraId="5B97114F" w14:textId="77777777" w:rsidR="009A243E" w:rsidRDefault="009A243E" w:rsidP="009A243E">
                      <w:pPr>
                        <w:spacing w:line="240" w:lineRule="auto"/>
                        <w:rPr>
                          <w:sz w:val="20"/>
                          <w:szCs w:val="20"/>
                          <w:lang w:val="en-US"/>
                        </w:rPr>
                      </w:pPr>
                    </w:p>
                    <w:p w14:paraId="4D7FDD50" w14:textId="77777777" w:rsidR="009A243E" w:rsidRDefault="009A243E" w:rsidP="009A243E">
                      <w:pPr>
                        <w:spacing w:line="240" w:lineRule="auto"/>
                        <w:rPr>
                          <w:sz w:val="20"/>
                          <w:szCs w:val="20"/>
                          <w:lang w:val="en-US"/>
                        </w:rPr>
                      </w:pPr>
                    </w:p>
                    <w:p w14:paraId="3D5A2931" w14:textId="77777777" w:rsidR="009A243E" w:rsidRDefault="009A243E" w:rsidP="009A243E">
                      <w:pPr>
                        <w:spacing w:line="240" w:lineRule="auto"/>
                        <w:rPr>
                          <w:sz w:val="20"/>
                          <w:szCs w:val="20"/>
                          <w:lang w:val="en-US"/>
                        </w:rPr>
                      </w:pPr>
                    </w:p>
                    <w:p w14:paraId="46EB228E" w14:textId="77777777" w:rsidR="009A243E" w:rsidRDefault="009A243E" w:rsidP="009A243E">
                      <w:pPr>
                        <w:spacing w:line="240" w:lineRule="auto"/>
                        <w:rPr>
                          <w:sz w:val="20"/>
                          <w:szCs w:val="20"/>
                          <w:lang w:val="en-US"/>
                        </w:rPr>
                      </w:pPr>
                    </w:p>
                    <w:p w14:paraId="45996EB0" w14:textId="77777777" w:rsidR="009A243E" w:rsidRDefault="009A243E" w:rsidP="009A243E">
                      <w:pPr>
                        <w:spacing w:line="240" w:lineRule="auto"/>
                        <w:rPr>
                          <w:sz w:val="20"/>
                          <w:szCs w:val="20"/>
                          <w:lang w:val="en-US"/>
                        </w:rPr>
                      </w:pPr>
                    </w:p>
                    <w:p w14:paraId="2A382C42" w14:textId="77777777" w:rsidR="009A243E" w:rsidRDefault="009A243E" w:rsidP="009A243E">
                      <w:pPr>
                        <w:spacing w:line="240" w:lineRule="auto"/>
                        <w:rPr>
                          <w:sz w:val="20"/>
                          <w:szCs w:val="20"/>
                          <w:lang w:val="en-US"/>
                        </w:rPr>
                      </w:pPr>
                    </w:p>
                    <w:p w14:paraId="48069D0B" w14:textId="77777777" w:rsidR="009A243E" w:rsidRDefault="009A243E" w:rsidP="009A243E">
                      <w:pPr>
                        <w:pBdr>
                          <w:bottom w:val="single" w:sz="6" w:space="1" w:color="auto"/>
                        </w:pBdr>
                        <w:jc w:val="center"/>
                        <w:rPr>
                          <w:b/>
                          <w:sz w:val="20"/>
                          <w:szCs w:val="20"/>
                          <w:lang w:val="en-US"/>
                        </w:rPr>
                      </w:pPr>
                    </w:p>
                    <w:p w14:paraId="40C38A42" w14:textId="77777777" w:rsidR="009A243E" w:rsidRDefault="009A243E" w:rsidP="009A243E">
                      <w:pPr>
                        <w:pBdr>
                          <w:bottom w:val="single" w:sz="6" w:space="1" w:color="auto"/>
                        </w:pBdr>
                        <w:jc w:val="center"/>
                        <w:rPr>
                          <w:b/>
                          <w:sz w:val="18"/>
                          <w:szCs w:val="18"/>
                          <w:lang w:val="en-US"/>
                        </w:rPr>
                      </w:pPr>
                    </w:p>
                    <w:p w14:paraId="289BE8F5" w14:textId="77777777" w:rsidR="009A243E" w:rsidRDefault="009A243E" w:rsidP="009A243E">
                      <w:pPr>
                        <w:pBdr>
                          <w:bottom w:val="single" w:sz="6" w:space="1" w:color="auto"/>
                        </w:pBdr>
                        <w:jc w:val="center"/>
                        <w:rPr>
                          <w:b/>
                          <w:sz w:val="18"/>
                          <w:szCs w:val="18"/>
                          <w:lang w:val="en-US"/>
                        </w:rPr>
                      </w:pPr>
                    </w:p>
                    <w:p w14:paraId="0044D6D3" w14:textId="77777777" w:rsidR="009A243E" w:rsidRDefault="009A243E" w:rsidP="009A243E">
                      <w:pPr>
                        <w:pBdr>
                          <w:bottom w:val="single" w:sz="6" w:space="1" w:color="auto"/>
                        </w:pBdr>
                        <w:jc w:val="center"/>
                        <w:rPr>
                          <w:b/>
                          <w:sz w:val="18"/>
                          <w:szCs w:val="18"/>
                          <w:lang w:val="en-US"/>
                        </w:rPr>
                      </w:pPr>
                    </w:p>
                    <w:p w14:paraId="6BF20BA1" w14:textId="77777777" w:rsidR="009A243E" w:rsidRDefault="009A243E" w:rsidP="009A243E">
                      <w:pPr>
                        <w:pBdr>
                          <w:bottom w:val="single" w:sz="6" w:space="1" w:color="auto"/>
                        </w:pBdr>
                        <w:jc w:val="center"/>
                        <w:rPr>
                          <w:b/>
                          <w:sz w:val="18"/>
                          <w:szCs w:val="18"/>
                          <w:lang w:val="en-US"/>
                        </w:rPr>
                      </w:pPr>
                    </w:p>
                    <w:p w14:paraId="3FB51B6C" w14:textId="77777777" w:rsidR="009A243E" w:rsidRPr="005B2C20" w:rsidRDefault="009A243E" w:rsidP="009A243E">
                      <w:pPr>
                        <w:spacing w:line="240" w:lineRule="auto"/>
                        <w:rPr>
                          <w:sz w:val="18"/>
                          <w:szCs w:val="18"/>
                          <w:lang w:val="en-US"/>
                        </w:rPr>
                      </w:pPr>
                    </w:p>
                    <w:p w14:paraId="21E9D0BC" w14:textId="77777777" w:rsidR="009A243E" w:rsidRPr="005B2C20" w:rsidRDefault="009A243E" w:rsidP="009A243E">
                      <w:pPr>
                        <w:spacing w:line="240" w:lineRule="auto"/>
                        <w:rPr>
                          <w:sz w:val="18"/>
                          <w:szCs w:val="18"/>
                          <w:lang w:val="en-US"/>
                        </w:rPr>
                      </w:pPr>
                    </w:p>
                    <w:p w14:paraId="21F96F40" w14:textId="77777777" w:rsidR="009A243E" w:rsidRPr="005B2C20" w:rsidRDefault="009A243E" w:rsidP="009A243E">
                      <w:pPr>
                        <w:spacing w:line="240" w:lineRule="auto"/>
                        <w:rPr>
                          <w:sz w:val="18"/>
                          <w:szCs w:val="18"/>
                          <w:lang w:val="en-US"/>
                        </w:rPr>
                      </w:pPr>
                    </w:p>
                    <w:p w14:paraId="792DB181" w14:textId="77777777" w:rsidR="009A243E" w:rsidRPr="005B2C20" w:rsidRDefault="009A243E" w:rsidP="009A243E">
                      <w:pPr>
                        <w:rPr>
                          <w:lang w:val="en-US"/>
                        </w:rPr>
                      </w:pPr>
                    </w:p>
                    <w:p w14:paraId="68FF9819" w14:textId="77777777" w:rsidR="009A243E" w:rsidRPr="005B2C20" w:rsidRDefault="009A243E" w:rsidP="009A243E">
                      <w:pPr>
                        <w:rPr>
                          <w:lang w:val="en-US"/>
                        </w:rPr>
                      </w:pPr>
                    </w:p>
                    <w:p w14:paraId="307AE933" w14:textId="77777777" w:rsidR="009A243E" w:rsidRPr="005B2C20" w:rsidRDefault="009A243E" w:rsidP="009A243E">
                      <w:pPr>
                        <w:rPr>
                          <w:lang w:val="en-US"/>
                        </w:rPr>
                      </w:pPr>
                    </w:p>
                  </w:txbxContent>
                </v:textbox>
                <w10:wrap type="square" anchorx="margin"/>
              </v:shape>
            </w:pict>
          </mc:Fallback>
        </mc:AlternateContent>
      </w:r>
      <w:r w:rsidRPr="007D0D47">
        <w:rPr>
          <w:noProof/>
          <w:sz w:val="10"/>
          <w:szCs w:val="10"/>
          <w:lang w:val="en-GB" w:eastAsia="en-GB"/>
        </w:rPr>
        <mc:AlternateContent>
          <mc:Choice Requires="wps">
            <w:drawing>
              <wp:anchor distT="0" distB="0" distL="114300" distR="114300" simplePos="0" relativeHeight="251670528" behindDoc="0" locked="0" layoutInCell="1" allowOverlap="1" wp14:anchorId="1AF81F75" wp14:editId="3BDB8580">
                <wp:simplePos x="0" y="0"/>
                <wp:positionH relativeFrom="column">
                  <wp:posOffset>7329805</wp:posOffset>
                </wp:positionH>
                <wp:positionV relativeFrom="paragraph">
                  <wp:posOffset>2822575</wp:posOffset>
                </wp:positionV>
                <wp:extent cx="190500" cy="304800"/>
                <wp:effectExtent l="0" t="38100" r="38100" b="57150"/>
                <wp:wrapNone/>
                <wp:docPr id="29" name="Right Arrow 29"/>
                <wp:cNvGraphicFramePr/>
                <a:graphic xmlns:a="http://schemas.openxmlformats.org/drawingml/2006/main">
                  <a:graphicData uri="http://schemas.microsoft.com/office/word/2010/wordprocessingShape">
                    <wps:wsp>
                      <wps:cNvSpPr/>
                      <wps:spPr>
                        <a:xfrm>
                          <a:off x="0" y="0"/>
                          <a:ext cx="190500" cy="3048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A575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577.15pt;margin-top:222.25pt;width:15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xbcAIAAEIFAAAOAAAAZHJzL2Uyb0RvYy54bWysVFFP3DAMfp+0/xDlfbS9HRuc6KETiGkS&#10;YgiYeA5pcq2UxJmTu97t189JewUxtEnTXlI7tj/bX+2cne+sYVuFoQNX8+qo5Ew5CU3n1jX//nD1&#10;4YSzEIVrhAGnar5XgZ8v37876/1CzaAF0yhkBOLCovc1b2P0i6IIslVWhCPwypFRA1oRScV10aDo&#10;Cd2aYlaWn4oesPEIUoVAt5eDkS8zvtZKxm9aBxWZqTnVFvOJ+XxKZ7E8E4s1Ct92cixD/EMVVnSO&#10;kk5QlyIKtsHuNyjbSYQAOh5JsAVo3UmVe6BuqvJVN/et8Cr3QuQEP9EU/h+svNneIuuams9OOXPC&#10;0j+669ZtZCtE6BndEkW9DwvyvPe3OGqBxNTvTqNNX+qE7TKt+4lWtYtM0mV1Wh6XRL4k08dyfkIy&#10;oRTPwR5D/KLAsiTUHFP+nD5TKrbXIQ4BB0eKTiUNRWQp7o1KdRh3pzT1Q2lnOTpPkrowyLaCZkBI&#10;qVwcTa1o1HBN9U1VTRG5xgyYkHVnzIRd/Ql7qHX0T6EqD+IUXP49eIrImcHFKdh2DvAtABOrkVY9&#10;+B9IGqhJLD1Bs6e/jTCsQfDyqiPGr0WItwJp7ukn0S7Hb3RoA33NYZQ4awF/vnWf/GkcycpZT3tU&#10;8/BjI1BxZr46GtTTaj5Pi5eV+fHnGSn40vL00uI29gLoN1X0aniZxeQfzUHUCPaRVn6VspJJOEm5&#10;ay4jHpSLOOw3PRpSrVbZjZbNi3jt7r1M4InVNEsPu0eBfhy7SPN6A4edE4tXczf4pkgHq00E3eWh&#10;fOZ15JsWNQ/O+Kikl+Clnr2en77lLwAAAP//AwBQSwMEFAAGAAgAAAAhAJHeJ2ThAAAADQEAAA8A&#10;AABkcnMvZG93bnJldi54bWxMj8FOwzAQRO9I/IO1SNyok+KgNsSpEAgOSCAoleDoxksSEa/T2G3T&#10;v2dzguPMPs3OFKvRdeKAQ2g9aUhnCQikytuWag2bj8erBYgQDVnTeUINJwywKs/PCpNbf6R3PKxj&#10;LTiEQm40NDH2uZShatCZMPM9Et++/eBMZDnU0g7myOGuk/MkuZHOtMQfGtPjfYPVz3rvNIyfu1At&#10;33YnFb8eZOKfnjevL0bry4vx7hZExDH+wTDV5+pQcqet35MNomOdZuqaWQ1KqQzEhKSLydqytZxn&#10;IMtC/l9R/gIAAP//AwBQSwECLQAUAAYACAAAACEAtoM4kv4AAADhAQAAEwAAAAAAAAAAAAAAAAAA&#10;AAAAW0NvbnRlbnRfVHlwZXNdLnhtbFBLAQItABQABgAIAAAAIQA4/SH/1gAAAJQBAAALAAAAAAAA&#10;AAAAAAAAAC8BAABfcmVscy8ucmVsc1BLAQItABQABgAIAAAAIQCavVxbcAIAAEIFAAAOAAAAAAAA&#10;AAAAAAAAAC4CAABkcnMvZTJvRG9jLnhtbFBLAQItABQABgAIAAAAIQCR3idk4QAAAA0BAAAPAAAA&#10;AAAAAAAAAAAAAMoEAABkcnMvZG93bnJldi54bWxQSwUGAAAAAAQABADzAAAA2AUAAAAA&#10;" adj="10800" fillcolor="#c0504d [3205]" strokecolor="#622423 [1605]" strokeweight="2pt"/>
            </w:pict>
          </mc:Fallback>
        </mc:AlternateContent>
      </w:r>
      <w:r w:rsidRPr="007D0D47">
        <w:rPr>
          <w:noProof/>
          <w:sz w:val="10"/>
          <w:szCs w:val="10"/>
          <w:lang w:val="en-GB" w:eastAsia="en-GB"/>
        </w:rPr>
        <mc:AlternateContent>
          <mc:Choice Requires="wps">
            <w:drawing>
              <wp:anchor distT="0" distB="0" distL="114300" distR="114300" simplePos="0" relativeHeight="251661312" behindDoc="0" locked="0" layoutInCell="1" allowOverlap="1" wp14:anchorId="6F9D499A" wp14:editId="6352D57E">
                <wp:simplePos x="0" y="0"/>
                <wp:positionH relativeFrom="column">
                  <wp:posOffset>1376680</wp:posOffset>
                </wp:positionH>
                <wp:positionV relativeFrom="paragraph">
                  <wp:posOffset>2736850</wp:posOffset>
                </wp:positionV>
                <wp:extent cx="190500" cy="304800"/>
                <wp:effectExtent l="0" t="38100" r="38100" b="57150"/>
                <wp:wrapNone/>
                <wp:docPr id="16" name="Right Arrow 16"/>
                <wp:cNvGraphicFramePr/>
                <a:graphic xmlns:a="http://schemas.openxmlformats.org/drawingml/2006/main">
                  <a:graphicData uri="http://schemas.microsoft.com/office/word/2010/wordprocessingShape">
                    <wps:wsp>
                      <wps:cNvSpPr/>
                      <wps:spPr>
                        <a:xfrm>
                          <a:off x="0" y="0"/>
                          <a:ext cx="190500" cy="3048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7A31C" id="Right Arrow 16" o:spid="_x0000_s1026" type="#_x0000_t13" style="position:absolute;margin-left:108.4pt;margin-top:215.5pt;width:15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zWcAIAAEIFAAAOAAAAZHJzL2Uyb0RvYy54bWysVMFu2zAMvQ/YPwi6r7aztGuDOEWQosOA&#10;og3aDj2rshQbkEWNUuJkXz9KdtyiKzZg2MUmRfKRfCI1v9y3hu0U+gZsyYuTnDNlJVSN3ZT8++P1&#10;p3POfBC2EgasKvlBeX65+Phh3rmZmkANplLICMT6WedKXofgZlnmZa1a4U/AKUtGDdiKQCpusgpF&#10;R+itySZ5fpZ1gJVDkMp7Or3qjXyR8LVWMtxp7VVgpuRUW0hfTN/n+M0WczHboHB1I4cyxD9U0YrG&#10;UtIR6koEwbbY/AbVNhLBgw4nEtoMtG6kSj1QN0X+ppuHWjiVeiFyvBtp8v8PVt7u1siaiu7ujDMr&#10;Wrqj+2ZTB7ZEhI7RKVHUOT8jzwe3xkHzJMZ+9xrb+KdO2D7RehhpVfvAJB0WF/lpTuRLMn3Op+ck&#10;E0r2EuzQh68KWhaFkmPMn9InSsXuxoc+4OhI0bGkvogkhYNRsQ5j75WmfijtJEWnSVIrg2wnaAaE&#10;lMqGwVSLSvXHVN9Y1RiRakyAEVk3xozYxZ+w+1oH/xiq0iCOwfnfg8eIlBlsGIPbxgK+B2BCMdCq&#10;e/8jST01kaVnqA502wj9Gngnrxti/Eb4sBZIc0+XRLsc7uijDXQlh0HirAb8+d559KdxJCtnHe1R&#10;yf2PrUDFmflmaVAviuk0Ll5SpqdfJqTga8vza4vdtiugayro1XAyidE/mKOoEdonWvllzEomYSXl&#10;LrkMeFRWod9vejSkWi6TGy2bE+HGPjgZwSOrcZYe908C3TB2geb1Fo47J2Zv5q73jZEWltsAuklD&#10;+cLrwDctahqc4VGJL8FrPXm9PH2LXwAAAP//AwBQSwMEFAAGAAgAAAAhAJqklFXhAAAACwEAAA8A&#10;AABkcnMvZG93bnJldi54bWxMj8FOwzAQRO9I/IO1SNyonRCVNsSpEAgOSFTQVoLjNl6SiNhOY7dN&#10;/57tCY47O5p5UyxG24kDDaH1TkMyUSDIVd60rtawWT/fzECEiM5g5x1pOFGARXl5UWBu/NF90GEV&#10;a8EhLuSooYmxz6UMVUMWw8T35Pj37QeLkc+hlmbAI4fbTqZKTaXF1nFDgz09NlT9rPZWw/i5C9X8&#10;fXfK4teTVP7ldbN8Q62vr8aHexCRxvhnhjM+o0PJTFu/dyaITkOaTBk9ashuEx7FjjQ7K1tW7uYK&#10;ZFnI/xvKXwAAAP//AwBQSwECLQAUAAYACAAAACEAtoM4kv4AAADhAQAAEwAAAAAAAAAAAAAAAAAA&#10;AAAAW0NvbnRlbnRfVHlwZXNdLnhtbFBLAQItABQABgAIAAAAIQA4/SH/1gAAAJQBAAALAAAAAAAA&#10;AAAAAAAAAC8BAABfcmVscy8ucmVsc1BLAQItABQABgAIAAAAIQADP9zWcAIAAEIFAAAOAAAAAAAA&#10;AAAAAAAAAC4CAABkcnMvZTJvRG9jLnhtbFBLAQItABQABgAIAAAAIQCapJRV4QAAAAsBAAAPAAAA&#10;AAAAAAAAAAAAAMoEAABkcnMvZG93bnJldi54bWxQSwUGAAAAAAQABADzAAAA2AUAAAAA&#10;" adj="10800" fillcolor="#c0504d [3205]" strokecolor="#622423 [1605]" strokeweight="2pt"/>
            </w:pict>
          </mc:Fallback>
        </mc:AlternateContent>
      </w:r>
    </w:p>
    <w:p w14:paraId="1DBAF03F" w14:textId="1A17C961" w:rsidR="00193A11" w:rsidRDefault="00193A11"/>
    <w:p w14:paraId="1D955041" w14:textId="4517190C" w:rsidR="00193A11" w:rsidRDefault="00193A11"/>
    <w:p w14:paraId="2228CD68" w14:textId="0A777382" w:rsidR="00193A11" w:rsidRDefault="00193A11"/>
    <w:p w14:paraId="23970A4F" w14:textId="71E19985" w:rsidR="00193A11" w:rsidRDefault="00193A11"/>
    <w:p w14:paraId="75487C0B" w14:textId="6C998FF6" w:rsidR="00193A11" w:rsidRDefault="00193A11"/>
    <w:p w14:paraId="0BE6BE7C" w14:textId="7AE131AA" w:rsidR="009A243E" w:rsidRDefault="009A243E">
      <w:pPr>
        <w:sectPr w:rsidR="009A243E" w:rsidSect="009A243E">
          <w:pgSz w:w="16839" w:h="11907" w:orient="landscape"/>
          <w:pgMar w:top="1842" w:right="1440" w:bottom="1800" w:left="1440" w:header="720" w:footer="965" w:gutter="0"/>
          <w:cols w:space="720"/>
          <w:docGrid w:linePitch="299"/>
        </w:sectPr>
      </w:pPr>
    </w:p>
    <w:p w14:paraId="1A061726" w14:textId="77777777" w:rsidR="00EA41C8" w:rsidRPr="00EA41C8" w:rsidRDefault="00EA41C8" w:rsidP="002E3A52"/>
    <w:p w14:paraId="0AA1AF40" w14:textId="77777777" w:rsidR="007819FB" w:rsidRDefault="007819FB" w:rsidP="002E3A52">
      <w:pPr>
        <w:pStyle w:val="Heading2"/>
        <w:jc w:val="left"/>
        <w:sectPr w:rsidR="007819FB" w:rsidSect="009A243E">
          <w:pgSz w:w="11907" w:h="16839"/>
          <w:pgMar w:top="1440" w:right="1800" w:bottom="1440" w:left="1842" w:header="720" w:footer="965" w:gutter="0"/>
          <w:cols w:space="720"/>
        </w:sectPr>
      </w:pPr>
      <w:bookmarkStart w:id="13" w:name="_Toc535229731"/>
    </w:p>
    <w:p w14:paraId="23690EB0" w14:textId="05FB091E" w:rsidR="00EA41C8" w:rsidRDefault="00E26B8B" w:rsidP="002E3A52">
      <w:pPr>
        <w:pStyle w:val="Heading2"/>
        <w:jc w:val="left"/>
      </w:pPr>
      <w:r>
        <w:lastRenderedPageBreak/>
        <w:t>RAPORLAR</w:t>
      </w:r>
      <w:bookmarkEnd w:id="12"/>
      <w:bookmarkEnd w:id="13"/>
    </w:p>
    <w:p w14:paraId="71BA966E" w14:textId="714A2E72" w:rsidR="003B07F5" w:rsidRDefault="00E26B8B">
      <w:pPr>
        <w:spacing w:after="200" w:line="276" w:lineRule="auto"/>
        <w:jc w:val="both"/>
        <w:rPr>
          <w:sz w:val="24"/>
          <w:szCs w:val="24"/>
        </w:rPr>
      </w:pPr>
      <w:r>
        <w:rPr>
          <w:sz w:val="24"/>
          <w:szCs w:val="24"/>
        </w:rPr>
        <w:t xml:space="preserve">CEFM ile ilişkili en kapsamlı rapor, TBMM Kadın Erkek Fırsat Eşitliği Komisyonu’nun “Erken Yaşta Evlilikler Hakkında İnceleme Yapılmasına İlişkin </w:t>
      </w:r>
      <w:proofErr w:type="spellStart"/>
      <w:r>
        <w:rPr>
          <w:sz w:val="24"/>
          <w:szCs w:val="24"/>
        </w:rPr>
        <w:t>Rapor”u</w:t>
      </w:r>
      <w:proofErr w:type="spellEnd"/>
      <w:r>
        <w:rPr>
          <w:sz w:val="24"/>
          <w:szCs w:val="24"/>
        </w:rPr>
        <w:t xml:space="preserve"> çalışmadır. Raporun hazırlık sürecinde ilgili kamu kurum ve kuruluşları, sivil toplum örgütleri ve uzmanlardan görüş alınmıştır. Raporda mevcut durum, yasal düzenlemeler ve alınması gereken önlemlere ilişkin bilgi ve öneriler yer almaktadır. </w:t>
      </w:r>
    </w:p>
    <w:p w14:paraId="1E29F106" w14:textId="45E4CEEA" w:rsidR="003B07F5" w:rsidRDefault="00E26B8B">
      <w:pPr>
        <w:spacing w:after="200" w:line="276" w:lineRule="auto"/>
        <w:jc w:val="both"/>
        <w:rPr>
          <w:sz w:val="24"/>
          <w:szCs w:val="24"/>
        </w:rPr>
      </w:pPr>
      <w:r>
        <w:rPr>
          <w:sz w:val="24"/>
          <w:szCs w:val="24"/>
        </w:rPr>
        <w:t xml:space="preserve">Kamu kurumları tarafından konu özelinde hazırlanan raporlardan biri </w:t>
      </w:r>
      <w:r w:rsidR="000B6319">
        <w:rPr>
          <w:sz w:val="24"/>
          <w:szCs w:val="24"/>
        </w:rPr>
        <w:t>ASPB</w:t>
      </w:r>
      <w:r w:rsidR="00B96C23">
        <w:rPr>
          <w:sz w:val="24"/>
          <w:szCs w:val="24"/>
        </w:rPr>
        <w:t xml:space="preserve"> </w:t>
      </w:r>
      <w:r>
        <w:rPr>
          <w:sz w:val="24"/>
          <w:szCs w:val="24"/>
        </w:rPr>
        <w:t xml:space="preserve">Aile ve Çocuk Hizmetleri Genel Müdürlüğüne aittir. Rapor; çocuk yaşta evliliklere ilişkin güncel durum, nedenler, sonuçlar, güncel tartışmalar, uzman görüşleri ve önerileri içermektedir. </w:t>
      </w:r>
    </w:p>
    <w:p w14:paraId="4A103EC8" w14:textId="77777777" w:rsidR="003B07F5" w:rsidRDefault="00E26B8B">
      <w:pPr>
        <w:spacing w:after="200" w:line="276" w:lineRule="auto"/>
        <w:jc w:val="both"/>
        <w:rPr>
          <w:sz w:val="24"/>
          <w:szCs w:val="24"/>
        </w:rPr>
      </w:pPr>
      <w:r>
        <w:rPr>
          <w:sz w:val="24"/>
          <w:szCs w:val="24"/>
        </w:rPr>
        <w:t xml:space="preserve">Uçan Süpürge, Aile Danışmanları Derneği gibi STK’ların çalışmalarına ilişkin raporlar bulunmaktadır. </w:t>
      </w:r>
      <w:proofErr w:type="spellStart"/>
      <w:r>
        <w:rPr>
          <w:sz w:val="24"/>
          <w:szCs w:val="24"/>
        </w:rPr>
        <w:t>KAMER’in</w:t>
      </w:r>
      <w:proofErr w:type="spellEnd"/>
      <w:r>
        <w:rPr>
          <w:sz w:val="24"/>
          <w:szCs w:val="24"/>
        </w:rPr>
        <w:t xml:space="preserve"> hem kadın danışma merkezine başvuran hem de hane ziyaretlerinde karşılaşılan kadınlara ilişkin raporlarında evlenme yaşı ve evlilik biçimlerine dair bilgiler yer almaktadır. Bunlar dışında CEFM hakkında olmayan; ancak CEFM hakkında bilgi ve verileri içeren çocuk, sağlık, adalet, toplumsal cinsiyet eşitliği, kadına yönelik şiddet, sosyal hizmet, göç, mevsimlik tarım işçileri ile ilişkili raporlar bulunmaktadır. Ancak özellikle çocuğa yönelik şiddet odaklı raporlarda CEFM konusuna son derece az değinildiği görülmektedir.</w:t>
      </w:r>
    </w:p>
    <w:p w14:paraId="6C45630F" w14:textId="77777777" w:rsidR="003B07F5" w:rsidRDefault="00E26B8B">
      <w:pPr>
        <w:spacing w:after="200" w:line="276" w:lineRule="auto"/>
        <w:jc w:val="both"/>
        <w:rPr>
          <w:sz w:val="24"/>
          <w:szCs w:val="24"/>
        </w:rPr>
      </w:pPr>
      <w:r>
        <w:rPr>
          <w:sz w:val="24"/>
          <w:szCs w:val="24"/>
        </w:rPr>
        <w:t>CEFM hakkında ve CEFM ile ilgili raporların türleri şöyle sıralanabilir:</w:t>
      </w:r>
    </w:p>
    <w:p w14:paraId="3CF61F93" w14:textId="77777777" w:rsidR="003B07F5" w:rsidRDefault="00E26B8B">
      <w:pPr>
        <w:numPr>
          <w:ilvl w:val="0"/>
          <w:numId w:val="16"/>
        </w:numPr>
        <w:spacing w:after="200" w:line="276" w:lineRule="auto"/>
        <w:contextualSpacing/>
        <w:jc w:val="both"/>
        <w:rPr>
          <w:sz w:val="24"/>
          <w:szCs w:val="24"/>
        </w:rPr>
      </w:pPr>
      <w:r>
        <w:rPr>
          <w:sz w:val="24"/>
          <w:szCs w:val="24"/>
        </w:rPr>
        <w:t>Araştırma raporları</w:t>
      </w:r>
    </w:p>
    <w:p w14:paraId="49261E3F" w14:textId="77777777" w:rsidR="003B07F5" w:rsidRDefault="00E26B8B">
      <w:pPr>
        <w:numPr>
          <w:ilvl w:val="0"/>
          <w:numId w:val="16"/>
        </w:numPr>
        <w:spacing w:after="200" w:line="276" w:lineRule="auto"/>
        <w:contextualSpacing/>
        <w:jc w:val="both"/>
        <w:rPr>
          <w:sz w:val="24"/>
          <w:szCs w:val="24"/>
        </w:rPr>
      </w:pPr>
      <w:r>
        <w:rPr>
          <w:sz w:val="24"/>
          <w:szCs w:val="24"/>
        </w:rPr>
        <w:lastRenderedPageBreak/>
        <w:t>İzleme raporları</w:t>
      </w:r>
    </w:p>
    <w:p w14:paraId="56633A8A" w14:textId="77777777" w:rsidR="003B07F5" w:rsidRDefault="00E26B8B">
      <w:pPr>
        <w:numPr>
          <w:ilvl w:val="0"/>
          <w:numId w:val="16"/>
        </w:numPr>
        <w:spacing w:after="200" w:line="276" w:lineRule="auto"/>
        <w:contextualSpacing/>
        <w:jc w:val="both"/>
        <w:rPr>
          <w:sz w:val="24"/>
          <w:szCs w:val="24"/>
        </w:rPr>
      </w:pPr>
      <w:r>
        <w:rPr>
          <w:sz w:val="24"/>
          <w:szCs w:val="24"/>
        </w:rPr>
        <w:t>Medyaya yansıyan haberlerin dökümü</w:t>
      </w:r>
    </w:p>
    <w:p w14:paraId="37C9B04D" w14:textId="77777777" w:rsidR="003B07F5" w:rsidRDefault="00E26B8B">
      <w:pPr>
        <w:numPr>
          <w:ilvl w:val="0"/>
          <w:numId w:val="16"/>
        </w:numPr>
        <w:spacing w:after="200" w:line="276" w:lineRule="auto"/>
        <w:contextualSpacing/>
        <w:jc w:val="both"/>
        <w:rPr>
          <w:sz w:val="24"/>
          <w:szCs w:val="24"/>
        </w:rPr>
      </w:pPr>
      <w:r>
        <w:rPr>
          <w:sz w:val="24"/>
          <w:szCs w:val="24"/>
        </w:rPr>
        <w:t>Proje sonuç raporları</w:t>
      </w:r>
    </w:p>
    <w:p w14:paraId="4F7D5097" w14:textId="77777777" w:rsidR="003B07F5" w:rsidRDefault="00E26B8B">
      <w:pPr>
        <w:numPr>
          <w:ilvl w:val="0"/>
          <w:numId w:val="16"/>
        </w:numPr>
        <w:spacing w:after="200" w:line="276" w:lineRule="auto"/>
        <w:contextualSpacing/>
        <w:jc w:val="both"/>
        <w:rPr>
          <w:sz w:val="24"/>
          <w:szCs w:val="24"/>
        </w:rPr>
      </w:pPr>
      <w:proofErr w:type="spellStart"/>
      <w:r>
        <w:rPr>
          <w:sz w:val="24"/>
          <w:szCs w:val="24"/>
        </w:rPr>
        <w:t>Çalıştay</w:t>
      </w:r>
      <w:proofErr w:type="spellEnd"/>
      <w:r>
        <w:rPr>
          <w:sz w:val="24"/>
          <w:szCs w:val="24"/>
        </w:rPr>
        <w:t xml:space="preserve"> raporları</w:t>
      </w:r>
    </w:p>
    <w:p w14:paraId="158989CC" w14:textId="77777777" w:rsidR="003B07F5" w:rsidRDefault="00E26B8B">
      <w:pPr>
        <w:numPr>
          <w:ilvl w:val="0"/>
          <w:numId w:val="16"/>
        </w:numPr>
        <w:spacing w:after="200" w:line="276" w:lineRule="auto"/>
        <w:contextualSpacing/>
        <w:jc w:val="both"/>
        <w:rPr>
          <w:sz w:val="24"/>
          <w:szCs w:val="24"/>
        </w:rPr>
      </w:pPr>
      <w:r>
        <w:rPr>
          <w:sz w:val="24"/>
          <w:szCs w:val="24"/>
        </w:rPr>
        <w:t>Çalışma ziyareti raporları</w:t>
      </w:r>
    </w:p>
    <w:p w14:paraId="587821E3" w14:textId="77777777" w:rsidR="003B07F5" w:rsidRDefault="00E26B8B">
      <w:pPr>
        <w:numPr>
          <w:ilvl w:val="0"/>
          <w:numId w:val="16"/>
        </w:numPr>
        <w:spacing w:after="200" w:line="276" w:lineRule="auto"/>
        <w:contextualSpacing/>
        <w:jc w:val="both"/>
        <w:rPr>
          <w:sz w:val="24"/>
          <w:szCs w:val="24"/>
        </w:rPr>
      </w:pPr>
      <w:r>
        <w:rPr>
          <w:sz w:val="24"/>
          <w:szCs w:val="24"/>
        </w:rPr>
        <w:t>Danışma merkezlerine yapılan başvuru raporları</w:t>
      </w:r>
    </w:p>
    <w:p w14:paraId="13B8E5F2" w14:textId="77777777" w:rsidR="003B07F5" w:rsidRDefault="00E26B8B">
      <w:pPr>
        <w:numPr>
          <w:ilvl w:val="0"/>
          <w:numId w:val="16"/>
        </w:numPr>
        <w:spacing w:after="200" w:line="276" w:lineRule="auto"/>
        <w:contextualSpacing/>
        <w:jc w:val="both"/>
        <w:rPr>
          <w:sz w:val="24"/>
          <w:szCs w:val="24"/>
        </w:rPr>
      </w:pPr>
      <w:r>
        <w:rPr>
          <w:sz w:val="24"/>
          <w:szCs w:val="24"/>
        </w:rPr>
        <w:t>STK’ların gölge raporları</w:t>
      </w:r>
    </w:p>
    <w:p w14:paraId="375A3EA5" w14:textId="77777777" w:rsidR="003B07F5" w:rsidRDefault="00E26B8B">
      <w:pPr>
        <w:numPr>
          <w:ilvl w:val="0"/>
          <w:numId w:val="16"/>
        </w:numPr>
        <w:spacing w:after="200" w:line="276" w:lineRule="auto"/>
        <w:contextualSpacing/>
        <w:jc w:val="both"/>
        <w:rPr>
          <w:sz w:val="24"/>
          <w:szCs w:val="24"/>
        </w:rPr>
      </w:pPr>
      <w:r>
        <w:rPr>
          <w:sz w:val="24"/>
          <w:szCs w:val="24"/>
        </w:rPr>
        <w:t>Mevcut durum analizi raporları</w:t>
      </w:r>
    </w:p>
    <w:p w14:paraId="1C220F98" w14:textId="77777777" w:rsidR="003B07F5" w:rsidRDefault="003B07F5">
      <w:pPr>
        <w:spacing w:after="200" w:line="276" w:lineRule="auto"/>
        <w:jc w:val="both"/>
        <w:rPr>
          <w:b/>
          <w:sz w:val="24"/>
          <w:szCs w:val="24"/>
        </w:rPr>
      </w:pPr>
    </w:p>
    <w:p w14:paraId="61BCF0EA" w14:textId="77777777" w:rsidR="003B07F5" w:rsidRDefault="00E26B8B">
      <w:pPr>
        <w:spacing w:after="200" w:line="276" w:lineRule="auto"/>
        <w:jc w:val="both"/>
        <w:rPr>
          <w:b/>
          <w:sz w:val="24"/>
          <w:szCs w:val="24"/>
        </w:rPr>
      </w:pPr>
      <w:r>
        <w:rPr>
          <w:b/>
          <w:sz w:val="24"/>
          <w:szCs w:val="24"/>
        </w:rPr>
        <w:t>Programın Katkı Sağlayacağı Alanlar:</w:t>
      </w:r>
    </w:p>
    <w:p w14:paraId="287331C7" w14:textId="77777777" w:rsidR="003B07F5" w:rsidRDefault="00E26B8B">
      <w:pPr>
        <w:numPr>
          <w:ilvl w:val="0"/>
          <w:numId w:val="17"/>
        </w:numPr>
        <w:spacing w:after="200" w:line="276" w:lineRule="auto"/>
        <w:ind w:left="283"/>
        <w:contextualSpacing/>
        <w:jc w:val="both"/>
        <w:rPr>
          <w:sz w:val="24"/>
          <w:szCs w:val="24"/>
        </w:rPr>
      </w:pPr>
      <w:r>
        <w:rPr>
          <w:sz w:val="24"/>
          <w:szCs w:val="24"/>
        </w:rPr>
        <w:t>CEFM ile ilişkili konularda rapor hazırlayan kuruluşlara yönelik, konunun önemi hakkında bilgilendirme çalışması yapılması, gelecek dönemde konuya ilişkin farklı alanlarda daha fazla bilgi edinilmesine katkı sağlayabilir.</w:t>
      </w:r>
    </w:p>
    <w:p w14:paraId="664960EE" w14:textId="77777777" w:rsidR="003B07F5" w:rsidRDefault="00E26B8B">
      <w:pPr>
        <w:numPr>
          <w:ilvl w:val="0"/>
          <w:numId w:val="17"/>
        </w:numPr>
        <w:spacing w:after="200" w:line="276" w:lineRule="auto"/>
        <w:ind w:left="283"/>
        <w:contextualSpacing/>
        <w:jc w:val="both"/>
        <w:rPr>
          <w:sz w:val="24"/>
          <w:szCs w:val="24"/>
        </w:rPr>
      </w:pPr>
      <w:r>
        <w:rPr>
          <w:sz w:val="24"/>
          <w:szCs w:val="24"/>
        </w:rPr>
        <w:t xml:space="preserve"> Mevcut raporlarda yer alan güncel bilgi ve veriler ile kadınların anlatıları, Ortak program kapsamında geliştirilecek materyaller için bir girdi olabilir.</w:t>
      </w:r>
    </w:p>
    <w:p w14:paraId="281868CC" w14:textId="77777777" w:rsidR="003B07F5" w:rsidRDefault="00E26B8B">
      <w:pPr>
        <w:numPr>
          <w:ilvl w:val="0"/>
          <w:numId w:val="17"/>
        </w:numPr>
        <w:spacing w:after="200" w:line="276" w:lineRule="auto"/>
        <w:ind w:left="283"/>
        <w:contextualSpacing/>
        <w:jc w:val="both"/>
        <w:rPr>
          <w:sz w:val="24"/>
          <w:szCs w:val="24"/>
        </w:rPr>
      </w:pPr>
      <w:r>
        <w:rPr>
          <w:sz w:val="24"/>
          <w:szCs w:val="24"/>
        </w:rPr>
        <w:t>CEFM konusunda hazırlanan raporların sayısının artması, geliştirilmesi ve sürekliliğinin sağlanması konusunda bir çalışma gerçekleştirilebilir.</w:t>
      </w:r>
    </w:p>
    <w:p w14:paraId="4B7927E2" w14:textId="77777777" w:rsidR="003B07F5" w:rsidRDefault="00E26B8B">
      <w:pPr>
        <w:numPr>
          <w:ilvl w:val="0"/>
          <w:numId w:val="17"/>
        </w:numPr>
        <w:spacing w:after="200" w:line="276" w:lineRule="auto"/>
        <w:ind w:left="283"/>
        <w:contextualSpacing/>
        <w:jc w:val="both"/>
        <w:rPr>
          <w:sz w:val="24"/>
          <w:szCs w:val="24"/>
        </w:rPr>
      </w:pPr>
      <w:r>
        <w:rPr>
          <w:sz w:val="24"/>
          <w:szCs w:val="24"/>
        </w:rPr>
        <w:t>CEFM konusunda hazırlanan raporların ve ilgili çalışmaların yer aldığı çevrimiçi bir platform sivil toplum örgütleri işbirliği ile oluşturulabilir.</w:t>
      </w:r>
    </w:p>
    <w:p w14:paraId="01FBF7C6" w14:textId="77777777" w:rsidR="003B07F5" w:rsidRDefault="003B07F5">
      <w:pPr>
        <w:spacing w:after="200" w:line="276" w:lineRule="auto"/>
        <w:jc w:val="both"/>
        <w:rPr>
          <w:b/>
          <w:sz w:val="24"/>
          <w:szCs w:val="24"/>
        </w:rPr>
      </w:pPr>
    </w:p>
    <w:p w14:paraId="7C81AE8A" w14:textId="4F3D337F" w:rsidR="003B07F5" w:rsidRDefault="003B07F5">
      <w:pPr>
        <w:spacing w:after="200" w:line="276" w:lineRule="auto"/>
        <w:jc w:val="both"/>
        <w:rPr>
          <w:b/>
          <w:sz w:val="24"/>
          <w:szCs w:val="24"/>
        </w:rPr>
      </w:pPr>
    </w:p>
    <w:p w14:paraId="79ED7B08" w14:textId="53A07329" w:rsidR="00B5332C" w:rsidRDefault="00B5332C">
      <w:pPr>
        <w:spacing w:after="200" w:line="276" w:lineRule="auto"/>
        <w:jc w:val="both"/>
        <w:rPr>
          <w:b/>
          <w:sz w:val="24"/>
          <w:szCs w:val="24"/>
        </w:rPr>
      </w:pPr>
    </w:p>
    <w:p w14:paraId="4D6ECF79" w14:textId="747E9F80" w:rsidR="00B5332C" w:rsidRDefault="00B5332C">
      <w:pPr>
        <w:spacing w:after="200" w:line="276" w:lineRule="auto"/>
        <w:jc w:val="both"/>
        <w:rPr>
          <w:b/>
          <w:sz w:val="24"/>
          <w:szCs w:val="24"/>
        </w:rPr>
      </w:pPr>
    </w:p>
    <w:p w14:paraId="38B9F73F" w14:textId="77777777" w:rsidR="00B5332C" w:rsidRDefault="00B5332C">
      <w:pPr>
        <w:spacing w:after="200" w:line="276" w:lineRule="auto"/>
        <w:jc w:val="both"/>
        <w:rPr>
          <w:b/>
          <w:sz w:val="24"/>
          <w:szCs w:val="24"/>
        </w:rPr>
      </w:pPr>
    </w:p>
    <w:p w14:paraId="1611DAF9" w14:textId="77777777" w:rsidR="003B07F5" w:rsidRDefault="00E26B8B" w:rsidP="002E3A52">
      <w:pPr>
        <w:pStyle w:val="Heading2"/>
        <w:jc w:val="left"/>
      </w:pPr>
      <w:bookmarkStart w:id="14" w:name="_Toc535229732"/>
      <w:r>
        <w:lastRenderedPageBreak/>
        <w:t>REHBERLER</w:t>
      </w:r>
      <w:bookmarkEnd w:id="14"/>
    </w:p>
    <w:p w14:paraId="460A393B" w14:textId="77777777" w:rsidR="003B07F5" w:rsidRDefault="00E26B8B">
      <w:pPr>
        <w:spacing w:after="200" w:line="276" w:lineRule="auto"/>
        <w:jc w:val="both"/>
        <w:rPr>
          <w:sz w:val="24"/>
          <w:szCs w:val="24"/>
          <w:shd w:val="clear" w:color="auto" w:fill="FCE5CD"/>
        </w:rPr>
      </w:pPr>
      <w:r>
        <w:rPr>
          <w:sz w:val="24"/>
          <w:szCs w:val="24"/>
        </w:rPr>
        <w:t>CEFM konusunda hazırlanmış tek rehber UNICEF’in Çocuk Yaşta Evliliklerin Önlenmesi Bilgilendirme ve Eğitim Seti içinde bulunan hizmet sağlayıcılara yönelik uygulama rehberdir. Rehberin bölümleri: temel ilkeler, önleyici tedbirler, vaka yönetimi, alana özgü standartlar ve uygulama rehberleri, sektörler arası işbirliği ve koordinasyon, çalışan güvenliği ve iyi olma hali, izleme -değerlendirme- veri toplamadır. Rehberin ekinde kontrol listesi, şema ve formlar bulunmaktadır.</w:t>
      </w:r>
    </w:p>
    <w:p w14:paraId="11425DCF" w14:textId="77777777" w:rsidR="003B07F5" w:rsidRDefault="00E26B8B">
      <w:pPr>
        <w:spacing w:after="200" w:line="276" w:lineRule="auto"/>
        <w:jc w:val="both"/>
        <w:rPr>
          <w:sz w:val="24"/>
          <w:szCs w:val="24"/>
        </w:rPr>
      </w:pPr>
      <w:r>
        <w:rPr>
          <w:sz w:val="24"/>
          <w:szCs w:val="24"/>
        </w:rPr>
        <w:t xml:space="preserve">Konuyla ilgili materyal listesinde yer verilen diğer rehberler ise çocuk koruma, cinsel şiddet mağduru çocuklarla çalışma, danışmanlık ve destek çalışmalarına ilişkin kılavuzlardır. </w:t>
      </w:r>
    </w:p>
    <w:p w14:paraId="3A158BB7" w14:textId="77777777" w:rsidR="003B07F5" w:rsidRDefault="00E26B8B">
      <w:pPr>
        <w:spacing w:after="200" w:line="276" w:lineRule="auto"/>
        <w:jc w:val="both"/>
        <w:rPr>
          <w:sz w:val="24"/>
          <w:szCs w:val="24"/>
        </w:rPr>
      </w:pPr>
      <w:r>
        <w:rPr>
          <w:sz w:val="24"/>
          <w:szCs w:val="24"/>
        </w:rPr>
        <w:t xml:space="preserve">UNHCR </w:t>
      </w:r>
      <w:proofErr w:type="gramStart"/>
      <w:r>
        <w:rPr>
          <w:sz w:val="24"/>
          <w:szCs w:val="24"/>
        </w:rPr>
        <w:t>İstanbul ofisi</w:t>
      </w:r>
      <w:proofErr w:type="gramEnd"/>
      <w:r>
        <w:rPr>
          <w:sz w:val="24"/>
          <w:szCs w:val="24"/>
        </w:rPr>
        <w:t xml:space="preserve"> tarafından Vaka yönetimi rehberi hazırlanmaktadır. ASPB ve Sağlık Bakanlığından da görüş alınan rehbere son hali verildikten sonra diğer illerde uygulanacaktır. Bu rehbere ek 8 broşür olacaktır. Çocuk yaşta evlilikler konusunda </w:t>
      </w:r>
      <w:proofErr w:type="gramStart"/>
      <w:r>
        <w:rPr>
          <w:sz w:val="24"/>
          <w:szCs w:val="24"/>
        </w:rPr>
        <w:t>spesifik</w:t>
      </w:r>
      <w:proofErr w:type="gramEnd"/>
      <w:r>
        <w:rPr>
          <w:sz w:val="24"/>
          <w:szCs w:val="24"/>
        </w:rPr>
        <w:t xml:space="preserve"> bir form geliştirilmiştir.</w:t>
      </w:r>
    </w:p>
    <w:p w14:paraId="679DCA30" w14:textId="77777777" w:rsidR="003B07F5" w:rsidRDefault="00E26B8B">
      <w:pPr>
        <w:spacing w:after="200" w:line="276" w:lineRule="auto"/>
        <w:jc w:val="both"/>
        <w:rPr>
          <w:b/>
          <w:sz w:val="24"/>
          <w:szCs w:val="24"/>
        </w:rPr>
      </w:pPr>
      <w:r>
        <w:rPr>
          <w:b/>
          <w:sz w:val="24"/>
          <w:szCs w:val="24"/>
        </w:rPr>
        <w:t>Ortak Programın Katkı Sağlayabileceği Alanlar</w:t>
      </w:r>
    </w:p>
    <w:p w14:paraId="2B62840E" w14:textId="77777777" w:rsidR="003B07F5" w:rsidRDefault="00E26B8B">
      <w:pPr>
        <w:numPr>
          <w:ilvl w:val="0"/>
          <w:numId w:val="18"/>
        </w:numPr>
        <w:spacing w:after="200" w:line="276" w:lineRule="auto"/>
        <w:ind w:left="283" w:hanging="283"/>
        <w:contextualSpacing/>
        <w:jc w:val="both"/>
        <w:rPr>
          <w:sz w:val="24"/>
          <w:szCs w:val="24"/>
        </w:rPr>
      </w:pPr>
      <w:r>
        <w:rPr>
          <w:sz w:val="24"/>
          <w:szCs w:val="24"/>
        </w:rPr>
        <w:t xml:space="preserve">CEFM özelinde kamu görevlilerine, uzmanlara ve sivil toplum kuruluşlarına yönelik rehberlere ihtiyaç olduğu görülmektedir. Bunun için </w:t>
      </w:r>
      <w:proofErr w:type="spellStart"/>
      <w:r>
        <w:rPr>
          <w:sz w:val="24"/>
          <w:szCs w:val="24"/>
        </w:rPr>
        <w:t>sektörel</w:t>
      </w:r>
      <w:proofErr w:type="spellEnd"/>
      <w:r>
        <w:rPr>
          <w:sz w:val="24"/>
          <w:szCs w:val="24"/>
        </w:rPr>
        <w:t xml:space="preserve"> </w:t>
      </w:r>
      <w:proofErr w:type="gramStart"/>
      <w:r>
        <w:rPr>
          <w:sz w:val="24"/>
          <w:szCs w:val="24"/>
        </w:rPr>
        <w:t>bazda</w:t>
      </w:r>
      <w:proofErr w:type="gramEnd"/>
      <w:r>
        <w:rPr>
          <w:sz w:val="24"/>
          <w:szCs w:val="24"/>
        </w:rPr>
        <w:t xml:space="preserve"> ihtiyaç analizi çalışması yapılabilir.</w:t>
      </w:r>
    </w:p>
    <w:p w14:paraId="7D70E725" w14:textId="77777777" w:rsidR="003B07F5" w:rsidRDefault="00E26B8B">
      <w:pPr>
        <w:numPr>
          <w:ilvl w:val="0"/>
          <w:numId w:val="18"/>
        </w:numPr>
        <w:spacing w:after="200" w:line="276" w:lineRule="auto"/>
        <w:ind w:left="283" w:hanging="283"/>
        <w:contextualSpacing/>
        <w:jc w:val="both"/>
        <w:rPr>
          <w:sz w:val="24"/>
          <w:szCs w:val="24"/>
        </w:rPr>
      </w:pPr>
      <w:r>
        <w:rPr>
          <w:sz w:val="24"/>
          <w:szCs w:val="24"/>
        </w:rPr>
        <w:t>CEFM ile ilişkili konularda geliştirilmiş rehberler, CEFM hakkında bilgileri içerecek şekilde güncellenebilir ve yaygınlaştırılması sağlanabilir.</w:t>
      </w:r>
    </w:p>
    <w:p w14:paraId="6F608361" w14:textId="77777777" w:rsidR="003B07F5" w:rsidRDefault="00E26B8B">
      <w:pPr>
        <w:numPr>
          <w:ilvl w:val="0"/>
          <w:numId w:val="18"/>
        </w:numPr>
        <w:spacing w:after="200" w:line="276" w:lineRule="auto"/>
        <w:ind w:left="283" w:hanging="283"/>
        <w:contextualSpacing/>
        <w:jc w:val="both"/>
        <w:rPr>
          <w:sz w:val="24"/>
          <w:szCs w:val="24"/>
        </w:rPr>
      </w:pPr>
      <w:r>
        <w:rPr>
          <w:sz w:val="24"/>
          <w:szCs w:val="24"/>
        </w:rPr>
        <w:lastRenderedPageBreak/>
        <w:t>CEFM ve ilişkili konularda geliştirilen rehberler kapasite geliştirme çalışmalarında kullanılabilir.</w:t>
      </w:r>
    </w:p>
    <w:p w14:paraId="7909B6C8" w14:textId="79B7B824" w:rsidR="003B07F5" w:rsidRDefault="00E26B8B" w:rsidP="002E3A52">
      <w:pPr>
        <w:pStyle w:val="Heading2"/>
        <w:jc w:val="left"/>
      </w:pPr>
      <w:bookmarkStart w:id="15" w:name="_Toc535229733"/>
      <w:r>
        <w:t>AFİŞ, BROŞÜR VE FİLMLER</w:t>
      </w:r>
      <w:bookmarkEnd w:id="15"/>
    </w:p>
    <w:p w14:paraId="04B6010F" w14:textId="77777777" w:rsidR="003B07F5" w:rsidRDefault="00E26B8B">
      <w:pPr>
        <w:spacing w:after="200" w:line="276" w:lineRule="auto"/>
        <w:jc w:val="both"/>
        <w:rPr>
          <w:sz w:val="24"/>
          <w:szCs w:val="24"/>
        </w:rPr>
      </w:pPr>
      <w:r>
        <w:rPr>
          <w:sz w:val="24"/>
          <w:szCs w:val="24"/>
        </w:rPr>
        <w:t>Doğuş Üniversitesi tarafından 2014 yılında erken evlilikler konusunda afiş tasarımı yarışması düzenlenmiş ve çok sayıda ürün ortaya konmuştur. Bunun dışında kamu, STK ve UN kuruluşları tarafından hazırlanmış afiş ve görseller bulunmaktadır.</w:t>
      </w:r>
    </w:p>
    <w:p w14:paraId="55534D3A" w14:textId="77777777" w:rsidR="003B07F5" w:rsidRDefault="00E26B8B">
      <w:pPr>
        <w:spacing w:after="200" w:line="276" w:lineRule="auto"/>
        <w:jc w:val="both"/>
        <w:rPr>
          <w:sz w:val="24"/>
          <w:szCs w:val="24"/>
        </w:rPr>
      </w:pPr>
      <w:r>
        <w:rPr>
          <w:sz w:val="24"/>
          <w:szCs w:val="24"/>
        </w:rPr>
        <w:t>CEFM konusundaki afişler incelendiğinde şunlar görülmektedir.</w:t>
      </w:r>
    </w:p>
    <w:p w14:paraId="77C68D6C" w14:textId="77777777" w:rsidR="003B07F5" w:rsidRDefault="00E26B8B">
      <w:pPr>
        <w:numPr>
          <w:ilvl w:val="0"/>
          <w:numId w:val="19"/>
        </w:numPr>
        <w:spacing w:after="200" w:line="276" w:lineRule="auto"/>
        <w:ind w:left="0"/>
        <w:contextualSpacing/>
        <w:jc w:val="both"/>
        <w:rPr>
          <w:sz w:val="24"/>
          <w:szCs w:val="24"/>
        </w:rPr>
      </w:pPr>
      <w:r>
        <w:rPr>
          <w:sz w:val="24"/>
          <w:szCs w:val="24"/>
        </w:rPr>
        <w:t>Afişlerin tamamına yakınında çocuklar, evlilik ile ilişkili semboller bir arada gösterilmektedir. Gelinlik, duvak, yüzük, bilezik, para, topuklu ayakkabı, kına gibi.</w:t>
      </w:r>
    </w:p>
    <w:p w14:paraId="172C62E5" w14:textId="77777777" w:rsidR="003B07F5" w:rsidRDefault="00E26B8B">
      <w:pPr>
        <w:numPr>
          <w:ilvl w:val="0"/>
          <w:numId w:val="19"/>
        </w:numPr>
        <w:spacing w:after="200" w:line="276" w:lineRule="auto"/>
        <w:ind w:left="0"/>
        <w:contextualSpacing/>
        <w:jc w:val="both"/>
        <w:rPr>
          <w:sz w:val="24"/>
          <w:szCs w:val="24"/>
        </w:rPr>
      </w:pPr>
      <w:r>
        <w:rPr>
          <w:sz w:val="24"/>
          <w:szCs w:val="24"/>
        </w:rPr>
        <w:t>Afişlerde çocuklar genellikle mağdur olarak temsil edilmektedir. Ağlayan, üzgün, çaresiz, gözleri bağlanmış gibi</w:t>
      </w:r>
    </w:p>
    <w:p w14:paraId="1CDAAC02" w14:textId="77777777" w:rsidR="003B07F5" w:rsidRDefault="00E26B8B">
      <w:pPr>
        <w:numPr>
          <w:ilvl w:val="0"/>
          <w:numId w:val="19"/>
        </w:numPr>
        <w:spacing w:after="200" w:line="276" w:lineRule="auto"/>
        <w:ind w:left="0"/>
        <w:contextualSpacing/>
        <w:jc w:val="both"/>
        <w:rPr>
          <w:sz w:val="24"/>
          <w:szCs w:val="24"/>
        </w:rPr>
      </w:pPr>
      <w:r>
        <w:rPr>
          <w:sz w:val="24"/>
          <w:szCs w:val="24"/>
        </w:rPr>
        <w:t>Çocuk yaşta evlilik ve ölümle ilgili semboller kullanılmaktadır. Darağacı, kefen vb.</w:t>
      </w:r>
    </w:p>
    <w:p w14:paraId="0C0580C7" w14:textId="77777777" w:rsidR="003B07F5" w:rsidRDefault="00E26B8B">
      <w:pPr>
        <w:numPr>
          <w:ilvl w:val="0"/>
          <w:numId w:val="19"/>
        </w:numPr>
        <w:spacing w:after="200" w:line="276" w:lineRule="auto"/>
        <w:ind w:left="0"/>
        <w:contextualSpacing/>
        <w:jc w:val="both"/>
        <w:rPr>
          <w:sz w:val="24"/>
          <w:szCs w:val="24"/>
        </w:rPr>
      </w:pPr>
      <w:r>
        <w:rPr>
          <w:sz w:val="24"/>
          <w:szCs w:val="24"/>
        </w:rPr>
        <w:t>Görsellerde erkekler “canavarlaştırılmaktadır. Sıradan insanların yapacağı bir şey olmadığı algısı yaratılmaktadır. Asık suratlı, kızgın, karanlık adamlar.</w:t>
      </w:r>
    </w:p>
    <w:p w14:paraId="4A2A00AC" w14:textId="77777777" w:rsidR="003B07F5" w:rsidRDefault="00E26B8B">
      <w:pPr>
        <w:numPr>
          <w:ilvl w:val="0"/>
          <w:numId w:val="19"/>
        </w:numPr>
        <w:spacing w:after="200" w:line="276" w:lineRule="auto"/>
        <w:ind w:left="0"/>
        <w:contextualSpacing/>
        <w:jc w:val="both"/>
        <w:rPr>
          <w:sz w:val="24"/>
          <w:szCs w:val="24"/>
        </w:rPr>
      </w:pPr>
      <w:r>
        <w:rPr>
          <w:sz w:val="24"/>
          <w:szCs w:val="24"/>
        </w:rPr>
        <w:t>Çocuklar ve erkek cinselliği ile ilişkili öğeler yan yana gelebilmekte, mesele cinsellikle ilgili bir konu gibi sunulmaktadır.</w:t>
      </w:r>
    </w:p>
    <w:p w14:paraId="4868B108" w14:textId="77777777" w:rsidR="003B07F5" w:rsidRDefault="00E26B8B">
      <w:pPr>
        <w:numPr>
          <w:ilvl w:val="0"/>
          <w:numId w:val="19"/>
        </w:numPr>
        <w:spacing w:after="200" w:line="276" w:lineRule="auto"/>
        <w:ind w:left="0"/>
        <w:contextualSpacing/>
        <w:jc w:val="both"/>
        <w:rPr>
          <w:sz w:val="24"/>
          <w:szCs w:val="24"/>
        </w:rPr>
      </w:pPr>
      <w:r>
        <w:rPr>
          <w:sz w:val="24"/>
          <w:szCs w:val="24"/>
        </w:rPr>
        <w:t>Afişlerin çok azında görsellerle birlikte yararlı bilgiye yer verilmektedir.</w:t>
      </w:r>
    </w:p>
    <w:p w14:paraId="735C64FB" w14:textId="77777777" w:rsidR="003B07F5" w:rsidRDefault="00E26B8B">
      <w:pPr>
        <w:numPr>
          <w:ilvl w:val="0"/>
          <w:numId w:val="19"/>
        </w:numPr>
        <w:spacing w:after="200" w:line="276" w:lineRule="auto"/>
        <w:ind w:left="0"/>
        <w:contextualSpacing/>
        <w:jc w:val="both"/>
        <w:rPr>
          <w:sz w:val="24"/>
          <w:szCs w:val="24"/>
        </w:rPr>
      </w:pPr>
      <w:r>
        <w:rPr>
          <w:sz w:val="24"/>
          <w:szCs w:val="24"/>
        </w:rPr>
        <w:t>Çocukları güçlendiren, toplumun sorumluluğunu hatırlatan mesaj yok denecek kadar azdır.</w:t>
      </w:r>
    </w:p>
    <w:p w14:paraId="3A9AF2A9" w14:textId="77777777" w:rsidR="003B07F5" w:rsidRDefault="00E26B8B">
      <w:pPr>
        <w:numPr>
          <w:ilvl w:val="0"/>
          <w:numId w:val="19"/>
        </w:numPr>
        <w:spacing w:after="200" w:line="276" w:lineRule="auto"/>
        <w:ind w:left="0"/>
        <w:contextualSpacing/>
        <w:jc w:val="both"/>
        <w:rPr>
          <w:sz w:val="24"/>
          <w:szCs w:val="24"/>
        </w:rPr>
      </w:pPr>
      <w:r>
        <w:rPr>
          <w:sz w:val="24"/>
          <w:szCs w:val="24"/>
        </w:rPr>
        <w:t xml:space="preserve">Görsellerde genellikle 18 yaş vurgusu yapılmaktadır. Bu çocuk yaşta evlilikler için önemli bir ayrıntı olmakla birlikte, evlilik için temel </w:t>
      </w:r>
      <w:proofErr w:type="gramStart"/>
      <w:r>
        <w:rPr>
          <w:sz w:val="24"/>
          <w:szCs w:val="24"/>
        </w:rPr>
        <w:t>kriterin</w:t>
      </w:r>
      <w:proofErr w:type="gramEnd"/>
      <w:r>
        <w:rPr>
          <w:sz w:val="24"/>
          <w:szCs w:val="24"/>
        </w:rPr>
        <w:t xml:space="preserve"> 18 yaş üzerindeki herkesin evliliğe uygun olduğu </w:t>
      </w:r>
      <w:r>
        <w:rPr>
          <w:sz w:val="24"/>
          <w:szCs w:val="24"/>
        </w:rPr>
        <w:lastRenderedPageBreak/>
        <w:t>algısı yaratma riskini taşımaktadır. Bu durum erken ve zorla evlilikler açısından değerlendirilmelidir.</w:t>
      </w:r>
    </w:p>
    <w:p w14:paraId="655C1270" w14:textId="77777777" w:rsidR="003B07F5" w:rsidRDefault="00E26B8B">
      <w:pPr>
        <w:spacing w:after="200" w:line="276" w:lineRule="auto"/>
        <w:jc w:val="both"/>
        <w:rPr>
          <w:sz w:val="24"/>
          <w:szCs w:val="24"/>
        </w:rPr>
      </w:pPr>
      <w:r>
        <w:rPr>
          <w:sz w:val="24"/>
          <w:szCs w:val="24"/>
        </w:rPr>
        <w:t>Daha fazla sayıda olduğu tahmin edilmekle birlikte CEFM konusunda az sayıda broşüre ulaşılmıştır. Bu broşürlerin erken ve zorla evliliklerden çok, çocuk yaşta evliliklere odaklandığı görülmektedir. Broşürlerde yer alan bilgiler şöyledir.</w:t>
      </w:r>
    </w:p>
    <w:p w14:paraId="183C32C0" w14:textId="77777777" w:rsidR="003B07F5" w:rsidRDefault="00E26B8B">
      <w:pPr>
        <w:numPr>
          <w:ilvl w:val="0"/>
          <w:numId w:val="20"/>
        </w:numPr>
        <w:spacing w:after="200" w:line="276" w:lineRule="auto"/>
        <w:contextualSpacing/>
        <w:jc w:val="both"/>
        <w:rPr>
          <w:sz w:val="24"/>
          <w:szCs w:val="24"/>
        </w:rPr>
      </w:pPr>
      <w:r>
        <w:rPr>
          <w:sz w:val="24"/>
          <w:szCs w:val="24"/>
        </w:rPr>
        <w:t xml:space="preserve">Çocuk yaşta evliliklerin tanımı </w:t>
      </w:r>
    </w:p>
    <w:p w14:paraId="58739DFB" w14:textId="77777777" w:rsidR="003B07F5" w:rsidRDefault="00E26B8B">
      <w:pPr>
        <w:numPr>
          <w:ilvl w:val="0"/>
          <w:numId w:val="20"/>
        </w:numPr>
        <w:spacing w:after="200" w:line="276" w:lineRule="auto"/>
        <w:contextualSpacing/>
        <w:jc w:val="both"/>
        <w:rPr>
          <w:sz w:val="24"/>
          <w:szCs w:val="24"/>
        </w:rPr>
      </w:pPr>
      <w:r>
        <w:rPr>
          <w:sz w:val="24"/>
          <w:szCs w:val="24"/>
        </w:rPr>
        <w:t>Çocuk yaşta evliliklerin sebepleri ve sonuçları</w:t>
      </w:r>
    </w:p>
    <w:p w14:paraId="668082CB" w14:textId="77777777" w:rsidR="003B07F5" w:rsidRDefault="00E26B8B">
      <w:pPr>
        <w:numPr>
          <w:ilvl w:val="0"/>
          <w:numId w:val="20"/>
        </w:numPr>
        <w:spacing w:after="200" w:line="276" w:lineRule="auto"/>
        <w:contextualSpacing/>
        <w:jc w:val="both"/>
        <w:rPr>
          <w:sz w:val="24"/>
          <w:szCs w:val="24"/>
        </w:rPr>
      </w:pPr>
      <w:r>
        <w:rPr>
          <w:sz w:val="24"/>
          <w:szCs w:val="24"/>
        </w:rPr>
        <w:t>İlgili yasal düzenlemeler</w:t>
      </w:r>
    </w:p>
    <w:p w14:paraId="6B269310" w14:textId="77777777" w:rsidR="003B07F5" w:rsidRDefault="00E26B8B">
      <w:pPr>
        <w:numPr>
          <w:ilvl w:val="0"/>
          <w:numId w:val="20"/>
        </w:numPr>
        <w:spacing w:after="200" w:line="276" w:lineRule="auto"/>
        <w:contextualSpacing/>
        <w:jc w:val="both"/>
        <w:rPr>
          <w:sz w:val="24"/>
          <w:szCs w:val="24"/>
        </w:rPr>
      </w:pPr>
      <w:r>
        <w:rPr>
          <w:sz w:val="24"/>
          <w:szCs w:val="24"/>
        </w:rPr>
        <w:t>Başvurulacak kuruluşlar ve iletişim bilgileri</w:t>
      </w:r>
    </w:p>
    <w:p w14:paraId="41E4CD8A" w14:textId="77777777" w:rsidR="003B07F5" w:rsidRDefault="00E26B8B">
      <w:pPr>
        <w:numPr>
          <w:ilvl w:val="0"/>
          <w:numId w:val="20"/>
        </w:numPr>
        <w:spacing w:after="200" w:line="276" w:lineRule="auto"/>
        <w:contextualSpacing/>
        <w:jc w:val="both"/>
        <w:rPr>
          <w:sz w:val="24"/>
          <w:szCs w:val="24"/>
        </w:rPr>
      </w:pPr>
      <w:r>
        <w:rPr>
          <w:sz w:val="24"/>
          <w:szCs w:val="24"/>
        </w:rPr>
        <w:t>Çocuk yaşta evlilikleri önlemek için yapılması gerekenler</w:t>
      </w:r>
    </w:p>
    <w:p w14:paraId="01AE0360" w14:textId="77777777" w:rsidR="003B07F5" w:rsidRDefault="00E26B8B">
      <w:pPr>
        <w:spacing w:after="200" w:line="276" w:lineRule="auto"/>
        <w:jc w:val="both"/>
        <w:rPr>
          <w:sz w:val="24"/>
          <w:szCs w:val="24"/>
        </w:rPr>
      </w:pPr>
      <w:r>
        <w:rPr>
          <w:sz w:val="24"/>
          <w:szCs w:val="24"/>
        </w:rPr>
        <w:t xml:space="preserve">UNHCR tarafından Gaziantep’te dağıtılmak üzere hazırlanan broşürlerde bunlara ek olarak Türkiye’de evlenme </w:t>
      </w:r>
      <w:proofErr w:type="gramStart"/>
      <w:r>
        <w:rPr>
          <w:sz w:val="24"/>
          <w:szCs w:val="24"/>
        </w:rPr>
        <w:t>prosedürlerine</w:t>
      </w:r>
      <w:proofErr w:type="gramEnd"/>
      <w:r>
        <w:rPr>
          <w:sz w:val="24"/>
          <w:szCs w:val="24"/>
        </w:rPr>
        <w:t xml:space="preserve"> ilişkin bilgiler bulunmaktadır.</w:t>
      </w:r>
    </w:p>
    <w:p w14:paraId="0BC41DFE" w14:textId="77777777" w:rsidR="003B07F5" w:rsidRDefault="00E26B8B">
      <w:pPr>
        <w:spacing w:after="200" w:line="276" w:lineRule="auto"/>
        <w:jc w:val="both"/>
        <w:rPr>
          <w:sz w:val="24"/>
          <w:szCs w:val="24"/>
        </w:rPr>
      </w:pPr>
      <w:r>
        <w:rPr>
          <w:sz w:val="24"/>
          <w:szCs w:val="24"/>
        </w:rPr>
        <w:t>Harran Üniversitesi, Sağlık Bakanlığı ve UNFPA tarafından yürütülen çalışma kapsamında hazırlanan çocuk anneler broşüründe ise ergenlik dönemi özellikleri ve çocuk yaşta yapılan doğumların sonuçları hakkında bilgiler de bulunmaktadır.</w:t>
      </w:r>
    </w:p>
    <w:p w14:paraId="7DBF61E1" w14:textId="77777777" w:rsidR="003B07F5" w:rsidRDefault="00E26B8B">
      <w:pPr>
        <w:spacing w:after="200" w:line="276" w:lineRule="auto"/>
        <w:jc w:val="both"/>
        <w:rPr>
          <w:sz w:val="24"/>
          <w:szCs w:val="24"/>
        </w:rPr>
      </w:pPr>
      <w:r>
        <w:rPr>
          <w:sz w:val="24"/>
          <w:szCs w:val="24"/>
        </w:rPr>
        <w:t>Çocuk yaşta evlilikler konusunda kısa filmler, belgesel filmler ve animasyon filmleri bulunmaktadır. Bu materyallerde CEFM konusunda temel bilgiler ve verilere, çocuk yaşta evlendirilmiş kadınlarla röportajlara ve uzman görüşlerine yer verilmektedir. Filmlerde toplumdaki olumsuz kabulleri yeniden üreten görüntüler kullanılabildiği görülmektedir. Broşürlerde olduğu gibi çocuklar ve evlilik sembolleri bir arada sunulmaktadır.</w:t>
      </w:r>
    </w:p>
    <w:p w14:paraId="321AE5F2" w14:textId="77777777" w:rsidR="003B07F5" w:rsidRDefault="00E26B8B">
      <w:pPr>
        <w:spacing w:after="200" w:line="276" w:lineRule="auto"/>
        <w:jc w:val="both"/>
        <w:rPr>
          <w:b/>
          <w:sz w:val="24"/>
          <w:szCs w:val="24"/>
        </w:rPr>
      </w:pPr>
      <w:r>
        <w:rPr>
          <w:b/>
          <w:sz w:val="24"/>
          <w:szCs w:val="24"/>
        </w:rPr>
        <w:lastRenderedPageBreak/>
        <w:t>Ortak Programın Katkı Sağlayacağı Alanlar:</w:t>
      </w:r>
    </w:p>
    <w:p w14:paraId="4CF45126" w14:textId="77777777" w:rsidR="003B07F5" w:rsidRDefault="00E26B8B">
      <w:pPr>
        <w:numPr>
          <w:ilvl w:val="0"/>
          <w:numId w:val="21"/>
        </w:numPr>
        <w:spacing w:after="200" w:line="276" w:lineRule="auto"/>
        <w:ind w:left="141" w:hanging="141"/>
        <w:contextualSpacing/>
        <w:jc w:val="both"/>
        <w:rPr>
          <w:sz w:val="24"/>
          <w:szCs w:val="24"/>
        </w:rPr>
      </w:pPr>
      <w:r>
        <w:rPr>
          <w:sz w:val="24"/>
          <w:szCs w:val="24"/>
        </w:rPr>
        <w:t>CEFM konusunda ihmal edilen 18 yaş üstü erken evlilikler ve zorla evlilikler konularına yönelik materyaller üretilmesi yararlı olacaktır.</w:t>
      </w:r>
    </w:p>
    <w:p w14:paraId="53DA0FA5" w14:textId="77777777" w:rsidR="003B07F5" w:rsidRDefault="00E26B8B">
      <w:pPr>
        <w:numPr>
          <w:ilvl w:val="0"/>
          <w:numId w:val="21"/>
        </w:numPr>
        <w:spacing w:after="200" w:line="276" w:lineRule="auto"/>
        <w:ind w:left="141" w:hanging="141"/>
        <w:contextualSpacing/>
        <w:jc w:val="both"/>
        <w:rPr>
          <w:sz w:val="24"/>
          <w:szCs w:val="24"/>
        </w:rPr>
      </w:pPr>
      <w:r>
        <w:rPr>
          <w:sz w:val="24"/>
          <w:szCs w:val="24"/>
        </w:rPr>
        <w:t>CEFM konusunda kadınlar, erkekler, kız ve oğlan çocuklara göre farklılaşan bir iletişim stratejisi geliştirilmesi gerekli görünmektedir</w:t>
      </w:r>
    </w:p>
    <w:p w14:paraId="6F971BE8" w14:textId="77777777" w:rsidR="003B07F5" w:rsidRDefault="00E26B8B">
      <w:pPr>
        <w:numPr>
          <w:ilvl w:val="0"/>
          <w:numId w:val="21"/>
        </w:numPr>
        <w:spacing w:after="200" w:line="276" w:lineRule="auto"/>
        <w:ind w:left="141" w:hanging="141"/>
        <w:contextualSpacing/>
        <w:jc w:val="both"/>
        <w:rPr>
          <w:sz w:val="24"/>
          <w:szCs w:val="24"/>
        </w:rPr>
      </w:pPr>
      <w:r>
        <w:rPr>
          <w:sz w:val="24"/>
          <w:szCs w:val="24"/>
        </w:rPr>
        <w:t>Medyada konunun olumsuz temsilini azaltmaya ilişkin medya çalışanlarına yönelik toplumsal cinsiyet odaklı habercilik ve CEFM konularında eğitim verilmesi yaralı olacaktır.</w:t>
      </w:r>
    </w:p>
    <w:p w14:paraId="131693DC" w14:textId="77777777" w:rsidR="003B07F5" w:rsidRDefault="00E26B8B">
      <w:pPr>
        <w:numPr>
          <w:ilvl w:val="0"/>
          <w:numId w:val="21"/>
        </w:numPr>
        <w:spacing w:after="200" w:line="276" w:lineRule="auto"/>
        <w:ind w:left="141" w:hanging="141"/>
        <w:contextualSpacing/>
        <w:jc w:val="both"/>
        <w:rPr>
          <w:sz w:val="24"/>
          <w:szCs w:val="24"/>
        </w:rPr>
      </w:pPr>
      <w:r>
        <w:rPr>
          <w:sz w:val="24"/>
          <w:szCs w:val="24"/>
        </w:rPr>
        <w:t>Üniversitelerin iletişim fakülteleri ile işbirliği halinde CEFM konusunda nitelikli materyal üretiminin artırılması sağlanabilir.</w:t>
      </w:r>
    </w:p>
    <w:p w14:paraId="64332D12" w14:textId="77777777" w:rsidR="003B07F5" w:rsidRDefault="00E26B8B">
      <w:pPr>
        <w:numPr>
          <w:ilvl w:val="0"/>
          <w:numId w:val="21"/>
        </w:numPr>
        <w:spacing w:after="200" w:line="276" w:lineRule="auto"/>
        <w:ind w:left="141" w:hanging="141"/>
        <w:contextualSpacing/>
        <w:jc w:val="both"/>
        <w:rPr>
          <w:sz w:val="24"/>
          <w:szCs w:val="24"/>
        </w:rPr>
      </w:pPr>
      <w:r>
        <w:rPr>
          <w:sz w:val="24"/>
          <w:szCs w:val="24"/>
        </w:rPr>
        <w:t>Örnek, iyi materyallerin Arapça ve ihtiyaca göre diğer dillerde basımı sağlanabilir.</w:t>
      </w:r>
    </w:p>
    <w:p w14:paraId="1A54F6B0" w14:textId="77777777" w:rsidR="003B07F5" w:rsidRDefault="00E26B8B">
      <w:pPr>
        <w:numPr>
          <w:ilvl w:val="0"/>
          <w:numId w:val="21"/>
        </w:numPr>
        <w:spacing w:after="200" w:line="276" w:lineRule="auto"/>
        <w:ind w:left="141" w:hanging="141"/>
        <w:contextualSpacing/>
        <w:jc w:val="both"/>
        <w:rPr>
          <w:sz w:val="24"/>
          <w:szCs w:val="24"/>
        </w:rPr>
      </w:pPr>
      <w:r>
        <w:rPr>
          <w:sz w:val="24"/>
          <w:szCs w:val="24"/>
        </w:rPr>
        <w:t xml:space="preserve"> CEFM ile ilgili başarılı çalışmaların, iyi uygulamaların, güçlendirici örneklerin daha görünür olması için çalışma yapılabilir.</w:t>
      </w:r>
    </w:p>
    <w:p w14:paraId="48888E09" w14:textId="77777777" w:rsidR="003B07F5" w:rsidRDefault="00E26B8B">
      <w:pPr>
        <w:numPr>
          <w:ilvl w:val="0"/>
          <w:numId w:val="21"/>
        </w:numPr>
        <w:spacing w:after="200" w:line="276" w:lineRule="auto"/>
        <w:ind w:left="141" w:hanging="141"/>
        <w:contextualSpacing/>
        <w:jc w:val="both"/>
        <w:rPr>
          <w:sz w:val="24"/>
          <w:szCs w:val="24"/>
        </w:rPr>
      </w:pPr>
      <w:r>
        <w:rPr>
          <w:sz w:val="24"/>
          <w:szCs w:val="24"/>
        </w:rPr>
        <w:t>Mevcut iletişim materyallerin toplumsal cinsiyet ve çocuk hakları odaklı analizi yapılabilir ve yeni materyaller bu analiz sonuçları dikkate alınarak üretilebilir.</w:t>
      </w:r>
    </w:p>
    <w:p w14:paraId="39BDCFC7" w14:textId="77777777" w:rsidR="003B07F5" w:rsidRDefault="00E26B8B">
      <w:pPr>
        <w:numPr>
          <w:ilvl w:val="0"/>
          <w:numId w:val="21"/>
        </w:numPr>
        <w:spacing w:after="200" w:line="276" w:lineRule="auto"/>
        <w:ind w:left="141" w:hanging="141"/>
        <w:contextualSpacing/>
        <w:jc w:val="both"/>
        <w:rPr>
          <w:sz w:val="24"/>
          <w:szCs w:val="24"/>
        </w:rPr>
      </w:pPr>
      <w:r>
        <w:rPr>
          <w:sz w:val="24"/>
          <w:szCs w:val="24"/>
        </w:rPr>
        <w:t>Çocuk gelin gibi kavramların kullanımının etkisi değerlendirilebilir.</w:t>
      </w:r>
    </w:p>
    <w:p w14:paraId="41D8DD55" w14:textId="77777777" w:rsidR="003B07F5" w:rsidRDefault="00E26B8B">
      <w:pPr>
        <w:numPr>
          <w:ilvl w:val="0"/>
          <w:numId w:val="21"/>
        </w:numPr>
        <w:spacing w:after="200" w:line="276" w:lineRule="auto"/>
        <w:ind w:left="141" w:hanging="141"/>
        <w:contextualSpacing/>
        <w:jc w:val="both"/>
        <w:rPr>
          <w:sz w:val="24"/>
          <w:szCs w:val="24"/>
        </w:rPr>
      </w:pPr>
      <w:r>
        <w:rPr>
          <w:sz w:val="24"/>
          <w:szCs w:val="24"/>
        </w:rPr>
        <w:t>Dijital sosyal platformlarda kullanılmak üzere farklı hedef gruplara yönelik kısa filmler hazırlanabilir.</w:t>
      </w:r>
    </w:p>
    <w:p w14:paraId="37AFF021" w14:textId="77777777" w:rsidR="003B07F5" w:rsidRDefault="00E26B8B">
      <w:pPr>
        <w:numPr>
          <w:ilvl w:val="0"/>
          <w:numId w:val="21"/>
        </w:numPr>
        <w:spacing w:after="200" w:line="276" w:lineRule="auto"/>
        <w:ind w:left="141" w:hanging="141"/>
        <w:contextualSpacing/>
        <w:jc w:val="both"/>
        <w:rPr>
          <w:sz w:val="24"/>
          <w:szCs w:val="24"/>
        </w:rPr>
      </w:pPr>
      <w:r>
        <w:rPr>
          <w:sz w:val="24"/>
          <w:szCs w:val="24"/>
        </w:rPr>
        <w:t>Yaka-</w:t>
      </w:r>
      <w:proofErr w:type="spellStart"/>
      <w:r>
        <w:rPr>
          <w:sz w:val="24"/>
          <w:szCs w:val="24"/>
        </w:rPr>
        <w:t>Koop</w:t>
      </w:r>
      <w:proofErr w:type="spellEnd"/>
      <w:r>
        <w:rPr>
          <w:sz w:val="24"/>
          <w:szCs w:val="24"/>
        </w:rPr>
        <w:t xml:space="preserve"> tarafından düzenlenen resim yarışmasından uygun görülen resimler, bu alandaki çalışmalar için değerlendirilebilir.</w:t>
      </w:r>
    </w:p>
    <w:p w14:paraId="739BEB31" w14:textId="77777777" w:rsidR="003B07F5" w:rsidRDefault="003B07F5">
      <w:pPr>
        <w:spacing w:after="240" w:line="276" w:lineRule="auto"/>
        <w:jc w:val="both"/>
        <w:rPr>
          <w:b/>
          <w:sz w:val="24"/>
          <w:szCs w:val="24"/>
        </w:rPr>
      </w:pPr>
    </w:p>
    <w:p w14:paraId="3F9AA266" w14:textId="77777777" w:rsidR="003B07F5" w:rsidRDefault="00E26B8B" w:rsidP="002E3A52">
      <w:pPr>
        <w:pStyle w:val="Heading2"/>
        <w:jc w:val="left"/>
      </w:pPr>
      <w:bookmarkStart w:id="16" w:name="_Toc535229734"/>
      <w:r>
        <w:lastRenderedPageBreak/>
        <w:t>AKADEMİK ÇALIŞMALAR</w:t>
      </w:r>
      <w:bookmarkEnd w:id="16"/>
    </w:p>
    <w:p w14:paraId="2A54F69A" w14:textId="77777777" w:rsidR="003B07F5" w:rsidRDefault="00E26B8B">
      <w:pPr>
        <w:spacing w:after="240" w:line="276" w:lineRule="auto"/>
        <w:jc w:val="both"/>
        <w:rPr>
          <w:sz w:val="24"/>
          <w:szCs w:val="24"/>
        </w:rPr>
      </w:pPr>
      <w:r>
        <w:rPr>
          <w:sz w:val="24"/>
          <w:szCs w:val="24"/>
        </w:rPr>
        <w:t>CEFM konusunda özellikle tıp, iletişim, sosyal bilimler, adli bilimler ve kapsamında akademik çalışmalar yapıldığı görülmektedir. Bu çalışmaların en temel katkısı güncel verilerin derlenmesi, algı ve tutuma yönelik bilgi sunması ve odak grup çalışmalarının sonuçlarının önemli bir kaynak oluşturmasıdır. Çalışmalarda ele alınan konular şöyledir:</w:t>
      </w:r>
    </w:p>
    <w:p w14:paraId="188539BB" w14:textId="77777777" w:rsidR="003B07F5" w:rsidRDefault="00E26B8B">
      <w:pPr>
        <w:numPr>
          <w:ilvl w:val="0"/>
          <w:numId w:val="22"/>
        </w:numPr>
        <w:spacing w:after="240" w:line="276" w:lineRule="auto"/>
        <w:contextualSpacing/>
        <w:jc w:val="both"/>
        <w:rPr>
          <w:sz w:val="24"/>
          <w:szCs w:val="24"/>
        </w:rPr>
      </w:pPr>
      <w:proofErr w:type="spellStart"/>
      <w:r>
        <w:rPr>
          <w:sz w:val="24"/>
          <w:szCs w:val="24"/>
        </w:rPr>
        <w:t>CEFM’nin</w:t>
      </w:r>
      <w:proofErr w:type="spellEnd"/>
      <w:r>
        <w:rPr>
          <w:sz w:val="24"/>
          <w:szCs w:val="24"/>
        </w:rPr>
        <w:t xml:space="preserve"> sebep ve sonuçları</w:t>
      </w:r>
    </w:p>
    <w:p w14:paraId="4A046EDC" w14:textId="77777777" w:rsidR="003B07F5" w:rsidRDefault="00E26B8B">
      <w:pPr>
        <w:numPr>
          <w:ilvl w:val="0"/>
          <w:numId w:val="22"/>
        </w:numPr>
        <w:spacing w:after="240" w:line="276" w:lineRule="auto"/>
        <w:contextualSpacing/>
        <w:jc w:val="both"/>
        <w:rPr>
          <w:sz w:val="24"/>
          <w:szCs w:val="24"/>
        </w:rPr>
      </w:pPr>
      <w:r>
        <w:rPr>
          <w:sz w:val="24"/>
          <w:szCs w:val="24"/>
        </w:rPr>
        <w:t>Sağlığa etkileri</w:t>
      </w:r>
    </w:p>
    <w:p w14:paraId="271DC30B" w14:textId="77777777" w:rsidR="003B07F5" w:rsidRDefault="00E26B8B">
      <w:pPr>
        <w:numPr>
          <w:ilvl w:val="0"/>
          <w:numId w:val="22"/>
        </w:numPr>
        <w:spacing w:after="240" w:line="276" w:lineRule="auto"/>
        <w:contextualSpacing/>
        <w:jc w:val="both"/>
        <w:rPr>
          <w:sz w:val="24"/>
          <w:szCs w:val="24"/>
        </w:rPr>
      </w:pPr>
      <w:r>
        <w:rPr>
          <w:sz w:val="24"/>
          <w:szCs w:val="24"/>
        </w:rPr>
        <w:t>Türkiye basınındaki temsili</w:t>
      </w:r>
    </w:p>
    <w:p w14:paraId="3BD03DA9" w14:textId="77777777" w:rsidR="003B07F5" w:rsidRDefault="00E26B8B">
      <w:pPr>
        <w:numPr>
          <w:ilvl w:val="0"/>
          <w:numId w:val="22"/>
        </w:numPr>
        <w:spacing w:after="240" w:line="276" w:lineRule="auto"/>
        <w:contextualSpacing/>
        <w:jc w:val="both"/>
        <w:rPr>
          <w:sz w:val="24"/>
          <w:szCs w:val="24"/>
        </w:rPr>
      </w:pPr>
      <w:r>
        <w:rPr>
          <w:sz w:val="24"/>
          <w:szCs w:val="24"/>
        </w:rPr>
        <w:t xml:space="preserve">Evlilik şekilleri </w:t>
      </w:r>
    </w:p>
    <w:p w14:paraId="3EDA4CDE" w14:textId="77777777" w:rsidR="003B07F5" w:rsidRDefault="00E26B8B">
      <w:pPr>
        <w:numPr>
          <w:ilvl w:val="0"/>
          <w:numId w:val="22"/>
        </w:numPr>
        <w:spacing w:after="240" w:line="276" w:lineRule="auto"/>
        <w:contextualSpacing/>
        <w:jc w:val="both"/>
        <w:rPr>
          <w:sz w:val="24"/>
          <w:szCs w:val="24"/>
        </w:rPr>
      </w:pPr>
      <w:r>
        <w:rPr>
          <w:sz w:val="24"/>
          <w:szCs w:val="24"/>
        </w:rPr>
        <w:t>Roman ailelerde nasıl algılandığı</w:t>
      </w:r>
    </w:p>
    <w:p w14:paraId="57C3BDA2" w14:textId="77777777" w:rsidR="003B07F5" w:rsidRDefault="00E26B8B">
      <w:pPr>
        <w:numPr>
          <w:ilvl w:val="0"/>
          <w:numId w:val="22"/>
        </w:numPr>
        <w:spacing w:after="240" w:line="276" w:lineRule="auto"/>
        <w:contextualSpacing/>
        <w:jc w:val="both"/>
        <w:rPr>
          <w:sz w:val="24"/>
          <w:szCs w:val="24"/>
        </w:rPr>
      </w:pPr>
      <w:r>
        <w:rPr>
          <w:sz w:val="24"/>
          <w:szCs w:val="24"/>
        </w:rPr>
        <w:t>Risk faktörleri</w:t>
      </w:r>
    </w:p>
    <w:p w14:paraId="0B4ED9A7" w14:textId="77777777" w:rsidR="003B07F5" w:rsidRDefault="00E26B8B">
      <w:pPr>
        <w:numPr>
          <w:ilvl w:val="0"/>
          <w:numId w:val="22"/>
        </w:numPr>
        <w:spacing w:after="240" w:line="276" w:lineRule="auto"/>
        <w:contextualSpacing/>
        <w:jc w:val="both"/>
        <w:rPr>
          <w:sz w:val="24"/>
          <w:szCs w:val="24"/>
        </w:rPr>
      </w:pPr>
      <w:r>
        <w:rPr>
          <w:sz w:val="24"/>
          <w:szCs w:val="24"/>
        </w:rPr>
        <w:t>Sorunun toplumsal cinsiyetle ilişkisi</w:t>
      </w:r>
    </w:p>
    <w:p w14:paraId="6B00A16D" w14:textId="77777777" w:rsidR="003B07F5" w:rsidRDefault="00E26B8B">
      <w:pPr>
        <w:numPr>
          <w:ilvl w:val="0"/>
          <w:numId w:val="22"/>
        </w:numPr>
        <w:spacing w:after="240" w:line="276" w:lineRule="auto"/>
        <w:contextualSpacing/>
        <w:jc w:val="both"/>
        <w:rPr>
          <w:sz w:val="24"/>
          <w:szCs w:val="24"/>
        </w:rPr>
      </w:pPr>
      <w:r>
        <w:rPr>
          <w:sz w:val="24"/>
          <w:szCs w:val="24"/>
        </w:rPr>
        <w:t>Sorunun çocuk ihmali ve istismarı ile ilişkisi</w:t>
      </w:r>
    </w:p>
    <w:p w14:paraId="123DB090" w14:textId="77777777" w:rsidR="003B07F5" w:rsidRDefault="00E26B8B">
      <w:pPr>
        <w:numPr>
          <w:ilvl w:val="0"/>
          <w:numId w:val="22"/>
        </w:numPr>
        <w:spacing w:after="240" w:line="276" w:lineRule="auto"/>
        <w:contextualSpacing/>
        <w:jc w:val="both"/>
        <w:rPr>
          <w:sz w:val="24"/>
          <w:szCs w:val="24"/>
        </w:rPr>
      </w:pPr>
      <w:r>
        <w:rPr>
          <w:sz w:val="24"/>
          <w:szCs w:val="24"/>
        </w:rPr>
        <w:t>CEFM dinamikleri</w:t>
      </w:r>
    </w:p>
    <w:p w14:paraId="63AB2F65" w14:textId="77777777" w:rsidR="003B07F5" w:rsidRDefault="00E26B8B">
      <w:pPr>
        <w:numPr>
          <w:ilvl w:val="0"/>
          <w:numId w:val="22"/>
        </w:numPr>
        <w:spacing w:after="240" w:line="276" w:lineRule="auto"/>
        <w:contextualSpacing/>
        <w:jc w:val="both"/>
        <w:rPr>
          <w:sz w:val="24"/>
          <w:szCs w:val="24"/>
        </w:rPr>
      </w:pPr>
      <w:r>
        <w:rPr>
          <w:sz w:val="24"/>
          <w:szCs w:val="24"/>
        </w:rPr>
        <w:lastRenderedPageBreak/>
        <w:t>Yargının rolü</w:t>
      </w:r>
    </w:p>
    <w:p w14:paraId="3946208A" w14:textId="77777777" w:rsidR="003B07F5" w:rsidRDefault="00E26B8B">
      <w:pPr>
        <w:numPr>
          <w:ilvl w:val="0"/>
          <w:numId w:val="22"/>
        </w:numPr>
        <w:spacing w:after="240" w:line="276" w:lineRule="auto"/>
        <w:contextualSpacing/>
        <w:jc w:val="both"/>
        <w:rPr>
          <w:sz w:val="24"/>
          <w:szCs w:val="24"/>
        </w:rPr>
      </w:pPr>
      <w:proofErr w:type="gramStart"/>
      <w:r>
        <w:rPr>
          <w:sz w:val="24"/>
          <w:szCs w:val="24"/>
        </w:rPr>
        <w:t>CEFM  ve</w:t>
      </w:r>
      <w:proofErr w:type="gramEnd"/>
      <w:r>
        <w:rPr>
          <w:sz w:val="24"/>
          <w:szCs w:val="24"/>
        </w:rPr>
        <w:t xml:space="preserve"> travma</w:t>
      </w:r>
    </w:p>
    <w:p w14:paraId="525B28B8" w14:textId="77777777" w:rsidR="003B07F5" w:rsidRDefault="00E26B8B">
      <w:pPr>
        <w:numPr>
          <w:ilvl w:val="0"/>
          <w:numId w:val="22"/>
        </w:numPr>
        <w:spacing w:after="240" w:line="276" w:lineRule="auto"/>
        <w:contextualSpacing/>
        <w:jc w:val="both"/>
        <w:rPr>
          <w:sz w:val="24"/>
          <w:szCs w:val="24"/>
        </w:rPr>
      </w:pPr>
      <w:proofErr w:type="spellStart"/>
      <w:r>
        <w:rPr>
          <w:sz w:val="24"/>
          <w:szCs w:val="24"/>
        </w:rPr>
        <w:t>CEFM’nin</w:t>
      </w:r>
      <w:proofErr w:type="spellEnd"/>
      <w:r>
        <w:rPr>
          <w:sz w:val="24"/>
          <w:szCs w:val="24"/>
        </w:rPr>
        <w:t xml:space="preserve"> kadınların yaşamlarına etkileri</w:t>
      </w:r>
    </w:p>
    <w:p w14:paraId="0E360BD7" w14:textId="77777777" w:rsidR="003B07F5" w:rsidRDefault="00E26B8B">
      <w:pPr>
        <w:numPr>
          <w:ilvl w:val="0"/>
          <w:numId w:val="22"/>
        </w:numPr>
        <w:spacing w:after="240" w:line="276" w:lineRule="auto"/>
        <w:contextualSpacing/>
        <w:jc w:val="both"/>
        <w:rPr>
          <w:sz w:val="24"/>
          <w:szCs w:val="24"/>
        </w:rPr>
      </w:pPr>
      <w:r>
        <w:rPr>
          <w:sz w:val="24"/>
          <w:szCs w:val="24"/>
        </w:rPr>
        <w:t>CEFM ve kadınların güçlenmesi</w:t>
      </w:r>
    </w:p>
    <w:p w14:paraId="4A70E749" w14:textId="77777777" w:rsidR="003B07F5" w:rsidRDefault="00E26B8B">
      <w:pPr>
        <w:numPr>
          <w:ilvl w:val="0"/>
          <w:numId w:val="22"/>
        </w:numPr>
        <w:spacing w:after="240" w:line="276" w:lineRule="auto"/>
        <w:contextualSpacing/>
        <w:jc w:val="both"/>
        <w:rPr>
          <w:sz w:val="24"/>
          <w:szCs w:val="24"/>
        </w:rPr>
      </w:pPr>
      <w:proofErr w:type="spellStart"/>
      <w:r>
        <w:rPr>
          <w:sz w:val="24"/>
          <w:szCs w:val="24"/>
        </w:rPr>
        <w:t>Adölesan</w:t>
      </w:r>
      <w:proofErr w:type="spellEnd"/>
      <w:r>
        <w:rPr>
          <w:sz w:val="24"/>
          <w:szCs w:val="24"/>
        </w:rPr>
        <w:t xml:space="preserve"> gebelikleri</w:t>
      </w:r>
    </w:p>
    <w:p w14:paraId="6865AD7D" w14:textId="77777777" w:rsidR="003B07F5" w:rsidRDefault="00E26B8B">
      <w:pPr>
        <w:numPr>
          <w:ilvl w:val="0"/>
          <w:numId w:val="22"/>
        </w:numPr>
        <w:spacing w:after="240" w:line="276" w:lineRule="auto"/>
        <w:contextualSpacing/>
        <w:jc w:val="both"/>
        <w:rPr>
          <w:sz w:val="24"/>
          <w:szCs w:val="24"/>
        </w:rPr>
      </w:pPr>
      <w:proofErr w:type="spellStart"/>
      <w:r>
        <w:rPr>
          <w:sz w:val="24"/>
          <w:szCs w:val="24"/>
        </w:rPr>
        <w:t>CEFM’nin</w:t>
      </w:r>
      <w:proofErr w:type="spellEnd"/>
      <w:r>
        <w:rPr>
          <w:sz w:val="24"/>
          <w:szCs w:val="24"/>
        </w:rPr>
        <w:t xml:space="preserve"> önlenmesine ilişkin öneriler</w:t>
      </w:r>
    </w:p>
    <w:p w14:paraId="1FBD89AD" w14:textId="77777777" w:rsidR="003B07F5" w:rsidRDefault="00E26B8B">
      <w:pPr>
        <w:numPr>
          <w:ilvl w:val="0"/>
          <w:numId w:val="22"/>
        </w:numPr>
        <w:spacing w:after="240" w:line="276" w:lineRule="auto"/>
        <w:contextualSpacing/>
        <w:jc w:val="both"/>
        <w:rPr>
          <w:sz w:val="24"/>
          <w:szCs w:val="24"/>
        </w:rPr>
      </w:pPr>
      <w:r>
        <w:rPr>
          <w:sz w:val="24"/>
          <w:szCs w:val="24"/>
        </w:rPr>
        <w:t xml:space="preserve">Hekimlerin </w:t>
      </w:r>
      <w:proofErr w:type="spellStart"/>
      <w:r>
        <w:rPr>
          <w:sz w:val="24"/>
          <w:szCs w:val="24"/>
        </w:rPr>
        <w:t>CEFM’ye</w:t>
      </w:r>
      <w:proofErr w:type="spellEnd"/>
      <w:r>
        <w:rPr>
          <w:sz w:val="24"/>
          <w:szCs w:val="24"/>
        </w:rPr>
        <w:t xml:space="preserve"> ilişkin tutumları</w:t>
      </w:r>
    </w:p>
    <w:p w14:paraId="45576F97" w14:textId="77777777" w:rsidR="003B07F5" w:rsidRDefault="00E26B8B">
      <w:pPr>
        <w:numPr>
          <w:ilvl w:val="0"/>
          <w:numId w:val="22"/>
        </w:numPr>
        <w:spacing w:after="240" w:line="276" w:lineRule="auto"/>
        <w:contextualSpacing/>
        <w:jc w:val="both"/>
        <w:rPr>
          <w:sz w:val="24"/>
          <w:szCs w:val="24"/>
        </w:rPr>
      </w:pPr>
      <w:r>
        <w:rPr>
          <w:sz w:val="24"/>
          <w:szCs w:val="24"/>
        </w:rPr>
        <w:t>CEFM konusunda ebe ve hemşirelerin sorumluluğu</w:t>
      </w:r>
    </w:p>
    <w:p w14:paraId="4660C11B" w14:textId="77777777" w:rsidR="003B07F5" w:rsidRDefault="00E26B8B">
      <w:pPr>
        <w:numPr>
          <w:ilvl w:val="0"/>
          <w:numId w:val="22"/>
        </w:numPr>
        <w:spacing w:after="240" w:line="276" w:lineRule="auto"/>
        <w:contextualSpacing/>
        <w:jc w:val="both"/>
        <w:rPr>
          <w:sz w:val="24"/>
          <w:szCs w:val="24"/>
        </w:rPr>
      </w:pPr>
      <w:proofErr w:type="spellStart"/>
      <w:r>
        <w:rPr>
          <w:sz w:val="24"/>
          <w:szCs w:val="24"/>
        </w:rPr>
        <w:t>CEFM’nin</w:t>
      </w:r>
      <w:proofErr w:type="spellEnd"/>
      <w:r>
        <w:rPr>
          <w:sz w:val="24"/>
          <w:szCs w:val="24"/>
        </w:rPr>
        <w:t xml:space="preserve"> ruhsal etkileri</w:t>
      </w:r>
    </w:p>
    <w:p w14:paraId="08DD0D11" w14:textId="77777777" w:rsidR="003B07F5" w:rsidRDefault="003B07F5">
      <w:pPr>
        <w:spacing w:after="240" w:line="276" w:lineRule="auto"/>
        <w:jc w:val="both"/>
        <w:rPr>
          <w:sz w:val="24"/>
          <w:szCs w:val="24"/>
        </w:rPr>
      </w:pPr>
    </w:p>
    <w:p w14:paraId="2243A4D5" w14:textId="77777777" w:rsidR="003B07F5" w:rsidRDefault="00E26B8B" w:rsidP="002E3A52">
      <w:pPr>
        <w:pStyle w:val="Heading2"/>
        <w:jc w:val="left"/>
      </w:pPr>
      <w:bookmarkStart w:id="17" w:name="_Toc535229735"/>
      <w:r>
        <w:t>DİĞER MATERYALLER</w:t>
      </w:r>
      <w:bookmarkEnd w:id="17"/>
    </w:p>
    <w:p w14:paraId="18173FAC" w14:textId="77777777" w:rsidR="003B07F5" w:rsidRDefault="00E26B8B">
      <w:pPr>
        <w:spacing w:after="240" w:line="276" w:lineRule="auto"/>
        <w:jc w:val="both"/>
        <w:rPr>
          <w:sz w:val="24"/>
          <w:szCs w:val="24"/>
        </w:rPr>
      </w:pPr>
      <w:r>
        <w:rPr>
          <w:sz w:val="24"/>
          <w:szCs w:val="24"/>
        </w:rPr>
        <w:t>CEFM konusunda veya CEFM ile ilişkili konularda kitap, bildiri, kavramlar sözlüğü gibi az sayıda çalışma bulunmaktadır. Bu çalışmalar materyal listesinde yer almaktadır.</w:t>
      </w:r>
    </w:p>
    <w:p w14:paraId="4EF2571D" w14:textId="77777777" w:rsidR="003B07F5" w:rsidRDefault="003B07F5">
      <w:pPr>
        <w:spacing w:after="240" w:line="276" w:lineRule="auto"/>
        <w:jc w:val="both"/>
        <w:rPr>
          <w:sz w:val="24"/>
          <w:szCs w:val="24"/>
        </w:rPr>
      </w:pPr>
    </w:p>
    <w:p w14:paraId="084946EB" w14:textId="77777777" w:rsidR="007819FB" w:rsidRDefault="007819FB">
      <w:pPr>
        <w:spacing w:after="240" w:line="276" w:lineRule="auto"/>
        <w:jc w:val="both"/>
        <w:rPr>
          <w:sz w:val="24"/>
          <w:szCs w:val="24"/>
        </w:rPr>
        <w:sectPr w:rsidR="007819FB" w:rsidSect="007819FB">
          <w:type w:val="continuous"/>
          <w:pgSz w:w="11907" w:h="16839"/>
          <w:pgMar w:top="1440" w:right="1800" w:bottom="1440" w:left="1842" w:header="720" w:footer="965" w:gutter="0"/>
          <w:cols w:num="2" w:space="720"/>
        </w:sectPr>
      </w:pPr>
    </w:p>
    <w:p w14:paraId="4204E520" w14:textId="77CCD661" w:rsidR="003B07F5" w:rsidRDefault="003B07F5">
      <w:pPr>
        <w:spacing w:after="240" w:line="276" w:lineRule="auto"/>
        <w:jc w:val="both"/>
        <w:rPr>
          <w:sz w:val="24"/>
          <w:szCs w:val="24"/>
        </w:rPr>
      </w:pPr>
    </w:p>
    <w:p w14:paraId="50D6E48D" w14:textId="77777777" w:rsidR="003B07F5" w:rsidRDefault="003B07F5">
      <w:pPr>
        <w:spacing w:after="240" w:line="276" w:lineRule="auto"/>
        <w:jc w:val="both"/>
        <w:rPr>
          <w:sz w:val="24"/>
          <w:szCs w:val="24"/>
        </w:rPr>
      </w:pPr>
    </w:p>
    <w:p w14:paraId="5F0ACC96" w14:textId="77777777" w:rsidR="003B07F5" w:rsidRDefault="003B07F5">
      <w:pPr>
        <w:spacing w:after="240" w:line="276" w:lineRule="auto"/>
        <w:jc w:val="both"/>
        <w:rPr>
          <w:sz w:val="24"/>
          <w:szCs w:val="24"/>
        </w:rPr>
      </w:pPr>
    </w:p>
    <w:p w14:paraId="3C578EC1" w14:textId="77777777" w:rsidR="003B07F5" w:rsidRDefault="003B07F5">
      <w:pPr>
        <w:spacing w:after="240" w:line="276" w:lineRule="auto"/>
        <w:jc w:val="both"/>
        <w:rPr>
          <w:sz w:val="24"/>
          <w:szCs w:val="24"/>
        </w:rPr>
      </w:pPr>
    </w:p>
    <w:p w14:paraId="25600479" w14:textId="4D24D3B2" w:rsidR="006F34EE" w:rsidRDefault="006F34EE">
      <w:pPr>
        <w:spacing w:after="240" w:line="276" w:lineRule="auto"/>
        <w:jc w:val="both"/>
        <w:rPr>
          <w:sz w:val="24"/>
          <w:szCs w:val="24"/>
        </w:rPr>
      </w:pPr>
    </w:p>
    <w:p w14:paraId="18DA2437" w14:textId="24B1EF52" w:rsidR="007819FB" w:rsidRDefault="007819FB">
      <w:pPr>
        <w:spacing w:after="240" w:line="276" w:lineRule="auto"/>
        <w:jc w:val="both"/>
        <w:rPr>
          <w:sz w:val="24"/>
          <w:szCs w:val="24"/>
        </w:rPr>
      </w:pPr>
    </w:p>
    <w:p w14:paraId="5936D210" w14:textId="4D78CC58" w:rsidR="007819FB" w:rsidRDefault="007819FB">
      <w:pPr>
        <w:spacing w:after="240" w:line="276" w:lineRule="auto"/>
        <w:jc w:val="both"/>
        <w:rPr>
          <w:sz w:val="24"/>
          <w:szCs w:val="24"/>
        </w:rPr>
      </w:pPr>
    </w:p>
    <w:p w14:paraId="2E4436AB" w14:textId="4936F024" w:rsidR="007819FB" w:rsidRDefault="007819FB">
      <w:pPr>
        <w:spacing w:after="240" w:line="276" w:lineRule="auto"/>
        <w:jc w:val="both"/>
        <w:rPr>
          <w:sz w:val="24"/>
          <w:szCs w:val="24"/>
        </w:rPr>
      </w:pPr>
    </w:p>
    <w:p w14:paraId="5BA76985" w14:textId="377B8A50" w:rsidR="007819FB" w:rsidRDefault="007819FB">
      <w:pPr>
        <w:spacing w:after="240" w:line="276" w:lineRule="auto"/>
        <w:jc w:val="both"/>
        <w:rPr>
          <w:sz w:val="24"/>
          <w:szCs w:val="24"/>
        </w:rPr>
      </w:pPr>
    </w:p>
    <w:p w14:paraId="1975EA71" w14:textId="71BBEC28" w:rsidR="007819FB" w:rsidRDefault="007819FB">
      <w:pPr>
        <w:spacing w:after="240" w:line="276" w:lineRule="auto"/>
        <w:jc w:val="both"/>
        <w:rPr>
          <w:sz w:val="24"/>
          <w:szCs w:val="24"/>
        </w:rPr>
      </w:pPr>
    </w:p>
    <w:p w14:paraId="515FAAEC" w14:textId="30989F93" w:rsidR="007819FB" w:rsidRDefault="007819FB">
      <w:pPr>
        <w:spacing w:after="240" w:line="276" w:lineRule="auto"/>
        <w:jc w:val="both"/>
        <w:rPr>
          <w:sz w:val="24"/>
          <w:szCs w:val="24"/>
        </w:rPr>
      </w:pPr>
    </w:p>
    <w:p w14:paraId="6A2E9E18" w14:textId="25C880FD" w:rsidR="007819FB" w:rsidRDefault="007819FB">
      <w:pPr>
        <w:spacing w:after="240" w:line="276" w:lineRule="auto"/>
        <w:jc w:val="both"/>
        <w:rPr>
          <w:sz w:val="24"/>
          <w:szCs w:val="24"/>
        </w:rPr>
      </w:pPr>
    </w:p>
    <w:p w14:paraId="180927CE" w14:textId="77777777" w:rsidR="007819FB" w:rsidRDefault="007819FB">
      <w:pPr>
        <w:spacing w:after="240" w:line="276" w:lineRule="auto"/>
        <w:jc w:val="both"/>
        <w:rPr>
          <w:sz w:val="24"/>
          <w:szCs w:val="24"/>
        </w:rPr>
      </w:pPr>
    </w:p>
    <w:p w14:paraId="2DB407A2" w14:textId="3A61AFD4" w:rsidR="006F34EE" w:rsidRPr="00605215" w:rsidRDefault="006F34EE" w:rsidP="00EA41C8">
      <w:pPr>
        <w:spacing w:after="240" w:line="276" w:lineRule="auto"/>
        <w:jc w:val="center"/>
        <w:rPr>
          <w:b/>
          <w:sz w:val="24"/>
          <w:szCs w:val="24"/>
        </w:rPr>
      </w:pPr>
      <w:r w:rsidRPr="00605215">
        <w:rPr>
          <w:b/>
          <w:sz w:val="24"/>
          <w:szCs w:val="24"/>
        </w:rPr>
        <w:t>SONUÇ</w:t>
      </w:r>
    </w:p>
    <w:p w14:paraId="4075A4B9" w14:textId="51F3AC87" w:rsidR="00EA41C8" w:rsidRPr="005466B4" w:rsidRDefault="00B973EA" w:rsidP="00EA41C8">
      <w:pPr>
        <w:spacing w:after="240" w:line="276" w:lineRule="auto"/>
        <w:jc w:val="both"/>
        <w:rPr>
          <w:sz w:val="24"/>
          <w:szCs w:val="24"/>
        </w:rPr>
      </w:pPr>
      <w:r w:rsidRPr="005466B4">
        <w:rPr>
          <w:sz w:val="24"/>
          <w:szCs w:val="24"/>
        </w:rPr>
        <w:t xml:space="preserve">CEFM ile ilgili </w:t>
      </w:r>
      <w:r w:rsidR="00EA41C8" w:rsidRPr="005466B4">
        <w:rPr>
          <w:sz w:val="24"/>
          <w:szCs w:val="24"/>
        </w:rPr>
        <w:t xml:space="preserve">materyallerin </w:t>
      </w:r>
      <w:r w:rsidRPr="005466B4">
        <w:rPr>
          <w:sz w:val="24"/>
          <w:szCs w:val="24"/>
        </w:rPr>
        <w:t xml:space="preserve">değerlendirildiği bu </w:t>
      </w:r>
      <w:r w:rsidR="00B85B07" w:rsidRPr="005466B4">
        <w:rPr>
          <w:sz w:val="24"/>
          <w:szCs w:val="24"/>
        </w:rPr>
        <w:t>çalışmada</w:t>
      </w:r>
      <w:r w:rsidRPr="005466B4">
        <w:rPr>
          <w:sz w:val="24"/>
          <w:szCs w:val="24"/>
        </w:rPr>
        <w:t xml:space="preserve">; Ortak Program kapsamında yürütülecek </w:t>
      </w:r>
      <w:r w:rsidR="00B85B07" w:rsidRPr="005466B4">
        <w:rPr>
          <w:sz w:val="24"/>
          <w:szCs w:val="24"/>
        </w:rPr>
        <w:t>faaliyetlerde</w:t>
      </w:r>
      <w:r w:rsidRPr="005466B4">
        <w:rPr>
          <w:sz w:val="24"/>
          <w:szCs w:val="24"/>
        </w:rPr>
        <w:t xml:space="preserve"> dikkat edilmesi </w:t>
      </w:r>
      <w:r w:rsidR="00B85B07" w:rsidRPr="005466B4">
        <w:rPr>
          <w:sz w:val="24"/>
          <w:szCs w:val="24"/>
        </w:rPr>
        <w:t xml:space="preserve">hususlar şöyle özetlenebilir: </w:t>
      </w:r>
    </w:p>
    <w:p w14:paraId="7B144312" w14:textId="342401B7" w:rsidR="006F34EE" w:rsidRPr="005466B4" w:rsidRDefault="006F34EE" w:rsidP="006F34EE">
      <w:pPr>
        <w:rPr>
          <w:b/>
        </w:rPr>
      </w:pPr>
      <w:r w:rsidRPr="005466B4">
        <w:rPr>
          <w:b/>
        </w:rPr>
        <w:t>Eylem Planları</w:t>
      </w:r>
    </w:p>
    <w:p w14:paraId="535DFB34" w14:textId="76FE50D8"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planlarının her bir ilin ihtiyaç ve sorunları çerçevesinde özelleş</w:t>
      </w:r>
      <w:r w:rsidR="000100AE" w:rsidRPr="005466B4">
        <w:rPr>
          <w:sz w:val="24"/>
          <w:szCs w:val="24"/>
        </w:rPr>
        <w:t>tiril</w:t>
      </w:r>
      <w:r w:rsidRPr="005466B4">
        <w:rPr>
          <w:sz w:val="24"/>
          <w:szCs w:val="24"/>
        </w:rPr>
        <w:t>mesi</w:t>
      </w:r>
      <w:r w:rsidR="00B973EA" w:rsidRPr="005466B4">
        <w:rPr>
          <w:sz w:val="24"/>
          <w:szCs w:val="24"/>
        </w:rPr>
        <w:t>,</w:t>
      </w:r>
    </w:p>
    <w:p w14:paraId="577AE8DC" w14:textId="77777777" w:rsidR="006F34EE" w:rsidRPr="005466B4" w:rsidRDefault="006F34EE" w:rsidP="006F34EE">
      <w:pPr>
        <w:pStyle w:val="ListParagraph"/>
        <w:jc w:val="both"/>
        <w:rPr>
          <w:sz w:val="24"/>
          <w:szCs w:val="24"/>
        </w:rPr>
      </w:pPr>
    </w:p>
    <w:p w14:paraId="21441A23" w14:textId="6C2C69DE"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planlarının eğitim faaliyetlerinin yanı sıra bireyleri, ilgili mekanizmaları ve sivil toplum örgütlerini güçlendirmeye yönelik faaliyetler içermesi</w:t>
      </w:r>
      <w:r w:rsidR="00B973EA" w:rsidRPr="005466B4">
        <w:rPr>
          <w:sz w:val="24"/>
          <w:szCs w:val="24"/>
        </w:rPr>
        <w:t>,</w:t>
      </w:r>
    </w:p>
    <w:p w14:paraId="4CAB7EDD" w14:textId="77777777" w:rsidR="006F34EE" w:rsidRPr="005466B4" w:rsidRDefault="006F34EE" w:rsidP="006F34EE">
      <w:pPr>
        <w:jc w:val="both"/>
        <w:rPr>
          <w:sz w:val="24"/>
          <w:szCs w:val="24"/>
        </w:rPr>
      </w:pPr>
    </w:p>
    <w:p w14:paraId="6A2ECF6E" w14:textId="75E2B874"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planlarının uluslararası koruma statüsündeki bireyler</w:t>
      </w:r>
      <w:r w:rsidR="000100AE" w:rsidRPr="005466B4">
        <w:rPr>
          <w:sz w:val="24"/>
          <w:szCs w:val="24"/>
        </w:rPr>
        <w:t>in</w:t>
      </w:r>
      <w:r w:rsidRPr="005466B4">
        <w:rPr>
          <w:sz w:val="24"/>
          <w:szCs w:val="24"/>
        </w:rPr>
        <w:t>, Romanlar</w:t>
      </w:r>
      <w:r w:rsidR="000100AE" w:rsidRPr="005466B4">
        <w:rPr>
          <w:sz w:val="24"/>
          <w:szCs w:val="24"/>
        </w:rPr>
        <w:t>ın</w:t>
      </w:r>
      <w:r w:rsidRPr="005466B4">
        <w:rPr>
          <w:sz w:val="24"/>
          <w:szCs w:val="24"/>
        </w:rPr>
        <w:t>, mevsimlik tarım işçileri</w:t>
      </w:r>
      <w:r w:rsidR="000100AE" w:rsidRPr="005466B4">
        <w:rPr>
          <w:sz w:val="24"/>
          <w:szCs w:val="24"/>
        </w:rPr>
        <w:t>nin ve</w:t>
      </w:r>
      <w:r w:rsidRPr="005466B4">
        <w:rPr>
          <w:sz w:val="24"/>
          <w:szCs w:val="24"/>
        </w:rPr>
        <w:t xml:space="preserve"> </w:t>
      </w:r>
      <w:proofErr w:type="spellStart"/>
      <w:r w:rsidRPr="005466B4">
        <w:rPr>
          <w:sz w:val="24"/>
          <w:szCs w:val="24"/>
        </w:rPr>
        <w:t>LGBTİ’lerin</w:t>
      </w:r>
      <w:proofErr w:type="spellEnd"/>
      <w:r w:rsidRPr="005466B4">
        <w:rPr>
          <w:sz w:val="24"/>
          <w:szCs w:val="24"/>
        </w:rPr>
        <w:t xml:space="preserve"> ihtiyaçlarını dikkate alan faaliyetler içermesi</w:t>
      </w:r>
      <w:r w:rsidR="00B973EA" w:rsidRPr="005466B4">
        <w:rPr>
          <w:sz w:val="24"/>
          <w:szCs w:val="24"/>
        </w:rPr>
        <w:t>,</w:t>
      </w:r>
    </w:p>
    <w:p w14:paraId="20D8A56D" w14:textId="77777777" w:rsidR="006F34EE" w:rsidRPr="005466B4" w:rsidRDefault="006F34EE" w:rsidP="006F34EE">
      <w:pPr>
        <w:jc w:val="both"/>
        <w:rPr>
          <w:sz w:val="24"/>
          <w:szCs w:val="24"/>
        </w:rPr>
      </w:pPr>
    </w:p>
    <w:p w14:paraId="324F00BE" w14:textId="30704BCB"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Planlarının etkin bir şekilde izlenmesi için Kadına Yönelik Şiddetle Mücadele İl Koordinasyon İzleme ve Değerlendirme Komisyonu</w:t>
      </w:r>
      <w:r w:rsidR="000100AE" w:rsidRPr="005466B4">
        <w:rPr>
          <w:sz w:val="24"/>
          <w:szCs w:val="24"/>
        </w:rPr>
        <w:t>nun</w:t>
      </w:r>
      <w:r w:rsidRPr="005466B4">
        <w:rPr>
          <w:sz w:val="24"/>
          <w:szCs w:val="24"/>
        </w:rPr>
        <w:t>, Çocuk Koruma Kanunu İl Koordinasyon Kurulu</w:t>
      </w:r>
      <w:r w:rsidR="000100AE" w:rsidRPr="005466B4">
        <w:rPr>
          <w:sz w:val="24"/>
          <w:szCs w:val="24"/>
        </w:rPr>
        <w:t>nun</w:t>
      </w:r>
      <w:r w:rsidRPr="005466B4">
        <w:rPr>
          <w:sz w:val="24"/>
          <w:szCs w:val="24"/>
        </w:rPr>
        <w:t xml:space="preserve"> ve sivil toplum örgütlerinin güçlendirilmesi</w:t>
      </w:r>
      <w:r w:rsidR="00B973EA" w:rsidRPr="005466B4">
        <w:rPr>
          <w:sz w:val="24"/>
          <w:szCs w:val="24"/>
        </w:rPr>
        <w:t>,</w:t>
      </w:r>
    </w:p>
    <w:p w14:paraId="1BDC5111" w14:textId="77777777" w:rsidR="006F34EE" w:rsidRPr="005466B4" w:rsidRDefault="006F34EE" w:rsidP="006F34EE">
      <w:pPr>
        <w:pStyle w:val="ListParagraph"/>
        <w:jc w:val="both"/>
        <w:rPr>
          <w:sz w:val="24"/>
          <w:szCs w:val="24"/>
        </w:rPr>
      </w:pPr>
    </w:p>
    <w:p w14:paraId="6E1EBD0F" w14:textId="19F828E4"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planlarında belediyelerin kilit aktörler olarak tanımlanması; planların, belediyelerin ilgili birimlerine yönelik kapasite güçlendirme çalışmalarını içermesi</w:t>
      </w:r>
      <w:r w:rsidR="00B973EA" w:rsidRPr="005466B4">
        <w:rPr>
          <w:sz w:val="24"/>
          <w:szCs w:val="24"/>
        </w:rPr>
        <w:t>,</w:t>
      </w:r>
    </w:p>
    <w:p w14:paraId="2C47D805" w14:textId="77777777" w:rsidR="006F34EE" w:rsidRPr="005466B4" w:rsidRDefault="006F34EE" w:rsidP="006F34EE">
      <w:pPr>
        <w:pStyle w:val="ListParagraph"/>
        <w:jc w:val="both"/>
        <w:rPr>
          <w:sz w:val="24"/>
          <w:szCs w:val="24"/>
        </w:rPr>
      </w:pPr>
    </w:p>
    <w:p w14:paraId="5B36FD20" w14:textId="60458519"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 xml:space="preserve">Eylem planlarında doğrudan </w:t>
      </w:r>
      <w:proofErr w:type="spellStart"/>
      <w:r w:rsidRPr="005466B4">
        <w:rPr>
          <w:sz w:val="24"/>
          <w:szCs w:val="24"/>
        </w:rPr>
        <w:t>CEFM’e</w:t>
      </w:r>
      <w:proofErr w:type="spellEnd"/>
      <w:r w:rsidRPr="005466B4">
        <w:rPr>
          <w:sz w:val="24"/>
          <w:szCs w:val="24"/>
        </w:rPr>
        <w:t xml:space="preserve"> odaklanan faaliyetler ile birlikte; çocuğa duyarlı veri, cinsiyete duyarlı veri, çocuk dostu bütçeleme, toplumsal cinsiyete duyarlı bütçeleme, kadın ve çocuğa yönelik şiddetin izlenmesi gibi faaliyetlerin de yer alması</w:t>
      </w:r>
      <w:r w:rsidR="00B973EA" w:rsidRPr="005466B4">
        <w:rPr>
          <w:sz w:val="24"/>
          <w:szCs w:val="24"/>
        </w:rPr>
        <w:t>,</w:t>
      </w:r>
    </w:p>
    <w:p w14:paraId="67998F23" w14:textId="77777777" w:rsidR="006F34EE" w:rsidRPr="005466B4" w:rsidRDefault="006F34EE" w:rsidP="006F34EE">
      <w:pPr>
        <w:pStyle w:val="ListParagraph"/>
        <w:rPr>
          <w:sz w:val="24"/>
          <w:szCs w:val="24"/>
        </w:rPr>
      </w:pPr>
    </w:p>
    <w:p w14:paraId="09151BBE" w14:textId="660FFADA"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Eylem planlarında toplum temelli çalışma modellerinin teşvik edilmesine ve uygulanmasına yönelik faaliyetler yer alması</w:t>
      </w:r>
      <w:r w:rsidR="00B973EA" w:rsidRPr="005466B4">
        <w:rPr>
          <w:sz w:val="24"/>
          <w:szCs w:val="24"/>
        </w:rPr>
        <w:t>,</w:t>
      </w:r>
    </w:p>
    <w:p w14:paraId="09D5FC54" w14:textId="77777777" w:rsidR="006F34EE" w:rsidRPr="005466B4" w:rsidRDefault="006F34EE" w:rsidP="006F34EE">
      <w:pPr>
        <w:pStyle w:val="ListParagraph"/>
        <w:rPr>
          <w:sz w:val="24"/>
          <w:szCs w:val="24"/>
        </w:rPr>
      </w:pPr>
    </w:p>
    <w:p w14:paraId="713DCDBF" w14:textId="0E17772F"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Oğlan çocukların da -özellikle Roman ve uluslararası koruma statüsündeki çocuklar- çocuk yaşta evlendirildiklerini dikkate alan faaliyetlere yer verilmesi</w:t>
      </w:r>
      <w:r w:rsidR="00B973EA" w:rsidRPr="005466B4">
        <w:rPr>
          <w:sz w:val="24"/>
          <w:szCs w:val="24"/>
        </w:rPr>
        <w:t>,</w:t>
      </w:r>
    </w:p>
    <w:p w14:paraId="6B0B112B" w14:textId="77777777" w:rsidR="006F34EE" w:rsidRPr="005466B4" w:rsidRDefault="006F34EE" w:rsidP="006F34EE">
      <w:pPr>
        <w:pStyle w:val="ListParagraph"/>
        <w:rPr>
          <w:sz w:val="24"/>
          <w:szCs w:val="24"/>
        </w:rPr>
      </w:pPr>
    </w:p>
    <w:p w14:paraId="229E9755" w14:textId="3543EE76"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 xml:space="preserve">Sivil toplum örgütlerinin </w:t>
      </w:r>
      <w:proofErr w:type="spellStart"/>
      <w:r w:rsidRPr="005466B4">
        <w:rPr>
          <w:sz w:val="24"/>
          <w:szCs w:val="24"/>
        </w:rPr>
        <w:t>CEFM’ye</w:t>
      </w:r>
      <w:proofErr w:type="spellEnd"/>
      <w:r w:rsidRPr="005466B4">
        <w:rPr>
          <w:sz w:val="24"/>
          <w:szCs w:val="24"/>
        </w:rPr>
        <w:t xml:space="preserve"> ilişkin çalışmalarını destekleyecek küçük hibelere erişimlerinin sağlanması, desteklenmesi</w:t>
      </w:r>
      <w:r w:rsidR="00B973EA" w:rsidRPr="005466B4">
        <w:rPr>
          <w:sz w:val="24"/>
          <w:szCs w:val="24"/>
        </w:rPr>
        <w:t>.</w:t>
      </w:r>
    </w:p>
    <w:p w14:paraId="2A8F8A59" w14:textId="77777777" w:rsidR="006F34EE" w:rsidRPr="005466B4" w:rsidRDefault="006F34EE" w:rsidP="00A35CA3">
      <w:pPr>
        <w:rPr>
          <w:sz w:val="24"/>
          <w:szCs w:val="24"/>
        </w:rPr>
      </w:pPr>
    </w:p>
    <w:p w14:paraId="2E130D44" w14:textId="1D21BCED" w:rsidR="006F34EE" w:rsidRPr="005466B4" w:rsidRDefault="006F34EE" w:rsidP="00A35CA3">
      <w:pPr>
        <w:jc w:val="both"/>
        <w:rPr>
          <w:b/>
          <w:sz w:val="24"/>
          <w:szCs w:val="24"/>
        </w:rPr>
      </w:pPr>
      <w:r w:rsidRPr="005466B4">
        <w:rPr>
          <w:b/>
          <w:sz w:val="24"/>
          <w:szCs w:val="24"/>
        </w:rPr>
        <w:t>Eğitim Faaliyetleri</w:t>
      </w:r>
    </w:p>
    <w:p w14:paraId="0551E2F7" w14:textId="15CB24FE" w:rsidR="002E3A52" w:rsidRPr="005466B4" w:rsidRDefault="006F34EE" w:rsidP="002E3A52">
      <w:pPr>
        <w:pStyle w:val="ListParagraph"/>
        <w:numPr>
          <w:ilvl w:val="0"/>
          <w:numId w:val="28"/>
        </w:numPr>
        <w:spacing w:after="0" w:line="240" w:lineRule="auto"/>
        <w:jc w:val="both"/>
        <w:rPr>
          <w:sz w:val="24"/>
          <w:szCs w:val="24"/>
        </w:rPr>
      </w:pPr>
      <w:r w:rsidRPr="005466B4">
        <w:rPr>
          <w:sz w:val="24"/>
          <w:szCs w:val="24"/>
        </w:rPr>
        <w:t xml:space="preserve">Eğitim materyallerinin tüm </w:t>
      </w:r>
      <w:r w:rsidR="00201F03" w:rsidRPr="005466B4">
        <w:rPr>
          <w:sz w:val="24"/>
          <w:szCs w:val="24"/>
        </w:rPr>
        <w:t xml:space="preserve">BM </w:t>
      </w:r>
      <w:r w:rsidRPr="005466B4">
        <w:rPr>
          <w:sz w:val="24"/>
          <w:szCs w:val="24"/>
        </w:rPr>
        <w:t>kuruluşlarının önceliklerini gözetecek şekilde, bütüncül bir bakış açısıyla hazırlanması</w:t>
      </w:r>
      <w:r w:rsidR="00B973EA" w:rsidRPr="005466B4">
        <w:rPr>
          <w:sz w:val="24"/>
          <w:szCs w:val="24"/>
        </w:rPr>
        <w:t>,</w:t>
      </w:r>
    </w:p>
    <w:p w14:paraId="4A462E50" w14:textId="77777777" w:rsidR="006F34EE" w:rsidRPr="005466B4" w:rsidRDefault="006F34EE" w:rsidP="006F34EE">
      <w:pPr>
        <w:pStyle w:val="ListParagraph"/>
        <w:rPr>
          <w:sz w:val="24"/>
          <w:szCs w:val="24"/>
        </w:rPr>
      </w:pPr>
    </w:p>
    <w:p w14:paraId="016B8590" w14:textId="53FC717B"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Eğitimlerin bir merkezde değil, her bir ilde ilgili tüm tarafları bir</w:t>
      </w:r>
      <w:r w:rsidR="00201F03" w:rsidRPr="005466B4">
        <w:rPr>
          <w:sz w:val="24"/>
          <w:szCs w:val="24"/>
        </w:rPr>
        <w:t xml:space="preserve"> </w:t>
      </w:r>
      <w:r w:rsidRPr="005466B4">
        <w:rPr>
          <w:sz w:val="24"/>
          <w:szCs w:val="24"/>
        </w:rPr>
        <w:t>araya getirmek suretiyle gerçekleştirilmesi, kurum ve kuruluşlar arasındaki iletişim ve işbirliğinin güçlendirilmesi</w:t>
      </w:r>
      <w:r w:rsidR="00B973EA" w:rsidRPr="005466B4">
        <w:rPr>
          <w:sz w:val="24"/>
          <w:szCs w:val="24"/>
        </w:rPr>
        <w:t>,</w:t>
      </w:r>
    </w:p>
    <w:p w14:paraId="14EF9844" w14:textId="77777777" w:rsidR="006F34EE" w:rsidRPr="005466B4" w:rsidRDefault="006F34EE" w:rsidP="006F34EE">
      <w:pPr>
        <w:pStyle w:val="ListParagraph"/>
        <w:rPr>
          <w:sz w:val="24"/>
          <w:szCs w:val="24"/>
        </w:rPr>
      </w:pPr>
    </w:p>
    <w:p w14:paraId="12EB16EF" w14:textId="77777777" w:rsidR="002E3A52" w:rsidRPr="005466B4" w:rsidRDefault="002E3A52" w:rsidP="002E3A52">
      <w:pPr>
        <w:rPr>
          <w:sz w:val="24"/>
          <w:szCs w:val="24"/>
        </w:rPr>
      </w:pPr>
    </w:p>
    <w:p w14:paraId="3846E5CF" w14:textId="3A9B3EEC" w:rsidR="002E3A52" w:rsidRPr="005466B4" w:rsidRDefault="002E3A52" w:rsidP="006F34EE">
      <w:pPr>
        <w:pStyle w:val="ListParagraph"/>
        <w:numPr>
          <w:ilvl w:val="0"/>
          <w:numId w:val="28"/>
        </w:numPr>
        <w:spacing w:after="0" w:line="240" w:lineRule="auto"/>
        <w:jc w:val="both"/>
        <w:rPr>
          <w:sz w:val="24"/>
          <w:szCs w:val="24"/>
        </w:rPr>
      </w:pPr>
      <w:r w:rsidRPr="005466B4">
        <w:rPr>
          <w:sz w:val="24"/>
          <w:szCs w:val="24"/>
        </w:rPr>
        <w:t>Eğitim materyallerinin, hizmet sağlayıcıların ihtiyaçlarına yönelik pratik bilgileri içeren rehberler olarak hazırlanması; eğitimlerin rehber eğitimleri olarak uygulanması,</w:t>
      </w:r>
    </w:p>
    <w:p w14:paraId="1689CBBF" w14:textId="4FAA7A69" w:rsidR="006F34EE" w:rsidRPr="005466B4" w:rsidRDefault="006F34EE" w:rsidP="006F34EE">
      <w:pPr>
        <w:pStyle w:val="ListParagraph"/>
        <w:rPr>
          <w:sz w:val="24"/>
          <w:szCs w:val="24"/>
        </w:rPr>
      </w:pPr>
    </w:p>
    <w:p w14:paraId="235C0C2D" w14:textId="77777777" w:rsidR="002E3A52" w:rsidRPr="005466B4" w:rsidRDefault="002E3A52" w:rsidP="002E3A52">
      <w:pPr>
        <w:pStyle w:val="ListParagraph"/>
        <w:numPr>
          <w:ilvl w:val="0"/>
          <w:numId w:val="28"/>
        </w:numPr>
        <w:spacing w:after="0" w:line="240" w:lineRule="auto"/>
        <w:jc w:val="both"/>
        <w:rPr>
          <w:sz w:val="24"/>
          <w:szCs w:val="24"/>
        </w:rPr>
      </w:pPr>
      <w:r w:rsidRPr="005466B4">
        <w:rPr>
          <w:sz w:val="24"/>
          <w:szCs w:val="24"/>
        </w:rPr>
        <w:t>Hizmet sağlayıcıların ihtiyaç duyduğu konularda beceri kazandırmaya yönelik eğitimler gerçekleştirilmesi; bu konuların tespiti için ilgili taraflarla odak grup çalışmaları yapılması,</w:t>
      </w:r>
    </w:p>
    <w:p w14:paraId="5A26F399" w14:textId="77777777" w:rsidR="002E3A52" w:rsidRPr="005466B4" w:rsidRDefault="002E3A52" w:rsidP="006F34EE">
      <w:pPr>
        <w:pStyle w:val="ListParagraph"/>
        <w:rPr>
          <w:sz w:val="24"/>
          <w:szCs w:val="24"/>
        </w:rPr>
      </w:pPr>
    </w:p>
    <w:p w14:paraId="3F5A123D" w14:textId="515E4333"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 xml:space="preserve">Eğitim materyallerinde ergenlik ve </w:t>
      </w:r>
      <w:proofErr w:type="spellStart"/>
      <w:r w:rsidRPr="005466B4">
        <w:rPr>
          <w:sz w:val="24"/>
          <w:szCs w:val="24"/>
        </w:rPr>
        <w:t>CEFM’ye</w:t>
      </w:r>
      <w:proofErr w:type="spellEnd"/>
      <w:r w:rsidRPr="005466B4">
        <w:rPr>
          <w:sz w:val="24"/>
          <w:szCs w:val="24"/>
        </w:rPr>
        <w:t xml:space="preserve"> ilişkin mitler konusuna yer verilmesi</w:t>
      </w:r>
      <w:r w:rsidR="00B973EA" w:rsidRPr="005466B4">
        <w:rPr>
          <w:sz w:val="24"/>
          <w:szCs w:val="24"/>
        </w:rPr>
        <w:t>,</w:t>
      </w:r>
    </w:p>
    <w:p w14:paraId="7D7A7C4F" w14:textId="77777777" w:rsidR="006F34EE" w:rsidRPr="005466B4" w:rsidRDefault="006F34EE" w:rsidP="006F34EE">
      <w:pPr>
        <w:pStyle w:val="ListParagraph"/>
        <w:rPr>
          <w:sz w:val="24"/>
          <w:szCs w:val="24"/>
        </w:rPr>
      </w:pPr>
    </w:p>
    <w:p w14:paraId="5EFFCDD8" w14:textId="2844DA63"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Eğitim içeriklerinin ve yöntemlerinin yaş, cinsiyet, dil, hassas grup, hizmet sağlayıcının alanı vb. bakımından çeşitlendirilmesi</w:t>
      </w:r>
      <w:r w:rsidR="00B973EA" w:rsidRPr="005466B4">
        <w:rPr>
          <w:sz w:val="24"/>
          <w:szCs w:val="24"/>
        </w:rPr>
        <w:t>,</w:t>
      </w:r>
    </w:p>
    <w:p w14:paraId="1688CE15" w14:textId="77777777" w:rsidR="006F34EE" w:rsidRPr="005466B4" w:rsidRDefault="006F34EE" w:rsidP="006F34EE">
      <w:pPr>
        <w:pStyle w:val="ListParagraph"/>
        <w:rPr>
          <w:sz w:val="24"/>
          <w:szCs w:val="24"/>
        </w:rPr>
      </w:pPr>
    </w:p>
    <w:p w14:paraId="1956C3B6" w14:textId="536DD192"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 xml:space="preserve">Eğitim materyallerinin </w:t>
      </w:r>
      <w:proofErr w:type="gramStart"/>
      <w:r w:rsidRPr="005466B4">
        <w:rPr>
          <w:sz w:val="24"/>
          <w:szCs w:val="24"/>
        </w:rPr>
        <w:t>online</w:t>
      </w:r>
      <w:proofErr w:type="gramEnd"/>
      <w:r w:rsidRPr="005466B4">
        <w:rPr>
          <w:sz w:val="24"/>
          <w:szCs w:val="24"/>
        </w:rPr>
        <w:t xml:space="preserve"> versiyonlarının hazırlanması; bunların eğitime katılacak kişileri önceden bilgilendirmek ve eğitime katılamayan kişilere ulaşmak için kullanılması</w:t>
      </w:r>
      <w:r w:rsidR="00A35CA3" w:rsidRPr="005466B4">
        <w:rPr>
          <w:sz w:val="24"/>
          <w:szCs w:val="24"/>
        </w:rPr>
        <w:t>.</w:t>
      </w:r>
    </w:p>
    <w:p w14:paraId="309EECEB" w14:textId="77777777" w:rsidR="006F34EE" w:rsidRPr="005466B4" w:rsidRDefault="006F34EE" w:rsidP="006F34EE">
      <w:pPr>
        <w:pStyle w:val="ListParagraph"/>
        <w:rPr>
          <w:sz w:val="24"/>
          <w:szCs w:val="24"/>
        </w:rPr>
      </w:pPr>
    </w:p>
    <w:p w14:paraId="2FE6E6E4" w14:textId="44209687" w:rsidR="006F34EE" w:rsidRPr="005466B4" w:rsidRDefault="006F34EE" w:rsidP="00A35CA3">
      <w:pPr>
        <w:rPr>
          <w:b/>
          <w:sz w:val="24"/>
          <w:szCs w:val="24"/>
        </w:rPr>
      </w:pPr>
      <w:r w:rsidRPr="005466B4">
        <w:rPr>
          <w:b/>
          <w:sz w:val="24"/>
          <w:szCs w:val="24"/>
        </w:rPr>
        <w:t>İletişim Materyalleri</w:t>
      </w:r>
    </w:p>
    <w:p w14:paraId="7661208A" w14:textId="18B21E0B" w:rsidR="00935882" w:rsidRPr="005466B4" w:rsidRDefault="006F34EE" w:rsidP="00935882">
      <w:pPr>
        <w:pStyle w:val="ListParagraph"/>
        <w:numPr>
          <w:ilvl w:val="0"/>
          <w:numId w:val="28"/>
        </w:numPr>
        <w:spacing w:after="0" w:line="240" w:lineRule="auto"/>
        <w:jc w:val="both"/>
        <w:rPr>
          <w:sz w:val="24"/>
          <w:szCs w:val="24"/>
        </w:rPr>
      </w:pPr>
      <w:r w:rsidRPr="005466B4">
        <w:rPr>
          <w:sz w:val="24"/>
          <w:szCs w:val="24"/>
        </w:rPr>
        <w:t>İletişim materyallerinde evlilikle ilgili sembollerin, çocuk gelin gibi kavramların kullanımın</w:t>
      </w:r>
      <w:r w:rsidR="00935882" w:rsidRPr="005466B4">
        <w:rPr>
          <w:sz w:val="24"/>
          <w:szCs w:val="24"/>
        </w:rPr>
        <w:t>a dikkat edilmesi,</w:t>
      </w:r>
    </w:p>
    <w:p w14:paraId="2067C446" w14:textId="77777777" w:rsidR="006F34EE" w:rsidRPr="005466B4" w:rsidRDefault="006F34EE" w:rsidP="006F34EE">
      <w:pPr>
        <w:pStyle w:val="ListParagraph"/>
        <w:rPr>
          <w:sz w:val="24"/>
          <w:szCs w:val="24"/>
        </w:rPr>
      </w:pPr>
    </w:p>
    <w:p w14:paraId="47E17C5C" w14:textId="07A9D406"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İletişim materyallerinde topluma yönelik mesajların yer alması</w:t>
      </w:r>
      <w:r w:rsidR="00B973EA" w:rsidRPr="005466B4">
        <w:rPr>
          <w:sz w:val="24"/>
          <w:szCs w:val="24"/>
        </w:rPr>
        <w:t>,</w:t>
      </w:r>
    </w:p>
    <w:p w14:paraId="306CA17A" w14:textId="77777777" w:rsidR="006F34EE" w:rsidRPr="005466B4" w:rsidRDefault="006F34EE" w:rsidP="006F34EE">
      <w:pPr>
        <w:pStyle w:val="ListParagraph"/>
        <w:rPr>
          <w:sz w:val="24"/>
          <w:szCs w:val="24"/>
        </w:rPr>
      </w:pPr>
    </w:p>
    <w:p w14:paraId="527B86CF" w14:textId="143DA9C2"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 xml:space="preserve"> Çocukları </w:t>
      </w:r>
      <w:proofErr w:type="spellStart"/>
      <w:r w:rsidRPr="005466B4">
        <w:rPr>
          <w:sz w:val="24"/>
          <w:szCs w:val="24"/>
        </w:rPr>
        <w:t>mağdurlaştırmayan</w:t>
      </w:r>
      <w:proofErr w:type="spellEnd"/>
      <w:r w:rsidRPr="005466B4">
        <w:rPr>
          <w:sz w:val="24"/>
          <w:szCs w:val="24"/>
        </w:rPr>
        <w:t xml:space="preserve">, </w:t>
      </w:r>
      <w:r w:rsidR="00A35CA3" w:rsidRPr="005466B4">
        <w:rPr>
          <w:sz w:val="24"/>
          <w:szCs w:val="24"/>
        </w:rPr>
        <w:t xml:space="preserve">onları </w:t>
      </w:r>
      <w:r w:rsidRPr="005466B4">
        <w:rPr>
          <w:sz w:val="24"/>
          <w:szCs w:val="24"/>
        </w:rPr>
        <w:t>güçlendiren görseller ve mesajlar kullanılması</w:t>
      </w:r>
      <w:r w:rsidR="00B973EA" w:rsidRPr="005466B4">
        <w:rPr>
          <w:sz w:val="24"/>
          <w:szCs w:val="24"/>
        </w:rPr>
        <w:t>,</w:t>
      </w:r>
    </w:p>
    <w:p w14:paraId="67EF8398" w14:textId="77777777" w:rsidR="006F34EE" w:rsidRPr="005466B4" w:rsidRDefault="006F34EE" w:rsidP="006F34EE">
      <w:pPr>
        <w:pStyle w:val="ListParagraph"/>
        <w:rPr>
          <w:sz w:val="24"/>
          <w:szCs w:val="24"/>
        </w:rPr>
      </w:pPr>
    </w:p>
    <w:p w14:paraId="6A985A99" w14:textId="086E07C3"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CEFM konusun cinselliğe indirgenmemesi, şiddet çerçevesinde ele alınması</w:t>
      </w:r>
      <w:r w:rsidR="00B973EA" w:rsidRPr="005466B4">
        <w:rPr>
          <w:sz w:val="24"/>
          <w:szCs w:val="24"/>
        </w:rPr>
        <w:t>,</w:t>
      </w:r>
    </w:p>
    <w:p w14:paraId="71D88D80" w14:textId="77777777" w:rsidR="006F34EE" w:rsidRPr="005466B4" w:rsidRDefault="006F34EE" w:rsidP="006F34EE">
      <w:pPr>
        <w:pStyle w:val="ListParagraph"/>
        <w:rPr>
          <w:sz w:val="24"/>
          <w:szCs w:val="24"/>
        </w:rPr>
      </w:pPr>
    </w:p>
    <w:p w14:paraId="1BB95340" w14:textId="39B0585B" w:rsidR="006F34EE" w:rsidRPr="00605215" w:rsidRDefault="00605215" w:rsidP="006F34EE">
      <w:pPr>
        <w:pStyle w:val="ListParagraph"/>
        <w:numPr>
          <w:ilvl w:val="0"/>
          <w:numId w:val="28"/>
        </w:numPr>
        <w:spacing w:after="0" w:line="240" w:lineRule="auto"/>
        <w:jc w:val="both"/>
        <w:rPr>
          <w:sz w:val="24"/>
          <w:szCs w:val="24"/>
        </w:rPr>
      </w:pPr>
      <w:r>
        <w:rPr>
          <w:sz w:val="24"/>
          <w:szCs w:val="24"/>
        </w:rPr>
        <w:t xml:space="preserve">Verilecek mesaj ve dil açısından hedef </w:t>
      </w:r>
      <w:r w:rsidR="006F34EE" w:rsidRPr="00605215">
        <w:rPr>
          <w:sz w:val="24"/>
          <w:szCs w:val="24"/>
        </w:rPr>
        <w:t>gruba göre çeşitlenen</w:t>
      </w:r>
      <w:r>
        <w:rPr>
          <w:sz w:val="24"/>
          <w:szCs w:val="24"/>
        </w:rPr>
        <w:t xml:space="preserve"> </w:t>
      </w:r>
      <w:r w:rsidR="006F34EE" w:rsidRPr="00605215">
        <w:rPr>
          <w:sz w:val="24"/>
          <w:szCs w:val="24"/>
        </w:rPr>
        <w:t>materyaller hazırlanması</w:t>
      </w:r>
      <w:r w:rsidR="00B973EA" w:rsidRPr="00605215">
        <w:rPr>
          <w:sz w:val="24"/>
          <w:szCs w:val="24"/>
        </w:rPr>
        <w:t>,</w:t>
      </w:r>
    </w:p>
    <w:p w14:paraId="2FBB7985" w14:textId="77777777" w:rsidR="006F34EE" w:rsidRPr="005466B4" w:rsidRDefault="006F34EE" w:rsidP="006F34EE">
      <w:pPr>
        <w:pStyle w:val="ListParagraph"/>
        <w:rPr>
          <w:sz w:val="24"/>
          <w:szCs w:val="24"/>
        </w:rPr>
      </w:pPr>
    </w:p>
    <w:p w14:paraId="4631B0CB" w14:textId="4787F1F7" w:rsidR="006F34EE" w:rsidRPr="005466B4" w:rsidRDefault="006F34EE" w:rsidP="006F34EE">
      <w:pPr>
        <w:pStyle w:val="ListParagraph"/>
        <w:numPr>
          <w:ilvl w:val="0"/>
          <w:numId w:val="28"/>
        </w:numPr>
        <w:spacing w:after="0" w:line="240" w:lineRule="auto"/>
        <w:jc w:val="both"/>
        <w:rPr>
          <w:sz w:val="24"/>
          <w:szCs w:val="24"/>
        </w:rPr>
      </w:pPr>
      <w:r w:rsidRPr="005466B4">
        <w:rPr>
          <w:sz w:val="24"/>
          <w:szCs w:val="24"/>
        </w:rPr>
        <w:t>Gençlerin CEFM konusunda farkındalığını artırmak üzere dijital araçların, platformların aktif kullanılması</w:t>
      </w:r>
      <w:r w:rsidR="00B973EA" w:rsidRPr="005466B4">
        <w:rPr>
          <w:sz w:val="24"/>
          <w:szCs w:val="24"/>
        </w:rPr>
        <w:t>.</w:t>
      </w:r>
    </w:p>
    <w:p w14:paraId="7B582E8A" w14:textId="77777777" w:rsidR="006F34EE" w:rsidRDefault="006F34EE" w:rsidP="006F34EE">
      <w:pPr>
        <w:pStyle w:val="ListParagraph"/>
      </w:pPr>
    </w:p>
    <w:p w14:paraId="00FE5953" w14:textId="77777777" w:rsidR="006F34EE" w:rsidRDefault="006F34EE" w:rsidP="006F34EE">
      <w:pPr>
        <w:pStyle w:val="ListParagraph"/>
        <w:jc w:val="both"/>
      </w:pPr>
    </w:p>
    <w:p w14:paraId="7EED8585" w14:textId="77777777" w:rsidR="003B07F5" w:rsidRDefault="003B07F5">
      <w:pPr>
        <w:spacing w:after="240" w:line="276" w:lineRule="auto"/>
        <w:jc w:val="both"/>
        <w:rPr>
          <w:sz w:val="24"/>
          <w:szCs w:val="24"/>
        </w:rPr>
      </w:pPr>
    </w:p>
    <w:p w14:paraId="79282EA8" w14:textId="77777777" w:rsidR="003B07F5" w:rsidRDefault="003B07F5">
      <w:pPr>
        <w:spacing w:after="240" w:line="276" w:lineRule="auto"/>
        <w:jc w:val="both"/>
        <w:rPr>
          <w:sz w:val="24"/>
          <w:szCs w:val="24"/>
        </w:rPr>
      </w:pPr>
    </w:p>
    <w:p w14:paraId="1592E03D" w14:textId="77777777" w:rsidR="003B07F5" w:rsidRDefault="003B07F5">
      <w:pPr>
        <w:spacing w:after="240" w:line="276" w:lineRule="auto"/>
        <w:jc w:val="both"/>
        <w:rPr>
          <w:sz w:val="24"/>
          <w:szCs w:val="24"/>
        </w:rPr>
      </w:pPr>
    </w:p>
    <w:p w14:paraId="3EB14BB8" w14:textId="77777777" w:rsidR="003B07F5" w:rsidRDefault="003B07F5">
      <w:pPr>
        <w:spacing w:after="240" w:line="276" w:lineRule="auto"/>
        <w:jc w:val="both"/>
        <w:rPr>
          <w:sz w:val="24"/>
          <w:szCs w:val="24"/>
        </w:rPr>
        <w:sectPr w:rsidR="003B07F5" w:rsidSect="002E3A52">
          <w:type w:val="continuous"/>
          <w:pgSz w:w="11907" w:h="16839"/>
          <w:pgMar w:top="1440" w:right="1800" w:bottom="1440" w:left="1842" w:header="720" w:footer="965" w:gutter="0"/>
          <w:cols w:space="720"/>
        </w:sectPr>
      </w:pPr>
    </w:p>
    <w:p w14:paraId="7BA31084" w14:textId="2049F0F9" w:rsidR="003B07F5" w:rsidRPr="00A272C3" w:rsidRDefault="0056107A" w:rsidP="0056107A">
      <w:pPr>
        <w:spacing w:after="240" w:line="276" w:lineRule="auto"/>
        <w:jc w:val="center"/>
        <w:rPr>
          <w:b/>
          <w:color w:val="000000"/>
          <w:sz w:val="24"/>
          <w:szCs w:val="24"/>
        </w:rPr>
      </w:pPr>
      <w:r w:rsidRPr="00A272C3">
        <w:rPr>
          <w:b/>
          <w:color w:val="000000"/>
          <w:sz w:val="24"/>
          <w:szCs w:val="24"/>
        </w:rPr>
        <w:lastRenderedPageBreak/>
        <w:t>RAPORLAR</w:t>
      </w:r>
    </w:p>
    <w:tbl>
      <w:tblPr>
        <w:tblStyle w:val="GridTable1Light-Accent1"/>
        <w:tblW w:w="14742" w:type="dxa"/>
        <w:tblInd w:w="-572" w:type="dxa"/>
        <w:tblLayout w:type="fixed"/>
        <w:tblLook w:val="04A0" w:firstRow="1" w:lastRow="0" w:firstColumn="1" w:lastColumn="0" w:noHBand="0" w:noVBand="1"/>
      </w:tblPr>
      <w:tblGrid>
        <w:gridCol w:w="851"/>
        <w:gridCol w:w="992"/>
        <w:gridCol w:w="709"/>
        <w:gridCol w:w="850"/>
        <w:gridCol w:w="851"/>
        <w:gridCol w:w="1276"/>
        <w:gridCol w:w="1275"/>
        <w:gridCol w:w="1276"/>
        <w:gridCol w:w="6662"/>
      </w:tblGrid>
      <w:tr w:rsidR="00577492" w:rsidRPr="00A272C3" w14:paraId="740F719C" w14:textId="77777777" w:rsidTr="009C70D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488BF972" w14:textId="77777777" w:rsidR="00577492" w:rsidRPr="009C70D2" w:rsidRDefault="00577492" w:rsidP="009C70D2">
            <w:pPr>
              <w:jc w:val="center"/>
              <w:rPr>
                <w:rFonts w:eastAsia="Times New Roman" w:cstheme="minorHAnsi"/>
                <w:color w:val="000000"/>
                <w:sz w:val="14"/>
                <w:szCs w:val="14"/>
              </w:rPr>
            </w:pPr>
            <w:r w:rsidRPr="009C70D2">
              <w:rPr>
                <w:rFonts w:eastAsia="Times New Roman" w:cstheme="minorHAnsi"/>
                <w:color w:val="000000"/>
                <w:sz w:val="14"/>
                <w:szCs w:val="14"/>
              </w:rPr>
              <w:t>NO</w:t>
            </w:r>
          </w:p>
        </w:tc>
        <w:tc>
          <w:tcPr>
            <w:tcW w:w="992" w:type="dxa"/>
            <w:hideMark/>
          </w:tcPr>
          <w:p w14:paraId="3CED7736"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TÜRÜ</w:t>
            </w:r>
          </w:p>
        </w:tc>
        <w:tc>
          <w:tcPr>
            <w:tcW w:w="709" w:type="dxa"/>
            <w:hideMark/>
          </w:tcPr>
          <w:p w14:paraId="7D032290"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YIL</w:t>
            </w:r>
          </w:p>
        </w:tc>
        <w:tc>
          <w:tcPr>
            <w:tcW w:w="850" w:type="dxa"/>
            <w:hideMark/>
          </w:tcPr>
          <w:p w14:paraId="7C51E73E"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TÜRÜ</w:t>
            </w:r>
          </w:p>
        </w:tc>
        <w:tc>
          <w:tcPr>
            <w:tcW w:w="851" w:type="dxa"/>
            <w:hideMark/>
          </w:tcPr>
          <w:p w14:paraId="6D213C51"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DİL</w:t>
            </w:r>
          </w:p>
        </w:tc>
        <w:tc>
          <w:tcPr>
            <w:tcW w:w="1276" w:type="dxa"/>
            <w:hideMark/>
          </w:tcPr>
          <w:p w14:paraId="2F13E6F0"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TEMA</w:t>
            </w:r>
          </w:p>
        </w:tc>
        <w:tc>
          <w:tcPr>
            <w:tcW w:w="1275" w:type="dxa"/>
            <w:hideMark/>
          </w:tcPr>
          <w:p w14:paraId="298F543D"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ADI</w:t>
            </w:r>
          </w:p>
        </w:tc>
        <w:tc>
          <w:tcPr>
            <w:tcW w:w="1276" w:type="dxa"/>
            <w:hideMark/>
          </w:tcPr>
          <w:p w14:paraId="7A9F73D6"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ADI</w:t>
            </w:r>
          </w:p>
        </w:tc>
        <w:tc>
          <w:tcPr>
            <w:tcW w:w="6662" w:type="dxa"/>
            <w:hideMark/>
          </w:tcPr>
          <w:p w14:paraId="522BC41D"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AÇIKLAMA</w:t>
            </w:r>
          </w:p>
        </w:tc>
      </w:tr>
      <w:tr w:rsidR="00577492" w:rsidRPr="00A272C3" w14:paraId="488AF99C"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0F866F27"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RPR_01</w:t>
            </w:r>
          </w:p>
        </w:tc>
        <w:tc>
          <w:tcPr>
            <w:tcW w:w="992" w:type="dxa"/>
            <w:hideMark/>
          </w:tcPr>
          <w:p w14:paraId="3362D9D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724C39E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7155B46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7FF76FE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28D7EB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Sosyal hizmet, adalet, çocuk yaşta evlilik, erken evlilik</w:t>
            </w:r>
          </w:p>
        </w:tc>
        <w:tc>
          <w:tcPr>
            <w:tcW w:w="1275" w:type="dxa"/>
            <w:hideMark/>
          </w:tcPr>
          <w:p w14:paraId="1943CF9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Antalya Aile Danışmanları Derneği</w:t>
            </w:r>
          </w:p>
        </w:tc>
        <w:tc>
          <w:tcPr>
            <w:tcW w:w="1276" w:type="dxa"/>
            <w:hideMark/>
          </w:tcPr>
          <w:p w14:paraId="597F667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Bilgilen Güçlen Proje Raporu: Erken Evlilik Sorunu</w:t>
            </w:r>
          </w:p>
        </w:tc>
        <w:tc>
          <w:tcPr>
            <w:tcW w:w="6662" w:type="dxa"/>
            <w:hideMark/>
          </w:tcPr>
          <w:p w14:paraId="0789B25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Antalya Aile Danışmanları tarafından Kadın Dostu Kentler Programı kapsamında desteklenen proje kapsamında hazırlanmıştır. Antalya Aile Mahkemeleri’ne “erken yaşta” evlenmek üzere başvuran “genç kadınların/çocukların” ve ailelere yönelik güçlenme çalışmalarını ve “vaka” örneklerini içermektedir.</w:t>
            </w:r>
          </w:p>
        </w:tc>
      </w:tr>
      <w:tr w:rsidR="00577492" w:rsidRPr="00A272C3" w14:paraId="649AB9B9" w14:textId="77777777" w:rsidTr="009C70D2">
        <w:trPr>
          <w:trHeight w:val="2600"/>
        </w:trPr>
        <w:tc>
          <w:tcPr>
            <w:cnfStyle w:val="001000000000" w:firstRow="0" w:lastRow="0" w:firstColumn="1" w:lastColumn="0" w:oddVBand="0" w:evenVBand="0" w:oddHBand="0" w:evenHBand="0" w:firstRowFirstColumn="0" w:firstRowLastColumn="0" w:lastRowFirstColumn="0" w:lastRowLastColumn="0"/>
            <w:tcW w:w="851" w:type="dxa"/>
            <w:hideMark/>
          </w:tcPr>
          <w:p w14:paraId="1696BF40"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RPR_02</w:t>
            </w:r>
          </w:p>
        </w:tc>
        <w:tc>
          <w:tcPr>
            <w:tcW w:w="992" w:type="dxa"/>
            <w:hideMark/>
          </w:tcPr>
          <w:p w14:paraId="3033AB1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4937EEC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01CFCBB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 Ağı</w:t>
            </w:r>
          </w:p>
        </w:tc>
        <w:tc>
          <w:tcPr>
            <w:tcW w:w="851" w:type="dxa"/>
            <w:hideMark/>
          </w:tcPr>
          <w:p w14:paraId="1BC7F92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61AD87A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w:t>
            </w:r>
          </w:p>
        </w:tc>
        <w:tc>
          <w:tcPr>
            <w:tcW w:w="1275" w:type="dxa"/>
            <w:hideMark/>
          </w:tcPr>
          <w:p w14:paraId="5939537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Şiddeti Önlemek için Ortaklık Ağı</w:t>
            </w:r>
          </w:p>
        </w:tc>
        <w:tc>
          <w:tcPr>
            <w:tcW w:w="1276" w:type="dxa"/>
            <w:hideMark/>
          </w:tcPr>
          <w:p w14:paraId="0744524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Çocuğa Karşı Şiddet Durum Raporu 2017</w:t>
            </w:r>
          </w:p>
        </w:tc>
        <w:tc>
          <w:tcPr>
            <w:tcW w:w="6662" w:type="dxa"/>
            <w:hideMark/>
          </w:tcPr>
          <w:p w14:paraId="63162BC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A272C3">
              <w:rPr>
                <w:rFonts w:eastAsia="Times New Roman" w:cstheme="minorHAnsi"/>
                <w:color w:val="000000"/>
                <w:sz w:val="18"/>
                <w:szCs w:val="18"/>
              </w:rPr>
              <w:t>Adem</w:t>
            </w:r>
            <w:proofErr w:type="gramEnd"/>
            <w:r w:rsidRPr="00A272C3">
              <w:rPr>
                <w:rFonts w:eastAsia="Times New Roman" w:cstheme="minorHAnsi"/>
                <w:color w:val="000000"/>
                <w:sz w:val="18"/>
                <w:szCs w:val="18"/>
              </w:rPr>
              <w:t xml:space="preserve"> Arkadaş-</w:t>
            </w:r>
            <w:proofErr w:type="spellStart"/>
            <w:r w:rsidRPr="00A272C3">
              <w:rPr>
                <w:rFonts w:eastAsia="Times New Roman" w:cstheme="minorHAnsi"/>
                <w:color w:val="000000"/>
                <w:sz w:val="18"/>
                <w:szCs w:val="18"/>
              </w:rPr>
              <w:t>Thibert</w:t>
            </w:r>
            <w:proofErr w:type="spellEnd"/>
            <w:r w:rsidRPr="00A272C3">
              <w:rPr>
                <w:rFonts w:eastAsia="Times New Roman" w:cstheme="minorHAnsi"/>
                <w:color w:val="000000"/>
                <w:sz w:val="18"/>
                <w:szCs w:val="18"/>
              </w:rPr>
              <w:t>, Ebru Ergin ve İrem Kor tarafından yayına hazırlanan Rapor, Alternatif bakım kurumlarında, aile/ev içinde, okulda/eğitim kurumunda, çocuk işçiliği ve çalışma ortamında çocuğa karşı şiddet verilerini, sorunları ve önerileri içermektedir. Raporda; çocuk yaşta, erken ve zorla evlendirme konularına da yer verilmiştir.</w:t>
            </w:r>
          </w:p>
        </w:tc>
      </w:tr>
      <w:tr w:rsidR="00577492" w:rsidRPr="00A272C3" w14:paraId="06C6EA8E"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1ED3EA24"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RPR_03</w:t>
            </w:r>
          </w:p>
        </w:tc>
        <w:tc>
          <w:tcPr>
            <w:tcW w:w="992" w:type="dxa"/>
            <w:hideMark/>
          </w:tcPr>
          <w:p w14:paraId="42CA2B3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60E7AE8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3320101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70163D6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03DE28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istismarı, adalet</w:t>
            </w:r>
          </w:p>
        </w:tc>
        <w:tc>
          <w:tcPr>
            <w:tcW w:w="1275" w:type="dxa"/>
            <w:hideMark/>
          </w:tcPr>
          <w:p w14:paraId="0128D7C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Vakfı</w:t>
            </w:r>
          </w:p>
        </w:tc>
        <w:tc>
          <w:tcPr>
            <w:tcW w:w="1276" w:type="dxa"/>
            <w:hideMark/>
          </w:tcPr>
          <w:p w14:paraId="16EA824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Çocuğun Cinsel İstismarı -Ceza Kanunu Maddesi- Raporu: Çocuk Hukuku Bakışıyla </w:t>
            </w:r>
            <w:r w:rsidRPr="00A272C3">
              <w:rPr>
                <w:rFonts w:eastAsia="Times New Roman" w:cstheme="minorHAnsi"/>
                <w:color w:val="000000"/>
                <w:sz w:val="18"/>
                <w:szCs w:val="18"/>
              </w:rPr>
              <w:lastRenderedPageBreak/>
              <w:t>Cinsel İstismar</w:t>
            </w:r>
          </w:p>
        </w:tc>
        <w:tc>
          <w:tcPr>
            <w:tcW w:w="6662" w:type="dxa"/>
            <w:hideMark/>
          </w:tcPr>
          <w:p w14:paraId="3D948BE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lastRenderedPageBreak/>
              <w:t>Memduh Cemil Şirin tarafından hazırlanan Rapor; çocuğun cinsel istismarı ile ilişkili olarak Anayasa Mahkemesi Kararlarına ilişkin değerlendirmeleri, çeşitli ülkelerin mevzuatlarına dair bilgileri ve yeni yasama çalışmalarına ilişkin önerileri içermektedir.</w:t>
            </w:r>
          </w:p>
        </w:tc>
      </w:tr>
      <w:tr w:rsidR="00577492" w:rsidRPr="00A272C3" w14:paraId="11398E78"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18210109"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RPR_04</w:t>
            </w:r>
          </w:p>
        </w:tc>
        <w:tc>
          <w:tcPr>
            <w:tcW w:w="992" w:type="dxa"/>
            <w:hideMark/>
          </w:tcPr>
          <w:p w14:paraId="453179A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613FAA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178347A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2260EF5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BC9D6D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çocuk yaşta, erken ve zorla evlilikler</w:t>
            </w:r>
          </w:p>
        </w:tc>
        <w:tc>
          <w:tcPr>
            <w:tcW w:w="1275" w:type="dxa"/>
            <w:hideMark/>
          </w:tcPr>
          <w:p w14:paraId="094486F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KAMER</w:t>
            </w:r>
          </w:p>
        </w:tc>
        <w:tc>
          <w:tcPr>
            <w:tcW w:w="1276" w:type="dxa"/>
            <w:hideMark/>
          </w:tcPr>
          <w:p w14:paraId="24FBACC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Hakları İnsan Haklarıdır</w:t>
            </w:r>
          </w:p>
        </w:tc>
        <w:tc>
          <w:tcPr>
            <w:tcW w:w="6662" w:type="dxa"/>
            <w:hideMark/>
          </w:tcPr>
          <w:p w14:paraId="6620BE8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Hakları İnsan Haklarıdır Projesi kapsamında hazırlanan raporda, 26 ilden kadınlara ilişkin şiddet verileri yer almaktadır. Çocuk yaşta, erken ve zorla evlilikler de bu kapsamda ele alınmaktadır.</w:t>
            </w:r>
          </w:p>
        </w:tc>
      </w:tr>
      <w:tr w:rsidR="00577492" w:rsidRPr="00A272C3" w14:paraId="1974CA55"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681B5421"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RPR_05</w:t>
            </w:r>
          </w:p>
        </w:tc>
        <w:tc>
          <w:tcPr>
            <w:tcW w:w="992" w:type="dxa"/>
            <w:hideMark/>
          </w:tcPr>
          <w:p w14:paraId="7B775B3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2CF3360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2011</w:t>
            </w:r>
          </w:p>
        </w:tc>
        <w:tc>
          <w:tcPr>
            <w:tcW w:w="850" w:type="dxa"/>
            <w:hideMark/>
          </w:tcPr>
          <w:p w14:paraId="096C9DD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51" w:type="dxa"/>
            <w:hideMark/>
          </w:tcPr>
          <w:p w14:paraId="26F0C94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E677AA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 çocuk yaşta evlilikler</w:t>
            </w:r>
          </w:p>
        </w:tc>
        <w:tc>
          <w:tcPr>
            <w:tcW w:w="1275" w:type="dxa"/>
            <w:hideMark/>
          </w:tcPr>
          <w:p w14:paraId="62D8E67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276" w:type="dxa"/>
            <w:hideMark/>
          </w:tcPr>
          <w:p w14:paraId="360DDA2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Çocukların Durumu Raporu 2011</w:t>
            </w:r>
          </w:p>
        </w:tc>
        <w:tc>
          <w:tcPr>
            <w:tcW w:w="6662" w:type="dxa"/>
            <w:hideMark/>
          </w:tcPr>
          <w:p w14:paraId="4C7757E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UNICEF'in çocukların durumuna ilişkin 2011 Raporunda çocuk yaşta evliliklerin yaygınlığı, sebepleri, ilgili mevzuata ve konuyla ilgili gelişmelere yer verilmektedir.</w:t>
            </w:r>
          </w:p>
        </w:tc>
      </w:tr>
      <w:tr w:rsidR="00577492" w:rsidRPr="00A272C3" w14:paraId="75A6F37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3082F14D"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RPR_06</w:t>
            </w:r>
          </w:p>
        </w:tc>
        <w:tc>
          <w:tcPr>
            <w:tcW w:w="992" w:type="dxa"/>
            <w:hideMark/>
          </w:tcPr>
          <w:p w14:paraId="2A6FE95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2256BA2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7430D31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10201B6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3AC7779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istismarı, çocuk yaşta evlilik, hukuk</w:t>
            </w:r>
          </w:p>
        </w:tc>
        <w:tc>
          <w:tcPr>
            <w:tcW w:w="1275" w:type="dxa"/>
            <w:hideMark/>
          </w:tcPr>
          <w:p w14:paraId="114482E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Hakları Ortak Platformu</w:t>
            </w:r>
          </w:p>
        </w:tc>
        <w:tc>
          <w:tcPr>
            <w:tcW w:w="1276" w:type="dxa"/>
            <w:hideMark/>
          </w:tcPr>
          <w:p w14:paraId="0C5F7D1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Bağırsaydı Sesi Duyulurdu: Çocuklara Yönelik Cinsel İstismarda Cezasızlık Raporu</w:t>
            </w:r>
          </w:p>
        </w:tc>
        <w:tc>
          <w:tcPr>
            <w:tcW w:w="6662" w:type="dxa"/>
            <w:hideMark/>
          </w:tcPr>
          <w:p w14:paraId="464F922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Av. Şahin </w:t>
            </w:r>
            <w:proofErr w:type="spellStart"/>
            <w:r w:rsidRPr="00A272C3">
              <w:rPr>
                <w:rFonts w:eastAsia="Times New Roman" w:cstheme="minorHAnsi"/>
                <w:color w:val="000000"/>
                <w:sz w:val="18"/>
                <w:szCs w:val="18"/>
              </w:rPr>
              <w:t>Antakyalıoğlu</w:t>
            </w:r>
            <w:proofErr w:type="spellEnd"/>
            <w:r w:rsidRPr="00A272C3">
              <w:rPr>
                <w:rFonts w:eastAsia="Times New Roman" w:cstheme="minorHAnsi"/>
                <w:color w:val="000000"/>
                <w:sz w:val="18"/>
                <w:szCs w:val="18"/>
              </w:rPr>
              <w:t>, Av. Dilek KUMCU ve Av. Sezgi Korkmaz tarafından hazırlanan raporda, çocuk yaşta evlilikler konusunda mevzuattan ve uygulamadan kaynaklanan sorunlar ile çözüm önerilerine değinilmektedir.</w:t>
            </w:r>
          </w:p>
        </w:tc>
      </w:tr>
      <w:tr w:rsidR="00577492" w:rsidRPr="00A272C3" w14:paraId="41DA7C1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20D68AB3"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RPR_07</w:t>
            </w:r>
          </w:p>
        </w:tc>
        <w:tc>
          <w:tcPr>
            <w:tcW w:w="992" w:type="dxa"/>
            <w:hideMark/>
          </w:tcPr>
          <w:p w14:paraId="6193BBA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7B940D6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2007</w:t>
            </w:r>
          </w:p>
        </w:tc>
        <w:tc>
          <w:tcPr>
            <w:tcW w:w="850" w:type="dxa"/>
            <w:hideMark/>
          </w:tcPr>
          <w:p w14:paraId="79D3FB2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51" w:type="dxa"/>
            <w:hideMark/>
          </w:tcPr>
          <w:p w14:paraId="5457821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3C27056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sağlık, üreme sağlığı, çocuk yaşta evlilik</w:t>
            </w:r>
          </w:p>
        </w:tc>
        <w:tc>
          <w:tcPr>
            <w:tcW w:w="1275" w:type="dxa"/>
            <w:hideMark/>
          </w:tcPr>
          <w:p w14:paraId="4007E23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Nüfusbilim Derneği</w:t>
            </w:r>
          </w:p>
        </w:tc>
        <w:tc>
          <w:tcPr>
            <w:tcW w:w="1276" w:type="dxa"/>
            <w:hideMark/>
          </w:tcPr>
          <w:p w14:paraId="097F2E7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2007 Türkiye Gençlerde Cinsel Sağlık ve Üreme Sağlığı Araştırması</w:t>
            </w:r>
          </w:p>
        </w:tc>
        <w:tc>
          <w:tcPr>
            <w:tcW w:w="6662" w:type="dxa"/>
            <w:hideMark/>
          </w:tcPr>
          <w:p w14:paraId="6F26E2D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Prof. Dr. Hilal ÖZCEBE, Doç. Dr. Turgay ÜNALAN, Dr. A. Sinan Türkyılmaz, </w:t>
            </w:r>
            <w:proofErr w:type="gramStart"/>
            <w:r w:rsidRPr="00A272C3">
              <w:rPr>
                <w:rFonts w:eastAsia="Times New Roman" w:cstheme="minorHAnsi"/>
                <w:color w:val="000000"/>
                <w:sz w:val="18"/>
                <w:szCs w:val="18"/>
              </w:rPr>
              <w:t>Yadigar</w:t>
            </w:r>
            <w:proofErr w:type="gramEnd"/>
            <w:r w:rsidRPr="00A272C3">
              <w:rPr>
                <w:rFonts w:eastAsia="Times New Roman" w:cstheme="minorHAnsi"/>
                <w:color w:val="000000"/>
                <w:sz w:val="18"/>
                <w:szCs w:val="18"/>
              </w:rPr>
              <w:t xml:space="preserve"> Coşkun tarafından hazırlanan raporda gençlerin evliliğe ve çocuk sahibi olmaya ilişkin tutumları ile erken evliliklere de değinilmektedir.</w:t>
            </w:r>
          </w:p>
        </w:tc>
      </w:tr>
      <w:tr w:rsidR="00577492" w:rsidRPr="00A272C3" w14:paraId="2AC2851F"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75D6B081"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RPR_08</w:t>
            </w:r>
          </w:p>
        </w:tc>
        <w:tc>
          <w:tcPr>
            <w:tcW w:w="992" w:type="dxa"/>
            <w:hideMark/>
          </w:tcPr>
          <w:p w14:paraId="483E294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3C1FED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1459DEC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56C4A1B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07C6AA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sağlık, şiddet, erken evlilik</w:t>
            </w:r>
          </w:p>
        </w:tc>
        <w:tc>
          <w:tcPr>
            <w:tcW w:w="1275" w:type="dxa"/>
            <w:hideMark/>
          </w:tcPr>
          <w:p w14:paraId="50156B7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 Tabipleri Birliği</w:t>
            </w:r>
          </w:p>
        </w:tc>
        <w:tc>
          <w:tcPr>
            <w:tcW w:w="1276" w:type="dxa"/>
            <w:hideMark/>
          </w:tcPr>
          <w:p w14:paraId="60C81D9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Savaş, Göç ve Sağlık</w:t>
            </w:r>
          </w:p>
        </w:tc>
        <w:tc>
          <w:tcPr>
            <w:tcW w:w="6662" w:type="dxa"/>
            <w:hideMark/>
          </w:tcPr>
          <w:p w14:paraId="78247C5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 Tabipler Birliği yayınında savaş sebebiyle yaşanan göçün sağlığa etkileri kapsamlı biçimde ele alınmakta; bu çerçevede erken yaşta ve zorla evliliklere de değinilmektedir.</w:t>
            </w:r>
          </w:p>
        </w:tc>
      </w:tr>
      <w:tr w:rsidR="00577492" w:rsidRPr="00A272C3" w14:paraId="4E592AFA"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0379D19A"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RPR_09</w:t>
            </w:r>
          </w:p>
        </w:tc>
        <w:tc>
          <w:tcPr>
            <w:tcW w:w="992" w:type="dxa"/>
            <w:hideMark/>
          </w:tcPr>
          <w:p w14:paraId="736AC48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6202691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1186E03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7E555D2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BE4591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sağlık, şiddet, erken evlilik</w:t>
            </w:r>
          </w:p>
        </w:tc>
        <w:tc>
          <w:tcPr>
            <w:tcW w:w="1275" w:type="dxa"/>
            <w:hideMark/>
          </w:tcPr>
          <w:p w14:paraId="723ACE2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 Tabipleri Birliği</w:t>
            </w:r>
          </w:p>
        </w:tc>
        <w:tc>
          <w:tcPr>
            <w:tcW w:w="1276" w:type="dxa"/>
            <w:hideMark/>
          </w:tcPr>
          <w:p w14:paraId="55037F3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Suriyeli Sığınmacılar ve Sağlık Hizmetleri Raporu</w:t>
            </w:r>
          </w:p>
        </w:tc>
        <w:tc>
          <w:tcPr>
            <w:tcW w:w="6662" w:type="dxa"/>
            <w:hideMark/>
          </w:tcPr>
          <w:p w14:paraId="023535A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 Tabipler Birliği yayınında savaş sebebiyle yaşanan göçün sağlığa etkileri kapsamlı biçimde ele alınmakta; bu çerçevede erken yaşta ve zorla evliliklere de değinilmektedir.</w:t>
            </w:r>
          </w:p>
        </w:tc>
      </w:tr>
      <w:tr w:rsidR="00577492" w:rsidRPr="00A272C3" w14:paraId="38D3D7DA"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4DD29FB3"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RPR_10</w:t>
            </w:r>
          </w:p>
        </w:tc>
        <w:tc>
          <w:tcPr>
            <w:tcW w:w="992" w:type="dxa"/>
            <w:hideMark/>
          </w:tcPr>
          <w:p w14:paraId="24456F9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6D5E9D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2009</w:t>
            </w:r>
          </w:p>
        </w:tc>
        <w:tc>
          <w:tcPr>
            <w:tcW w:w="850" w:type="dxa"/>
            <w:hideMark/>
          </w:tcPr>
          <w:p w14:paraId="2778A09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59B69A2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4D43977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w:t>
            </w:r>
          </w:p>
        </w:tc>
        <w:tc>
          <w:tcPr>
            <w:tcW w:w="1275" w:type="dxa"/>
            <w:hideMark/>
          </w:tcPr>
          <w:p w14:paraId="351681E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TBMM</w:t>
            </w:r>
          </w:p>
        </w:tc>
        <w:tc>
          <w:tcPr>
            <w:tcW w:w="1276" w:type="dxa"/>
            <w:hideMark/>
          </w:tcPr>
          <w:p w14:paraId="3B82544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Evlilikler Hakkında İnceleme Yapılmasına İlişkin Rapor</w:t>
            </w:r>
          </w:p>
        </w:tc>
        <w:tc>
          <w:tcPr>
            <w:tcW w:w="6662" w:type="dxa"/>
            <w:hideMark/>
          </w:tcPr>
          <w:p w14:paraId="11E928E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 çocuk yaşta evliliklere ilişkin mevcut durum, yasal çerçeve, çocuk yaşta evliliğin sebep ve sonuçları ile çözüm önerileri içermektedir.</w:t>
            </w:r>
          </w:p>
        </w:tc>
      </w:tr>
      <w:tr w:rsidR="00577492" w:rsidRPr="00A272C3" w14:paraId="1B9A0D1F"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320C922C"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RPR_11</w:t>
            </w:r>
          </w:p>
        </w:tc>
        <w:tc>
          <w:tcPr>
            <w:tcW w:w="992" w:type="dxa"/>
            <w:hideMark/>
          </w:tcPr>
          <w:p w14:paraId="275082D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6B9532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850" w:type="dxa"/>
            <w:hideMark/>
          </w:tcPr>
          <w:p w14:paraId="1EB86E4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246AF1C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35CA5FA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 çocuk yaşta evlilik</w:t>
            </w:r>
          </w:p>
        </w:tc>
        <w:tc>
          <w:tcPr>
            <w:tcW w:w="1275" w:type="dxa"/>
            <w:hideMark/>
          </w:tcPr>
          <w:p w14:paraId="2FC41C8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KSGM</w:t>
            </w:r>
          </w:p>
        </w:tc>
        <w:tc>
          <w:tcPr>
            <w:tcW w:w="1276" w:type="dxa"/>
            <w:hideMark/>
          </w:tcPr>
          <w:p w14:paraId="11881E6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Kadının Durumu</w:t>
            </w:r>
          </w:p>
        </w:tc>
        <w:tc>
          <w:tcPr>
            <w:tcW w:w="6662" w:type="dxa"/>
            <w:hideMark/>
          </w:tcPr>
          <w:p w14:paraId="2E01F17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 Türkiye'de kadınlara ilişkin temel istatistikleri, mevcut yasal düzenlemeleri ve sorunları içermektedir. Raporda erken yaşta evliliklere değinilmiştir.</w:t>
            </w:r>
          </w:p>
        </w:tc>
      </w:tr>
      <w:tr w:rsidR="00577492" w:rsidRPr="00A272C3" w14:paraId="2FDDB85B"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FF62763"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RPR_12</w:t>
            </w:r>
          </w:p>
        </w:tc>
        <w:tc>
          <w:tcPr>
            <w:tcW w:w="992" w:type="dxa"/>
            <w:hideMark/>
          </w:tcPr>
          <w:p w14:paraId="21520BF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63A18DB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47C7A6C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51" w:type="dxa"/>
            <w:hideMark/>
          </w:tcPr>
          <w:p w14:paraId="5155608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365052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ve zorla evlilik</w:t>
            </w:r>
          </w:p>
        </w:tc>
        <w:tc>
          <w:tcPr>
            <w:tcW w:w="1275" w:type="dxa"/>
            <w:hideMark/>
          </w:tcPr>
          <w:p w14:paraId="658317B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 WOMEN, ASAM</w:t>
            </w:r>
          </w:p>
        </w:tc>
        <w:tc>
          <w:tcPr>
            <w:tcW w:w="1276" w:type="dxa"/>
            <w:hideMark/>
          </w:tcPr>
          <w:p w14:paraId="71316E9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geçici Koruma Altındaki Kadın ve Kız Çocukların İhtiyaç Analizi</w:t>
            </w:r>
          </w:p>
        </w:tc>
        <w:tc>
          <w:tcPr>
            <w:tcW w:w="6662" w:type="dxa"/>
            <w:hideMark/>
          </w:tcPr>
          <w:p w14:paraId="106C900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geçici koruma altında bulunan kadın ve kız çocukların durumuna ilişkin verileri, ihtiyaç ve sorunları içeren kapsamlı raporda çocuk yaşta, erken ve zorla evliliklere ilişkin güncel bilgiler yer almaktadır.</w:t>
            </w:r>
          </w:p>
        </w:tc>
      </w:tr>
      <w:tr w:rsidR="00577492" w:rsidRPr="00A272C3" w14:paraId="2B61530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67F638CC"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RPR_13</w:t>
            </w:r>
          </w:p>
        </w:tc>
        <w:tc>
          <w:tcPr>
            <w:tcW w:w="992" w:type="dxa"/>
            <w:hideMark/>
          </w:tcPr>
          <w:p w14:paraId="6BEDDDB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F5FE67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3D19183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51" w:type="dxa"/>
            <w:hideMark/>
          </w:tcPr>
          <w:p w14:paraId="06C26CD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6BD647C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Gençlik, çocuk yaşta, erken evlilik</w:t>
            </w:r>
          </w:p>
        </w:tc>
        <w:tc>
          <w:tcPr>
            <w:tcW w:w="1275" w:type="dxa"/>
            <w:hideMark/>
          </w:tcPr>
          <w:p w14:paraId="168D593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Nüfusbilim Derneği</w:t>
            </w:r>
          </w:p>
        </w:tc>
        <w:tc>
          <w:tcPr>
            <w:tcW w:w="1276" w:type="dxa"/>
            <w:hideMark/>
          </w:tcPr>
          <w:p w14:paraId="47A37ED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 Nüfusa Genel Bir Bakış</w:t>
            </w:r>
          </w:p>
        </w:tc>
        <w:tc>
          <w:tcPr>
            <w:tcW w:w="6662" w:type="dxa"/>
            <w:hideMark/>
          </w:tcPr>
          <w:p w14:paraId="664620B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genç nüfusa ilişkin durumun çeşitli başlıklar altında değerlendirildiği raporda çocuk yaşta, erken evlilikler konuları da ele alınmıştır.</w:t>
            </w:r>
          </w:p>
        </w:tc>
      </w:tr>
      <w:tr w:rsidR="00577492" w:rsidRPr="00A272C3" w14:paraId="67C7EE4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4FBA67B7"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RPR_14</w:t>
            </w:r>
          </w:p>
        </w:tc>
        <w:tc>
          <w:tcPr>
            <w:tcW w:w="992" w:type="dxa"/>
            <w:hideMark/>
          </w:tcPr>
          <w:p w14:paraId="3D29B83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048CDC9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2011</w:t>
            </w:r>
          </w:p>
        </w:tc>
        <w:tc>
          <w:tcPr>
            <w:tcW w:w="850" w:type="dxa"/>
            <w:hideMark/>
          </w:tcPr>
          <w:p w14:paraId="2AF65E3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488894D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3AC3769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zorla evlilikler</w:t>
            </w:r>
          </w:p>
        </w:tc>
        <w:tc>
          <w:tcPr>
            <w:tcW w:w="1275" w:type="dxa"/>
            <w:hideMark/>
          </w:tcPr>
          <w:p w14:paraId="77A9614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Uçan Süpürge</w:t>
            </w:r>
          </w:p>
        </w:tc>
        <w:tc>
          <w:tcPr>
            <w:tcW w:w="1276" w:type="dxa"/>
            <w:hideMark/>
          </w:tcPr>
          <w:p w14:paraId="3807077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Küçük Yaşta ve/veya Zorla Evlilikler</w:t>
            </w:r>
          </w:p>
        </w:tc>
        <w:tc>
          <w:tcPr>
            <w:tcW w:w="6662" w:type="dxa"/>
            <w:hideMark/>
          </w:tcPr>
          <w:p w14:paraId="00B62C2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Uçan Süpürge tarafından 2010 yılında gazetelere yansıyan çocuk yaşta, zorla evliliklere ilişkin haberlerin dökümünü içermektedir.</w:t>
            </w:r>
          </w:p>
        </w:tc>
      </w:tr>
      <w:tr w:rsidR="00577492" w:rsidRPr="00A272C3" w14:paraId="18E346D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C0C7F57"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RPR_15</w:t>
            </w:r>
          </w:p>
        </w:tc>
        <w:tc>
          <w:tcPr>
            <w:tcW w:w="992" w:type="dxa"/>
            <w:hideMark/>
          </w:tcPr>
          <w:p w14:paraId="067E33B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292470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850" w:type="dxa"/>
            <w:hideMark/>
          </w:tcPr>
          <w:p w14:paraId="30BC7C3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49F6103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FD7E2D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 çocuk yaşta evlilikler</w:t>
            </w:r>
          </w:p>
        </w:tc>
        <w:tc>
          <w:tcPr>
            <w:tcW w:w="1275" w:type="dxa"/>
            <w:hideMark/>
          </w:tcPr>
          <w:p w14:paraId="1826576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Vakfı</w:t>
            </w:r>
          </w:p>
        </w:tc>
        <w:tc>
          <w:tcPr>
            <w:tcW w:w="1276" w:type="dxa"/>
            <w:hideMark/>
          </w:tcPr>
          <w:p w14:paraId="11F3E9A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 Yılı İnternet Medyası Çocuk Hak İzleme Raporu</w:t>
            </w:r>
          </w:p>
        </w:tc>
        <w:tc>
          <w:tcPr>
            <w:tcW w:w="6662" w:type="dxa"/>
            <w:hideMark/>
          </w:tcPr>
          <w:p w14:paraId="5557805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 Yılında internet medyasına yansıyan haberlerin çocuk hakları çerçevesinde incelendiği raporda, çocuk yaşta evliliklere ilişkin internet haberleri de derlenmiştir. Bu haberlerin önemli bir bölümü öldürülen veya intihar eden evlendirilmiş çocuklar hakkındadır.</w:t>
            </w:r>
          </w:p>
        </w:tc>
      </w:tr>
      <w:tr w:rsidR="00577492" w:rsidRPr="00A272C3" w14:paraId="745D7A3F"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6220CF7D"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RPR_16</w:t>
            </w:r>
          </w:p>
        </w:tc>
        <w:tc>
          <w:tcPr>
            <w:tcW w:w="992" w:type="dxa"/>
            <w:hideMark/>
          </w:tcPr>
          <w:p w14:paraId="1FC4C92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B658F5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6239FDC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65CAE74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3417A36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 çocuk yaşta evlilikler</w:t>
            </w:r>
          </w:p>
        </w:tc>
        <w:tc>
          <w:tcPr>
            <w:tcW w:w="1275" w:type="dxa"/>
            <w:hideMark/>
          </w:tcPr>
          <w:p w14:paraId="09E37B2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ve İnsani Yardım Vakfı</w:t>
            </w:r>
          </w:p>
        </w:tc>
        <w:tc>
          <w:tcPr>
            <w:tcW w:w="1276" w:type="dxa"/>
            <w:hideMark/>
          </w:tcPr>
          <w:p w14:paraId="76F7985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 Yılı İnternet Medyası Çocuk Hak İzleme Raporu</w:t>
            </w:r>
          </w:p>
        </w:tc>
        <w:tc>
          <w:tcPr>
            <w:tcW w:w="6662" w:type="dxa"/>
            <w:hideMark/>
          </w:tcPr>
          <w:p w14:paraId="139C75B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 Yılında internet medyasına yansıyan haberlerin çocuk hakları çerçevesinde incelendiği raporda, çocuk yaşta evliliklere ilişkin internet haberleri de derlenmiştir.</w:t>
            </w:r>
          </w:p>
        </w:tc>
      </w:tr>
      <w:tr w:rsidR="00577492" w:rsidRPr="00A272C3" w14:paraId="30F77C66"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4127B1A2"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RPR_17</w:t>
            </w:r>
          </w:p>
        </w:tc>
        <w:tc>
          <w:tcPr>
            <w:tcW w:w="992" w:type="dxa"/>
            <w:hideMark/>
          </w:tcPr>
          <w:p w14:paraId="2AD6595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7C2D142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686AD79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65DD70F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B441EB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sağlığı, erken yaşta evlilikler</w:t>
            </w:r>
          </w:p>
        </w:tc>
        <w:tc>
          <w:tcPr>
            <w:tcW w:w="1275" w:type="dxa"/>
            <w:hideMark/>
          </w:tcPr>
          <w:p w14:paraId="7F5AD13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Mavi Kalem Derneği</w:t>
            </w:r>
          </w:p>
        </w:tc>
        <w:tc>
          <w:tcPr>
            <w:tcW w:w="1276" w:type="dxa"/>
            <w:hideMark/>
          </w:tcPr>
          <w:p w14:paraId="5A18B4C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 Kadın Sağlığı Politikaları Forumu</w:t>
            </w:r>
          </w:p>
        </w:tc>
        <w:tc>
          <w:tcPr>
            <w:tcW w:w="6662" w:type="dxa"/>
            <w:hideMark/>
          </w:tcPr>
          <w:p w14:paraId="00DCC82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Ankara, Diyarbakır, İstanbul ve İzmir'de gerçekleştirilen atölyelerde gerçekleştirilen tartışmaların özetlendiği raporda çocuk yaşta, erken evliliklere değinilmektedir.</w:t>
            </w:r>
          </w:p>
        </w:tc>
      </w:tr>
      <w:tr w:rsidR="00577492" w:rsidRPr="00A272C3" w14:paraId="3E05DB98"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216C350B"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RPR_18</w:t>
            </w:r>
          </w:p>
        </w:tc>
        <w:tc>
          <w:tcPr>
            <w:tcW w:w="992" w:type="dxa"/>
            <w:hideMark/>
          </w:tcPr>
          <w:p w14:paraId="4F3B99C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C8696D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12563CF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116D3DF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6EF516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hukuk</w:t>
            </w:r>
          </w:p>
        </w:tc>
        <w:tc>
          <w:tcPr>
            <w:tcW w:w="1275" w:type="dxa"/>
            <w:hideMark/>
          </w:tcPr>
          <w:p w14:paraId="46137F8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TÜBAKKOM</w:t>
            </w:r>
          </w:p>
        </w:tc>
        <w:tc>
          <w:tcPr>
            <w:tcW w:w="1276" w:type="dxa"/>
            <w:hideMark/>
          </w:tcPr>
          <w:p w14:paraId="750FB84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Gelinler </w:t>
            </w:r>
            <w:proofErr w:type="spellStart"/>
            <w:r w:rsidRPr="00A272C3">
              <w:rPr>
                <w:rFonts w:eastAsia="Times New Roman" w:cstheme="minorHAnsi"/>
                <w:color w:val="000000"/>
                <w:sz w:val="18"/>
                <w:szCs w:val="18"/>
              </w:rPr>
              <w:t>Çalıştayı</w:t>
            </w:r>
            <w:proofErr w:type="spellEnd"/>
          </w:p>
        </w:tc>
        <w:tc>
          <w:tcPr>
            <w:tcW w:w="6662" w:type="dxa"/>
            <w:hideMark/>
          </w:tcPr>
          <w:p w14:paraId="771D670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Tübakkom</w:t>
            </w:r>
            <w:proofErr w:type="spellEnd"/>
            <w:r w:rsidRPr="00A272C3">
              <w:rPr>
                <w:rFonts w:eastAsia="Times New Roman" w:cstheme="minorHAnsi"/>
                <w:color w:val="000000"/>
                <w:sz w:val="18"/>
                <w:szCs w:val="18"/>
              </w:rPr>
              <w:t xml:space="preserve"> tarafından 2015 yılında gerçekleştirilen </w:t>
            </w:r>
            <w:proofErr w:type="spellStart"/>
            <w:r w:rsidRPr="00A272C3">
              <w:rPr>
                <w:rFonts w:eastAsia="Times New Roman" w:cstheme="minorHAnsi"/>
                <w:color w:val="000000"/>
                <w:sz w:val="18"/>
                <w:szCs w:val="18"/>
              </w:rPr>
              <w:t>çalıştayın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rapprunda</w:t>
            </w:r>
            <w:proofErr w:type="spellEnd"/>
            <w:r w:rsidRPr="00A272C3">
              <w:rPr>
                <w:rFonts w:eastAsia="Times New Roman" w:cstheme="minorHAnsi"/>
                <w:color w:val="000000"/>
                <w:sz w:val="18"/>
                <w:szCs w:val="18"/>
              </w:rPr>
              <w:t>, çocuk yaşta evliliklerin önlenmesine ilişkin öneriler yer almaktadır.</w:t>
            </w:r>
          </w:p>
        </w:tc>
      </w:tr>
      <w:tr w:rsidR="00577492" w:rsidRPr="00A272C3" w14:paraId="331A6046"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01C639A7"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RPR_19</w:t>
            </w:r>
          </w:p>
        </w:tc>
        <w:tc>
          <w:tcPr>
            <w:tcW w:w="992" w:type="dxa"/>
            <w:hideMark/>
          </w:tcPr>
          <w:p w14:paraId="2C9E709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5514DA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2B1D14D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15B5BB7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7E5E75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zorla evlilik</w:t>
            </w:r>
          </w:p>
        </w:tc>
        <w:tc>
          <w:tcPr>
            <w:tcW w:w="1275" w:type="dxa"/>
            <w:hideMark/>
          </w:tcPr>
          <w:p w14:paraId="49E92BB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TEPAV</w:t>
            </w:r>
          </w:p>
        </w:tc>
        <w:tc>
          <w:tcPr>
            <w:tcW w:w="1276" w:type="dxa"/>
            <w:hideMark/>
          </w:tcPr>
          <w:p w14:paraId="113F7C1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81 İl için Toplumsal Cinsiyet Eşitliği Karnesi</w:t>
            </w:r>
          </w:p>
        </w:tc>
        <w:tc>
          <w:tcPr>
            <w:tcW w:w="6662" w:type="dxa"/>
            <w:hideMark/>
          </w:tcPr>
          <w:p w14:paraId="4B87C84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göstergeleri çerçevesinde 81 ilin değerlendirildiği; illerin eğitim, sağlık, karar mekanizmalarında yer alma gibi alanlar çerçevesinde sıralandığı çalışmada erken yaşta evlilik konusuna sağlık başlığı altında yer verilmiştir.</w:t>
            </w:r>
          </w:p>
        </w:tc>
      </w:tr>
      <w:tr w:rsidR="00577492" w:rsidRPr="00A272C3" w14:paraId="43E989E3"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851" w:type="dxa"/>
            <w:hideMark/>
          </w:tcPr>
          <w:p w14:paraId="15EC1E2C"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RPR_20</w:t>
            </w:r>
          </w:p>
        </w:tc>
        <w:tc>
          <w:tcPr>
            <w:tcW w:w="992" w:type="dxa"/>
            <w:hideMark/>
          </w:tcPr>
          <w:p w14:paraId="1E4E2F1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87051A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47FA440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67105C6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9B63E3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zorla evlilik</w:t>
            </w:r>
          </w:p>
        </w:tc>
        <w:tc>
          <w:tcPr>
            <w:tcW w:w="1275" w:type="dxa"/>
            <w:hideMark/>
          </w:tcPr>
          <w:p w14:paraId="5F7E0A3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Mavi Kalem Derneği</w:t>
            </w:r>
          </w:p>
        </w:tc>
        <w:tc>
          <w:tcPr>
            <w:tcW w:w="1276" w:type="dxa"/>
            <w:hideMark/>
          </w:tcPr>
          <w:p w14:paraId="015BB7F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Afet ve Acil Durumlarda Kadın </w:t>
            </w:r>
            <w:proofErr w:type="spellStart"/>
            <w:r w:rsidRPr="00A272C3">
              <w:rPr>
                <w:rFonts w:eastAsia="Times New Roman" w:cstheme="minorHAnsi"/>
                <w:color w:val="000000"/>
                <w:sz w:val="18"/>
                <w:szCs w:val="18"/>
              </w:rPr>
              <w:t>Çalıştayı</w:t>
            </w:r>
            <w:proofErr w:type="spellEnd"/>
          </w:p>
        </w:tc>
        <w:tc>
          <w:tcPr>
            <w:tcW w:w="6662" w:type="dxa"/>
            <w:hideMark/>
          </w:tcPr>
          <w:p w14:paraId="36ADC84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2016 yılında gerçekleştirilen </w:t>
            </w:r>
            <w:proofErr w:type="spellStart"/>
            <w:r w:rsidRPr="00A272C3">
              <w:rPr>
                <w:rFonts w:eastAsia="Times New Roman" w:cstheme="minorHAnsi"/>
                <w:color w:val="000000"/>
                <w:sz w:val="18"/>
                <w:szCs w:val="18"/>
              </w:rPr>
              <w:t>çalıştayın</w:t>
            </w:r>
            <w:proofErr w:type="spellEnd"/>
            <w:r w:rsidRPr="00A272C3">
              <w:rPr>
                <w:rFonts w:eastAsia="Times New Roman" w:cstheme="minorHAnsi"/>
                <w:color w:val="000000"/>
                <w:sz w:val="18"/>
                <w:szCs w:val="18"/>
              </w:rPr>
              <w:t xml:space="preserve"> raporunda çocuk yaşta, erken ve zorla evlilikler konularına da değinilmektedir.</w:t>
            </w:r>
          </w:p>
        </w:tc>
      </w:tr>
      <w:tr w:rsidR="00577492" w:rsidRPr="00A272C3" w14:paraId="6B2F5C97"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15BA7F2"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RPR_21</w:t>
            </w:r>
          </w:p>
        </w:tc>
        <w:tc>
          <w:tcPr>
            <w:tcW w:w="992" w:type="dxa"/>
            <w:hideMark/>
          </w:tcPr>
          <w:p w14:paraId="6446F0F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098005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3251C8B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068D2C4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0E7A06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flört şiddeti, gençler</w:t>
            </w:r>
          </w:p>
        </w:tc>
        <w:tc>
          <w:tcPr>
            <w:tcW w:w="1275" w:type="dxa"/>
            <w:hideMark/>
          </w:tcPr>
          <w:p w14:paraId="0101E47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Şiddetle Mücadele Derneği</w:t>
            </w:r>
          </w:p>
        </w:tc>
        <w:tc>
          <w:tcPr>
            <w:tcW w:w="1276" w:type="dxa"/>
            <w:hideMark/>
          </w:tcPr>
          <w:p w14:paraId="40A5861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Şiddet Bir Sınırı Aşmaktır: Gençlerin Toplumsal Cinsiyet ve Flört Şiddeti Algılarına Yönelik Araştırma Raporu</w:t>
            </w:r>
          </w:p>
        </w:tc>
        <w:tc>
          <w:tcPr>
            <w:tcW w:w="6662" w:type="dxa"/>
            <w:hideMark/>
          </w:tcPr>
          <w:p w14:paraId="2916CFD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İstanbul'da 7 lisede okuyan öğrencilerle yapılan araştırmanın raporu, gençlerin toplumsal cinsiyet ve flört şiddetine ilişkin algılarına dair güncel veriler sunmaktadır.</w:t>
            </w:r>
          </w:p>
        </w:tc>
      </w:tr>
      <w:tr w:rsidR="00577492" w:rsidRPr="00A272C3" w14:paraId="1DAFD9E7"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12FFFAA1"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RPR_22</w:t>
            </w:r>
          </w:p>
        </w:tc>
        <w:tc>
          <w:tcPr>
            <w:tcW w:w="992" w:type="dxa"/>
            <w:hideMark/>
          </w:tcPr>
          <w:p w14:paraId="013EAA0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C0CFF6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79AF8CE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5EBD67D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345689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w:t>
            </w:r>
          </w:p>
        </w:tc>
        <w:tc>
          <w:tcPr>
            <w:tcW w:w="1275" w:type="dxa"/>
            <w:hideMark/>
          </w:tcPr>
          <w:p w14:paraId="38C944C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CEDAW Sivil Toplum Yürütme Kurulu</w:t>
            </w:r>
          </w:p>
        </w:tc>
        <w:tc>
          <w:tcPr>
            <w:tcW w:w="1276" w:type="dxa"/>
            <w:hideMark/>
          </w:tcPr>
          <w:p w14:paraId="1C5FCEA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CEDAW STYK 7. Dönem Gölge Raporu</w:t>
            </w:r>
          </w:p>
        </w:tc>
        <w:tc>
          <w:tcPr>
            <w:tcW w:w="6662" w:type="dxa"/>
            <w:hideMark/>
          </w:tcPr>
          <w:p w14:paraId="2286852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CEDAW 7. Dönem Gölge Raporu, kadın ve kız çocuklarına yönelik ayrımcılığın önlenmesine ilişkin mevcut durumu ve bununla </w:t>
            </w:r>
            <w:proofErr w:type="spellStart"/>
            <w:r w:rsidRPr="00A272C3">
              <w:rPr>
                <w:rFonts w:eastAsia="Times New Roman" w:cstheme="minorHAnsi"/>
                <w:color w:val="000000"/>
                <w:sz w:val="18"/>
                <w:szCs w:val="18"/>
              </w:rPr>
              <w:t>iligli</w:t>
            </w:r>
            <w:proofErr w:type="spellEnd"/>
            <w:r w:rsidRPr="00A272C3">
              <w:rPr>
                <w:rFonts w:eastAsia="Times New Roman" w:cstheme="minorHAnsi"/>
                <w:color w:val="000000"/>
                <w:sz w:val="18"/>
                <w:szCs w:val="18"/>
              </w:rPr>
              <w:t xml:space="preserve"> önerileri içermektedir.</w:t>
            </w:r>
          </w:p>
        </w:tc>
      </w:tr>
      <w:tr w:rsidR="00577492" w:rsidRPr="00A272C3" w14:paraId="5D5FDF99" w14:textId="77777777" w:rsidTr="009C70D2">
        <w:trPr>
          <w:trHeight w:val="2240"/>
        </w:trPr>
        <w:tc>
          <w:tcPr>
            <w:cnfStyle w:val="001000000000" w:firstRow="0" w:lastRow="0" w:firstColumn="1" w:lastColumn="0" w:oddVBand="0" w:evenVBand="0" w:oddHBand="0" w:evenHBand="0" w:firstRowFirstColumn="0" w:firstRowLastColumn="0" w:lastRowFirstColumn="0" w:lastRowLastColumn="0"/>
            <w:tcW w:w="851" w:type="dxa"/>
            <w:hideMark/>
          </w:tcPr>
          <w:p w14:paraId="7E47427D"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RPR_23</w:t>
            </w:r>
          </w:p>
        </w:tc>
        <w:tc>
          <w:tcPr>
            <w:tcW w:w="992" w:type="dxa"/>
            <w:hideMark/>
          </w:tcPr>
          <w:p w14:paraId="0ECEB1D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2A8A604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850" w:type="dxa"/>
            <w:hideMark/>
          </w:tcPr>
          <w:p w14:paraId="199B3F7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Üniversite</w:t>
            </w:r>
          </w:p>
        </w:tc>
        <w:tc>
          <w:tcPr>
            <w:tcW w:w="851" w:type="dxa"/>
            <w:hideMark/>
          </w:tcPr>
          <w:p w14:paraId="73DF2F6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42AFEA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Mevsimlik tarım işçileri, üreme sağlığı,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w:t>
            </w:r>
          </w:p>
        </w:tc>
        <w:tc>
          <w:tcPr>
            <w:tcW w:w="1275" w:type="dxa"/>
            <w:hideMark/>
          </w:tcPr>
          <w:p w14:paraId="1077298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Harran Üniversitesi</w:t>
            </w:r>
          </w:p>
        </w:tc>
        <w:tc>
          <w:tcPr>
            <w:tcW w:w="1276" w:type="dxa"/>
            <w:hideMark/>
          </w:tcPr>
          <w:p w14:paraId="4681CF8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Mevsimlik Tarım İşçilerinin ve Ailelerinin İhtiyaçlarının Değerlendirilmesi Araştırma Raporu</w:t>
            </w:r>
          </w:p>
        </w:tc>
        <w:tc>
          <w:tcPr>
            <w:tcW w:w="6662" w:type="dxa"/>
            <w:hideMark/>
          </w:tcPr>
          <w:p w14:paraId="7D02541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Prof. Dr. Zeynep </w:t>
            </w:r>
            <w:proofErr w:type="spellStart"/>
            <w:r w:rsidRPr="00A272C3">
              <w:rPr>
                <w:rFonts w:eastAsia="Times New Roman" w:cstheme="minorHAnsi"/>
                <w:color w:val="000000"/>
                <w:sz w:val="18"/>
                <w:szCs w:val="18"/>
              </w:rPr>
              <w:t>Şimek</w:t>
            </w:r>
            <w:proofErr w:type="spellEnd"/>
            <w:r w:rsidRPr="00A272C3">
              <w:rPr>
                <w:rFonts w:eastAsia="Times New Roman" w:cstheme="minorHAnsi"/>
                <w:color w:val="000000"/>
                <w:sz w:val="18"/>
                <w:szCs w:val="18"/>
              </w:rPr>
              <w:t xml:space="preserve"> tarafından yürütülen araştırmanın raporunda mevsimlik tarım işçilerinin demografik bilgileri ve ihtiyaçları ortaya konmakta, bu bilgiler ışığında mevsimlik tarım </w:t>
            </w:r>
            <w:proofErr w:type="spellStart"/>
            <w:r w:rsidRPr="00A272C3">
              <w:rPr>
                <w:rFonts w:eastAsia="Times New Roman" w:cstheme="minorHAnsi"/>
                <w:color w:val="000000"/>
                <w:sz w:val="18"/>
                <w:szCs w:val="18"/>
              </w:rPr>
              <w:t>işçilerininn</w:t>
            </w:r>
            <w:proofErr w:type="spellEnd"/>
            <w:r w:rsidRPr="00A272C3">
              <w:rPr>
                <w:rFonts w:eastAsia="Times New Roman" w:cstheme="minorHAnsi"/>
                <w:color w:val="000000"/>
                <w:sz w:val="18"/>
                <w:szCs w:val="18"/>
              </w:rPr>
              <w:t xml:space="preserve"> sağlık </w:t>
            </w:r>
            <w:proofErr w:type="spellStart"/>
            <w:r w:rsidRPr="00A272C3">
              <w:rPr>
                <w:rFonts w:eastAsia="Times New Roman" w:cstheme="minorHAnsi"/>
                <w:color w:val="000000"/>
                <w:sz w:val="18"/>
                <w:szCs w:val="18"/>
              </w:rPr>
              <w:t>hizimetlerinden</w:t>
            </w:r>
            <w:proofErr w:type="spellEnd"/>
            <w:r w:rsidRPr="00A272C3">
              <w:rPr>
                <w:rFonts w:eastAsia="Times New Roman" w:cstheme="minorHAnsi"/>
                <w:color w:val="000000"/>
                <w:sz w:val="18"/>
                <w:szCs w:val="18"/>
              </w:rPr>
              <w:t xml:space="preserve"> ve sosyal hizmetlerden daha etkili ve sürekli yararlanmaları amaçlanmaktadır. Raporda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evliliklerine de yer verilmiştir.</w:t>
            </w:r>
          </w:p>
        </w:tc>
      </w:tr>
      <w:tr w:rsidR="00577492" w:rsidRPr="00A272C3" w14:paraId="7EAC9DED"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4211DF1A"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RPR_24_H</w:t>
            </w:r>
          </w:p>
        </w:tc>
        <w:tc>
          <w:tcPr>
            <w:tcW w:w="992" w:type="dxa"/>
            <w:hideMark/>
          </w:tcPr>
          <w:p w14:paraId="42A8BF3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 (yazılı kopya)</w:t>
            </w:r>
          </w:p>
        </w:tc>
        <w:tc>
          <w:tcPr>
            <w:tcW w:w="709" w:type="dxa"/>
            <w:hideMark/>
          </w:tcPr>
          <w:p w14:paraId="5EBC617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7BF507A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023436B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823CD3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Çalışma ziyareti, mağdur hakları</w:t>
            </w:r>
          </w:p>
        </w:tc>
        <w:tc>
          <w:tcPr>
            <w:tcW w:w="1275" w:type="dxa"/>
            <w:hideMark/>
          </w:tcPr>
          <w:p w14:paraId="0085974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w:t>
            </w:r>
          </w:p>
        </w:tc>
        <w:tc>
          <w:tcPr>
            <w:tcW w:w="1276" w:type="dxa"/>
            <w:hideMark/>
          </w:tcPr>
          <w:p w14:paraId="200A0BF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Yurtdışı İnceleme ve Çalışma Ziyareti Raporları</w:t>
            </w:r>
          </w:p>
        </w:tc>
        <w:tc>
          <w:tcPr>
            <w:tcW w:w="6662" w:type="dxa"/>
            <w:hideMark/>
          </w:tcPr>
          <w:p w14:paraId="3C78BB0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 haklarına ilişkin adli uygulamaları ve mağdurlara destek çalışmalarını yerinde görmek amacıyla İngiltere, Almanya ve İspanya'ya yapılan çalışma ziyaretlerinde edinilen bilgileri içermektedir.</w:t>
            </w:r>
          </w:p>
        </w:tc>
      </w:tr>
      <w:tr w:rsidR="00577492" w:rsidRPr="00A272C3" w14:paraId="3346E0AE" w14:textId="77777777" w:rsidTr="009C70D2">
        <w:trPr>
          <w:trHeight w:val="2240"/>
        </w:trPr>
        <w:tc>
          <w:tcPr>
            <w:cnfStyle w:val="001000000000" w:firstRow="0" w:lastRow="0" w:firstColumn="1" w:lastColumn="0" w:oddVBand="0" w:evenVBand="0" w:oddHBand="0" w:evenHBand="0" w:firstRowFirstColumn="0" w:firstRowLastColumn="0" w:lastRowFirstColumn="0" w:lastRowLastColumn="0"/>
            <w:tcW w:w="851" w:type="dxa"/>
            <w:hideMark/>
          </w:tcPr>
          <w:p w14:paraId="3F337818"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RPR_25</w:t>
            </w:r>
          </w:p>
        </w:tc>
        <w:tc>
          <w:tcPr>
            <w:tcW w:w="992" w:type="dxa"/>
            <w:hideMark/>
          </w:tcPr>
          <w:p w14:paraId="3493193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0A3C484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850" w:type="dxa"/>
            <w:hideMark/>
          </w:tcPr>
          <w:p w14:paraId="45AD7CB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Üniversite</w:t>
            </w:r>
          </w:p>
        </w:tc>
        <w:tc>
          <w:tcPr>
            <w:tcW w:w="851" w:type="dxa"/>
            <w:hideMark/>
          </w:tcPr>
          <w:p w14:paraId="2B96902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4A245AC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Tarım işçileri,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evlilikleri,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gebelikleri</w:t>
            </w:r>
          </w:p>
        </w:tc>
        <w:tc>
          <w:tcPr>
            <w:tcW w:w="1275" w:type="dxa"/>
            <w:hideMark/>
          </w:tcPr>
          <w:p w14:paraId="6FBAF90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Harran Üniversitesi, GAP İdaresi</w:t>
            </w:r>
          </w:p>
        </w:tc>
        <w:tc>
          <w:tcPr>
            <w:tcW w:w="1276" w:type="dxa"/>
            <w:hideMark/>
          </w:tcPr>
          <w:p w14:paraId="72F15E7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GAP Tarımda Çalışanların Sağlığı Araştırması</w:t>
            </w:r>
          </w:p>
        </w:tc>
        <w:tc>
          <w:tcPr>
            <w:tcW w:w="6662" w:type="dxa"/>
            <w:hideMark/>
          </w:tcPr>
          <w:p w14:paraId="30C2912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1077 hanede 8520 kişi ile gerçekleştirilen araştırmanın sonuçlarını içeren rapor, Güneydoğu Bölgesi'nde tarımda çalışanların nüfus özelliklerini, sağlık sorunlarını ve halk sağlığı programlarına ışık tutacak verileri içermektedir. Evlilik yaşı, evlenme biçimi,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evliliklere ilişkin bilgileri içermektedir.</w:t>
            </w:r>
          </w:p>
        </w:tc>
      </w:tr>
      <w:tr w:rsidR="00577492" w:rsidRPr="00A272C3" w14:paraId="4545789C"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41263B71"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RPR_26</w:t>
            </w:r>
          </w:p>
        </w:tc>
        <w:tc>
          <w:tcPr>
            <w:tcW w:w="992" w:type="dxa"/>
            <w:hideMark/>
          </w:tcPr>
          <w:p w14:paraId="72C33BC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46D970C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1EC8455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04197D5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60EA3EC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75" w:type="dxa"/>
            <w:hideMark/>
          </w:tcPr>
          <w:p w14:paraId="15785AA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Akdeniz Roman Dernekleri Federasyonu</w:t>
            </w:r>
          </w:p>
        </w:tc>
        <w:tc>
          <w:tcPr>
            <w:tcW w:w="1276" w:type="dxa"/>
            <w:hideMark/>
          </w:tcPr>
          <w:p w14:paraId="4539744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Roman Toplumunu Roman Kadınlar ile Güçlendirme Projesi Raporu</w:t>
            </w:r>
          </w:p>
        </w:tc>
        <w:tc>
          <w:tcPr>
            <w:tcW w:w="6662" w:type="dxa"/>
            <w:hideMark/>
          </w:tcPr>
          <w:p w14:paraId="482EC4E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Akdeniz Roman Dernekleri Federasyonu'nun </w:t>
            </w:r>
            <w:proofErr w:type="spellStart"/>
            <w:r w:rsidRPr="00A272C3">
              <w:rPr>
                <w:rFonts w:eastAsia="Times New Roman" w:cstheme="minorHAnsi"/>
                <w:color w:val="000000"/>
                <w:sz w:val="18"/>
                <w:szCs w:val="18"/>
              </w:rPr>
              <w:t>Matra</w:t>
            </w:r>
            <w:proofErr w:type="spellEnd"/>
            <w:r w:rsidRPr="00A272C3">
              <w:rPr>
                <w:rFonts w:eastAsia="Times New Roman" w:cstheme="minorHAnsi"/>
                <w:color w:val="000000"/>
                <w:sz w:val="18"/>
                <w:szCs w:val="18"/>
              </w:rPr>
              <w:t xml:space="preserve"> Programı kapsamında gerçekleştirdiği projenin raporunda, proje faaliyetleri hakkında bilgi aktarılmakta ve Roman toplumunda çocuk yaşta evliliklerin dinamiklerine değinilmektedir.</w:t>
            </w:r>
          </w:p>
        </w:tc>
      </w:tr>
      <w:tr w:rsidR="00577492" w:rsidRPr="00A272C3" w14:paraId="44677233" w14:textId="77777777" w:rsidTr="009C70D2">
        <w:trPr>
          <w:trHeight w:val="2520"/>
        </w:trPr>
        <w:tc>
          <w:tcPr>
            <w:cnfStyle w:val="001000000000" w:firstRow="0" w:lastRow="0" w:firstColumn="1" w:lastColumn="0" w:oddVBand="0" w:evenVBand="0" w:oddHBand="0" w:evenHBand="0" w:firstRowFirstColumn="0" w:firstRowLastColumn="0" w:lastRowFirstColumn="0" w:lastRowLastColumn="0"/>
            <w:tcW w:w="851" w:type="dxa"/>
            <w:hideMark/>
          </w:tcPr>
          <w:p w14:paraId="1530E193"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RPR_27</w:t>
            </w:r>
          </w:p>
        </w:tc>
        <w:tc>
          <w:tcPr>
            <w:tcW w:w="992" w:type="dxa"/>
            <w:hideMark/>
          </w:tcPr>
          <w:p w14:paraId="0F4A834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89AB0C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217BA8E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200BF9D1"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067B947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erken yaşta evlilik</w:t>
            </w:r>
          </w:p>
        </w:tc>
        <w:tc>
          <w:tcPr>
            <w:tcW w:w="1275" w:type="dxa"/>
            <w:hideMark/>
          </w:tcPr>
          <w:p w14:paraId="4DFBE61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Akdeniz Roman Dernekleri Federasyonu</w:t>
            </w:r>
          </w:p>
        </w:tc>
        <w:tc>
          <w:tcPr>
            <w:tcW w:w="1276" w:type="dxa"/>
            <w:hideMark/>
          </w:tcPr>
          <w:p w14:paraId="53B6A4B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Romanlar Üzerine Demografik Alan Araştırması Raporu</w:t>
            </w:r>
          </w:p>
        </w:tc>
        <w:tc>
          <w:tcPr>
            <w:tcW w:w="6662" w:type="dxa"/>
            <w:hideMark/>
          </w:tcPr>
          <w:p w14:paraId="20D91E2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DİHAA kapsamında Akdeniz Roman Dernekleri </w:t>
            </w:r>
            <w:proofErr w:type="spellStart"/>
            <w:r w:rsidRPr="00A272C3">
              <w:rPr>
                <w:rFonts w:eastAsia="Times New Roman" w:cstheme="minorHAnsi"/>
                <w:color w:val="000000"/>
                <w:sz w:val="18"/>
                <w:szCs w:val="18"/>
              </w:rPr>
              <w:t>Federsayonu</w:t>
            </w:r>
            <w:proofErr w:type="spellEnd"/>
            <w:r w:rsidRPr="00A272C3">
              <w:rPr>
                <w:rFonts w:eastAsia="Times New Roman" w:cstheme="minorHAnsi"/>
                <w:color w:val="000000"/>
                <w:sz w:val="18"/>
                <w:szCs w:val="18"/>
              </w:rPr>
              <w:t xml:space="preserve"> tarafından 15 ilde yürütülen; </w:t>
            </w:r>
            <w:proofErr w:type="spellStart"/>
            <w:r w:rsidRPr="00A272C3">
              <w:rPr>
                <w:rFonts w:eastAsia="Times New Roman" w:cstheme="minorHAnsi"/>
                <w:color w:val="000000"/>
                <w:sz w:val="18"/>
                <w:szCs w:val="18"/>
              </w:rPr>
              <w:t>Doç</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Dr</w:t>
            </w:r>
            <w:proofErr w:type="spellEnd"/>
            <w:r w:rsidRPr="00A272C3">
              <w:rPr>
                <w:rFonts w:eastAsia="Times New Roman" w:cstheme="minorHAnsi"/>
                <w:color w:val="000000"/>
                <w:sz w:val="18"/>
                <w:szCs w:val="18"/>
              </w:rPr>
              <w:t xml:space="preserve"> Neriman Açıkalın ve Uzman Sosyolog Aysun Özer tarafından hazırlanan raporda, Roman toplumunda erken yaşta/çocuk yaşta evlilikler konusu bir başlık olarak yer almış, evliliklerin dinamiklerine, güncel verilere ve katılımcıların anlatılarına yer verilmiştir.</w:t>
            </w:r>
          </w:p>
        </w:tc>
      </w:tr>
      <w:tr w:rsidR="00577492" w:rsidRPr="00A272C3" w14:paraId="6445FB8A"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851" w:type="dxa"/>
            <w:hideMark/>
          </w:tcPr>
          <w:p w14:paraId="4F94DDCD"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RPR_28</w:t>
            </w:r>
          </w:p>
        </w:tc>
        <w:tc>
          <w:tcPr>
            <w:tcW w:w="992" w:type="dxa"/>
            <w:hideMark/>
          </w:tcPr>
          <w:p w14:paraId="1D0DE20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8A6121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561108D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668D366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26D423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Kız çocukların okullaşması</w:t>
            </w:r>
          </w:p>
        </w:tc>
        <w:tc>
          <w:tcPr>
            <w:tcW w:w="1275" w:type="dxa"/>
            <w:hideMark/>
          </w:tcPr>
          <w:p w14:paraId="449243A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Mavi Kalem Derneği</w:t>
            </w:r>
          </w:p>
        </w:tc>
        <w:tc>
          <w:tcPr>
            <w:tcW w:w="1276" w:type="dxa"/>
            <w:hideMark/>
          </w:tcPr>
          <w:p w14:paraId="3A3A00F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Yerelden Genele Suriyeli Kız Çocukların Okullaşmasını Desteklemek: Toplantı Notları</w:t>
            </w:r>
          </w:p>
        </w:tc>
        <w:tc>
          <w:tcPr>
            <w:tcW w:w="6662" w:type="dxa"/>
            <w:hideMark/>
          </w:tcPr>
          <w:p w14:paraId="5E43A60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Suriyeli kız çocukların okullaşmasına ilişkin tespitler ve önerileri içermektedir.</w:t>
            </w:r>
          </w:p>
        </w:tc>
      </w:tr>
      <w:tr w:rsidR="00577492" w:rsidRPr="00A272C3" w14:paraId="1267062C"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6BCFCD86"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RPR_29</w:t>
            </w:r>
          </w:p>
        </w:tc>
        <w:tc>
          <w:tcPr>
            <w:tcW w:w="992" w:type="dxa"/>
            <w:hideMark/>
          </w:tcPr>
          <w:p w14:paraId="1E0C793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F928C8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1426835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248A82F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70CE309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Okullaşma</w:t>
            </w:r>
          </w:p>
        </w:tc>
        <w:tc>
          <w:tcPr>
            <w:tcW w:w="1275" w:type="dxa"/>
            <w:hideMark/>
          </w:tcPr>
          <w:p w14:paraId="3129FC6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Reformu Girişimi</w:t>
            </w:r>
          </w:p>
        </w:tc>
        <w:tc>
          <w:tcPr>
            <w:tcW w:w="1276" w:type="dxa"/>
            <w:hideMark/>
          </w:tcPr>
          <w:p w14:paraId="32C59BA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İzleme Raporu 2015-2016</w:t>
            </w:r>
          </w:p>
        </w:tc>
        <w:tc>
          <w:tcPr>
            <w:tcW w:w="6662" w:type="dxa"/>
            <w:hideMark/>
          </w:tcPr>
          <w:p w14:paraId="61F1C03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Eğitim alanında yaşanan gelişmelerin değerlendirildiği çalışma, eğitim </w:t>
            </w:r>
            <w:proofErr w:type="spellStart"/>
            <w:r w:rsidRPr="00A272C3">
              <w:rPr>
                <w:rFonts w:eastAsia="Times New Roman" w:cstheme="minorHAnsi"/>
                <w:color w:val="000000"/>
                <w:sz w:val="18"/>
                <w:szCs w:val="18"/>
              </w:rPr>
              <w:t>allanında</w:t>
            </w:r>
            <w:proofErr w:type="spellEnd"/>
            <w:r w:rsidRPr="00A272C3">
              <w:rPr>
                <w:rFonts w:eastAsia="Times New Roman" w:cstheme="minorHAnsi"/>
                <w:color w:val="000000"/>
                <w:sz w:val="18"/>
                <w:szCs w:val="18"/>
              </w:rPr>
              <w:t xml:space="preserve"> 2015-2016'ya ilişkin veri ve </w:t>
            </w:r>
            <w:proofErr w:type="spellStart"/>
            <w:r w:rsidRPr="00A272C3">
              <w:rPr>
                <w:rFonts w:eastAsia="Times New Roman" w:cstheme="minorHAnsi"/>
                <w:color w:val="000000"/>
                <w:sz w:val="18"/>
                <w:szCs w:val="18"/>
              </w:rPr>
              <w:t>değerlendirmelerii</w:t>
            </w:r>
            <w:proofErr w:type="spellEnd"/>
            <w:r w:rsidRPr="00A272C3">
              <w:rPr>
                <w:rFonts w:eastAsia="Times New Roman" w:cstheme="minorHAnsi"/>
                <w:color w:val="000000"/>
                <w:sz w:val="18"/>
                <w:szCs w:val="18"/>
              </w:rPr>
              <w:t xml:space="preserve"> içermektedir.</w:t>
            </w:r>
          </w:p>
        </w:tc>
      </w:tr>
      <w:tr w:rsidR="00577492" w:rsidRPr="00A272C3" w14:paraId="05A7A208"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15648ED1"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RPR_30</w:t>
            </w:r>
          </w:p>
        </w:tc>
        <w:tc>
          <w:tcPr>
            <w:tcW w:w="992" w:type="dxa"/>
            <w:hideMark/>
          </w:tcPr>
          <w:p w14:paraId="4DC7B0A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00D1EB5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103F14B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5F09B63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76" w:type="dxa"/>
            <w:hideMark/>
          </w:tcPr>
          <w:p w14:paraId="129F971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75" w:type="dxa"/>
            <w:hideMark/>
          </w:tcPr>
          <w:p w14:paraId="0F73ECF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Girls</w:t>
            </w:r>
            <w:proofErr w:type="spellEnd"/>
            <w:r w:rsidRPr="00A272C3">
              <w:rPr>
                <w:rFonts w:eastAsia="Times New Roman" w:cstheme="minorHAnsi"/>
                <w:color w:val="000000"/>
                <w:sz w:val="18"/>
                <w:szCs w:val="18"/>
              </w:rPr>
              <w:t xml:space="preserve"> Not </w:t>
            </w:r>
            <w:proofErr w:type="spellStart"/>
            <w:r w:rsidRPr="00A272C3">
              <w:rPr>
                <w:rFonts w:eastAsia="Times New Roman" w:cstheme="minorHAnsi"/>
                <w:color w:val="000000"/>
                <w:sz w:val="18"/>
                <w:szCs w:val="18"/>
              </w:rPr>
              <w:t>Brides</w:t>
            </w:r>
            <w:proofErr w:type="spellEnd"/>
          </w:p>
        </w:tc>
        <w:tc>
          <w:tcPr>
            <w:tcW w:w="1276" w:type="dxa"/>
            <w:hideMark/>
          </w:tcPr>
          <w:p w14:paraId="6D56FF5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Lessons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Learned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from</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National</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Inıtıatives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to</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End</w:t>
            </w:r>
            <w:proofErr w:type="spellEnd"/>
            <w:r w:rsidRPr="00A272C3">
              <w:rPr>
                <w:rFonts w:eastAsia="Times New Roman" w:cstheme="minorHAnsi"/>
                <w:color w:val="000000"/>
                <w:sz w:val="18"/>
                <w:szCs w:val="18"/>
              </w:rPr>
              <w:t xml:space="preserve"> Child </w:t>
            </w:r>
            <w:proofErr w:type="spellStart"/>
            <w:r w:rsidRPr="00A272C3">
              <w:rPr>
                <w:rFonts w:eastAsia="Times New Roman" w:cstheme="minorHAnsi"/>
                <w:color w:val="000000"/>
                <w:sz w:val="18"/>
                <w:szCs w:val="18"/>
              </w:rPr>
              <w:t>Marriage</w:t>
            </w:r>
            <w:proofErr w:type="spellEnd"/>
            <w:r w:rsidRPr="00A272C3">
              <w:rPr>
                <w:rFonts w:eastAsia="Times New Roman" w:cstheme="minorHAnsi"/>
                <w:color w:val="000000"/>
                <w:sz w:val="18"/>
                <w:szCs w:val="18"/>
              </w:rPr>
              <w:t xml:space="preserve"> 2016</w:t>
            </w:r>
          </w:p>
        </w:tc>
        <w:tc>
          <w:tcPr>
            <w:tcW w:w="6662" w:type="dxa"/>
            <w:hideMark/>
          </w:tcPr>
          <w:p w14:paraId="3D8DD81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Ağırlıklı olarak Asya ve Afrika kıtaları ülke örneklerinden hareketle, çocuk yaşta evliliklerin önlenmesine ilişkin kilit unsurları ve örnekleri içermektedir.</w:t>
            </w:r>
          </w:p>
        </w:tc>
      </w:tr>
      <w:tr w:rsidR="00577492" w:rsidRPr="00A272C3" w14:paraId="55EA8E6A"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0AFFBED0"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RPR_31</w:t>
            </w:r>
          </w:p>
        </w:tc>
        <w:tc>
          <w:tcPr>
            <w:tcW w:w="992" w:type="dxa"/>
            <w:hideMark/>
          </w:tcPr>
          <w:p w14:paraId="1047E3F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102441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3EFBF94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639621F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11A18AB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 çocuk yaşta evlilikler</w:t>
            </w:r>
          </w:p>
        </w:tc>
        <w:tc>
          <w:tcPr>
            <w:tcW w:w="1275" w:type="dxa"/>
            <w:hideMark/>
          </w:tcPr>
          <w:p w14:paraId="7D52AE9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Vakfı</w:t>
            </w:r>
          </w:p>
        </w:tc>
        <w:tc>
          <w:tcPr>
            <w:tcW w:w="1276" w:type="dxa"/>
            <w:hideMark/>
          </w:tcPr>
          <w:p w14:paraId="6800040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 Yılı İnternet Medyası Çocuk hak İhlali İzleme Raporu</w:t>
            </w:r>
          </w:p>
        </w:tc>
        <w:tc>
          <w:tcPr>
            <w:tcW w:w="6662" w:type="dxa"/>
            <w:hideMark/>
          </w:tcPr>
          <w:p w14:paraId="63A8986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 Yılında internet medyasına yansıyan haberlerin çocuk hakları çerçevesinde incelendiği raporda, çocuk yaşta evliliklere ilişkin internet haberleri de derlenmiştir.</w:t>
            </w:r>
          </w:p>
        </w:tc>
      </w:tr>
      <w:tr w:rsidR="00577492" w:rsidRPr="00A272C3" w14:paraId="385469C4"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226655CC"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RPR_32</w:t>
            </w:r>
          </w:p>
        </w:tc>
        <w:tc>
          <w:tcPr>
            <w:tcW w:w="992" w:type="dxa"/>
            <w:hideMark/>
          </w:tcPr>
          <w:p w14:paraId="4AF62C0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6104F0B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1593C8A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1860B5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6E6D931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Evlilikler</w:t>
            </w:r>
          </w:p>
        </w:tc>
        <w:tc>
          <w:tcPr>
            <w:tcW w:w="1275" w:type="dxa"/>
            <w:hideMark/>
          </w:tcPr>
          <w:p w14:paraId="7CB0EA0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Sabancı Üniversitesi</w:t>
            </w:r>
          </w:p>
        </w:tc>
        <w:tc>
          <w:tcPr>
            <w:tcW w:w="1276" w:type="dxa"/>
            <w:hideMark/>
          </w:tcPr>
          <w:p w14:paraId="2A0F783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Erken Yaşta Evlilikleri Farklı Bakış Açılarından Bakarak Değerlendirmeyi ve </w:t>
            </w:r>
            <w:proofErr w:type="spellStart"/>
            <w:r w:rsidRPr="00A272C3">
              <w:rPr>
                <w:rFonts w:eastAsia="Times New Roman" w:cstheme="minorHAnsi"/>
                <w:color w:val="000000"/>
                <w:sz w:val="18"/>
                <w:szCs w:val="18"/>
              </w:rPr>
              <w:t>Varolan</w:t>
            </w:r>
            <w:proofErr w:type="spellEnd"/>
            <w:r w:rsidRPr="00A272C3">
              <w:rPr>
                <w:rFonts w:eastAsia="Times New Roman" w:cstheme="minorHAnsi"/>
                <w:color w:val="000000"/>
                <w:sz w:val="18"/>
                <w:szCs w:val="18"/>
              </w:rPr>
              <w:t xml:space="preserve"> Çözüm </w:t>
            </w:r>
            <w:proofErr w:type="spellStart"/>
            <w:r w:rsidRPr="00A272C3">
              <w:rPr>
                <w:rFonts w:eastAsia="Times New Roman" w:cstheme="minorHAnsi"/>
                <w:color w:val="000000"/>
                <w:sz w:val="18"/>
                <w:szCs w:val="18"/>
              </w:rPr>
              <w:lastRenderedPageBreak/>
              <w:t>Önerileirni</w:t>
            </w:r>
            <w:proofErr w:type="spellEnd"/>
            <w:r w:rsidRPr="00A272C3">
              <w:rPr>
                <w:rFonts w:eastAsia="Times New Roman" w:cstheme="minorHAnsi"/>
                <w:color w:val="000000"/>
                <w:sz w:val="18"/>
                <w:szCs w:val="18"/>
              </w:rPr>
              <w:t xml:space="preserve"> Geliştirmeyi Amaçlayan Özgür Proje</w:t>
            </w:r>
          </w:p>
        </w:tc>
        <w:tc>
          <w:tcPr>
            <w:tcW w:w="6662" w:type="dxa"/>
            <w:hideMark/>
          </w:tcPr>
          <w:p w14:paraId="2E84D10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lastRenderedPageBreak/>
              <w:t xml:space="preserve">Erken yaşta evlilikler konusuna ilişkin </w:t>
            </w:r>
            <w:proofErr w:type="gramStart"/>
            <w:r w:rsidRPr="00A272C3">
              <w:rPr>
                <w:rFonts w:eastAsia="Times New Roman" w:cstheme="minorHAnsi"/>
                <w:color w:val="000000"/>
                <w:sz w:val="18"/>
                <w:szCs w:val="18"/>
              </w:rPr>
              <w:t>literatür</w:t>
            </w:r>
            <w:proofErr w:type="gramEnd"/>
            <w:r w:rsidRPr="00A272C3">
              <w:rPr>
                <w:rFonts w:eastAsia="Times New Roman" w:cstheme="minorHAnsi"/>
                <w:color w:val="000000"/>
                <w:sz w:val="18"/>
                <w:szCs w:val="18"/>
              </w:rPr>
              <w:t xml:space="preserve"> taraması ve saha çalışmasının sonuçlarını içermektedir. Çalışmada, Türkiye'de çocuk yaşta evlilikler konusunda STÖ'ler tarafından yürütülen çalışmalara ilişkin güncel bilgilere ulaşmak mümkündür.</w:t>
            </w:r>
          </w:p>
        </w:tc>
      </w:tr>
      <w:tr w:rsidR="00577492" w:rsidRPr="00A272C3" w14:paraId="6C69CF6E"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851" w:type="dxa"/>
            <w:hideMark/>
          </w:tcPr>
          <w:p w14:paraId="196A44B8"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RPR_33</w:t>
            </w:r>
          </w:p>
        </w:tc>
        <w:tc>
          <w:tcPr>
            <w:tcW w:w="992" w:type="dxa"/>
            <w:hideMark/>
          </w:tcPr>
          <w:p w14:paraId="1CDB096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1A03B37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1B08C54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3A8527F5"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215AC2D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mekanizmalar</w:t>
            </w:r>
          </w:p>
        </w:tc>
        <w:tc>
          <w:tcPr>
            <w:tcW w:w="1275" w:type="dxa"/>
            <w:hideMark/>
          </w:tcPr>
          <w:p w14:paraId="31F0731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Dayanışma Vakfı</w:t>
            </w:r>
          </w:p>
        </w:tc>
        <w:tc>
          <w:tcPr>
            <w:tcW w:w="1276" w:type="dxa"/>
            <w:hideMark/>
          </w:tcPr>
          <w:p w14:paraId="707CF94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Şiddetle Mücadele Mekanizması İzleme Raporu</w:t>
            </w:r>
          </w:p>
        </w:tc>
        <w:tc>
          <w:tcPr>
            <w:tcW w:w="6662" w:type="dxa"/>
            <w:hideMark/>
          </w:tcPr>
          <w:p w14:paraId="0574C9A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 içi şiddete maruz kalan </w:t>
            </w:r>
            <w:proofErr w:type="spellStart"/>
            <w:r w:rsidRPr="00A272C3">
              <w:rPr>
                <w:rFonts w:eastAsia="Times New Roman" w:cstheme="minorHAnsi"/>
                <w:color w:val="000000"/>
                <w:sz w:val="18"/>
                <w:szCs w:val="18"/>
              </w:rPr>
              <w:t>kaıdnların</w:t>
            </w:r>
            <w:proofErr w:type="spellEnd"/>
            <w:r w:rsidRPr="00A272C3">
              <w:rPr>
                <w:rFonts w:eastAsia="Times New Roman" w:cstheme="minorHAnsi"/>
                <w:color w:val="000000"/>
                <w:sz w:val="18"/>
                <w:szCs w:val="18"/>
              </w:rPr>
              <w:t xml:space="preserve"> başvurduğu kuruluşlarda yaşadığı sorunlara ilişkin tespit ve verileri içermektedir.</w:t>
            </w:r>
          </w:p>
        </w:tc>
      </w:tr>
      <w:tr w:rsidR="00577492" w:rsidRPr="00A272C3" w14:paraId="7B89849B"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3247AA25"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RPR_34</w:t>
            </w:r>
          </w:p>
        </w:tc>
        <w:tc>
          <w:tcPr>
            <w:tcW w:w="992" w:type="dxa"/>
            <w:hideMark/>
          </w:tcPr>
          <w:p w14:paraId="0257189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6257602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4D1179D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327BEF45"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796EC7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w:t>
            </w:r>
          </w:p>
        </w:tc>
        <w:tc>
          <w:tcPr>
            <w:tcW w:w="1275" w:type="dxa"/>
            <w:hideMark/>
          </w:tcPr>
          <w:p w14:paraId="53F9F56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Mor Çatı</w:t>
            </w:r>
          </w:p>
        </w:tc>
        <w:tc>
          <w:tcPr>
            <w:tcW w:w="1276" w:type="dxa"/>
            <w:hideMark/>
          </w:tcPr>
          <w:p w14:paraId="37496E4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Mor Çatı Deneyimi Kadına Yönelik Şiddete Dair Ne Anlatıyor?</w:t>
            </w:r>
          </w:p>
        </w:tc>
        <w:tc>
          <w:tcPr>
            <w:tcW w:w="6662" w:type="dxa"/>
            <w:hideMark/>
          </w:tcPr>
          <w:p w14:paraId="17177FAB"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Çalışma, Türkiye'de kadına yönelik şiddetin yaygınlığını, etkilerini ve mücadele mekanizmalarını Mor Çatı deneyiminden hareketle değerlendirmektedir.</w:t>
            </w:r>
          </w:p>
        </w:tc>
      </w:tr>
      <w:tr w:rsidR="00577492" w:rsidRPr="00A272C3" w14:paraId="50B55771"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65B12511"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RPR_35</w:t>
            </w:r>
          </w:p>
        </w:tc>
        <w:tc>
          <w:tcPr>
            <w:tcW w:w="992" w:type="dxa"/>
            <w:hideMark/>
          </w:tcPr>
          <w:p w14:paraId="57E7F9A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79608A6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850" w:type="dxa"/>
            <w:hideMark/>
          </w:tcPr>
          <w:p w14:paraId="07A96C8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09B44C6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64E5014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LGBTİ, seks işçiliği, zorla evlilik</w:t>
            </w:r>
          </w:p>
        </w:tc>
        <w:tc>
          <w:tcPr>
            <w:tcW w:w="1275" w:type="dxa"/>
            <w:hideMark/>
          </w:tcPr>
          <w:p w14:paraId="40701C6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Kırmızı Şemsiye Derneği</w:t>
            </w:r>
          </w:p>
        </w:tc>
        <w:tc>
          <w:tcPr>
            <w:tcW w:w="1276" w:type="dxa"/>
            <w:hideMark/>
          </w:tcPr>
          <w:p w14:paraId="27FD5F3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Görünmeyen Gerçeklik: Eşcinsel </w:t>
            </w:r>
            <w:proofErr w:type="spellStart"/>
            <w:r w:rsidRPr="00A272C3">
              <w:rPr>
                <w:rFonts w:eastAsia="Times New Roman" w:cstheme="minorHAnsi"/>
                <w:color w:val="000000"/>
                <w:sz w:val="18"/>
                <w:szCs w:val="18"/>
              </w:rPr>
              <w:t>Biseksüel</w:t>
            </w:r>
            <w:proofErr w:type="spellEnd"/>
            <w:r w:rsidRPr="00A272C3">
              <w:rPr>
                <w:rFonts w:eastAsia="Times New Roman" w:cstheme="minorHAnsi"/>
                <w:color w:val="000000"/>
                <w:sz w:val="18"/>
                <w:szCs w:val="18"/>
              </w:rPr>
              <w:t xml:space="preserve"> Erkek Seks İşçileri</w:t>
            </w:r>
          </w:p>
        </w:tc>
        <w:tc>
          <w:tcPr>
            <w:tcW w:w="6662" w:type="dxa"/>
            <w:hideMark/>
          </w:tcPr>
          <w:p w14:paraId="3E39F694"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Eşcinsel ve </w:t>
            </w:r>
            <w:proofErr w:type="spellStart"/>
            <w:r w:rsidRPr="00A272C3">
              <w:rPr>
                <w:rFonts w:eastAsia="Times New Roman" w:cstheme="minorHAnsi"/>
                <w:color w:val="000000"/>
                <w:sz w:val="18"/>
                <w:szCs w:val="18"/>
              </w:rPr>
              <w:t>Biseksüel</w:t>
            </w:r>
            <w:proofErr w:type="spellEnd"/>
            <w:r w:rsidRPr="00A272C3">
              <w:rPr>
                <w:rFonts w:eastAsia="Times New Roman" w:cstheme="minorHAnsi"/>
                <w:color w:val="000000"/>
                <w:sz w:val="18"/>
                <w:szCs w:val="18"/>
              </w:rPr>
              <w:t xml:space="preserve"> Erkek Seks İşçilerinin gündelik hayatta karşılaştığı hak ihlallerini ortaya koymayı amaçlamaktadır. Çalışmada evliliğe ilişkin veriler de yer </w:t>
            </w:r>
            <w:proofErr w:type="spellStart"/>
            <w:r w:rsidRPr="00A272C3">
              <w:rPr>
                <w:rFonts w:eastAsia="Times New Roman" w:cstheme="minorHAnsi"/>
                <w:color w:val="000000"/>
                <w:sz w:val="18"/>
                <w:szCs w:val="18"/>
              </w:rPr>
              <w:t>almakatdır</w:t>
            </w:r>
            <w:proofErr w:type="spellEnd"/>
            <w:r w:rsidRPr="00A272C3">
              <w:rPr>
                <w:rFonts w:eastAsia="Times New Roman" w:cstheme="minorHAnsi"/>
                <w:color w:val="000000"/>
                <w:sz w:val="18"/>
                <w:szCs w:val="18"/>
              </w:rPr>
              <w:t>.</w:t>
            </w:r>
          </w:p>
        </w:tc>
      </w:tr>
      <w:tr w:rsidR="00577492" w:rsidRPr="00A272C3" w14:paraId="569B6240"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57E8756C"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RPR_36</w:t>
            </w:r>
          </w:p>
        </w:tc>
        <w:tc>
          <w:tcPr>
            <w:tcW w:w="992" w:type="dxa"/>
            <w:hideMark/>
          </w:tcPr>
          <w:p w14:paraId="0BED953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483194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246E9E8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42C3742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F4D073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Geçici koruma, seks </w:t>
            </w:r>
            <w:proofErr w:type="spellStart"/>
            <w:r w:rsidRPr="00A272C3">
              <w:rPr>
                <w:rFonts w:eastAsia="Times New Roman" w:cstheme="minorHAnsi"/>
                <w:color w:val="000000"/>
                <w:sz w:val="18"/>
                <w:szCs w:val="18"/>
              </w:rPr>
              <w:t>işçiliğ</w:t>
            </w:r>
            <w:proofErr w:type="spellEnd"/>
            <w:r w:rsidRPr="00A272C3">
              <w:rPr>
                <w:rFonts w:eastAsia="Times New Roman" w:cstheme="minorHAnsi"/>
                <w:color w:val="000000"/>
                <w:sz w:val="18"/>
                <w:szCs w:val="18"/>
              </w:rPr>
              <w:t>, çocuk yaşta ve zorla evlilikler</w:t>
            </w:r>
          </w:p>
        </w:tc>
        <w:tc>
          <w:tcPr>
            <w:tcW w:w="1275" w:type="dxa"/>
            <w:hideMark/>
          </w:tcPr>
          <w:p w14:paraId="2919ADA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Kırmızı Şemsiye Derneği</w:t>
            </w:r>
          </w:p>
        </w:tc>
        <w:tc>
          <w:tcPr>
            <w:tcW w:w="1276" w:type="dxa"/>
            <w:hideMark/>
          </w:tcPr>
          <w:p w14:paraId="5927CB1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Geçici Koruma Altındaki Suriyeliler ve Seks </w:t>
            </w:r>
            <w:proofErr w:type="spellStart"/>
            <w:r w:rsidRPr="00A272C3">
              <w:rPr>
                <w:rFonts w:eastAsia="Times New Roman" w:cstheme="minorHAnsi"/>
                <w:color w:val="000000"/>
                <w:sz w:val="18"/>
                <w:szCs w:val="18"/>
              </w:rPr>
              <w:t>İŞçiliği</w:t>
            </w:r>
            <w:proofErr w:type="spellEnd"/>
          </w:p>
        </w:tc>
        <w:tc>
          <w:tcPr>
            <w:tcW w:w="6662" w:type="dxa"/>
            <w:hideMark/>
          </w:tcPr>
          <w:p w14:paraId="66A8038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w:t>
            </w:r>
            <w:r w:rsidRPr="00A272C3">
              <w:rPr>
                <w:rFonts w:eastAsia="Times New Roman" w:cstheme="minorHAnsi"/>
                <w:color w:val="000000"/>
                <w:sz w:val="18"/>
                <w:szCs w:val="18"/>
              </w:rPr>
              <w:t xml:space="preserve">ürkiye'de geçici koruma altındaki Suriyeli seks işçilerinin yaladığı hak </w:t>
            </w:r>
            <w:proofErr w:type="spellStart"/>
            <w:r w:rsidRPr="00A272C3">
              <w:rPr>
                <w:rFonts w:eastAsia="Times New Roman" w:cstheme="minorHAnsi"/>
                <w:color w:val="000000"/>
                <w:sz w:val="18"/>
                <w:szCs w:val="18"/>
              </w:rPr>
              <w:t>ihallerine</w:t>
            </w:r>
            <w:proofErr w:type="spellEnd"/>
            <w:r w:rsidRPr="00A272C3">
              <w:rPr>
                <w:rFonts w:eastAsia="Times New Roman" w:cstheme="minorHAnsi"/>
                <w:color w:val="000000"/>
                <w:sz w:val="18"/>
                <w:szCs w:val="18"/>
              </w:rPr>
              <w:t xml:space="preserve"> ilişkin tespitler ve yaşam </w:t>
            </w:r>
            <w:proofErr w:type="spellStart"/>
            <w:r w:rsidRPr="00A272C3">
              <w:rPr>
                <w:rFonts w:eastAsia="Times New Roman" w:cstheme="minorHAnsi"/>
                <w:color w:val="000000"/>
                <w:sz w:val="18"/>
                <w:szCs w:val="18"/>
              </w:rPr>
              <w:t>öyüklerini</w:t>
            </w:r>
            <w:proofErr w:type="spellEnd"/>
            <w:r w:rsidRPr="00A272C3">
              <w:rPr>
                <w:rFonts w:eastAsia="Times New Roman" w:cstheme="minorHAnsi"/>
                <w:color w:val="000000"/>
                <w:sz w:val="18"/>
                <w:szCs w:val="18"/>
              </w:rPr>
              <w:t xml:space="preserve"> içermektedir. Çalışmada </w:t>
            </w:r>
            <w:proofErr w:type="spellStart"/>
            <w:r w:rsidRPr="00A272C3">
              <w:rPr>
                <w:rFonts w:eastAsia="Times New Roman" w:cstheme="minorHAnsi"/>
                <w:color w:val="000000"/>
                <w:sz w:val="18"/>
                <w:szCs w:val="18"/>
              </w:rPr>
              <w:t>zeola</w:t>
            </w:r>
            <w:proofErr w:type="spellEnd"/>
            <w:r w:rsidRPr="00A272C3">
              <w:rPr>
                <w:rFonts w:eastAsia="Times New Roman" w:cstheme="minorHAnsi"/>
                <w:color w:val="000000"/>
                <w:sz w:val="18"/>
                <w:szCs w:val="18"/>
              </w:rPr>
              <w:t xml:space="preserve"> ve çocuk yaşta evliliklere dair güncel bilgiler yer </w:t>
            </w:r>
            <w:proofErr w:type="spellStart"/>
            <w:r w:rsidRPr="00A272C3">
              <w:rPr>
                <w:rFonts w:eastAsia="Times New Roman" w:cstheme="minorHAnsi"/>
                <w:color w:val="000000"/>
                <w:sz w:val="18"/>
                <w:szCs w:val="18"/>
              </w:rPr>
              <w:t>alamktadır</w:t>
            </w:r>
            <w:proofErr w:type="spellEnd"/>
            <w:r w:rsidRPr="00A272C3">
              <w:rPr>
                <w:rFonts w:eastAsia="Times New Roman" w:cstheme="minorHAnsi"/>
                <w:color w:val="000000"/>
                <w:sz w:val="18"/>
                <w:szCs w:val="18"/>
              </w:rPr>
              <w:t>.</w:t>
            </w:r>
          </w:p>
        </w:tc>
      </w:tr>
      <w:tr w:rsidR="00577492" w:rsidRPr="00A272C3" w14:paraId="2BC83502"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22150ACB"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RPR_37</w:t>
            </w:r>
          </w:p>
        </w:tc>
        <w:tc>
          <w:tcPr>
            <w:tcW w:w="992" w:type="dxa"/>
            <w:hideMark/>
          </w:tcPr>
          <w:p w14:paraId="1C4BC38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2199955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1C042A3E"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66D53FF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1E0511A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w:t>
            </w:r>
          </w:p>
        </w:tc>
        <w:tc>
          <w:tcPr>
            <w:tcW w:w="1275" w:type="dxa"/>
            <w:hideMark/>
          </w:tcPr>
          <w:p w14:paraId="4383CCE0"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ve Sosyal Politikalar Bakanlığı</w:t>
            </w:r>
          </w:p>
        </w:tc>
        <w:tc>
          <w:tcPr>
            <w:tcW w:w="1276" w:type="dxa"/>
            <w:hideMark/>
          </w:tcPr>
          <w:p w14:paraId="32577B9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Çocuklara </w:t>
            </w:r>
            <w:proofErr w:type="spellStart"/>
            <w:r w:rsidRPr="00A272C3">
              <w:rPr>
                <w:rFonts w:eastAsia="Times New Roman" w:cstheme="minorHAnsi"/>
                <w:color w:val="000000"/>
                <w:sz w:val="18"/>
                <w:szCs w:val="18"/>
              </w:rPr>
              <w:t>Yöneik</w:t>
            </w:r>
            <w:proofErr w:type="spellEnd"/>
            <w:r w:rsidRPr="00A272C3">
              <w:rPr>
                <w:rFonts w:eastAsia="Times New Roman" w:cstheme="minorHAnsi"/>
                <w:color w:val="000000"/>
                <w:sz w:val="18"/>
                <w:szCs w:val="18"/>
              </w:rPr>
              <w:t xml:space="preserve"> Koruyucu ve Önleyici Politikaları Değerlendirme </w:t>
            </w:r>
            <w:proofErr w:type="spellStart"/>
            <w:r w:rsidRPr="00A272C3">
              <w:rPr>
                <w:rFonts w:eastAsia="Times New Roman" w:cstheme="minorHAnsi"/>
                <w:color w:val="000000"/>
                <w:sz w:val="18"/>
                <w:szCs w:val="18"/>
              </w:rPr>
              <w:t>Çalıştayı</w:t>
            </w:r>
            <w:proofErr w:type="spellEnd"/>
            <w:r w:rsidRPr="00A272C3">
              <w:rPr>
                <w:rFonts w:eastAsia="Times New Roman" w:cstheme="minorHAnsi"/>
                <w:color w:val="000000"/>
                <w:sz w:val="18"/>
                <w:szCs w:val="18"/>
              </w:rPr>
              <w:t xml:space="preserve"> Raporu</w:t>
            </w:r>
          </w:p>
        </w:tc>
        <w:tc>
          <w:tcPr>
            <w:tcW w:w="6662" w:type="dxa"/>
            <w:hideMark/>
          </w:tcPr>
          <w:p w14:paraId="612D8EB2"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Çeşitli kamu kurumları, sivil toplum örgütleri ve üniversitelerin temsilcilerin </w:t>
            </w:r>
            <w:proofErr w:type="spellStart"/>
            <w:r w:rsidRPr="00A272C3">
              <w:rPr>
                <w:rFonts w:eastAsia="Times New Roman" w:cstheme="minorHAnsi"/>
                <w:color w:val="000000"/>
                <w:sz w:val="18"/>
                <w:szCs w:val="18"/>
              </w:rPr>
              <w:t>katılımyla</w:t>
            </w:r>
            <w:proofErr w:type="spellEnd"/>
            <w:r w:rsidRPr="00A272C3">
              <w:rPr>
                <w:rFonts w:eastAsia="Times New Roman" w:cstheme="minorHAnsi"/>
                <w:color w:val="000000"/>
                <w:sz w:val="18"/>
                <w:szCs w:val="18"/>
              </w:rPr>
              <w:t xml:space="preserve">, çocuklara yönelik koruyucu ve önleyici politikaların değerlendirildiği </w:t>
            </w:r>
            <w:proofErr w:type="spellStart"/>
            <w:r w:rsidRPr="00A272C3">
              <w:rPr>
                <w:rFonts w:eastAsia="Times New Roman" w:cstheme="minorHAnsi"/>
                <w:color w:val="000000"/>
                <w:sz w:val="18"/>
                <w:szCs w:val="18"/>
              </w:rPr>
              <w:t>çalıştayın</w:t>
            </w:r>
            <w:proofErr w:type="spellEnd"/>
            <w:r w:rsidRPr="00A272C3">
              <w:rPr>
                <w:rFonts w:eastAsia="Times New Roman" w:cstheme="minorHAnsi"/>
                <w:color w:val="000000"/>
                <w:sz w:val="18"/>
                <w:szCs w:val="18"/>
              </w:rPr>
              <w:t xml:space="preserve"> sonuçlarını içermektedir.</w:t>
            </w:r>
          </w:p>
        </w:tc>
      </w:tr>
      <w:tr w:rsidR="00577492" w:rsidRPr="00A272C3" w14:paraId="7AF9DF91"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851" w:type="dxa"/>
            <w:hideMark/>
          </w:tcPr>
          <w:p w14:paraId="3AA6483F"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RPR_38</w:t>
            </w:r>
          </w:p>
        </w:tc>
        <w:tc>
          <w:tcPr>
            <w:tcW w:w="992" w:type="dxa"/>
            <w:hideMark/>
          </w:tcPr>
          <w:p w14:paraId="182E6D6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4828046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423E94A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75DA8AD5"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76" w:type="dxa"/>
            <w:hideMark/>
          </w:tcPr>
          <w:p w14:paraId="5C0D135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evlilikler</w:t>
            </w:r>
          </w:p>
        </w:tc>
        <w:tc>
          <w:tcPr>
            <w:tcW w:w="1275" w:type="dxa"/>
            <w:hideMark/>
          </w:tcPr>
          <w:p w14:paraId="7CAC34D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KADEM</w:t>
            </w:r>
          </w:p>
        </w:tc>
        <w:tc>
          <w:tcPr>
            <w:tcW w:w="1276" w:type="dxa"/>
            <w:hideMark/>
          </w:tcPr>
          <w:p w14:paraId="7574117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Erken Yaşta Evliliklere Karşı Mücadele </w:t>
            </w:r>
            <w:proofErr w:type="spellStart"/>
            <w:r w:rsidRPr="00A272C3">
              <w:rPr>
                <w:rFonts w:eastAsia="Times New Roman" w:cstheme="minorHAnsi"/>
                <w:color w:val="000000"/>
                <w:sz w:val="18"/>
                <w:szCs w:val="18"/>
              </w:rPr>
              <w:t>Çalıştayı</w:t>
            </w:r>
            <w:proofErr w:type="spellEnd"/>
          </w:p>
        </w:tc>
        <w:tc>
          <w:tcPr>
            <w:tcW w:w="6662" w:type="dxa"/>
            <w:hideMark/>
          </w:tcPr>
          <w:p w14:paraId="00CE074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KADEM tarafından2014 yılında gerçekleştirilen erken yaşta evliliklerin önlenmesi konulu </w:t>
            </w:r>
            <w:proofErr w:type="spellStart"/>
            <w:r w:rsidRPr="00A272C3">
              <w:rPr>
                <w:rFonts w:eastAsia="Times New Roman" w:cstheme="minorHAnsi"/>
                <w:color w:val="000000"/>
                <w:sz w:val="18"/>
                <w:szCs w:val="18"/>
              </w:rPr>
              <w:t>çalıştay</w:t>
            </w:r>
            <w:proofErr w:type="spellEnd"/>
            <w:r w:rsidRPr="00A272C3">
              <w:rPr>
                <w:rFonts w:eastAsia="Times New Roman" w:cstheme="minorHAnsi"/>
                <w:color w:val="000000"/>
                <w:sz w:val="18"/>
                <w:szCs w:val="18"/>
              </w:rPr>
              <w:t xml:space="preserve"> sonuçlarını içermektedir.</w:t>
            </w:r>
          </w:p>
        </w:tc>
      </w:tr>
      <w:tr w:rsidR="00577492" w:rsidRPr="00A272C3" w14:paraId="2C172491"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5F02C765"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RPR_39</w:t>
            </w:r>
          </w:p>
        </w:tc>
        <w:tc>
          <w:tcPr>
            <w:tcW w:w="992" w:type="dxa"/>
            <w:hideMark/>
          </w:tcPr>
          <w:p w14:paraId="08A84D87"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3BB2F3B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5B3D35E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 hayır kuruluşları</w:t>
            </w:r>
          </w:p>
        </w:tc>
        <w:tc>
          <w:tcPr>
            <w:tcW w:w="851" w:type="dxa"/>
            <w:hideMark/>
          </w:tcPr>
          <w:p w14:paraId="5649F17A"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76" w:type="dxa"/>
            <w:hideMark/>
          </w:tcPr>
          <w:p w14:paraId="6DC1BA3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75" w:type="dxa"/>
            <w:hideMark/>
          </w:tcPr>
          <w:p w14:paraId="3C12F66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Dünya </w:t>
            </w:r>
            <w:proofErr w:type="gramStart"/>
            <w:r w:rsidRPr="00A272C3">
              <w:rPr>
                <w:rFonts w:eastAsia="Times New Roman" w:cstheme="minorHAnsi"/>
                <w:color w:val="000000"/>
                <w:sz w:val="18"/>
                <w:szCs w:val="18"/>
              </w:rPr>
              <w:t>Bankası , ICRW</w:t>
            </w:r>
            <w:proofErr w:type="gramEnd"/>
            <w:r w:rsidRPr="00A272C3">
              <w:rPr>
                <w:rFonts w:eastAsia="Times New Roman" w:cstheme="minorHAnsi"/>
                <w:color w:val="000000"/>
                <w:sz w:val="18"/>
                <w:szCs w:val="18"/>
              </w:rPr>
              <w:t xml:space="preserve">, CIFF, </w:t>
            </w:r>
            <w:proofErr w:type="spellStart"/>
            <w:r w:rsidRPr="00A272C3">
              <w:rPr>
                <w:rFonts w:eastAsia="Times New Roman" w:cstheme="minorHAnsi"/>
                <w:color w:val="000000"/>
                <w:sz w:val="18"/>
                <w:szCs w:val="18"/>
              </w:rPr>
              <w:t>Bill&amp;Melinda</w:t>
            </w:r>
            <w:proofErr w:type="spellEnd"/>
            <w:r w:rsidRPr="00A272C3">
              <w:rPr>
                <w:rFonts w:eastAsia="Times New Roman" w:cstheme="minorHAnsi"/>
                <w:color w:val="000000"/>
                <w:sz w:val="18"/>
                <w:szCs w:val="18"/>
              </w:rPr>
              <w:t xml:space="preserve"> Gates Derneği, Küresel Eğitim Ortaklığı</w:t>
            </w:r>
          </w:p>
        </w:tc>
        <w:tc>
          <w:tcPr>
            <w:tcW w:w="1276" w:type="dxa"/>
            <w:hideMark/>
          </w:tcPr>
          <w:p w14:paraId="3E849109"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Evliliğinin Ekonomik Etkileri: Küresel Sentez Raporu</w:t>
            </w:r>
          </w:p>
        </w:tc>
        <w:tc>
          <w:tcPr>
            <w:tcW w:w="6662" w:type="dxa"/>
            <w:hideMark/>
          </w:tcPr>
          <w:p w14:paraId="7EBCCD2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evliliğinin sona ermesine yönelik daha fazla taahhüt vermek için bu çalışma, uygulamanın ve bunlarla ilişkili ekonomik maliyetlerin olumsuz etkilerini göstermektedir. Çalışma beş etki alanına bakar: (i) doğurganlık ve nüfus artışı; (ii) sağlık, beslenme ve şiddet; (iii) eğitim kazanma ve öğrenme; (iv) işgücüne katılım ve </w:t>
            </w:r>
            <w:proofErr w:type="gramStart"/>
            <w:r w:rsidRPr="00A272C3">
              <w:rPr>
                <w:rFonts w:eastAsia="Times New Roman" w:cstheme="minorHAnsi"/>
                <w:color w:val="000000"/>
                <w:sz w:val="18"/>
                <w:szCs w:val="18"/>
              </w:rPr>
              <w:t>kazançlar;</w:t>
            </w:r>
            <w:proofErr w:type="gramEnd"/>
            <w:r w:rsidRPr="00A272C3">
              <w:rPr>
                <w:rFonts w:eastAsia="Times New Roman" w:cstheme="minorHAnsi"/>
                <w:color w:val="000000"/>
                <w:sz w:val="18"/>
                <w:szCs w:val="18"/>
              </w:rPr>
              <w:t xml:space="preserve"> ve (v) katılım, karar alma ve yatırımlar. Etkilerle ilgili ekonomik maliyetler, etkilerin birçoğu için tahmin edilmektedir. Ülkeler arasında birlikte alındığında çocuk evlenme maliyetleri çok yüksektir. Çocuk evliliğini sona erdirmek için yatırım yapmanın sadece doğru olan şey değil aynı zamanda ekonomik olarak da anlamlı olduğunu öne sürüyorlar.</w:t>
            </w:r>
          </w:p>
        </w:tc>
      </w:tr>
      <w:tr w:rsidR="00577492" w:rsidRPr="00A272C3" w14:paraId="5FC2BA9B"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0EE28899"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t>RPR_40</w:t>
            </w:r>
          </w:p>
        </w:tc>
        <w:tc>
          <w:tcPr>
            <w:tcW w:w="992" w:type="dxa"/>
            <w:hideMark/>
          </w:tcPr>
          <w:p w14:paraId="239F18B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29841B1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4C102FC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Üniversite</w:t>
            </w:r>
          </w:p>
        </w:tc>
        <w:tc>
          <w:tcPr>
            <w:tcW w:w="851" w:type="dxa"/>
            <w:hideMark/>
          </w:tcPr>
          <w:p w14:paraId="24069B46"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76" w:type="dxa"/>
            <w:hideMark/>
          </w:tcPr>
          <w:p w14:paraId="2C7F911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Adolesan</w:t>
            </w:r>
            <w:proofErr w:type="spellEnd"/>
            <w:r w:rsidRPr="00A272C3">
              <w:rPr>
                <w:rFonts w:eastAsia="Times New Roman" w:cstheme="minorHAnsi"/>
                <w:color w:val="000000"/>
                <w:sz w:val="18"/>
                <w:szCs w:val="18"/>
              </w:rPr>
              <w:t xml:space="preserve"> Gebelikler, Cinsel Sağlık, Üreme Sağlığı</w:t>
            </w:r>
          </w:p>
        </w:tc>
        <w:tc>
          <w:tcPr>
            <w:tcW w:w="1275" w:type="dxa"/>
            <w:hideMark/>
          </w:tcPr>
          <w:p w14:paraId="34ECFB57" w14:textId="77777777" w:rsidR="00577492" w:rsidRPr="00A272C3" w:rsidRDefault="00577492" w:rsidP="003C6C3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Dünya Sağlık Örgütü, Üniversiteler</w:t>
            </w:r>
          </w:p>
        </w:tc>
        <w:tc>
          <w:tcPr>
            <w:tcW w:w="1276" w:type="dxa"/>
            <w:hideMark/>
          </w:tcPr>
          <w:p w14:paraId="0272FAFF"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Ulusal hükümet öncülüğünde Şili, İngiltere ve Etiyopya'da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hamileliklerini azaltma çabalarından alınan dersler</w:t>
            </w:r>
          </w:p>
        </w:tc>
        <w:tc>
          <w:tcPr>
            <w:tcW w:w="6662" w:type="dxa"/>
            <w:hideMark/>
          </w:tcPr>
          <w:p w14:paraId="1013B991"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Materyal (slaytlar ve rapor) Şili, Etiyopya ve İngiltere hükümetlerinin, </w:t>
            </w:r>
            <w:proofErr w:type="spellStart"/>
            <w:r w:rsidRPr="00A272C3">
              <w:rPr>
                <w:rFonts w:eastAsia="Times New Roman" w:cstheme="minorHAnsi"/>
                <w:color w:val="000000"/>
                <w:sz w:val="18"/>
                <w:szCs w:val="18"/>
              </w:rPr>
              <w:t>adolesan</w:t>
            </w:r>
            <w:proofErr w:type="spellEnd"/>
            <w:r w:rsidRPr="00A272C3">
              <w:rPr>
                <w:rFonts w:eastAsia="Times New Roman" w:cstheme="minorHAnsi"/>
                <w:color w:val="000000"/>
                <w:sz w:val="18"/>
                <w:szCs w:val="18"/>
              </w:rPr>
              <w:t xml:space="preserve"> gebeliklerini, çocuk yaşta evlilikleri ve zorla cinsel birliktelikleri önlemede hangi yolları izlediğini ve bu süreçlerden hangi dersleri çıkardığını gösteriyor.</w:t>
            </w:r>
          </w:p>
        </w:tc>
      </w:tr>
      <w:tr w:rsidR="00577492" w:rsidRPr="00A272C3" w14:paraId="12DF2394"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4C7DAF5D" w14:textId="77777777" w:rsidR="00577492" w:rsidRPr="00A272C3" w:rsidRDefault="00577492" w:rsidP="0013692F">
            <w:pPr>
              <w:rPr>
                <w:rFonts w:eastAsia="Times New Roman" w:cstheme="minorHAnsi"/>
                <w:color w:val="000000"/>
                <w:sz w:val="18"/>
                <w:szCs w:val="18"/>
              </w:rPr>
            </w:pPr>
            <w:r w:rsidRPr="00A272C3">
              <w:rPr>
                <w:rFonts w:eastAsia="Times New Roman" w:cstheme="minorHAnsi"/>
                <w:color w:val="000000"/>
                <w:sz w:val="18"/>
                <w:szCs w:val="18"/>
              </w:rPr>
              <w:lastRenderedPageBreak/>
              <w:t>RPR_41</w:t>
            </w:r>
          </w:p>
        </w:tc>
        <w:tc>
          <w:tcPr>
            <w:tcW w:w="992" w:type="dxa"/>
            <w:hideMark/>
          </w:tcPr>
          <w:p w14:paraId="0CBD619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09" w:type="dxa"/>
            <w:hideMark/>
          </w:tcPr>
          <w:p w14:paraId="5854EF43"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850" w:type="dxa"/>
            <w:hideMark/>
          </w:tcPr>
          <w:p w14:paraId="4D6BB34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51" w:type="dxa"/>
            <w:hideMark/>
          </w:tcPr>
          <w:p w14:paraId="37C9B81C"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76" w:type="dxa"/>
            <w:hideMark/>
          </w:tcPr>
          <w:p w14:paraId="50A8D3AD"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75" w:type="dxa"/>
            <w:hideMark/>
          </w:tcPr>
          <w:p w14:paraId="77CD74F4" w14:textId="77777777" w:rsidR="00577492" w:rsidRPr="00A272C3" w:rsidRDefault="00577492" w:rsidP="003C6C3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Birleşmiş Milletler Çocuklara Yardım Fonu</w:t>
            </w:r>
          </w:p>
        </w:tc>
        <w:tc>
          <w:tcPr>
            <w:tcW w:w="1276" w:type="dxa"/>
            <w:hideMark/>
          </w:tcPr>
          <w:p w14:paraId="200C9E11" w14:textId="77777777" w:rsidR="00577492" w:rsidRPr="00A272C3" w:rsidRDefault="00577492" w:rsidP="00D62A1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2017 Senelik Rapor: BM </w:t>
            </w:r>
            <w:r>
              <w:rPr>
                <w:rFonts w:eastAsia="Times New Roman" w:cstheme="minorHAnsi"/>
                <w:color w:val="000000"/>
                <w:sz w:val="18"/>
                <w:szCs w:val="18"/>
              </w:rPr>
              <w:t>Nüfus</w:t>
            </w:r>
            <w:r w:rsidRPr="00A272C3">
              <w:rPr>
                <w:rFonts w:eastAsia="Times New Roman" w:cstheme="minorHAnsi"/>
                <w:color w:val="000000"/>
                <w:sz w:val="18"/>
                <w:szCs w:val="18"/>
              </w:rPr>
              <w:t xml:space="preserve"> Fonu-BM Çocuklara Yardım Fonu Çocuk Evliliklerini Sonlandıracak Eylemleri Hızlandırmak İçin Küresel Program</w:t>
            </w:r>
          </w:p>
        </w:tc>
        <w:tc>
          <w:tcPr>
            <w:tcW w:w="6662" w:type="dxa"/>
            <w:hideMark/>
          </w:tcPr>
          <w:p w14:paraId="1F18BB88" w14:textId="77777777" w:rsidR="00577492" w:rsidRPr="00A272C3" w:rsidRDefault="00577492"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Materyal, UNICEF ve UNFPA tarafından başlatılan Küresel Programın için hazırlanan ilk yıl raporudur. Rapor başlık sonuçlarıyla başlar ve ardından Küresel Programın yapısı, değişim teorisi, </w:t>
            </w:r>
            <w:proofErr w:type="gramStart"/>
            <w:r w:rsidRPr="00A272C3">
              <w:rPr>
                <w:rFonts w:eastAsia="Times New Roman" w:cstheme="minorHAnsi"/>
                <w:color w:val="000000"/>
                <w:sz w:val="18"/>
                <w:szCs w:val="18"/>
              </w:rPr>
              <w:t>metodoloji</w:t>
            </w:r>
            <w:proofErr w:type="gramEnd"/>
            <w:r w:rsidRPr="00A272C3">
              <w:rPr>
                <w:rFonts w:eastAsia="Times New Roman" w:cstheme="minorHAnsi"/>
                <w:color w:val="000000"/>
                <w:sz w:val="18"/>
                <w:szCs w:val="18"/>
              </w:rPr>
              <w:t xml:space="preserve"> ve finansal özellikleri hakkında arka plan sunar. Bunu takiben sonuçlar Programın ilk yıl sonuçları sunulmaktadır. Rapor, zorlukların, sınırlamaların ve sonraki adımların tartışılmasıyla sona ermektedir.</w:t>
            </w:r>
          </w:p>
        </w:tc>
      </w:tr>
    </w:tbl>
    <w:p w14:paraId="436FE25E" w14:textId="1963A9B0" w:rsidR="0056107A" w:rsidRDefault="0056107A" w:rsidP="0013692F">
      <w:pPr>
        <w:rPr>
          <w:rFonts w:asciiTheme="minorHAnsi" w:hAnsiTheme="minorHAnsi" w:cstheme="minorHAnsi"/>
          <w:b/>
          <w:sz w:val="18"/>
          <w:szCs w:val="18"/>
        </w:rPr>
      </w:pPr>
    </w:p>
    <w:p w14:paraId="1F7195CA" w14:textId="77777777" w:rsidR="009A5D64" w:rsidRPr="00A272C3" w:rsidRDefault="009A5D64" w:rsidP="0013692F">
      <w:pPr>
        <w:rPr>
          <w:rFonts w:asciiTheme="minorHAnsi" w:hAnsiTheme="minorHAnsi" w:cstheme="minorHAnsi"/>
          <w:b/>
          <w:sz w:val="18"/>
          <w:szCs w:val="18"/>
        </w:rPr>
      </w:pPr>
    </w:p>
    <w:p w14:paraId="7637FD7E" w14:textId="4E08D212"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MAKALELER</w:t>
      </w:r>
    </w:p>
    <w:p w14:paraId="5D04CBF3"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ayout w:type="fixed"/>
        <w:tblLook w:val="04A0" w:firstRow="1" w:lastRow="0" w:firstColumn="1" w:lastColumn="0" w:noHBand="0" w:noVBand="1"/>
      </w:tblPr>
      <w:tblGrid>
        <w:gridCol w:w="993"/>
        <w:gridCol w:w="850"/>
        <w:gridCol w:w="709"/>
        <w:gridCol w:w="992"/>
        <w:gridCol w:w="851"/>
        <w:gridCol w:w="1134"/>
        <w:gridCol w:w="1275"/>
        <w:gridCol w:w="88"/>
        <w:gridCol w:w="1188"/>
        <w:gridCol w:w="6662"/>
      </w:tblGrid>
      <w:tr w:rsidR="00577492" w:rsidRPr="00A272C3" w14:paraId="2098AA7F" w14:textId="77777777" w:rsidTr="009C70D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93" w:type="dxa"/>
            <w:hideMark/>
          </w:tcPr>
          <w:p w14:paraId="71232E28" w14:textId="77777777" w:rsidR="00577492" w:rsidRPr="009C70D2" w:rsidRDefault="00577492" w:rsidP="009C70D2">
            <w:pPr>
              <w:jc w:val="center"/>
              <w:rPr>
                <w:rFonts w:eastAsia="Times New Roman" w:cstheme="minorHAnsi"/>
                <w:color w:val="000000"/>
                <w:sz w:val="14"/>
                <w:szCs w:val="14"/>
              </w:rPr>
            </w:pPr>
            <w:r w:rsidRPr="009C70D2">
              <w:rPr>
                <w:rFonts w:eastAsia="Times New Roman" w:cstheme="minorHAnsi"/>
                <w:color w:val="000000"/>
                <w:sz w:val="14"/>
                <w:szCs w:val="14"/>
              </w:rPr>
              <w:t>NO</w:t>
            </w:r>
          </w:p>
        </w:tc>
        <w:tc>
          <w:tcPr>
            <w:tcW w:w="850" w:type="dxa"/>
            <w:hideMark/>
          </w:tcPr>
          <w:p w14:paraId="6DAEB076"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TÜRÜ</w:t>
            </w:r>
          </w:p>
        </w:tc>
        <w:tc>
          <w:tcPr>
            <w:tcW w:w="709" w:type="dxa"/>
            <w:hideMark/>
          </w:tcPr>
          <w:p w14:paraId="61B494E1"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YIL</w:t>
            </w:r>
          </w:p>
        </w:tc>
        <w:tc>
          <w:tcPr>
            <w:tcW w:w="992" w:type="dxa"/>
            <w:hideMark/>
          </w:tcPr>
          <w:p w14:paraId="67C058DF"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TÜRÜ</w:t>
            </w:r>
          </w:p>
        </w:tc>
        <w:tc>
          <w:tcPr>
            <w:tcW w:w="851" w:type="dxa"/>
            <w:hideMark/>
          </w:tcPr>
          <w:p w14:paraId="591E5ABF"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DİL</w:t>
            </w:r>
          </w:p>
        </w:tc>
        <w:tc>
          <w:tcPr>
            <w:tcW w:w="1134" w:type="dxa"/>
            <w:hideMark/>
          </w:tcPr>
          <w:p w14:paraId="7C8C3543"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TEMA</w:t>
            </w:r>
          </w:p>
        </w:tc>
        <w:tc>
          <w:tcPr>
            <w:tcW w:w="1275" w:type="dxa"/>
            <w:hideMark/>
          </w:tcPr>
          <w:p w14:paraId="29E4506A"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ADI</w:t>
            </w:r>
          </w:p>
        </w:tc>
        <w:tc>
          <w:tcPr>
            <w:tcW w:w="1276" w:type="dxa"/>
            <w:gridSpan w:val="2"/>
            <w:hideMark/>
          </w:tcPr>
          <w:p w14:paraId="36EDBCC3"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ADI</w:t>
            </w:r>
          </w:p>
        </w:tc>
        <w:tc>
          <w:tcPr>
            <w:tcW w:w="6662" w:type="dxa"/>
            <w:hideMark/>
          </w:tcPr>
          <w:p w14:paraId="596F5EE7" w14:textId="77777777" w:rsidR="00577492" w:rsidRPr="009C70D2" w:rsidRDefault="00577492"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AÇIKLAMA</w:t>
            </w:r>
          </w:p>
        </w:tc>
      </w:tr>
      <w:tr w:rsidR="00577492" w:rsidRPr="00A272C3" w14:paraId="7A444073"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1BD1972A" w14:textId="77777777" w:rsidR="00577492" w:rsidRPr="00A272C3" w:rsidRDefault="00577492" w:rsidP="007819FB">
            <w:pPr>
              <w:jc w:val="center"/>
              <w:rPr>
                <w:rFonts w:eastAsia="Times New Roman" w:cstheme="minorHAnsi"/>
                <w:color w:val="000000"/>
                <w:sz w:val="18"/>
                <w:szCs w:val="18"/>
              </w:rPr>
            </w:pPr>
            <w:r>
              <w:rPr>
                <w:rFonts w:eastAsia="Times New Roman" w:cstheme="minorHAnsi"/>
                <w:color w:val="000000"/>
                <w:sz w:val="18"/>
                <w:szCs w:val="18"/>
              </w:rPr>
              <w:t>MKL_0</w:t>
            </w:r>
            <w:r w:rsidRPr="00A272C3">
              <w:rPr>
                <w:rFonts w:eastAsia="Times New Roman" w:cstheme="minorHAnsi"/>
                <w:color w:val="000000"/>
                <w:sz w:val="18"/>
                <w:szCs w:val="18"/>
              </w:rPr>
              <w:t>1</w:t>
            </w:r>
          </w:p>
        </w:tc>
        <w:tc>
          <w:tcPr>
            <w:tcW w:w="850" w:type="dxa"/>
            <w:hideMark/>
          </w:tcPr>
          <w:p w14:paraId="52A0F59B"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3FB22D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992" w:type="dxa"/>
            <w:hideMark/>
          </w:tcPr>
          <w:p w14:paraId="54752CC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E44E7B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479AA7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evlilikler, sağlık</w:t>
            </w:r>
          </w:p>
        </w:tc>
        <w:tc>
          <w:tcPr>
            <w:tcW w:w="1363" w:type="dxa"/>
            <w:gridSpan w:val="2"/>
            <w:hideMark/>
          </w:tcPr>
          <w:p w14:paraId="6A8CD13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Marmara Üniversitesi, İstanbul Üniversitesi</w:t>
            </w:r>
          </w:p>
        </w:tc>
        <w:tc>
          <w:tcPr>
            <w:tcW w:w="1188" w:type="dxa"/>
            <w:hideMark/>
          </w:tcPr>
          <w:p w14:paraId="3744451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Gelinler</w:t>
            </w:r>
          </w:p>
        </w:tc>
        <w:tc>
          <w:tcPr>
            <w:tcW w:w="6662" w:type="dxa"/>
            <w:hideMark/>
          </w:tcPr>
          <w:p w14:paraId="511A553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Perran BORAN, Gülbin GÖKÇAY, Esra Devecioğlu, </w:t>
            </w:r>
            <w:proofErr w:type="spellStart"/>
            <w:r w:rsidRPr="00A272C3">
              <w:rPr>
                <w:rFonts w:eastAsia="Times New Roman" w:cstheme="minorHAnsi"/>
                <w:color w:val="000000"/>
                <w:sz w:val="18"/>
                <w:szCs w:val="18"/>
              </w:rPr>
              <w:t>Tijen</w:t>
            </w:r>
            <w:proofErr w:type="spellEnd"/>
            <w:r w:rsidRPr="00A272C3">
              <w:rPr>
                <w:rFonts w:eastAsia="Times New Roman" w:cstheme="minorHAnsi"/>
                <w:color w:val="000000"/>
                <w:sz w:val="18"/>
                <w:szCs w:val="18"/>
              </w:rPr>
              <w:t xml:space="preserve"> Eren tarafından hazırlanan derlemede çocuk yaşta evliliklerin sebep ve sonuçlarına ilişkin bilgi aktarılmaktadır.</w:t>
            </w:r>
          </w:p>
        </w:tc>
      </w:tr>
      <w:tr w:rsidR="00577492" w:rsidRPr="00A272C3" w14:paraId="76DDDC6F"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27696654"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MKL_02</w:t>
            </w:r>
          </w:p>
        </w:tc>
        <w:tc>
          <w:tcPr>
            <w:tcW w:w="850" w:type="dxa"/>
            <w:hideMark/>
          </w:tcPr>
          <w:p w14:paraId="1187636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1FC694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1B6008B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E3A026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27A372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evlilikler, göç, sosyal politika</w:t>
            </w:r>
          </w:p>
        </w:tc>
        <w:tc>
          <w:tcPr>
            <w:tcW w:w="1363" w:type="dxa"/>
            <w:gridSpan w:val="2"/>
            <w:hideMark/>
          </w:tcPr>
          <w:p w14:paraId="45A2ACE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Namık Kemal Üniversitesi</w:t>
            </w:r>
          </w:p>
        </w:tc>
        <w:tc>
          <w:tcPr>
            <w:tcW w:w="1188" w:type="dxa"/>
            <w:hideMark/>
          </w:tcPr>
          <w:p w14:paraId="0CD1178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Türkiye'deki Suriyeli Mülteci Çocukların ve Kadınların Sosyal Politika Bağlamında Yaşadıkları Sorunlar</w:t>
            </w:r>
          </w:p>
        </w:tc>
        <w:tc>
          <w:tcPr>
            <w:tcW w:w="6662" w:type="dxa"/>
            <w:hideMark/>
          </w:tcPr>
          <w:p w14:paraId="4C80738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Teoman AKPINAR tarafından yazılan makalede, Suriyeli çocuk ve kadınların eğitim, bakım, sağlık gibi sorunları tarama yöntemi ile değerlendirilmiştir. Makalede çocuk yaşta evliliklere değinilmektedir.</w:t>
            </w:r>
          </w:p>
        </w:tc>
      </w:tr>
      <w:tr w:rsidR="00577492" w:rsidRPr="00A272C3" w14:paraId="5DA14128" w14:textId="77777777" w:rsidTr="009C70D2">
        <w:trPr>
          <w:trHeight w:val="2240"/>
        </w:trPr>
        <w:tc>
          <w:tcPr>
            <w:cnfStyle w:val="001000000000" w:firstRow="0" w:lastRow="0" w:firstColumn="1" w:lastColumn="0" w:oddVBand="0" w:evenVBand="0" w:oddHBand="0" w:evenHBand="0" w:firstRowFirstColumn="0" w:firstRowLastColumn="0" w:lastRowFirstColumn="0" w:lastRowLastColumn="0"/>
            <w:tcW w:w="993" w:type="dxa"/>
            <w:hideMark/>
          </w:tcPr>
          <w:p w14:paraId="385E83F6"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MKL_03</w:t>
            </w:r>
          </w:p>
        </w:tc>
        <w:tc>
          <w:tcPr>
            <w:tcW w:w="850" w:type="dxa"/>
            <w:hideMark/>
          </w:tcPr>
          <w:p w14:paraId="1CF9551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24428D0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992" w:type="dxa"/>
            <w:hideMark/>
          </w:tcPr>
          <w:p w14:paraId="2829236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Uzman</w:t>
            </w:r>
          </w:p>
        </w:tc>
        <w:tc>
          <w:tcPr>
            <w:tcW w:w="851" w:type="dxa"/>
            <w:hideMark/>
          </w:tcPr>
          <w:p w14:paraId="4D40FD4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141E0EA"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hukuk</w:t>
            </w:r>
          </w:p>
        </w:tc>
        <w:tc>
          <w:tcPr>
            <w:tcW w:w="1363" w:type="dxa"/>
            <w:gridSpan w:val="2"/>
            <w:hideMark/>
          </w:tcPr>
          <w:p w14:paraId="675E5376"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Ankara Barosu Dergisi</w:t>
            </w:r>
          </w:p>
        </w:tc>
        <w:tc>
          <w:tcPr>
            <w:tcW w:w="1188" w:type="dxa"/>
            <w:hideMark/>
          </w:tcPr>
          <w:p w14:paraId="28B4C9A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Gelinlik Değil Kefen Giydirilmiş Çocuklar</w:t>
            </w:r>
          </w:p>
        </w:tc>
        <w:tc>
          <w:tcPr>
            <w:tcW w:w="6662" w:type="dxa"/>
            <w:hideMark/>
          </w:tcPr>
          <w:p w14:paraId="3AA817AE"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Av. Sema </w:t>
            </w:r>
            <w:proofErr w:type="spellStart"/>
            <w:r w:rsidRPr="00A272C3">
              <w:rPr>
                <w:rFonts w:eastAsia="Times New Roman" w:cstheme="minorHAnsi"/>
                <w:color w:val="000000"/>
                <w:sz w:val="18"/>
                <w:szCs w:val="18"/>
              </w:rPr>
              <w:t>AKSOY'un</w:t>
            </w:r>
            <w:proofErr w:type="spellEnd"/>
            <w:r w:rsidRPr="00A272C3">
              <w:rPr>
                <w:rFonts w:eastAsia="Times New Roman" w:cstheme="minorHAnsi"/>
                <w:color w:val="000000"/>
                <w:sz w:val="18"/>
                <w:szCs w:val="18"/>
              </w:rPr>
              <w:t xml:space="preserve"> Türkiye Barolar Birliği, Ankara Barosu ve Türk Hukukçu Kadınlar Derneği tarafından 23 Ocak 2014 tarihinde düzenlenen "Çocuk </w:t>
            </w:r>
            <w:proofErr w:type="spellStart"/>
            <w:r w:rsidRPr="00A272C3">
              <w:rPr>
                <w:rFonts w:eastAsia="Times New Roman" w:cstheme="minorHAnsi"/>
                <w:color w:val="000000"/>
                <w:sz w:val="18"/>
                <w:szCs w:val="18"/>
              </w:rPr>
              <w:t>Gelinler"panelinde</w:t>
            </w:r>
            <w:proofErr w:type="spellEnd"/>
            <w:r w:rsidRPr="00A272C3">
              <w:rPr>
                <w:rFonts w:eastAsia="Times New Roman" w:cstheme="minorHAnsi"/>
                <w:color w:val="000000"/>
                <w:sz w:val="18"/>
                <w:szCs w:val="18"/>
              </w:rPr>
              <w:t xml:space="preserve"> yaptığı konuşmanın metnidir. Çocuk yaşta evliliklerin önlenmesine ilişkin hukuki düzlemde alınacak önlemlere değinilmektedir.</w:t>
            </w:r>
          </w:p>
        </w:tc>
      </w:tr>
      <w:tr w:rsidR="00577492" w:rsidRPr="00A272C3" w14:paraId="1FD8758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0E4D784C"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t>MKL_04</w:t>
            </w:r>
          </w:p>
        </w:tc>
        <w:tc>
          <w:tcPr>
            <w:tcW w:w="850" w:type="dxa"/>
            <w:hideMark/>
          </w:tcPr>
          <w:p w14:paraId="4D0CAA24"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9E7F932"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534FF65D"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DAB29B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A6C732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5D8B5E7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Balıkesir Üniversitesi</w:t>
            </w:r>
          </w:p>
        </w:tc>
        <w:tc>
          <w:tcPr>
            <w:tcW w:w="1188" w:type="dxa"/>
            <w:hideMark/>
          </w:tcPr>
          <w:p w14:paraId="46B2C76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Çocuk Gelinler Sorunu: Balıkesir Örneği</w:t>
            </w:r>
          </w:p>
        </w:tc>
        <w:tc>
          <w:tcPr>
            <w:tcW w:w="6662" w:type="dxa"/>
            <w:hideMark/>
          </w:tcPr>
          <w:p w14:paraId="539896A7"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Do. Dr. Mehmet ANIK ve Rabia BARLİN tarafından </w:t>
            </w:r>
            <w:proofErr w:type="spellStart"/>
            <w:r w:rsidRPr="00A272C3">
              <w:rPr>
                <w:rFonts w:eastAsia="Times New Roman" w:cstheme="minorHAnsi"/>
                <w:color w:val="000000"/>
                <w:sz w:val="18"/>
                <w:szCs w:val="18"/>
              </w:rPr>
              <w:t>hazıerlanan</w:t>
            </w:r>
            <w:proofErr w:type="spellEnd"/>
            <w:r w:rsidRPr="00A272C3">
              <w:rPr>
                <w:rFonts w:eastAsia="Times New Roman" w:cstheme="minorHAnsi"/>
                <w:color w:val="000000"/>
                <w:sz w:val="18"/>
                <w:szCs w:val="18"/>
              </w:rPr>
              <w:t>, İnsan ve Toplum Bilimleri Araştırmaları Dergisi'nde yayınlanan makalede, Balıkesir'de çocuk yaşta evlendirilmiş 22 kadınla yapılan yüz yüze görüşmelerin sonuçları değerlendirilmektedir. Çalışmaya katılan kadınların neden evlendirildiklerine ve evlilikleri süresince yaşadıklarına ilişkin anlatılar da yer almaktadır.</w:t>
            </w:r>
          </w:p>
        </w:tc>
      </w:tr>
      <w:tr w:rsidR="00577492" w:rsidRPr="00A272C3" w14:paraId="6CA7B6DA"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4E20EB32" w14:textId="77777777" w:rsidR="00577492" w:rsidRPr="00A272C3" w:rsidRDefault="00577492"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MKL_05</w:t>
            </w:r>
          </w:p>
        </w:tc>
        <w:tc>
          <w:tcPr>
            <w:tcW w:w="850" w:type="dxa"/>
            <w:hideMark/>
          </w:tcPr>
          <w:p w14:paraId="5FEBB760"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0E6D263"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992" w:type="dxa"/>
            <w:hideMark/>
          </w:tcPr>
          <w:p w14:paraId="62220B1C"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F1127C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0301219"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2F333F3F"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Hacettepe Üniversitesi</w:t>
            </w:r>
          </w:p>
        </w:tc>
        <w:tc>
          <w:tcPr>
            <w:tcW w:w="1188" w:type="dxa"/>
            <w:hideMark/>
          </w:tcPr>
          <w:p w14:paraId="5C0E1885"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Çiçeklerin Kaderi: Türkiye'de Kadınların Erken Evliliği Üzerine Nitel bir Araştırma</w:t>
            </w:r>
          </w:p>
        </w:tc>
        <w:tc>
          <w:tcPr>
            <w:tcW w:w="6662" w:type="dxa"/>
            <w:hideMark/>
          </w:tcPr>
          <w:p w14:paraId="23CF8ED8" w14:textId="77777777" w:rsidR="00577492" w:rsidRPr="00A272C3" w:rsidRDefault="00577492"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Esra BURCU, Filiz YILDIRIM, Çiğdem Sema SIRMA, Seçil SANIYAMAN tarafından Ankara'da yaşayan 8 kadınla gerçekleştirilen derinlemesine görüşmelerin sonuçlarını içermektedir. Konu; demografik özellikler, evlendirilme süreci, evlilik algısı, yakın çevrenin tutumu gibi farklı açılardan ele alınmıştır. Kadınların anlatılarından örneklere yer verilmiştir.</w:t>
            </w:r>
          </w:p>
        </w:tc>
      </w:tr>
      <w:tr w:rsidR="00577492" w:rsidRPr="00A272C3" w14:paraId="23D8A60A" w14:textId="77777777" w:rsidTr="009C70D2">
        <w:trPr>
          <w:trHeight w:val="1920"/>
        </w:trPr>
        <w:tc>
          <w:tcPr>
            <w:cnfStyle w:val="001000000000" w:firstRow="0" w:lastRow="0" w:firstColumn="1" w:lastColumn="0" w:oddVBand="0" w:evenVBand="0" w:oddHBand="0" w:evenHBand="0" w:firstRowFirstColumn="0" w:firstRowLastColumn="0" w:lastRowFirstColumn="0" w:lastRowLastColumn="0"/>
            <w:tcW w:w="993" w:type="dxa"/>
            <w:hideMark/>
          </w:tcPr>
          <w:p w14:paraId="791EC6D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MKL_06</w:t>
            </w:r>
          </w:p>
        </w:tc>
        <w:tc>
          <w:tcPr>
            <w:tcW w:w="850" w:type="dxa"/>
            <w:hideMark/>
          </w:tcPr>
          <w:p w14:paraId="2CBF643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573CB9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992" w:type="dxa"/>
            <w:hideMark/>
          </w:tcPr>
          <w:p w14:paraId="06577D7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574E48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06F953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medya</w:t>
            </w:r>
          </w:p>
        </w:tc>
        <w:tc>
          <w:tcPr>
            <w:tcW w:w="1363" w:type="dxa"/>
            <w:gridSpan w:val="2"/>
            <w:hideMark/>
          </w:tcPr>
          <w:p w14:paraId="63BB283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Selçuk Üniversitesi</w:t>
            </w:r>
          </w:p>
        </w:tc>
        <w:tc>
          <w:tcPr>
            <w:tcW w:w="1188" w:type="dxa"/>
            <w:hideMark/>
          </w:tcPr>
          <w:p w14:paraId="1E03387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Yazılı Basında "Çocuk </w:t>
            </w:r>
            <w:proofErr w:type="spellStart"/>
            <w:r w:rsidRPr="00A272C3">
              <w:rPr>
                <w:rFonts w:eastAsia="Times New Roman" w:cstheme="minorHAnsi"/>
                <w:color w:val="000000"/>
                <w:sz w:val="18"/>
                <w:szCs w:val="18"/>
              </w:rPr>
              <w:t>Gelinler"in</w:t>
            </w:r>
            <w:proofErr w:type="spellEnd"/>
            <w:r w:rsidRPr="00A272C3">
              <w:rPr>
                <w:rFonts w:eastAsia="Times New Roman" w:cstheme="minorHAnsi"/>
                <w:color w:val="000000"/>
                <w:sz w:val="18"/>
                <w:szCs w:val="18"/>
              </w:rPr>
              <w:t xml:space="preserve"> Temsili</w:t>
            </w:r>
          </w:p>
        </w:tc>
        <w:tc>
          <w:tcPr>
            <w:tcW w:w="6662" w:type="dxa"/>
            <w:hideMark/>
          </w:tcPr>
          <w:p w14:paraId="7C99658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Nalan OVA tarafından kaleme alınan ve Selçuk İletişim'de yayımlanan makalede çocuk yaşta evlilikler konusunun Türkiye yazılı basınında yer alış şekli incelenmiş; meselenin meşrulaştırma </w:t>
            </w:r>
            <w:proofErr w:type="gramStart"/>
            <w:r w:rsidRPr="00A272C3">
              <w:rPr>
                <w:rFonts w:eastAsia="Times New Roman" w:cstheme="minorHAnsi"/>
                <w:color w:val="000000"/>
                <w:sz w:val="18"/>
                <w:szCs w:val="18"/>
              </w:rPr>
              <w:t>argümanları</w:t>
            </w:r>
            <w:proofErr w:type="gramEnd"/>
            <w:r w:rsidRPr="00A272C3">
              <w:rPr>
                <w:rFonts w:eastAsia="Times New Roman" w:cstheme="minorHAnsi"/>
                <w:color w:val="000000"/>
                <w:sz w:val="18"/>
                <w:szCs w:val="18"/>
              </w:rPr>
              <w:t xml:space="preserve"> ele </w:t>
            </w:r>
            <w:proofErr w:type="spellStart"/>
            <w:r w:rsidRPr="00A272C3">
              <w:rPr>
                <w:rFonts w:eastAsia="Times New Roman" w:cstheme="minorHAnsi"/>
                <w:color w:val="000000"/>
                <w:sz w:val="18"/>
                <w:szCs w:val="18"/>
              </w:rPr>
              <w:t>alnınmıştır</w:t>
            </w:r>
            <w:proofErr w:type="spellEnd"/>
            <w:r w:rsidRPr="00A272C3">
              <w:rPr>
                <w:rFonts w:eastAsia="Times New Roman" w:cstheme="minorHAnsi"/>
                <w:color w:val="000000"/>
                <w:sz w:val="18"/>
                <w:szCs w:val="18"/>
              </w:rPr>
              <w:t>.</w:t>
            </w:r>
          </w:p>
        </w:tc>
      </w:tr>
      <w:tr w:rsidR="00577492" w:rsidRPr="00A272C3" w14:paraId="6172FA81" w14:textId="77777777" w:rsidTr="009C70D2">
        <w:trPr>
          <w:trHeight w:val="2240"/>
        </w:trPr>
        <w:tc>
          <w:tcPr>
            <w:cnfStyle w:val="001000000000" w:firstRow="0" w:lastRow="0" w:firstColumn="1" w:lastColumn="0" w:oddVBand="0" w:evenVBand="0" w:oddHBand="0" w:evenHBand="0" w:firstRowFirstColumn="0" w:firstRowLastColumn="0" w:lastRowFirstColumn="0" w:lastRowLastColumn="0"/>
            <w:tcW w:w="993" w:type="dxa"/>
            <w:hideMark/>
          </w:tcPr>
          <w:p w14:paraId="496697E3"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MKL_07</w:t>
            </w:r>
          </w:p>
        </w:tc>
        <w:tc>
          <w:tcPr>
            <w:tcW w:w="850" w:type="dxa"/>
            <w:hideMark/>
          </w:tcPr>
          <w:p w14:paraId="7FDDB98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823569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7EBEDED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B789AA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CD2C95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aile, okul terki</w:t>
            </w:r>
          </w:p>
        </w:tc>
        <w:tc>
          <w:tcPr>
            <w:tcW w:w="1363" w:type="dxa"/>
            <w:gridSpan w:val="2"/>
            <w:hideMark/>
          </w:tcPr>
          <w:p w14:paraId="1D822CF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Hacettepe Üniversitesi, Yıldırım Beyazıt Üniversitesi, Atatürk Eğitim ve Araştırma Hastanesi</w:t>
            </w:r>
          </w:p>
        </w:tc>
        <w:tc>
          <w:tcPr>
            <w:tcW w:w="1188" w:type="dxa"/>
            <w:hideMark/>
          </w:tcPr>
          <w:p w14:paraId="260432A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Evlenen Ergenlerin Bireysel ve Ailesel Özellikleri, Okul Terkinin Nedenleri ve Evlilik ile ilgili Sorunları</w:t>
            </w:r>
          </w:p>
        </w:tc>
        <w:tc>
          <w:tcPr>
            <w:tcW w:w="6662" w:type="dxa"/>
            <w:hideMark/>
          </w:tcPr>
          <w:p w14:paraId="0A184DF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Nilüfer KOÇTÜRK, Filiz BİLGE, Fadime YÜKSEL tarafından hazırlanan makalede Çocuk İzlem Merkezine ulaşmış 14-18 yaş arası evli kız çocuklarının ailelerine ilişkin özellikler kontrol grubu kullanılarak değerlendirilmiştir. Makalede ayrıca kız çocukların evlilik sonrası yaşamlarındaki olumsuz yönde değişimlere değinilmektedir.</w:t>
            </w:r>
          </w:p>
        </w:tc>
      </w:tr>
      <w:tr w:rsidR="00577492" w:rsidRPr="00A272C3" w14:paraId="526ABFAE"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13010C8B"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MKL_08</w:t>
            </w:r>
          </w:p>
        </w:tc>
        <w:tc>
          <w:tcPr>
            <w:tcW w:w="850" w:type="dxa"/>
            <w:hideMark/>
          </w:tcPr>
          <w:p w14:paraId="2A4AF6A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8E458E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0B345F2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33339F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F4316D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ruh sağlığı</w:t>
            </w:r>
          </w:p>
        </w:tc>
        <w:tc>
          <w:tcPr>
            <w:tcW w:w="1363" w:type="dxa"/>
            <w:gridSpan w:val="2"/>
            <w:hideMark/>
          </w:tcPr>
          <w:p w14:paraId="1BD0F23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İstanbul Üniversitesi</w:t>
            </w:r>
          </w:p>
        </w:tc>
        <w:tc>
          <w:tcPr>
            <w:tcW w:w="1188" w:type="dxa"/>
            <w:hideMark/>
          </w:tcPr>
          <w:p w14:paraId="39E9820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Erken Yaşta Evlenmenin Kadınların Genel Ruh Sağlığı ve Cinsel Sağlığına </w:t>
            </w:r>
            <w:r w:rsidRPr="00A272C3">
              <w:rPr>
                <w:rFonts w:eastAsia="Times New Roman" w:cstheme="minorHAnsi"/>
                <w:color w:val="000000"/>
                <w:sz w:val="18"/>
                <w:szCs w:val="18"/>
              </w:rPr>
              <w:lastRenderedPageBreak/>
              <w:t>Etkilerinin İncelenmesi</w:t>
            </w:r>
          </w:p>
        </w:tc>
        <w:tc>
          <w:tcPr>
            <w:tcW w:w="6662" w:type="dxa"/>
            <w:hideMark/>
          </w:tcPr>
          <w:p w14:paraId="4E2DE9A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lastRenderedPageBreak/>
              <w:t>Hatice Kaya, Berfin Zeynep Subaşı, Doğan Şahin tarafından hazırlanan karşılaştığı ruhsal, cinsel ve sosyal sorunlar incelenmiştir.</w:t>
            </w:r>
          </w:p>
        </w:tc>
      </w:tr>
      <w:tr w:rsidR="00577492" w:rsidRPr="00A272C3" w14:paraId="16DA45FD"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993" w:type="dxa"/>
            <w:hideMark/>
          </w:tcPr>
          <w:p w14:paraId="64485FA2"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MKL_09</w:t>
            </w:r>
          </w:p>
        </w:tc>
        <w:tc>
          <w:tcPr>
            <w:tcW w:w="850" w:type="dxa"/>
            <w:hideMark/>
          </w:tcPr>
          <w:p w14:paraId="4789B97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99E095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992" w:type="dxa"/>
            <w:hideMark/>
          </w:tcPr>
          <w:p w14:paraId="0ED91E0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A61E11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803F99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2B8A89A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Hacettepe Üniversitesi</w:t>
            </w:r>
          </w:p>
        </w:tc>
        <w:tc>
          <w:tcPr>
            <w:tcW w:w="1188" w:type="dxa"/>
            <w:hideMark/>
          </w:tcPr>
          <w:p w14:paraId="7CCF417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 Olmaya Giden Yol</w:t>
            </w:r>
          </w:p>
        </w:tc>
        <w:tc>
          <w:tcPr>
            <w:tcW w:w="6662" w:type="dxa"/>
            <w:hideMark/>
          </w:tcPr>
          <w:p w14:paraId="360FCA8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İlknur YÜKSEL KAPTANOĞLU ve Banu ERGÖÇMEN tarafından hazırlanan ve Sosyoloji Araştırmaları Dergisinde yayımlanan makalede kız çocukların evlendirilmesine ilişkin risk faktörleri değerlendirilmeye çalışılmıştır.</w:t>
            </w:r>
          </w:p>
        </w:tc>
      </w:tr>
      <w:tr w:rsidR="00577492" w:rsidRPr="00A272C3" w14:paraId="0A429083"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4EBBA851"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MKL_10</w:t>
            </w:r>
          </w:p>
        </w:tc>
        <w:tc>
          <w:tcPr>
            <w:tcW w:w="850" w:type="dxa"/>
            <w:hideMark/>
          </w:tcPr>
          <w:p w14:paraId="1035081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5D850E7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992" w:type="dxa"/>
            <w:hideMark/>
          </w:tcPr>
          <w:p w14:paraId="54889B1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7B35DA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71BEF3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erken evlilik, Romanlar</w:t>
            </w:r>
          </w:p>
        </w:tc>
        <w:tc>
          <w:tcPr>
            <w:tcW w:w="1363" w:type="dxa"/>
            <w:gridSpan w:val="2"/>
            <w:hideMark/>
          </w:tcPr>
          <w:p w14:paraId="65B5B36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Sakarya Üniversitesi</w:t>
            </w:r>
          </w:p>
        </w:tc>
        <w:tc>
          <w:tcPr>
            <w:tcW w:w="1188" w:type="dxa"/>
            <w:hideMark/>
          </w:tcPr>
          <w:p w14:paraId="06B051C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Sakarya Roman Ailelerinde Erken Evlilik Araştırması</w:t>
            </w:r>
          </w:p>
        </w:tc>
        <w:tc>
          <w:tcPr>
            <w:tcW w:w="6662" w:type="dxa"/>
            <w:hideMark/>
          </w:tcPr>
          <w:p w14:paraId="353D431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Hasan Hüseyin TAYLAN tarafından yazılan makalede, Sakarya Roman ailelerinde çocuk yaşta evliliklerin dinamikleri ve sonuçları hakkında değerlendirmeler yer almaktadır. 200 aile ile yapılan çalışmanın sonuçlarına göre</w:t>
            </w:r>
            <w:r>
              <w:rPr>
                <w:rFonts w:eastAsia="Times New Roman" w:cstheme="minorHAnsi"/>
                <w:color w:val="000000"/>
                <w:sz w:val="18"/>
                <w:szCs w:val="18"/>
              </w:rPr>
              <w:t xml:space="preserve"> çocuk yaşta evlendirilen kız çocuklar</w:t>
            </w:r>
            <w:r w:rsidRPr="00A272C3">
              <w:rPr>
                <w:rFonts w:eastAsia="Times New Roman" w:cstheme="minorHAnsi"/>
                <w:color w:val="000000"/>
                <w:sz w:val="18"/>
                <w:szCs w:val="18"/>
              </w:rPr>
              <w:t>ın oranı %50; oğlan çocuklarda %34'tür.</w:t>
            </w:r>
          </w:p>
        </w:tc>
      </w:tr>
      <w:tr w:rsidR="00577492" w:rsidRPr="00A272C3" w14:paraId="054A9EAE"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36AEA0F2"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MKL_11</w:t>
            </w:r>
          </w:p>
        </w:tc>
        <w:tc>
          <w:tcPr>
            <w:tcW w:w="850" w:type="dxa"/>
            <w:hideMark/>
          </w:tcPr>
          <w:p w14:paraId="646135F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05FF43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992" w:type="dxa"/>
            <w:hideMark/>
          </w:tcPr>
          <w:p w14:paraId="7C2981C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5F64A34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2D8F04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nitel araştırma</w:t>
            </w:r>
          </w:p>
        </w:tc>
        <w:tc>
          <w:tcPr>
            <w:tcW w:w="1363" w:type="dxa"/>
            <w:gridSpan w:val="2"/>
            <w:hideMark/>
          </w:tcPr>
          <w:p w14:paraId="4786959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İstanbul 29 Mayıs Üniversitesi</w:t>
            </w:r>
          </w:p>
        </w:tc>
        <w:tc>
          <w:tcPr>
            <w:tcW w:w="1188" w:type="dxa"/>
            <w:hideMark/>
          </w:tcPr>
          <w:p w14:paraId="11253B0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Evlilikleri (Çocuk Evlilikler) Yeniden Düşünmek: Erken Evliliklerin Kavramlaştırılmasına Yönelik Nitel Bir araştırma</w:t>
            </w:r>
          </w:p>
        </w:tc>
        <w:tc>
          <w:tcPr>
            <w:tcW w:w="6662" w:type="dxa"/>
            <w:hideMark/>
          </w:tcPr>
          <w:p w14:paraId="5C56B42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Yard</w:t>
            </w:r>
            <w:proofErr w:type="spellEnd"/>
            <w:r w:rsidRPr="00A272C3">
              <w:rPr>
                <w:rFonts w:eastAsia="Times New Roman" w:cstheme="minorHAnsi"/>
                <w:color w:val="000000"/>
                <w:sz w:val="18"/>
                <w:szCs w:val="18"/>
              </w:rPr>
              <w:t>. Doç. Dr. Talip Yiğit tarafından yazılan makalede, çocuk yaşta evlendirilen kadınlarla yapılan derinlemesine görüşmelerin sonuçlarına dayanarak bir sınıflandırma denemesi yapılmaktadır.</w:t>
            </w:r>
          </w:p>
        </w:tc>
      </w:tr>
      <w:tr w:rsidR="00577492" w:rsidRPr="00A272C3" w14:paraId="388261CD"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1AB63083"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MKL_12</w:t>
            </w:r>
          </w:p>
        </w:tc>
        <w:tc>
          <w:tcPr>
            <w:tcW w:w="850" w:type="dxa"/>
            <w:hideMark/>
          </w:tcPr>
          <w:p w14:paraId="5A6FC70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D32AB7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6BE9956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B14823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CD3E85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kadın sağlığı</w:t>
            </w:r>
          </w:p>
        </w:tc>
        <w:tc>
          <w:tcPr>
            <w:tcW w:w="1363" w:type="dxa"/>
            <w:gridSpan w:val="2"/>
            <w:hideMark/>
          </w:tcPr>
          <w:p w14:paraId="48846D2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Selçuk Üniversitesi</w:t>
            </w:r>
          </w:p>
        </w:tc>
        <w:tc>
          <w:tcPr>
            <w:tcW w:w="1188" w:type="dxa"/>
            <w:hideMark/>
          </w:tcPr>
          <w:p w14:paraId="1B5B4E9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Toplumun İhmal Edilen Yüzü: Çocuk Evlilikler ve Kadın Sağlığına Yansımaları</w:t>
            </w:r>
          </w:p>
        </w:tc>
        <w:tc>
          <w:tcPr>
            <w:tcW w:w="6662" w:type="dxa"/>
            <w:hideMark/>
          </w:tcPr>
          <w:p w14:paraId="18E2311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Funda </w:t>
            </w:r>
            <w:proofErr w:type="spellStart"/>
            <w:r w:rsidRPr="00A272C3">
              <w:rPr>
                <w:rFonts w:eastAsia="Times New Roman" w:cstheme="minorHAnsi"/>
                <w:color w:val="000000"/>
                <w:sz w:val="18"/>
                <w:szCs w:val="18"/>
              </w:rPr>
              <w:t>Özpulat</w:t>
            </w:r>
            <w:proofErr w:type="spellEnd"/>
            <w:r w:rsidRPr="00A272C3">
              <w:rPr>
                <w:rFonts w:eastAsia="Times New Roman" w:cstheme="minorHAnsi"/>
                <w:color w:val="000000"/>
                <w:sz w:val="18"/>
                <w:szCs w:val="18"/>
              </w:rPr>
              <w:t xml:space="preserve"> tarafından hazırlanan ve Online Türk Sağlık Bilimleri Dergisi'nde yayımlanan makalede çocuk yaşta evliliklerin sağlık sonuçları ele alınmaktadır.</w:t>
            </w:r>
          </w:p>
        </w:tc>
      </w:tr>
      <w:tr w:rsidR="00577492" w:rsidRPr="00A272C3" w14:paraId="31766780"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7CEEC784"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MKL_13</w:t>
            </w:r>
          </w:p>
        </w:tc>
        <w:tc>
          <w:tcPr>
            <w:tcW w:w="850" w:type="dxa"/>
            <w:hideMark/>
          </w:tcPr>
          <w:p w14:paraId="6F690F2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2C785E3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992" w:type="dxa"/>
            <w:hideMark/>
          </w:tcPr>
          <w:p w14:paraId="20C2F2E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1ECF44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A647E1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ruh sağlığı</w:t>
            </w:r>
          </w:p>
        </w:tc>
        <w:tc>
          <w:tcPr>
            <w:tcW w:w="1363" w:type="dxa"/>
            <w:gridSpan w:val="2"/>
            <w:hideMark/>
          </w:tcPr>
          <w:p w14:paraId="6C46360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Dicle Üniversitesi</w:t>
            </w:r>
          </w:p>
        </w:tc>
        <w:tc>
          <w:tcPr>
            <w:tcW w:w="1188" w:type="dxa"/>
            <w:hideMark/>
          </w:tcPr>
          <w:p w14:paraId="5C92DC0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Evliliği Yapan Kadınlarda Çift Uyumu ve Çocukluk Çağı Travması</w:t>
            </w:r>
          </w:p>
        </w:tc>
        <w:tc>
          <w:tcPr>
            <w:tcW w:w="6662" w:type="dxa"/>
            <w:hideMark/>
          </w:tcPr>
          <w:p w14:paraId="090F77D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Mehmet Güneş ve </w:t>
            </w:r>
            <w:proofErr w:type="spellStart"/>
            <w:r w:rsidRPr="00A272C3">
              <w:rPr>
                <w:rFonts w:eastAsia="Times New Roman" w:cstheme="minorHAnsi"/>
                <w:color w:val="000000"/>
                <w:sz w:val="18"/>
                <w:szCs w:val="18"/>
              </w:rPr>
              <w:t>diğ</w:t>
            </w:r>
            <w:proofErr w:type="spellEnd"/>
            <w:r w:rsidRPr="00A272C3">
              <w:rPr>
                <w:rFonts w:eastAsia="Times New Roman" w:cstheme="minorHAnsi"/>
                <w:color w:val="000000"/>
                <w:sz w:val="18"/>
                <w:szCs w:val="18"/>
              </w:rPr>
              <w:t xml:space="preserve">. </w:t>
            </w:r>
            <w:proofErr w:type="gramStart"/>
            <w:r w:rsidRPr="00A272C3">
              <w:rPr>
                <w:rFonts w:eastAsia="Times New Roman" w:cstheme="minorHAnsi"/>
                <w:color w:val="000000"/>
                <w:sz w:val="18"/>
                <w:szCs w:val="18"/>
              </w:rPr>
              <w:t>tarafından</w:t>
            </w:r>
            <w:proofErr w:type="gram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Journal</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Mood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Disorders</w:t>
            </w:r>
            <w:proofErr w:type="spellEnd"/>
            <w:r w:rsidRPr="00A272C3">
              <w:rPr>
                <w:rFonts w:eastAsia="Times New Roman" w:cstheme="minorHAnsi"/>
                <w:color w:val="000000"/>
                <w:sz w:val="18"/>
                <w:szCs w:val="18"/>
              </w:rPr>
              <w:t xml:space="preserve"> dergisinde yayımlanan makalede çocuk yaşta evlendirmenin ruh sağlığı ve çift uyumu üzerindeki etkileri incelenmiştir.</w:t>
            </w:r>
          </w:p>
        </w:tc>
      </w:tr>
      <w:tr w:rsidR="00577492" w:rsidRPr="00A272C3" w14:paraId="1CD9AA55"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266D69E6"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MKL_14</w:t>
            </w:r>
          </w:p>
        </w:tc>
        <w:tc>
          <w:tcPr>
            <w:tcW w:w="850" w:type="dxa"/>
            <w:hideMark/>
          </w:tcPr>
          <w:p w14:paraId="4E84729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A2C38F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992" w:type="dxa"/>
            <w:hideMark/>
          </w:tcPr>
          <w:p w14:paraId="1D91FAC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044D793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B30B25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0636684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Ankara Üniversitesi</w:t>
            </w:r>
          </w:p>
        </w:tc>
        <w:tc>
          <w:tcPr>
            <w:tcW w:w="1188" w:type="dxa"/>
            <w:hideMark/>
          </w:tcPr>
          <w:p w14:paraId="704B603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"Çocuk Gelin" Sorunu</w:t>
            </w:r>
          </w:p>
        </w:tc>
        <w:tc>
          <w:tcPr>
            <w:tcW w:w="6662" w:type="dxa"/>
            <w:hideMark/>
          </w:tcPr>
          <w:p w14:paraId="16B79B9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Meltem KAYNAK </w:t>
            </w:r>
            <w:proofErr w:type="spellStart"/>
            <w:r w:rsidRPr="00A272C3">
              <w:rPr>
                <w:rFonts w:eastAsia="Times New Roman" w:cstheme="minorHAnsi"/>
                <w:color w:val="000000"/>
                <w:sz w:val="18"/>
                <w:szCs w:val="18"/>
              </w:rPr>
              <w:t>MALATYALI'nın</w:t>
            </w:r>
            <w:proofErr w:type="spellEnd"/>
            <w:r w:rsidRPr="00A272C3">
              <w:rPr>
                <w:rFonts w:eastAsia="Times New Roman" w:cstheme="minorHAnsi"/>
                <w:color w:val="000000"/>
                <w:sz w:val="18"/>
                <w:szCs w:val="18"/>
              </w:rPr>
              <w:t xml:space="preserve"> Nesne Dergisi'nde yayımlanan makalesinde çocuk yaşta evliliklerin dinamikleri tartışılmıştır.</w:t>
            </w:r>
          </w:p>
        </w:tc>
      </w:tr>
      <w:tr w:rsidR="00577492" w:rsidRPr="00A272C3" w14:paraId="5134769E"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993" w:type="dxa"/>
            <w:hideMark/>
          </w:tcPr>
          <w:p w14:paraId="65683F9D"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MKL_15</w:t>
            </w:r>
          </w:p>
        </w:tc>
        <w:tc>
          <w:tcPr>
            <w:tcW w:w="850" w:type="dxa"/>
            <w:hideMark/>
          </w:tcPr>
          <w:p w14:paraId="6B5D67D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9657BF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4551C36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CC2B01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3EB5D5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w:t>
            </w:r>
          </w:p>
        </w:tc>
        <w:tc>
          <w:tcPr>
            <w:tcW w:w="1363" w:type="dxa"/>
            <w:gridSpan w:val="2"/>
            <w:hideMark/>
          </w:tcPr>
          <w:p w14:paraId="7768C8E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Afyonkarahisar Üniversitesi, Afyonkarahisar Devlet Hastanesi, Üsküdar Üniversitesi</w:t>
            </w:r>
          </w:p>
        </w:tc>
        <w:tc>
          <w:tcPr>
            <w:tcW w:w="1188" w:type="dxa"/>
            <w:hideMark/>
          </w:tcPr>
          <w:p w14:paraId="09F0B1F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Hekimlerin Erken Yaştaki Evliliklere Yönelik Farkındalık ve Tutumları</w:t>
            </w:r>
          </w:p>
        </w:tc>
        <w:tc>
          <w:tcPr>
            <w:tcW w:w="6662" w:type="dxa"/>
            <w:hideMark/>
          </w:tcPr>
          <w:p w14:paraId="71E74AF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Hekimlerin, erken yaşta </w:t>
            </w:r>
            <w:proofErr w:type="spellStart"/>
            <w:r w:rsidRPr="00A272C3">
              <w:rPr>
                <w:rFonts w:eastAsia="Times New Roman" w:cstheme="minorHAnsi"/>
                <w:color w:val="000000"/>
                <w:sz w:val="18"/>
                <w:szCs w:val="18"/>
              </w:rPr>
              <w:t>evlilklere</w:t>
            </w:r>
            <w:proofErr w:type="spellEnd"/>
            <w:r w:rsidRPr="00A272C3">
              <w:rPr>
                <w:rFonts w:eastAsia="Times New Roman" w:cstheme="minorHAnsi"/>
                <w:color w:val="000000"/>
                <w:sz w:val="18"/>
                <w:szCs w:val="18"/>
              </w:rPr>
              <w:t xml:space="preserve"> ilişkin farkındalığı ve tutumuna ilişkin 1567 hekimler yapılan çalışmanın sonuçlarını içermektedir.</w:t>
            </w:r>
          </w:p>
        </w:tc>
      </w:tr>
      <w:tr w:rsidR="00577492" w:rsidRPr="00A272C3" w14:paraId="0F3A4942"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64B779EA"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MKL_16</w:t>
            </w:r>
          </w:p>
        </w:tc>
        <w:tc>
          <w:tcPr>
            <w:tcW w:w="850" w:type="dxa"/>
            <w:hideMark/>
          </w:tcPr>
          <w:p w14:paraId="6DCD032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6CFE3C9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706755D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754924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27CE67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5CA33FC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Mardin Devlet Hastanesi</w:t>
            </w:r>
          </w:p>
        </w:tc>
        <w:tc>
          <w:tcPr>
            <w:tcW w:w="1188" w:type="dxa"/>
            <w:hideMark/>
          </w:tcPr>
          <w:p w14:paraId="7DD34EA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Küçük Yaşta Evlendirilmek İstenen Çocuklarda Psikiyatrik Bozukluklar ve </w:t>
            </w:r>
            <w:proofErr w:type="spellStart"/>
            <w:r w:rsidRPr="00A272C3">
              <w:rPr>
                <w:rFonts w:eastAsia="Times New Roman" w:cstheme="minorHAnsi"/>
                <w:color w:val="000000"/>
                <w:sz w:val="18"/>
                <w:szCs w:val="18"/>
              </w:rPr>
              <w:t>Sosyodemografik</w:t>
            </w:r>
            <w:proofErr w:type="spellEnd"/>
            <w:r w:rsidRPr="00A272C3">
              <w:rPr>
                <w:rFonts w:eastAsia="Times New Roman" w:cstheme="minorHAnsi"/>
                <w:color w:val="000000"/>
                <w:sz w:val="18"/>
                <w:szCs w:val="18"/>
              </w:rPr>
              <w:t xml:space="preserve"> Özellikler</w:t>
            </w:r>
          </w:p>
        </w:tc>
        <w:tc>
          <w:tcPr>
            <w:tcW w:w="6662" w:type="dxa"/>
            <w:hideMark/>
          </w:tcPr>
          <w:p w14:paraId="2E7D127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Mahkemeler tarafından Mardin Devlet Hastanesine "evlenmeye ruhi ve beden olarak hazır olup olmadığını" tespit için yönlendirilen çocuklara ilişkin çalışma sonuçlarını içermektedir.</w:t>
            </w:r>
          </w:p>
        </w:tc>
      </w:tr>
      <w:tr w:rsidR="00577492" w:rsidRPr="00A272C3" w14:paraId="40F59149"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4A191D47"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MKL_17</w:t>
            </w:r>
          </w:p>
        </w:tc>
        <w:tc>
          <w:tcPr>
            <w:tcW w:w="850" w:type="dxa"/>
            <w:hideMark/>
          </w:tcPr>
          <w:p w14:paraId="4084FE6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92014C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992" w:type="dxa"/>
            <w:hideMark/>
          </w:tcPr>
          <w:p w14:paraId="6EC8DC1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AB0767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EBD5C8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5193110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Ankara Üniversitesi Sosyal Hizmetler</w:t>
            </w:r>
          </w:p>
        </w:tc>
        <w:tc>
          <w:tcPr>
            <w:tcW w:w="1188" w:type="dxa"/>
            <w:hideMark/>
          </w:tcPr>
          <w:p w14:paraId="120090D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Kız </w:t>
            </w:r>
            <w:proofErr w:type="spellStart"/>
            <w:r w:rsidRPr="00A272C3">
              <w:rPr>
                <w:rFonts w:eastAsia="Times New Roman" w:cstheme="minorHAnsi"/>
                <w:color w:val="000000"/>
                <w:sz w:val="18"/>
                <w:szCs w:val="18"/>
              </w:rPr>
              <w:t>çocuklaırn</w:t>
            </w:r>
            <w:proofErr w:type="spellEnd"/>
            <w:r w:rsidRPr="00A272C3">
              <w:rPr>
                <w:rFonts w:eastAsia="Times New Roman" w:cstheme="minorHAnsi"/>
                <w:color w:val="000000"/>
                <w:sz w:val="18"/>
                <w:szCs w:val="18"/>
              </w:rPr>
              <w:t xml:space="preserve"> erken evliliklerini önlemede erkeklerin rolü</w:t>
            </w:r>
          </w:p>
        </w:tc>
        <w:tc>
          <w:tcPr>
            <w:tcW w:w="6662" w:type="dxa"/>
            <w:hideMark/>
          </w:tcPr>
          <w:p w14:paraId="3AC2098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Kız çocukların evlendirilmesini önlemede erkeklerin rolü, bu konuda yürütülen çalışmalar bağlamında tartışılmıştır.</w:t>
            </w:r>
          </w:p>
        </w:tc>
      </w:tr>
      <w:tr w:rsidR="00577492" w:rsidRPr="00A272C3" w14:paraId="2DC526BA"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27D36B4C"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MKL_18</w:t>
            </w:r>
          </w:p>
        </w:tc>
        <w:tc>
          <w:tcPr>
            <w:tcW w:w="850" w:type="dxa"/>
            <w:hideMark/>
          </w:tcPr>
          <w:p w14:paraId="74C80AE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95797B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7063FFC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757526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C00F16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4B39571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Ege Üniversitesi, Adnan Menderes Üniversitesi</w:t>
            </w:r>
          </w:p>
        </w:tc>
        <w:tc>
          <w:tcPr>
            <w:tcW w:w="1188" w:type="dxa"/>
            <w:hideMark/>
          </w:tcPr>
          <w:p w14:paraId="71CF6F4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Hukuki ve Toplumsal Boyutuyla Çocuk Gelin Olgusu ve 2010 Sonrası Türk Sinemasının Gelinleri</w:t>
            </w:r>
          </w:p>
        </w:tc>
        <w:tc>
          <w:tcPr>
            <w:tcW w:w="6662" w:type="dxa"/>
            <w:hideMark/>
          </w:tcPr>
          <w:p w14:paraId="3DEC4FF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Sinemanın, çocuk yaşta evlilikler konusunda toplumsal bilinçlenmedeki rolü tartışılmaktadır.</w:t>
            </w:r>
          </w:p>
        </w:tc>
      </w:tr>
      <w:tr w:rsidR="00577492" w:rsidRPr="00A272C3" w14:paraId="09B5C834"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7F6B7F8A"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MKL_19</w:t>
            </w:r>
          </w:p>
        </w:tc>
        <w:tc>
          <w:tcPr>
            <w:tcW w:w="850" w:type="dxa"/>
            <w:hideMark/>
          </w:tcPr>
          <w:p w14:paraId="5A08C66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DAFF4D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0251E33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A872E9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F124C3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63" w:type="dxa"/>
            <w:gridSpan w:val="2"/>
            <w:hideMark/>
          </w:tcPr>
          <w:p w14:paraId="0C03AFA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Hacı Bektaş Veli Üniversitesi, Erciyes Üniversitesi</w:t>
            </w:r>
          </w:p>
        </w:tc>
        <w:tc>
          <w:tcPr>
            <w:tcW w:w="1188" w:type="dxa"/>
            <w:hideMark/>
          </w:tcPr>
          <w:p w14:paraId="04767E4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 Öğrencilerinin Erken Evlilik ve Çocuk Yaşta Gelinler Hakkındaki Görüşleri</w:t>
            </w:r>
          </w:p>
        </w:tc>
        <w:tc>
          <w:tcPr>
            <w:tcW w:w="6662" w:type="dxa"/>
            <w:hideMark/>
          </w:tcPr>
          <w:p w14:paraId="50D8014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evlilikler hakkındaki görüşlerini tespit etmek amacıyla 477 üniversite öğrencisi ile yapılan çalışmanın sonuçlarını içermektedir.</w:t>
            </w:r>
          </w:p>
        </w:tc>
      </w:tr>
      <w:tr w:rsidR="00577492" w:rsidRPr="00A272C3" w14:paraId="699A35C5"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993" w:type="dxa"/>
            <w:hideMark/>
          </w:tcPr>
          <w:p w14:paraId="1DCE2A57"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MKL_20</w:t>
            </w:r>
          </w:p>
        </w:tc>
        <w:tc>
          <w:tcPr>
            <w:tcW w:w="850" w:type="dxa"/>
            <w:hideMark/>
          </w:tcPr>
          <w:p w14:paraId="093B0EF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9B9FEE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2008</w:t>
            </w:r>
          </w:p>
        </w:tc>
        <w:tc>
          <w:tcPr>
            <w:tcW w:w="992" w:type="dxa"/>
            <w:hideMark/>
          </w:tcPr>
          <w:p w14:paraId="2F74062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11E0A0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8725C1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w:t>
            </w:r>
          </w:p>
        </w:tc>
        <w:tc>
          <w:tcPr>
            <w:tcW w:w="1363" w:type="dxa"/>
            <w:gridSpan w:val="2"/>
            <w:hideMark/>
          </w:tcPr>
          <w:p w14:paraId="6642EF9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Kırıkkale Üniversitesi, Kahramanmaraş Sütçü İmam Üniversitesi</w:t>
            </w:r>
          </w:p>
        </w:tc>
        <w:tc>
          <w:tcPr>
            <w:tcW w:w="1188" w:type="dxa"/>
            <w:hideMark/>
          </w:tcPr>
          <w:p w14:paraId="30EF220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Erken Yaşta Yapılan Evlilikler ve Risk Algısı: Bismil Örneği</w:t>
            </w:r>
          </w:p>
        </w:tc>
        <w:tc>
          <w:tcPr>
            <w:tcW w:w="6662" w:type="dxa"/>
            <w:hideMark/>
          </w:tcPr>
          <w:p w14:paraId="60F9C8D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Erken yaşta evliliklere ve beraberinde getirdiği risklere ilişkin algıları tespit etmek amacıyla 2348 kişinin </w:t>
            </w:r>
            <w:proofErr w:type="spellStart"/>
            <w:r w:rsidRPr="00A272C3">
              <w:rPr>
                <w:rFonts w:eastAsia="Times New Roman" w:cstheme="minorHAnsi"/>
                <w:color w:val="000000"/>
                <w:sz w:val="18"/>
                <w:szCs w:val="18"/>
              </w:rPr>
              <w:t>katılımyla</w:t>
            </w:r>
            <w:proofErr w:type="spellEnd"/>
            <w:r w:rsidRPr="00A272C3">
              <w:rPr>
                <w:rFonts w:eastAsia="Times New Roman" w:cstheme="minorHAnsi"/>
                <w:color w:val="000000"/>
                <w:sz w:val="18"/>
                <w:szCs w:val="18"/>
              </w:rPr>
              <w:t xml:space="preserve"> gerçekleşen çalışmanın sonuçlarını içermektedir.</w:t>
            </w:r>
          </w:p>
        </w:tc>
      </w:tr>
      <w:tr w:rsidR="00577492" w:rsidRPr="00A272C3" w14:paraId="5378F669" w14:textId="77777777" w:rsidTr="009C70D2">
        <w:trPr>
          <w:trHeight w:val="640"/>
        </w:trPr>
        <w:tc>
          <w:tcPr>
            <w:cnfStyle w:val="001000000000" w:firstRow="0" w:lastRow="0" w:firstColumn="1" w:lastColumn="0" w:oddVBand="0" w:evenVBand="0" w:oddHBand="0" w:evenHBand="0" w:firstRowFirstColumn="0" w:firstRowLastColumn="0" w:lastRowFirstColumn="0" w:lastRowLastColumn="0"/>
            <w:tcW w:w="993" w:type="dxa"/>
            <w:hideMark/>
          </w:tcPr>
          <w:p w14:paraId="5C0DAEB7"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MKL_21</w:t>
            </w:r>
          </w:p>
        </w:tc>
        <w:tc>
          <w:tcPr>
            <w:tcW w:w="850" w:type="dxa"/>
            <w:hideMark/>
          </w:tcPr>
          <w:p w14:paraId="13F48EC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281547A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992" w:type="dxa"/>
            <w:hideMark/>
          </w:tcPr>
          <w:p w14:paraId="536A745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5FECB1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AC1C06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63" w:type="dxa"/>
            <w:gridSpan w:val="2"/>
            <w:hideMark/>
          </w:tcPr>
          <w:p w14:paraId="45FF8FE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Hitit </w:t>
            </w:r>
            <w:proofErr w:type="spellStart"/>
            <w:r w:rsidRPr="00A272C3">
              <w:rPr>
                <w:rFonts w:eastAsia="Times New Roman" w:cstheme="minorHAnsi"/>
                <w:color w:val="000000"/>
                <w:sz w:val="18"/>
                <w:szCs w:val="18"/>
              </w:rPr>
              <w:t>Ünibversitesi</w:t>
            </w:r>
            <w:proofErr w:type="spellEnd"/>
          </w:p>
        </w:tc>
        <w:tc>
          <w:tcPr>
            <w:tcW w:w="1188" w:type="dxa"/>
            <w:hideMark/>
          </w:tcPr>
          <w:p w14:paraId="7840723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Çocuk Gelinler</w:t>
            </w:r>
          </w:p>
        </w:tc>
        <w:tc>
          <w:tcPr>
            <w:tcW w:w="6662" w:type="dxa"/>
            <w:hideMark/>
          </w:tcPr>
          <w:p w14:paraId="5B6BD93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çocuk yaşta evliliklere ilişkin mevzuat ve politika </w:t>
            </w:r>
            <w:proofErr w:type="spellStart"/>
            <w:r w:rsidRPr="00A272C3">
              <w:rPr>
                <w:rFonts w:eastAsia="Times New Roman" w:cstheme="minorHAnsi"/>
                <w:color w:val="000000"/>
                <w:sz w:val="18"/>
                <w:szCs w:val="18"/>
              </w:rPr>
              <w:t>önerileirni</w:t>
            </w:r>
            <w:proofErr w:type="spellEnd"/>
            <w:r w:rsidRPr="00A272C3">
              <w:rPr>
                <w:rFonts w:eastAsia="Times New Roman" w:cstheme="minorHAnsi"/>
                <w:color w:val="000000"/>
                <w:sz w:val="18"/>
                <w:szCs w:val="18"/>
              </w:rPr>
              <w:t xml:space="preserve"> içermektedir.</w:t>
            </w:r>
          </w:p>
        </w:tc>
      </w:tr>
      <w:tr w:rsidR="00577492" w:rsidRPr="00A272C3" w14:paraId="3538AC96"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6291F568"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MKL_22</w:t>
            </w:r>
          </w:p>
        </w:tc>
        <w:tc>
          <w:tcPr>
            <w:tcW w:w="850" w:type="dxa"/>
            <w:hideMark/>
          </w:tcPr>
          <w:p w14:paraId="148079C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FCC05A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2011</w:t>
            </w:r>
          </w:p>
        </w:tc>
        <w:tc>
          <w:tcPr>
            <w:tcW w:w="992" w:type="dxa"/>
            <w:hideMark/>
          </w:tcPr>
          <w:p w14:paraId="7101D35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E16DF7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E86DCA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63" w:type="dxa"/>
            <w:gridSpan w:val="2"/>
            <w:hideMark/>
          </w:tcPr>
          <w:p w14:paraId="16CC9E9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Ege Üniversitesi Hemşirelik Yüksekokulu</w:t>
            </w:r>
          </w:p>
        </w:tc>
        <w:tc>
          <w:tcPr>
            <w:tcW w:w="1188" w:type="dxa"/>
            <w:hideMark/>
          </w:tcPr>
          <w:p w14:paraId="42ED7E5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Gelinler: Erken Yaş Evlilikleri ve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Gebeliklere Yaklaşım</w:t>
            </w:r>
          </w:p>
        </w:tc>
        <w:tc>
          <w:tcPr>
            <w:tcW w:w="6662" w:type="dxa"/>
            <w:hideMark/>
          </w:tcPr>
          <w:p w14:paraId="2C14CE3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gebeliklerinde hemşire bakımının önemine değinilmektedir.</w:t>
            </w:r>
          </w:p>
        </w:tc>
      </w:tr>
      <w:tr w:rsidR="00577492" w:rsidRPr="00A272C3" w14:paraId="76AD5D9A" w14:textId="77777777" w:rsidTr="009C70D2">
        <w:trPr>
          <w:trHeight w:val="1600"/>
        </w:trPr>
        <w:tc>
          <w:tcPr>
            <w:cnfStyle w:val="001000000000" w:firstRow="0" w:lastRow="0" w:firstColumn="1" w:lastColumn="0" w:oddVBand="0" w:evenVBand="0" w:oddHBand="0" w:evenHBand="0" w:firstRowFirstColumn="0" w:firstRowLastColumn="0" w:lastRowFirstColumn="0" w:lastRowLastColumn="0"/>
            <w:tcW w:w="993" w:type="dxa"/>
            <w:hideMark/>
          </w:tcPr>
          <w:p w14:paraId="5A41D9B2"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MKL_23</w:t>
            </w:r>
          </w:p>
        </w:tc>
        <w:tc>
          <w:tcPr>
            <w:tcW w:w="850" w:type="dxa"/>
            <w:hideMark/>
          </w:tcPr>
          <w:p w14:paraId="2B496E6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B1C94F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992" w:type="dxa"/>
            <w:hideMark/>
          </w:tcPr>
          <w:p w14:paraId="528ADE9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48AC03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9FCEB0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63" w:type="dxa"/>
            <w:gridSpan w:val="2"/>
            <w:hideMark/>
          </w:tcPr>
          <w:p w14:paraId="06D043D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Gaziantep Üniversitesi Çocuk Hastanesi, Sakarya Eğitim Araştırma Hastanesi</w:t>
            </w:r>
          </w:p>
        </w:tc>
        <w:tc>
          <w:tcPr>
            <w:tcW w:w="1188" w:type="dxa"/>
            <w:hideMark/>
          </w:tcPr>
          <w:p w14:paraId="7EC7EEC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Adli Değerlendirme için Yönlendirilen Erken Yaşta Evlendirilmiş Kız Çocuklarının </w:t>
            </w:r>
            <w:proofErr w:type="spellStart"/>
            <w:r w:rsidRPr="00A272C3">
              <w:rPr>
                <w:rFonts w:eastAsia="Times New Roman" w:cstheme="minorHAnsi"/>
                <w:color w:val="000000"/>
                <w:sz w:val="18"/>
                <w:szCs w:val="18"/>
              </w:rPr>
              <w:t>Sosyodemografik</w:t>
            </w:r>
            <w:proofErr w:type="spellEnd"/>
            <w:r w:rsidRPr="00A272C3">
              <w:rPr>
                <w:rFonts w:eastAsia="Times New Roman" w:cstheme="minorHAnsi"/>
                <w:color w:val="000000"/>
                <w:sz w:val="18"/>
                <w:szCs w:val="18"/>
              </w:rPr>
              <w:t xml:space="preserve"> Özellikleri ve Ruhsal Değerlendirmeleri</w:t>
            </w:r>
          </w:p>
        </w:tc>
        <w:tc>
          <w:tcPr>
            <w:tcW w:w="6662" w:type="dxa"/>
            <w:hideMark/>
          </w:tcPr>
          <w:p w14:paraId="571FB69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Çalışma, adli değerlendirme için 15 yaşından önce evlendirilmiş 48 kız çocuğunun </w:t>
            </w:r>
            <w:proofErr w:type="spellStart"/>
            <w:r w:rsidRPr="00A272C3">
              <w:rPr>
                <w:rFonts w:eastAsia="Times New Roman" w:cstheme="minorHAnsi"/>
                <w:color w:val="000000"/>
                <w:sz w:val="18"/>
                <w:szCs w:val="18"/>
              </w:rPr>
              <w:t>sosyodemografik</w:t>
            </w:r>
            <w:proofErr w:type="spellEnd"/>
            <w:r w:rsidRPr="00A272C3">
              <w:rPr>
                <w:rFonts w:eastAsia="Times New Roman" w:cstheme="minorHAnsi"/>
                <w:color w:val="000000"/>
                <w:sz w:val="18"/>
                <w:szCs w:val="18"/>
              </w:rPr>
              <w:t xml:space="preserve"> özellikleri ve ruhsal tanılarına ilişkindir.</w:t>
            </w:r>
          </w:p>
        </w:tc>
      </w:tr>
      <w:tr w:rsidR="00577492" w:rsidRPr="00A272C3" w14:paraId="3396E5E0"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73ECE277"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MKL_24</w:t>
            </w:r>
          </w:p>
        </w:tc>
        <w:tc>
          <w:tcPr>
            <w:tcW w:w="850" w:type="dxa"/>
            <w:hideMark/>
          </w:tcPr>
          <w:p w14:paraId="61B8E37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CFA5BC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992" w:type="dxa"/>
            <w:hideMark/>
          </w:tcPr>
          <w:p w14:paraId="7B9F2F6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4E9EA3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CCB268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63" w:type="dxa"/>
            <w:gridSpan w:val="2"/>
            <w:hideMark/>
          </w:tcPr>
          <w:p w14:paraId="589308F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Ondokuz</w:t>
            </w:r>
            <w:proofErr w:type="spellEnd"/>
            <w:r w:rsidRPr="00A272C3">
              <w:rPr>
                <w:rFonts w:eastAsia="Times New Roman" w:cstheme="minorHAnsi"/>
                <w:color w:val="000000"/>
                <w:sz w:val="18"/>
                <w:szCs w:val="18"/>
              </w:rPr>
              <w:t xml:space="preserve"> Mayıs Üniversitesi, Ankara Üniversitesi</w:t>
            </w:r>
          </w:p>
        </w:tc>
        <w:tc>
          <w:tcPr>
            <w:tcW w:w="1188" w:type="dxa"/>
            <w:hideMark/>
          </w:tcPr>
          <w:p w14:paraId="1BCC2E2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temelli şiddetin bir biçimi olarak erken evliliklerin önlenmesi için kadınların güçlendirilmesi</w:t>
            </w:r>
          </w:p>
        </w:tc>
        <w:tc>
          <w:tcPr>
            <w:tcW w:w="6662" w:type="dxa"/>
            <w:hideMark/>
          </w:tcPr>
          <w:p w14:paraId="03140F2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Erken yaşta evliliklerin önlenmesine ilişkin </w:t>
            </w:r>
            <w:proofErr w:type="spellStart"/>
            <w:r w:rsidRPr="00A272C3">
              <w:rPr>
                <w:rFonts w:eastAsia="Times New Roman" w:cstheme="minorHAnsi"/>
                <w:color w:val="000000"/>
                <w:sz w:val="18"/>
                <w:szCs w:val="18"/>
              </w:rPr>
              <w:t>Neil</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Thompson</w:t>
            </w:r>
            <w:proofErr w:type="spellEnd"/>
            <w:r w:rsidRPr="00A272C3">
              <w:rPr>
                <w:rFonts w:eastAsia="Times New Roman" w:cstheme="minorHAnsi"/>
                <w:color w:val="000000"/>
                <w:sz w:val="18"/>
                <w:szCs w:val="18"/>
              </w:rPr>
              <w:t xml:space="preserve"> güçlendirme yöntemi bağlamında önerileri içermektedir.</w:t>
            </w:r>
          </w:p>
        </w:tc>
      </w:tr>
      <w:tr w:rsidR="00577492" w:rsidRPr="00A272C3" w14:paraId="5944F91A"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EFD8284"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MKL_25</w:t>
            </w:r>
          </w:p>
        </w:tc>
        <w:tc>
          <w:tcPr>
            <w:tcW w:w="850" w:type="dxa"/>
            <w:hideMark/>
          </w:tcPr>
          <w:p w14:paraId="1E84DF0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6A6C66D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5BB2C78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 Devlet</w:t>
            </w:r>
          </w:p>
        </w:tc>
        <w:tc>
          <w:tcPr>
            <w:tcW w:w="851" w:type="dxa"/>
            <w:hideMark/>
          </w:tcPr>
          <w:p w14:paraId="749E974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31E994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 adalet</w:t>
            </w:r>
          </w:p>
        </w:tc>
        <w:tc>
          <w:tcPr>
            <w:tcW w:w="1363" w:type="dxa"/>
            <w:gridSpan w:val="2"/>
            <w:hideMark/>
          </w:tcPr>
          <w:p w14:paraId="47EBC11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Afyonkarahisar Devlet Hastanesi</w:t>
            </w:r>
            <w:r w:rsidRPr="00A272C3">
              <w:rPr>
                <w:rFonts w:eastAsia="Times New Roman" w:cstheme="minorHAnsi"/>
                <w:color w:val="000000"/>
                <w:sz w:val="18"/>
                <w:szCs w:val="18"/>
              </w:rPr>
              <w:br/>
              <w:t xml:space="preserve"> Üsküdar Üniversitesi</w:t>
            </w:r>
            <w:r w:rsidRPr="00A272C3">
              <w:rPr>
                <w:rFonts w:eastAsia="Times New Roman" w:cstheme="minorHAnsi"/>
                <w:color w:val="000000"/>
                <w:sz w:val="18"/>
                <w:szCs w:val="18"/>
              </w:rPr>
              <w:br/>
              <w:t xml:space="preserve"> Afyon Kocatepe Üniversitesi</w:t>
            </w:r>
          </w:p>
        </w:tc>
        <w:tc>
          <w:tcPr>
            <w:tcW w:w="1188" w:type="dxa"/>
            <w:hideMark/>
          </w:tcPr>
          <w:p w14:paraId="3A5A757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Hekimlerin Erken Yaşta Evliliklere Yönelik Farkındalıkları ve Tutumları</w:t>
            </w:r>
          </w:p>
        </w:tc>
        <w:tc>
          <w:tcPr>
            <w:tcW w:w="6662" w:type="dxa"/>
            <w:hideMark/>
          </w:tcPr>
          <w:p w14:paraId="3B58D08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Amaç: Erken yaşta yapılması söz konusu olan resmi evlilikler bakımından, hekimler çocukları bir istismar şekli olan erken evliliklerden koruma noktasında önemli bir görev üstlenmektedir. Çalışmamızda ülkenin gelişmesi</w:t>
            </w:r>
            <w:r w:rsidRPr="00A272C3">
              <w:rPr>
                <w:rFonts w:eastAsia="Times New Roman" w:cstheme="minorHAnsi"/>
                <w:color w:val="000000"/>
                <w:sz w:val="18"/>
                <w:szCs w:val="18"/>
              </w:rPr>
              <w:br/>
              <w:t xml:space="preserve">bakımından önemli olan bu konu hakkında hekimlerin farkındalıkları ve tutumlarının hangi yönlerde olabileceğinin ortaya konması amaçlanmıştır. </w:t>
            </w:r>
            <w:r w:rsidRPr="00A272C3">
              <w:rPr>
                <w:rFonts w:eastAsia="Times New Roman" w:cstheme="minorHAnsi"/>
                <w:color w:val="000000"/>
                <w:sz w:val="18"/>
                <w:szCs w:val="18"/>
              </w:rPr>
              <w:br/>
              <w:t>Yöntem: Araştırmaya sosyal medya yolu ile ulaşılabilen, çalışmaya katılmaya gönüllü olan hekimler davet edilmiş ve yazarlar tarafından oluşturulmuş anketi doldurmaları istenmiştir. Çalışma verileri tanımlayıcı istatistikler (aritmetik ortalama, ortanca, standart sapma, yüzde dağılımlar), kategorik</w:t>
            </w:r>
            <w:r w:rsidRPr="00A272C3">
              <w:rPr>
                <w:rFonts w:eastAsia="Times New Roman" w:cstheme="minorHAnsi"/>
                <w:color w:val="000000"/>
                <w:sz w:val="18"/>
                <w:szCs w:val="18"/>
              </w:rPr>
              <w:br/>
              <w:t xml:space="preserve">verilerin gruplar arası yüzde dağılımları Ki Kare testi ile değerlendirilmiştir. </w:t>
            </w:r>
            <w:r w:rsidRPr="00A272C3">
              <w:rPr>
                <w:rFonts w:eastAsia="Times New Roman" w:cstheme="minorHAnsi"/>
                <w:color w:val="000000"/>
                <w:sz w:val="18"/>
                <w:szCs w:val="18"/>
              </w:rPr>
              <w:br/>
              <w:t>Bulgular: Hekimlerin 1315'I (%83.9) erken evlilik tanımı ile ilgili olarak '18 yaşın altında yapılan evliliklerdir' şeklinde yanıtlamıştır. Hekimlerin</w:t>
            </w:r>
            <w:r w:rsidRPr="00A272C3">
              <w:rPr>
                <w:rFonts w:eastAsia="Times New Roman" w:cstheme="minorHAnsi"/>
                <w:color w:val="000000"/>
                <w:sz w:val="18"/>
                <w:szCs w:val="18"/>
              </w:rPr>
              <w:br/>
              <w:t>1287'si (%82.1) erken yaşta yapılan evliliklerin 'Çocuğun cinsel olarak istismar edilmesi' olduğunu vurgulamıştır. Erken yaşta evlilik yapılabilmesi için bireylerde bulunması gereken özelliklere yönelik hekimlerin yargılarında</w:t>
            </w:r>
            <w:r w:rsidRPr="00A272C3">
              <w:rPr>
                <w:rFonts w:eastAsia="Times New Roman" w:cstheme="minorHAnsi"/>
                <w:color w:val="000000"/>
                <w:sz w:val="18"/>
                <w:szCs w:val="18"/>
              </w:rPr>
              <w:br/>
              <w:t xml:space="preserve">'bireyin zihinsel yetersizliğinin olmaması, cinsellik hakkında yeterli bilgiye sahip olması, doğacak çocuğun fiziksel ve ruhsal ihtiyaçlarını karşılayabilmesi gerektiği ve evlilik yapacağı yaşın önemli olduğu' ön plana çıkmıştır. </w:t>
            </w:r>
            <w:r w:rsidRPr="00A272C3">
              <w:rPr>
                <w:rFonts w:eastAsia="Times New Roman" w:cstheme="minorHAnsi"/>
                <w:color w:val="000000"/>
                <w:sz w:val="18"/>
                <w:szCs w:val="18"/>
              </w:rPr>
              <w:br/>
              <w:t>Sonuç: Toplum tarafından erken evliliklerin normal olarak algılanması bu sorunun önlenmesini ve yasal olarak ihbarı engelleyen en önemli unsurlardandır. Hekimlerin erken yaşta yapılan evlilikler ile ilgili farkındalıkları yüksek olmasına rağmen erken yaşta evliliklerin önlenmesi noktasında toplumsal, politik ve hukuki alanda farkındalıkların arttırılması gerekmektedir.</w:t>
            </w:r>
            <w:r w:rsidRPr="00A272C3">
              <w:rPr>
                <w:rFonts w:eastAsia="Times New Roman" w:cstheme="minorHAnsi"/>
                <w:color w:val="000000"/>
                <w:sz w:val="18"/>
                <w:szCs w:val="18"/>
              </w:rPr>
              <w:br/>
            </w:r>
            <w:r w:rsidRPr="00A272C3">
              <w:rPr>
                <w:rFonts w:eastAsia="Times New Roman" w:cstheme="minorHAnsi"/>
                <w:color w:val="000000"/>
                <w:sz w:val="18"/>
                <w:szCs w:val="18"/>
              </w:rPr>
              <w:br/>
              <w:t>***Anahtar kelimeler: Erken evlilik, Çocuk istismarı, Hekim,</w:t>
            </w:r>
            <w:r w:rsidRPr="00A272C3">
              <w:rPr>
                <w:rFonts w:eastAsia="Times New Roman" w:cstheme="minorHAnsi"/>
                <w:color w:val="000000"/>
                <w:sz w:val="18"/>
                <w:szCs w:val="18"/>
              </w:rPr>
              <w:br/>
              <w:t>Farkındalık***</w:t>
            </w:r>
          </w:p>
        </w:tc>
      </w:tr>
      <w:tr w:rsidR="00577492" w:rsidRPr="00A272C3" w14:paraId="4131EB2D"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4615326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MKL_26</w:t>
            </w:r>
          </w:p>
        </w:tc>
        <w:tc>
          <w:tcPr>
            <w:tcW w:w="850" w:type="dxa"/>
            <w:hideMark/>
          </w:tcPr>
          <w:p w14:paraId="363BC96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2EAB27E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992" w:type="dxa"/>
            <w:hideMark/>
          </w:tcPr>
          <w:p w14:paraId="772773F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F98551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204701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erken evlilik, Gelin, Kız</w:t>
            </w:r>
          </w:p>
        </w:tc>
        <w:tc>
          <w:tcPr>
            <w:tcW w:w="1363" w:type="dxa"/>
            <w:gridSpan w:val="2"/>
            <w:hideMark/>
          </w:tcPr>
          <w:p w14:paraId="0F4C6F4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Hilal </w:t>
            </w:r>
            <w:proofErr w:type="spellStart"/>
            <w:r w:rsidRPr="00A272C3">
              <w:rPr>
                <w:rFonts w:eastAsia="Times New Roman" w:cstheme="minorHAnsi"/>
                <w:color w:val="000000"/>
                <w:sz w:val="18"/>
                <w:szCs w:val="18"/>
              </w:rPr>
              <w:t>Özcebe</w:t>
            </w:r>
            <w:proofErr w:type="spellEnd"/>
            <w:r w:rsidRPr="00A272C3">
              <w:rPr>
                <w:rFonts w:eastAsia="Times New Roman" w:cstheme="minorHAnsi"/>
                <w:color w:val="000000"/>
                <w:sz w:val="18"/>
                <w:szCs w:val="18"/>
              </w:rPr>
              <w:t>, Burcu Küçük Biçer, Türk Pediatri Arşivi Dergisi</w:t>
            </w:r>
          </w:p>
        </w:tc>
        <w:tc>
          <w:tcPr>
            <w:tcW w:w="1188" w:type="dxa"/>
            <w:hideMark/>
          </w:tcPr>
          <w:p w14:paraId="0254EF1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Önemli Bir Kız Çocuk ve Kadın Sorunu: Çocuk Evlilikler</w:t>
            </w:r>
          </w:p>
        </w:tc>
        <w:tc>
          <w:tcPr>
            <w:tcW w:w="6662" w:type="dxa"/>
            <w:hideMark/>
          </w:tcPr>
          <w:p w14:paraId="0F656DCC" w14:textId="77777777" w:rsidR="00577492" w:rsidRPr="00A272C3" w:rsidRDefault="00577492" w:rsidP="00FC40D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 Halk sağlığı bakış açısıyla önlemeye ilişkin önerileri tartışmaktır Çalışmada erken evlilikler konusunda yayınlanmış bilimsel </w:t>
            </w:r>
            <w:proofErr w:type="gramStart"/>
            <w:r w:rsidRPr="00A272C3">
              <w:rPr>
                <w:rFonts w:eastAsia="Times New Roman" w:cstheme="minorHAnsi"/>
                <w:color w:val="000000"/>
                <w:sz w:val="18"/>
                <w:szCs w:val="18"/>
              </w:rPr>
              <w:t>literatür</w:t>
            </w:r>
            <w:proofErr w:type="gramEnd"/>
            <w:r w:rsidRPr="00A272C3">
              <w:rPr>
                <w:rFonts w:eastAsia="Times New Roman" w:cstheme="minorHAnsi"/>
                <w:color w:val="000000"/>
                <w:sz w:val="18"/>
                <w:szCs w:val="18"/>
              </w:rPr>
              <w:t xml:space="preserve"> taranmış ulusal ve uluslar arası raporlar ve durumlar incelenmiştir Erken evlilikler ile ilişkili uygulamalar konuyla ilgili yakın tarihli araştırmalar değerlendirilmiş bulgu ve sonuçları derlenmiş bu kapsamda edinilen güncel bilgiler doğrultusunda erken evliliklerin etkileri değerlendirilmiş çocuk kadın sağlığının korunması ve geliştirilmesine yönelik bazı öneriler geliştirilmiştir Literatürde erken evliliklerin olumsuz sağlık etkileri konusunda birçok çalışma bulunmaktadır Ara</w:t>
            </w:r>
            <w:r>
              <w:rPr>
                <w:rFonts w:eastAsia="Times New Roman" w:cstheme="minorHAnsi"/>
                <w:color w:val="000000"/>
                <w:sz w:val="18"/>
                <w:szCs w:val="18"/>
              </w:rPr>
              <w:t>ştırma sonuçlarına göre Türkiye’</w:t>
            </w:r>
            <w:r w:rsidRPr="00A272C3">
              <w:rPr>
                <w:rFonts w:eastAsia="Times New Roman" w:cstheme="minorHAnsi"/>
                <w:color w:val="000000"/>
                <w:sz w:val="18"/>
                <w:szCs w:val="18"/>
              </w:rPr>
              <w:t xml:space="preserve">de çocuk evlilik yüzdesinin 30 ile 35 arasında seyrettiği ancak bu sıklıkların bölgelere yerel sosyal ve kültürel örüntüye göre farklılaştığını göstermektedir Evlenen kız çocuğun ruhsal ve bedensel gelişmeleri olumsuz etkilenmektedir Çocukluk hakları ellerinden alınan çocukların yaşamlarının ileriki dönemleri de olumsuz olarak etkilemektedir Yapılan yasaların farklı yorumlanması yasal olarak kesin yorum yapabilmeyi güçleştirmekte ve evliliklerin yapılmasını kabul eden görüşlerin devamına neden olmaktadır Erken evlilikler toplumda önemli çocuk ve kadın sorunlarından biridir Sebebi ne olursa olsun erken evliliklerin yapılmasının önlenmesi ve bu konuda yaşanan çelişkilerin giderilmesi konu üzerinde farkındalığın arttırılması ve devletin izlemlerini yapması halk sağlığı açısından </w:t>
            </w:r>
            <w:r>
              <w:rPr>
                <w:rFonts w:eastAsia="Times New Roman" w:cstheme="minorHAnsi"/>
                <w:color w:val="000000"/>
                <w:sz w:val="18"/>
                <w:szCs w:val="18"/>
              </w:rPr>
              <w:t xml:space="preserve">sağlanmalıdır. </w:t>
            </w:r>
            <w:r>
              <w:rPr>
                <w:rFonts w:eastAsia="Times New Roman" w:cstheme="minorHAnsi"/>
                <w:color w:val="000000"/>
                <w:sz w:val="18"/>
                <w:szCs w:val="18"/>
              </w:rPr>
              <w:br/>
              <w:t>2013; 48: 86 93</w:t>
            </w:r>
          </w:p>
        </w:tc>
      </w:tr>
      <w:tr w:rsidR="00577492" w:rsidRPr="00A272C3" w14:paraId="1E851D28"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317F371"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MKL_27</w:t>
            </w:r>
          </w:p>
        </w:tc>
        <w:tc>
          <w:tcPr>
            <w:tcW w:w="850" w:type="dxa"/>
            <w:hideMark/>
          </w:tcPr>
          <w:p w14:paraId="38E3049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833630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666AE56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DEF5C9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2BFBADC"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dönem gebeliği, Evlilik yaşı, Öğrenciler</w:t>
            </w:r>
          </w:p>
        </w:tc>
        <w:tc>
          <w:tcPr>
            <w:tcW w:w="1363" w:type="dxa"/>
            <w:gridSpan w:val="2"/>
            <w:hideMark/>
          </w:tcPr>
          <w:p w14:paraId="207077F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Dr. Oya Kavlak, Dr. Şenay Ünsal Atan, Öznur Yaşar, Nilüfer Tok Yanık, Sürekli Tıp Eğitimi Dergisi</w:t>
            </w:r>
          </w:p>
        </w:tc>
        <w:tc>
          <w:tcPr>
            <w:tcW w:w="1188" w:type="dxa"/>
            <w:hideMark/>
          </w:tcPr>
          <w:p w14:paraId="15B81E9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 Öğrencilerinin Erken Yaş Evlilikler Hakkında Bilgi ve Görüşlerinin İncelenmesi</w:t>
            </w:r>
          </w:p>
        </w:tc>
        <w:tc>
          <w:tcPr>
            <w:tcW w:w="6662" w:type="dxa"/>
            <w:hideMark/>
          </w:tcPr>
          <w:p w14:paraId="537A867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Amaç: Erken yaş evliliklerinin özelde kadın sağlığı genelde de toplum sağlığı üzerine olumsuz etkileri vardır. Bu nedenle erken yaş evliliklerinin önlenmesinde sağlık profesyonellerine önemli görevler düşmektedir. Bu bağlamda geleceğin sağlık profesyonellerinin konuya yönelik bilgilerinin incelenmesi ve bu araştırma sayesinde biraz da olsa farkındalıklarının geliştirilmesi amacıyla; araştırma üniversite ebelik ve hemşirelik öğrencilerinin erken yaş evlilikleri konusunda bilgileri ve erken yaş evliliklerin önlenmesine yönelik düşüncelerini belirlemek amacıyla tanımlayıcı olarak yapılmıştır. Gereç-yöntem: Araştırmanın evrenini 2014-2015 öğretim dönemi bahar yarıyılında eğitim gören 358 Balıkesir Sağlık Yüksekokulu Hemşirelik ve Ebelik Bölümü üç ve dördüncü sınıf öğrencileri oluşturmuştur. Araştırmada örneklem seçimine gidilmemiş ve araştırmaya katılmayı kabul eden ve anket formunu eksiksiz olarak dolduran 199 öğrenci araştırma kapsamına alınmıştır. Bulgular: Araştırmaya katılan öğrencilerin erken yaş evliliklerine yönelik bilgileri incelendiğinde; %93,5’i 1318 yaş grubunda yapılan evlilikleri erken yaş evlilik, %40,2’si erken yaş evliliklerin birinci sırada sebebinin düşük eğitim seviyesi olduğunu belirtmiştir. Evlilik kararı alınırken öğrencilerin </w:t>
            </w:r>
            <w:r w:rsidRPr="00A272C3">
              <w:rPr>
                <w:rFonts w:eastAsia="Times New Roman" w:cstheme="minorHAnsi"/>
                <w:color w:val="000000"/>
                <w:sz w:val="18"/>
                <w:szCs w:val="18"/>
              </w:rPr>
              <w:lastRenderedPageBreak/>
              <w:t xml:space="preserve">%93,5’i kişinin kendi seçimi ve aile kararı ile olması gerektiğini belirtmiştir. Erken yaş evliliklerinde yaşanan sorunlar sorgulandığında öğrencilerin %80,4’ü, aile içi sorunlara %79,4’ü psikolojik sorunlara, %75,9’u sosyal sorunlara ve %50,8’i de sağlık sorunlarına neden olacağını belirtmişlerdir. Öğrencilerin yalnızca %31,7’si erken yaş evliliklerin önlenmesine yönelik ülkemizdeki projeleri duyduklarını belirtirken bu projelerin neler olduğu sorgulandığında %72,9’unun bilgisinin olmadığı tespit edilmiştir. Sonuç: Çalışmanın sonucunda, ebelik ve hemşirelik öğrencilerinin aldıkları eğitim sayesinde erken yaş evlilikleri ile ilgili teorik bilgilerinin yeterli olduğu belirlenmesine karşın konu ile ilgili çözüm önerileri geliştirme ve yürütülen projeler ile ilgili farkındalıklarının yetersiz olduğu belirlenmiştir. Bu doğrultuda öğrencilerin erken yaş evliliklerin önlenmesinde kritik düşünme yeteneklerinin geliştirilmesine yönelik müdahalelerin eğitim programlarına </w:t>
            </w:r>
            <w:proofErr w:type="gramStart"/>
            <w:r w:rsidRPr="00A272C3">
              <w:rPr>
                <w:rFonts w:eastAsia="Times New Roman" w:cstheme="minorHAnsi"/>
                <w:color w:val="000000"/>
                <w:sz w:val="18"/>
                <w:szCs w:val="18"/>
              </w:rPr>
              <w:t>entegre</w:t>
            </w:r>
            <w:proofErr w:type="gramEnd"/>
            <w:r w:rsidRPr="00A272C3">
              <w:rPr>
                <w:rFonts w:eastAsia="Times New Roman" w:cstheme="minorHAnsi"/>
                <w:color w:val="000000"/>
                <w:sz w:val="18"/>
                <w:szCs w:val="18"/>
              </w:rPr>
              <w:t xml:space="preserve"> edilmesi önerilmektedir.</w:t>
            </w:r>
          </w:p>
        </w:tc>
      </w:tr>
      <w:tr w:rsidR="00577492" w:rsidRPr="00A272C3" w14:paraId="01E7D281"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73BC5B86"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MKL_28</w:t>
            </w:r>
          </w:p>
        </w:tc>
        <w:tc>
          <w:tcPr>
            <w:tcW w:w="850" w:type="dxa"/>
            <w:hideMark/>
          </w:tcPr>
          <w:p w14:paraId="1C10154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00CDFF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992" w:type="dxa"/>
            <w:hideMark/>
          </w:tcPr>
          <w:p w14:paraId="78F9EAA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6AB677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8AD7B54"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Evlilik, </w:t>
            </w:r>
            <w:r>
              <w:rPr>
                <w:rFonts w:eastAsia="Times New Roman" w:cstheme="minorHAnsi"/>
                <w:color w:val="000000"/>
                <w:sz w:val="18"/>
                <w:szCs w:val="18"/>
              </w:rPr>
              <w:t>Kadın, Kültür, Toplumsal Cinsiyet</w:t>
            </w:r>
          </w:p>
        </w:tc>
        <w:tc>
          <w:tcPr>
            <w:tcW w:w="1363" w:type="dxa"/>
            <w:gridSpan w:val="2"/>
            <w:hideMark/>
          </w:tcPr>
          <w:p w14:paraId="52610E5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Doç. Dr. Bülent Kara, Süleyman Demirel Üniversitesi İktisadi ve İdari Bilimler Fakültesi Dergisi</w:t>
            </w:r>
          </w:p>
        </w:tc>
        <w:tc>
          <w:tcPr>
            <w:tcW w:w="1188" w:type="dxa"/>
            <w:hideMark/>
          </w:tcPr>
          <w:p w14:paraId="7070351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Değişen Aile Dinamikleri </w:t>
            </w:r>
            <w:proofErr w:type="spellStart"/>
            <w:r w:rsidRPr="00A272C3">
              <w:rPr>
                <w:rFonts w:eastAsia="Times New Roman" w:cstheme="minorHAnsi"/>
                <w:color w:val="000000"/>
                <w:sz w:val="18"/>
                <w:szCs w:val="18"/>
              </w:rPr>
              <w:t>Açisindan</w:t>
            </w:r>
            <w:proofErr w:type="spellEnd"/>
            <w:r w:rsidRPr="00A272C3">
              <w:rPr>
                <w:rFonts w:eastAsia="Times New Roman" w:cstheme="minorHAnsi"/>
                <w:color w:val="000000"/>
                <w:sz w:val="18"/>
                <w:szCs w:val="18"/>
              </w:rPr>
              <w:t xml:space="preserve"> Erken Yaşta Evlilikler Sorunu ve Toplumsal Önemi</w:t>
            </w:r>
          </w:p>
        </w:tc>
        <w:tc>
          <w:tcPr>
            <w:tcW w:w="6662" w:type="dxa"/>
            <w:hideMark/>
          </w:tcPr>
          <w:p w14:paraId="1BB1752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Kadınların dünya genelinde yaşadıkları sorunlar ortaktır ve bilinen bir gerçektir. Her yıl kadınların yaşadıkları şiddet ve ayrımcılık olaylarının boyutları ciddi şekilde tırmanmaktadır. Bu gerçek Türkiye için de geçerlidir. Toplumsal olarak kadının, erkeğin gerisinde kalması ülkede kabullenilen ve normal görülen bir durumdur. Her ne kadar bu yaşananlar değişen toplum yapısı ile artık normal olarak değerlendirilmese de sorunların çözümüne dair toplumsal bir </w:t>
            </w:r>
            <w:proofErr w:type="gramStart"/>
            <w:r w:rsidRPr="00A272C3">
              <w:rPr>
                <w:rFonts w:eastAsia="Times New Roman" w:cstheme="minorHAnsi"/>
                <w:color w:val="000000"/>
                <w:sz w:val="18"/>
                <w:szCs w:val="18"/>
              </w:rPr>
              <w:t>konsensüs</w:t>
            </w:r>
            <w:proofErr w:type="gramEnd"/>
            <w:r w:rsidRPr="00A272C3">
              <w:rPr>
                <w:rFonts w:eastAsia="Times New Roman" w:cstheme="minorHAnsi"/>
                <w:color w:val="000000"/>
                <w:sz w:val="18"/>
                <w:szCs w:val="18"/>
              </w:rPr>
              <w:t xml:space="preserve"> de sağlanamamıştır. Bu sorunların başında da kız çocuklarının küçük yaşta evlendirilmesi gelmektedir. Eğitim, sağlık ve psikoloji alanlarında bir toplumun gerilemesine neden olan bu olay Türkiye’nin üzerinde düşünmesi gereken, önemli sorunlardan biridir. Bu sorunun temelinde eğitimsizlik, maddi eksiklikler ve kültürel değerlere aşırı bağlılık yatmaktadır. Ancak tüm dünya genelinde olduğu gibi Türkiye’de de derin bir kültürel değişim söz konusudur ve bu değişim kadının toplumdaki konumunu da değiştirmiştir. Bu çalışma, kız çocuklarının küçük yaşta evlilikleri üzerine toplumsal bir değerlendirme yapmak adına gerçekleştirilmiştir. Son olarak da Türkiye’deki kadın hareketlerinin ve kadınları destekleyen oluşumların küçük yaşta evlilik ve kadınların diğer sorunlarına dair daha aktif ve etkili olarak görev aldıkları tespit edilmiştir.</w:t>
            </w:r>
          </w:p>
        </w:tc>
      </w:tr>
      <w:tr w:rsidR="00577492" w:rsidRPr="00A272C3" w14:paraId="0DEFAC24"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5834BF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MKL_29</w:t>
            </w:r>
          </w:p>
        </w:tc>
        <w:tc>
          <w:tcPr>
            <w:tcW w:w="850" w:type="dxa"/>
            <w:hideMark/>
          </w:tcPr>
          <w:p w14:paraId="0906504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52425C7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56E2A65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501502C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51190AC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Suriyeli m</w:t>
            </w:r>
            <w:r w:rsidRPr="00A272C3">
              <w:rPr>
                <w:rFonts w:eastAsia="Times New Roman" w:cstheme="minorHAnsi"/>
                <w:color w:val="000000"/>
                <w:sz w:val="18"/>
                <w:szCs w:val="18"/>
              </w:rPr>
              <w:t>ülteciler, çocuk gelinler, dini evlilikler, kadınlar, Türkiye</w:t>
            </w:r>
          </w:p>
        </w:tc>
        <w:tc>
          <w:tcPr>
            <w:tcW w:w="1363" w:type="dxa"/>
            <w:gridSpan w:val="2"/>
            <w:hideMark/>
          </w:tcPr>
          <w:p w14:paraId="48BE3BE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 İnci Aksu Kargın, Türk Çalışmaları</w:t>
            </w:r>
          </w:p>
        </w:tc>
        <w:tc>
          <w:tcPr>
            <w:tcW w:w="1188" w:type="dxa"/>
            <w:hideMark/>
          </w:tcPr>
          <w:p w14:paraId="450C995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Savaş Kadınları Vuruyor: Suriyeli Kadınların Başa Çıkma Mekanizması Olarak Evlilik ve Türk Kadınları Üzerindeki Etkisi</w:t>
            </w:r>
          </w:p>
        </w:tc>
        <w:tc>
          <w:tcPr>
            <w:tcW w:w="6662" w:type="dxa"/>
            <w:hideMark/>
          </w:tcPr>
          <w:p w14:paraId="0F6417B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Mart 2011’de Suriye’nin </w:t>
            </w:r>
            <w:proofErr w:type="spellStart"/>
            <w:r w:rsidRPr="00A272C3">
              <w:rPr>
                <w:rFonts w:eastAsia="Times New Roman" w:cstheme="minorHAnsi"/>
                <w:color w:val="000000"/>
                <w:sz w:val="18"/>
                <w:szCs w:val="18"/>
              </w:rPr>
              <w:t>Dera</w:t>
            </w:r>
            <w:proofErr w:type="spellEnd"/>
            <w:r w:rsidRPr="00A272C3">
              <w:rPr>
                <w:rFonts w:eastAsia="Times New Roman" w:cstheme="minorHAnsi"/>
                <w:color w:val="000000"/>
                <w:sz w:val="18"/>
                <w:szCs w:val="18"/>
              </w:rPr>
              <w:t xml:space="preserve"> kentinde </w:t>
            </w:r>
            <w:proofErr w:type="spellStart"/>
            <w:r w:rsidRPr="00A272C3">
              <w:rPr>
                <w:rFonts w:eastAsia="Times New Roman" w:cstheme="minorHAnsi"/>
                <w:color w:val="000000"/>
                <w:sz w:val="18"/>
                <w:szCs w:val="18"/>
              </w:rPr>
              <w:t>Beşar</w:t>
            </w:r>
            <w:proofErr w:type="spellEnd"/>
            <w:r w:rsidRPr="00A272C3">
              <w:rPr>
                <w:rFonts w:eastAsia="Times New Roman" w:cstheme="minorHAnsi"/>
                <w:color w:val="000000"/>
                <w:sz w:val="18"/>
                <w:szCs w:val="18"/>
              </w:rPr>
              <w:t xml:space="preserve"> Esad rejimine karşı başlayan barışçıl halk gösterileri rejim güçlerinin protestoculara ateş açmasıyla iç savaşa dönüşmüştür. Altı yılı aşkın süredir devam etmekte olan Suriye iç savaşı, yüzbinlerce Suriye vatandaşının ölmesine, milyonlarcasının da komşu ülkelerden sığınma talep etmesine yol açmıştır. 2017 yılı Eylül ayı itibariyle Türkiye, sınırlarında 3 milyonun üzerinde Suriyeli mülteciyi barındırarak dünyada en fazla mülteciye ev sahipliği yapan ülke durumuna gelmiştir. Suriyeli mültecilerin Türkiye’ye olan etkilerini derinlemesine analiz edebilmek amacıyla, Hatay ve Gaziantep illerinde hem Türk vatandaşlarla hem de Suriyeli mültecilerle </w:t>
            </w:r>
            <w:proofErr w:type="spellStart"/>
            <w:r w:rsidRPr="00A272C3">
              <w:rPr>
                <w:rFonts w:eastAsia="Times New Roman" w:cstheme="minorHAnsi"/>
                <w:color w:val="000000"/>
                <w:sz w:val="18"/>
                <w:szCs w:val="18"/>
              </w:rPr>
              <w:t>yarıyapılandırılmış</w:t>
            </w:r>
            <w:proofErr w:type="spellEnd"/>
            <w:r w:rsidRPr="00A272C3">
              <w:rPr>
                <w:rFonts w:eastAsia="Times New Roman" w:cstheme="minorHAnsi"/>
                <w:color w:val="000000"/>
                <w:sz w:val="18"/>
                <w:szCs w:val="18"/>
              </w:rPr>
              <w:t xml:space="preserve"> mülakatlar gerçekleştirilmiş ve Suriyeli mültecilerin Türkiye’ye kitlesel göçünün özellikle sınır illerinde iş piyasasında, ev piyasasında ve sağlık hizmetlerinde olumsuz sonuçlara yol açtığı tespit edilmiştir. Araştırma, bu sorunlara ilaveten, Suriyeli mültecilerin Türkiye’ye gelişinin özellikle sınır illerde ciddi sosyal problemlere de yol açtığını açığa çıkarmıştır. Çocuk gelinler ve dini evlilikler bu problemlerin başında gelmektedir. Araştırma süresince gözlemlenmiştir ki Suriyeli aileler küçük kızlarını yaşamakta oldukları maddi zorluklar dolayısıyla evlendirmeye eğilimli olabilmektedir. Aileler böylece hem hane halkının maddi yükünü azaltmayı, hem kızları için daha güvenli bir gelecek sağlamayı, hem de kızlarının namuslarını evlenecekleri eşlerinin sözde koruması altına almayı umut etmektedir. Bunlara ilaveten, boşanmış ya da eşlerini kaybetmiş Suriyeli kadınlar da hem </w:t>
            </w:r>
            <w:proofErr w:type="gramStart"/>
            <w:r w:rsidRPr="00A272C3">
              <w:rPr>
                <w:rFonts w:eastAsia="Times New Roman" w:cstheme="minorHAnsi"/>
                <w:color w:val="000000"/>
                <w:sz w:val="18"/>
                <w:szCs w:val="18"/>
              </w:rPr>
              <w:t>bekar</w:t>
            </w:r>
            <w:proofErr w:type="gramEnd"/>
            <w:r w:rsidRPr="00A272C3">
              <w:rPr>
                <w:rFonts w:eastAsia="Times New Roman" w:cstheme="minorHAnsi"/>
                <w:color w:val="000000"/>
                <w:sz w:val="18"/>
                <w:szCs w:val="18"/>
              </w:rPr>
              <w:t xml:space="preserve"> hem de evli Türk erkeklerle dini evlilikler yapmakta ancak bu evliliklerin Türk Medeni Kanunu’na </w:t>
            </w:r>
            <w:proofErr w:type="spellStart"/>
            <w:r w:rsidRPr="00A272C3">
              <w:rPr>
                <w:rFonts w:eastAsia="Times New Roman" w:cstheme="minorHAnsi"/>
                <w:color w:val="000000"/>
                <w:sz w:val="18"/>
                <w:szCs w:val="18"/>
              </w:rPr>
              <w:t>gore</w:t>
            </w:r>
            <w:proofErr w:type="spellEnd"/>
            <w:r w:rsidRPr="00A272C3">
              <w:rPr>
                <w:rFonts w:eastAsia="Times New Roman" w:cstheme="minorHAnsi"/>
                <w:color w:val="000000"/>
                <w:sz w:val="18"/>
                <w:szCs w:val="18"/>
              </w:rPr>
              <w:t xml:space="preserve"> hiçbir yasal dayanağı bulunmamaktadır. Bu sebeple bu evliliklerden doğan çocuklar da vatansız olarak kabul edilmektedir. Bu problemlerin Türkiye’deki günlük yaşama ciddi etkileri söz konusudur. İlk olarak, Suriyeli mülteciler arasında çocuk gelinlerin yaygınlaşması Türkiye’deki mevcut çocuk gelinler problemini daha da ciddi boyutlara ulaştırmıştır. İkinci olarak, Suriyeli kadınlar ile evli Türk erkekler arasında gerçekleşmekte olan bu evlilikler Türk kadınlarını mağdur etmekte, Türk kadınları istemeyerek de olsa (çoğunlukla kadınların maddi bağımsızlıklarının olmaması nedeniyle) bu yasa dışı evlilikleri kabullenmeye itmekte ve Türk aile yapısına zarar vermektedir.</w:t>
            </w:r>
          </w:p>
        </w:tc>
      </w:tr>
      <w:tr w:rsidR="00577492" w:rsidRPr="00A272C3" w14:paraId="4695626A"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EABABEF"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MKL_30</w:t>
            </w:r>
          </w:p>
        </w:tc>
        <w:tc>
          <w:tcPr>
            <w:tcW w:w="850" w:type="dxa"/>
            <w:hideMark/>
          </w:tcPr>
          <w:p w14:paraId="5AEFB4E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8FC144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39A1D1A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0FF433C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6724F47"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evlilik, Çocuk gelin, Hemşirelik öğrencileri</w:t>
            </w:r>
          </w:p>
        </w:tc>
        <w:tc>
          <w:tcPr>
            <w:tcW w:w="1363" w:type="dxa"/>
            <w:gridSpan w:val="2"/>
            <w:hideMark/>
          </w:tcPr>
          <w:p w14:paraId="0A581A4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Diler Aydın, Berna Akay, Marmara Üniversitesi Sağlık Enstitüsü-Makale, Klinik ve Deneysel Sağlık Bilimleri</w:t>
            </w:r>
          </w:p>
        </w:tc>
        <w:tc>
          <w:tcPr>
            <w:tcW w:w="1188" w:type="dxa"/>
            <w:hideMark/>
          </w:tcPr>
          <w:p w14:paraId="70F5EF0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Hemşirelik Öğrencilerinin Erken Evlilik ve Çocuk Gelinler Hakkındaki Görüşlerinin Belirlenmesi</w:t>
            </w:r>
          </w:p>
        </w:tc>
        <w:tc>
          <w:tcPr>
            <w:tcW w:w="6662" w:type="dxa"/>
            <w:hideMark/>
          </w:tcPr>
          <w:p w14:paraId="25E112A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Amaç: Bu çalışma, bir üniversitenin hemşirelik bölümünde öğrenim gören öğrencilerin erken evlilik ve çocuk gelinler hakkındaki görüşlerini belirlemek amacıyla planlandı. Yöntemler: Tanımlayıcı ve </w:t>
            </w:r>
            <w:proofErr w:type="spellStart"/>
            <w:r w:rsidRPr="00A272C3">
              <w:rPr>
                <w:rFonts w:eastAsia="Times New Roman" w:cstheme="minorHAnsi"/>
                <w:color w:val="000000"/>
                <w:sz w:val="18"/>
                <w:szCs w:val="18"/>
              </w:rPr>
              <w:t>kesitsel</w:t>
            </w:r>
            <w:proofErr w:type="spellEnd"/>
            <w:r w:rsidRPr="00A272C3">
              <w:rPr>
                <w:rFonts w:eastAsia="Times New Roman" w:cstheme="minorHAnsi"/>
                <w:color w:val="000000"/>
                <w:sz w:val="18"/>
                <w:szCs w:val="18"/>
              </w:rPr>
              <w:t xml:space="preserve"> olarak planlanan araştırmanın örneklemini Mart - Nisan 2016 tarihleri arasında Bandırma’da bir üniversitenin hemşirelik bölümünde öğrenim gören ve çalışmaya katılmaya istekli 308 öğrenci oluşturdu. Araştırma verileri araştırmacılar tarafından geliştirilen anket formu ile yüz yüze görüşme yöntemi ile toplandı. Bulgular: Araştırmaya </w:t>
            </w:r>
            <w:proofErr w:type="gramStart"/>
            <w:r w:rsidRPr="00A272C3">
              <w:rPr>
                <w:rFonts w:eastAsia="Times New Roman" w:cstheme="minorHAnsi"/>
                <w:color w:val="000000"/>
                <w:sz w:val="18"/>
                <w:szCs w:val="18"/>
              </w:rPr>
              <w:t>dahil</w:t>
            </w:r>
            <w:proofErr w:type="gramEnd"/>
            <w:r w:rsidRPr="00A272C3">
              <w:rPr>
                <w:rFonts w:eastAsia="Times New Roman" w:cstheme="minorHAnsi"/>
                <w:color w:val="000000"/>
                <w:sz w:val="18"/>
                <w:szCs w:val="18"/>
              </w:rPr>
              <w:t xml:space="preserve"> edilen öğrencilerin yaş ortalamaları 20,68±2,12 olup, %58,1’inin kız öğrenci olduğu belirlendi. Öğrencilerin %25,6’sının birinci ve ikinci derece yakınlarında 18 yaş altında evlendirilen kız çocuğu olduğu belirlendi. Araştırmaya katılan öğrencilerin %92,2’si erken yaşta evlendirilmenin toplumsal bir sorun olduğunu ve %89,3’ü ise bir istismar davranışı olduğunu belirtti. Çocuk gelinler sorununun çözümü için öğrencilerin %67,5’i kanunlar hükmünde yasal yaptırımlar uygulanması, %65,6’sı kız çocuklarının okutulması ve %63’ü ise toplumda yaygın eğitim programlarının düzenlenmesi gerektiğini belirtti. Sonuç: Sonuç olarak küçük yaşta yapılan evlilikler ve bu durumun getireceği risklerin çözümleri kapsamında sağlık profesyonellerine önemli görevler düşmektedir. Sağlık profesyonellerinin çağdaş rolleri kapsamında erken yaş evliliklerinin nedenlerini ve sonuçlarını analiz ederek bakım ve sosyal destek hizmetlerini düzenlemeleri önem taşımaktadır.</w:t>
            </w:r>
          </w:p>
        </w:tc>
      </w:tr>
      <w:tr w:rsidR="00577492" w:rsidRPr="00A272C3" w14:paraId="7EE1EA4E"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BED5CDD"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MKL_31</w:t>
            </w:r>
          </w:p>
        </w:tc>
        <w:tc>
          <w:tcPr>
            <w:tcW w:w="850" w:type="dxa"/>
            <w:hideMark/>
          </w:tcPr>
          <w:p w14:paraId="0C107AC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6F420A5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539294D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965375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B094E76"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içi şiddet, Risk etkenleri, Yaşam kalitesi</w:t>
            </w:r>
          </w:p>
        </w:tc>
        <w:tc>
          <w:tcPr>
            <w:tcW w:w="1363" w:type="dxa"/>
            <w:gridSpan w:val="2"/>
            <w:hideMark/>
          </w:tcPr>
          <w:p w14:paraId="2F13EBB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Bilgin Şahin, Erbay Dündar, Anadolu Psikiyatri Dergisi</w:t>
            </w:r>
          </w:p>
        </w:tc>
        <w:tc>
          <w:tcPr>
            <w:tcW w:w="1188" w:type="dxa"/>
            <w:hideMark/>
          </w:tcPr>
          <w:p w14:paraId="2A47C10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ve Yaşam Kalitesi</w:t>
            </w:r>
          </w:p>
        </w:tc>
        <w:tc>
          <w:tcPr>
            <w:tcW w:w="6662" w:type="dxa"/>
            <w:hideMark/>
          </w:tcPr>
          <w:p w14:paraId="1DC3E2D6" w14:textId="77777777" w:rsidR="00577492" w:rsidRPr="00A272C3" w:rsidRDefault="00577492" w:rsidP="000A7B0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Amaç: Bu çalışmada kadınların hangi sıklıkta şiddete uğradıklarını, şiddete neden olan risk etkenlerini ve yaşam kalitesi ile ilişkisini araştırmayı amaçladık. Yöntem: </w:t>
            </w:r>
            <w:proofErr w:type="spellStart"/>
            <w:r w:rsidRPr="00A272C3">
              <w:rPr>
                <w:rFonts w:eastAsia="Times New Roman" w:cstheme="minorHAnsi"/>
                <w:color w:val="000000"/>
                <w:sz w:val="18"/>
                <w:szCs w:val="18"/>
              </w:rPr>
              <w:t>Kesitsel</w:t>
            </w:r>
            <w:proofErr w:type="spellEnd"/>
            <w:r w:rsidRPr="00A272C3">
              <w:rPr>
                <w:rFonts w:eastAsia="Times New Roman" w:cstheme="minorHAnsi"/>
                <w:color w:val="000000"/>
                <w:sz w:val="18"/>
                <w:szCs w:val="18"/>
              </w:rPr>
              <w:t xml:space="preserve"> tipte olan araştırma, kentsel ve yarı kentsel bölgeden seçilen iki Aile Sağlığı Merkezine (ASM) kayıtlı, rastgele seçilmiş, en az bir kez evlenmiş, 15-64 yaşları arasındaki 287 kişiyle yapılmıştır. Katılımcılara 65 sorudan </w:t>
            </w:r>
            <w:proofErr w:type="spellStart"/>
            <w:r w:rsidRPr="00A272C3">
              <w:rPr>
                <w:rFonts w:eastAsia="Times New Roman" w:cstheme="minorHAnsi"/>
                <w:color w:val="000000"/>
                <w:sz w:val="18"/>
                <w:szCs w:val="18"/>
              </w:rPr>
              <w:t>sorudan</w:t>
            </w:r>
            <w:proofErr w:type="spellEnd"/>
            <w:r w:rsidRPr="00A272C3">
              <w:rPr>
                <w:rFonts w:eastAsia="Times New Roman" w:cstheme="minorHAnsi"/>
                <w:color w:val="000000"/>
                <w:sz w:val="18"/>
                <w:szCs w:val="18"/>
              </w:rPr>
              <w:t xml:space="preserve"> oluşan bir anket formu ve araştırma grubunun yaşam kalitesini ölçmek üzere Dünya Sağlık Örgütü Yaşam Kalitesi Ölçeği Kısa Formu (WHOQOL-BREF) uygulanmıştır. Bulgular: Katılımcıların, eş veya eski eşlerinden yaşamlarında en az bir kez ve son bir yılda şiddete uğrama oranı %27.2 ve %13.6’dır. Kadınların %39.4’ü duygusal şiddet/istismar, %24.4’ü ekonomik şiddet/istismar, %23.3’ü fiziksel şiddet, %9.8’i de cinsel şiddet türlerinin en az birine uğramıştır. Şiddet gören kadınların yaşam kalitesi puanları anlamlı olarak her alanda düşüktür. Eşin çocuklukta şiddete uğraması riski en çok artıran değişkendir ve bu durum şiddetin her türünde anlamlı bulunmuştur. Kadının istemeden veya görücü usulü ile evlendirilmesi, üç ve üzerinde çocuk sahibi olma, eşin sorunlu alkol kullanımı ve kadının çocukluk çağında şiddete tanık olması kadına yönelik şiddet sıklığını artıran diğer risk etkenleri olarak bulunmuştur. Sonuç: Çok yönlü bir bakış açısıyla toplumda her türlü şiddetin önlenmesi ve istenmeyen evlilikler, kadının istediği sayıda çocuk sahibi olması gibi kadının statüsünü ilgilendiren konularda politika geliştirilmesi ve toplumun şiddete bakış açısının</w:t>
            </w:r>
            <w:r>
              <w:rPr>
                <w:rFonts w:eastAsia="Times New Roman" w:cstheme="minorHAnsi"/>
                <w:color w:val="000000"/>
                <w:sz w:val="18"/>
                <w:szCs w:val="18"/>
              </w:rPr>
              <w:t xml:space="preserve"> değiştirilmesi gerekmektedir.</w:t>
            </w:r>
          </w:p>
        </w:tc>
      </w:tr>
      <w:tr w:rsidR="00577492" w:rsidRPr="00A272C3" w14:paraId="39D34FB2"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BE6A5E0"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MKL_32</w:t>
            </w:r>
          </w:p>
        </w:tc>
        <w:tc>
          <w:tcPr>
            <w:tcW w:w="850" w:type="dxa"/>
            <w:hideMark/>
          </w:tcPr>
          <w:p w14:paraId="1A765FD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A46757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0C1469D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062C0A6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2981A4F"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Çocuk evlilikleri, Erken evlilik, Hemşirelik</w:t>
            </w:r>
          </w:p>
        </w:tc>
        <w:tc>
          <w:tcPr>
            <w:tcW w:w="1363" w:type="dxa"/>
            <w:gridSpan w:val="2"/>
            <w:hideMark/>
          </w:tcPr>
          <w:p w14:paraId="0036437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Arş. Gör. Dilek Zengin, Doç. Dr. Figen Yardımcı, Prof. Dr. Zümrüt </w:t>
            </w:r>
            <w:proofErr w:type="spellStart"/>
            <w:r w:rsidRPr="00A272C3">
              <w:rPr>
                <w:rFonts w:eastAsia="Times New Roman" w:cstheme="minorHAnsi"/>
                <w:color w:val="000000"/>
                <w:sz w:val="18"/>
                <w:szCs w:val="18"/>
              </w:rPr>
              <w:t>Başbakkal</w:t>
            </w:r>
            <w:proofErr w:type="spellEnd"/>
            <w:r w:rsidRPr="00A272C3">
              <w:rPr>
                <w:rFonts w:eastAsia="Times New Roman" w:cstheme="minorHAnsi"/>
                <w:color w:val="000000"/>
                <w:sz w:val="18"/>
                <w:szCs w:val="18"/>
              </w:rPr>
              <w:t xml:space="preserve">, Ege Üniversitesi </w:t>
            </w:r>
            <w:proofErr w:type="spellStart"/>
            <w:r w:rsidRPr="00A272C3">
              <w:rPr>
                <w:rFonts w:eastAsia="Times New Roman" w:cstheme="minorHAnsi"/>
                <w:color w:val="000000"/>
                <w:sz w:val="18"/>
                <w:szCs w:val="18"/>
              </w:rPr>
              <w:t>Hemsirelik</w:t>
            </w:r>
            <w:proofErr w:type="spellEnd"/>
            <w:r w:rsidRPr="00A272C3">
              <w:rPr>
                <w:rFonts w:eastAsia="Times New Roman" w:cstheme="minorHAnsi"/>
                <w:color w:val="000000"/>
                <w:sz w:val="18"/>
                <w:szCs w:val="18"/>
              </w:rPr>
              <w:t xml:space="preserve"> Fakültesi Dergisi</w:t>
            </w:r>
          </w:p>
        </w:tc>
        <w:tc>
          <w:tcPr>
            <w:tcW w:w="1188" w:type="dxa"/>
            <w:hideMark/>
          </w:tcPr>
          <w:p w14:paraId="3CC5C10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Yapılan Evliliklerin Toplum Sağlığına Etkisi</w:t>
            </w:r>
          </w:p>
        </w:tc>
        <w:tc>
          <w:tcPr>
            <w:tcW w:w="6662" w:type="dxa"/>
            <w:hideMark/>
          </w:tcPr>
          <w:p w14:paraId="098B233B" w14:textId="77777777" w:rsidR="00577492" w:rsidRPr="00A272C3" w:rsidRDefault="00577492" w:rsidP="00FD45C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ve ‘Çocuk Evliliği’ ve/ve ya ‘Çocuk Yaşta Yapılan Evlilikler’ kavramlarının tanımları farklılık gösterse de küresel ölçekte, 18 yaş altı “çocuk” ve 18 yaşından önce yapılan evlilikler de ‘Çocuk Yaşta Yapılan Evlilikler’ olarak kabul edilmektedir. Çocuk yaşta yapılan evlilikler çocukları sosyal-arkadaş ortamlarından uzaklaştırmakta, baskı ve şiddet görmeye yatkın olan bu evlilikler sonucunda çocukların toplum içinde söz hakkı olmamakta, özgüven eksikliği yaşamakta ve aynı yaşta evli olmayan akranlarına kıyasla intihar etme durumları daha sık yaşanmaktadır. Fiziksel ve psikolojik gelişimini tamamlamadan evlendirilen çocuklar ile bu evlilikler sonucu dünyaya gelen çocuklarda ciddi sorunlar meydana gelmektedir. Ayrıca bu tür ailelerden doğan çocuklarda, gelecekte benzer evlilik ve sorunların yaşanması riski oluşmaktadır. Çocuk yaşta yapılan evlilikler ve bu evliliklerden doğabilecek sorunların aile yapısı, çocuk ve toplum sağlığına etkileri konusunda özellikle çocuk yaşta yapılan evliliklerin yaygın olduğu bölgeler başta olmak üzere toplumun tüm kesiminin bilgilendirilmesi ve toplumun farkındalığının artırılması gerekmektedir. </w:t>
            </w:r>
          </w:p>
        </w:tc>
      </w:tr>
      <w:tr w:rsidR="00577492" w:rsidRPr="00A272C3" w14:paraId="4BC1C4F0"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7AA54184"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MKL_33</w:t>
            </w:r>
          </w:p>
        </w:tc>
        <w:tc>
          <w:tcPr>
            <w:tcW w:w="850" w:type="dxa"/>
            <w:hideMark/>
          </w:tcPr>
          <w:p w14:paraId="30CF6DB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20B0328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992" w:type="dxa"/>
            <w:hideMark/>
          </w:tcPr>
          <w:p w14:paraId="228F88B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77B966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B45349F"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Evlilik yaşı, Çocuk istismarı, </w:t>
            </w:r>
            <w:proofErr w:type="spellStart"/>
            <w:r w:rsidRPr="00A272C3">
              <w:rPr>
                <w:rFonts w:eastAsia="Times New Roman" w:cstheme="minorHAnsi"/>
                <w:color w:val="000000"/>
                <w:sz w:val="18"/>
                <w:szCs w:val="18"/>
              </w:rPr>
              <w:t>Psikososyal</w:t>
            </w:r>
            <w:proofErr w:type="spellEnd"/>
            <w:r w:rsidRPr="00A272C3">
              <w:rPr>
                <w:rFonts w:eastAsia="Times New Roman" w:cstheme="minorHAnsi"/>
                <w:color w:val="000000"/>
                <w:sz w:val="18"/>
                <w:szCs w:val="18"/>
              </w:rPr>
              <w:t xml:space="preserve"> yönleri</w:t>
            </w:r>
          </w:p>
        </w:tc>
        <w:tc>
          <w:tcPr>
            <w:tcW w:w="1363" w:type="dxa"/>
            <w:gridSpan w:val="2"/>
            <w:hideMark/>
          </w:tcPr>
          <w:p w14:paraId="09009DE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Evrim Aktepe, İnci Meltem Atay, Psikiyatride Güncel Yaklaşımlar</w:t>
            </w:r>
          </w:p>
        </w:tc>
        <w:tc>
          <w:tcPr>
            <w:tcW w:w="1188" w:type="dxa"/>
            <w:hideMark/>
          </w:tcPr>
          <w:p w14:paraId="77B5FD6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Evlilikleri ve </w:t>
            </w:r>
            <w:proofErr w:type="spellStart"/>
            <w:r w:rsidRPr="00A272C3">
              <w:rPr>
                <w:rFonts w:eastAsia="Times New Roman" w:cstheme="minorHAnsi"/>
                <w:color w:val="000000"/>
                <w:sz w:val="18"/>
                <w:szCs w:val="18"/>
              </w:rPr>
              <w:t>Psikososyal</w:t>
            </w:r>
            <w:proofErr w:type="spellEnd"/>
            <w:r w:rsidRPr="00A272C3">
              <w:rPr>
                <w:rFonts w:eastAsia="Times New Roman" w:cstheme="minorHAnsi"/>
                <w:color w:val="000000"/>
                <w:sz w:val="18"/>
                <w:szCs w:val="18"/>
              </w:rPr>
              <w:t xml:space="preserve"> Sonuçları</w:t>
            </w:r>
          </w:p>
        </w:tc>
        <w:tc>
          <w:tcPr>
            <w:tcW w:w="6662" w:type="dxa"/>
            <w:hideMark/>
          </w:tcPr>
          <w:p w14:paraId="1BC766D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istismarının dünyadaki en yaygın biçimlerinden biri de çocuk evliliğidir. Reşit olmayan evliliklerin sıklığı dünyada azalmakla birlikte, Türkiye gibi ülkelerde yaygınlığını korumaya devam etmektedir. Çocuk evliliği genellikle 18 yaşından küçük bir çocuğun evlenmesi anlamına gelir. Bu evliliklerin çoğunluğu çocuğun bilinçli rızası olmaksızın yapıldığı için "erken ve zorla gerçekleştirilen evlilikler" olarak da tanımlanmaktadır. Çocuk evlilikleri, çocukları ailelerinden ve arkadaşlarından ayırmakta, aile içi şiddete maruz bırakmakta, gelişimlerini ve eğitim, sosyal ve mesleki alanlardaki fırsatları tehlikeye atmaktadır. Erken yaşta yapılan evlilikler depresyon ve intiharın yanı sıra psikolojik sorunlara da yol açabilir. Bu gözden geçirme yazısında erken evliliğin sıklığı, nedenleri ve </w:t>
            </w:r>
            <w:proofErr w:type="spellStart"/>
            <w:r w:rsidRPr="00A272C3">
              <w:rPr>
                <w:rFonts w:eastAsia="Times New Roman" w:cstheme="minorHAnsi"/>
                <w:color w:val="000000"/>
                <w:sz w:val="18"/>
                <w:szCs w:val="18"/>
              </w:rPr>
              <w:t>psikososyal</w:t>
            </w:r>
            <w:proofErr w:type="spellEnd"/>
            <w:r w:rsidRPr="00A272C3">
              <w:rPr>
                <w:rFonts w:eastAsia="Times New Roman" w:cstheme="minorHAnsi"/>
                <w:color w:val="000000"/>
                <w:sz w:val="18"/>
                <w:szCs w:val="18"/>
              </w:rPr>
              <w:t xml:space="preserve"> açıdan olumsuz sonuçlarının değerlendirilmesi amaçlanmıştır.</w:t>
            </w:r>
          </w:p>
        </w:tc>
      </w:tr>
      <w:tr w:rsidR="00577492" w:rsidRPr="00A272C3" w14:paraId="5BB132ED"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3ACFBCF"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MKL_34</w:t>
            </w:r>
          </w:p>
        </w:tc>
        <w:tc>
          <w:tcPr>
            <w:tcW w:w="850" w:type="dxa"/>
            <w:hideMark/>
          </w:tcPr>
          <w:p w14:paraId="7E451F1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3CC7C9D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579643F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3AB97FC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9676EC5"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 Erken yaşta evlilik, Çocuk gelin evlilikleri, Suçu gizleme</w:t>
            </w:r>
          </w:p>
        </w:tc>
        <w:tc>
          <w:tcPr>
            <w:tcW w:w="1363" w:type="dxa"/>
            <w:gridSpan w:val="2"/>
            <w:hideMark/>
          </w:tcPr>
          <w:p w14:paraId="1011835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Doç. Dr. Yusuf Arslan, Uluslararası Anadolu Sosyal Bilimler Dergisi</w:t>
            </w:r>
          </w:p>
        </w:tc>
        <w:tc>
          <w:tcPr>
            <w:tcW w:w="1188" w:type="dxa"/>
            <w:hideMark/>
          </w:tcPr>
          <w:p w14:paraId="0AE8592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Gelin Evliliklerinde Suçu Gizleme Yöntemleri Üzerine Bir </w:t>
            </w:r>
            <w:proofErr w:type="spellStart"/>
            <w:r w:rsidRPr="00A272C3">
              <w:rPr>
                <w:rFonts w:eastAsia="Times New Roman" w:cstheme="minorHAnsi"/>
                <w:color w:val="000000"/>
                <w:sz w:val="18"/>
                <w:szCs w:val="18"/>
              </w:rPr>
              <w:t>Araştirma</w:t>
            </w:r>
            <w:proofErr w:type="spellEnd"/>
          </w:p>
        </w:tc>
        <w:tc>
          <w:tcPr>
            <w:tcW w:w="6662" w:type="dxa"/>
            <w:hideMark/>
          </w:tcPr>
          <w:p w14:paraId="0EB1F28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18 yaşını doldurmayan kız çocuklarının evlendirilmesi hem ulusal hem de uluslararası kanunlarda suç kabul edilmiştir. Her ne kadar kanunlar suç kabul </w:t>
            </w:r>
            <w:proofErr w:type="spellStart"/>
            <w:r w:rsidRPr="00A272C3">
              <w:rPr>
                <w:rFonts w:eastAsia="Times New Roman" w:cstheme="minorHAnsi"/>
                <w:color w:val="000000"/>
                <w:sz w:val="18"/>
                <w:szCs w:val="18"/>
              </w:rPr>
              <w:t>etsede</w:t>
            </w:r>
            <w:proofErr w:type="spellEnd"/>
            <w:r w:rsidRPr="00A272C3">
              <w:rPr>
                <w:rFonts w:eastAsia="Times New Roman" w:cstheme="minorHAnsi"/>
                <w:color w:val="000000"/>
                <w:sz w:val="18"/>
                <w:szCs w:val="18"/>
              </w:rPr>
              <w:t xml:space="preserve"> bu evlilikler sürmeye devam etmektedir. Her sene ülkemizde 27 binden fazla kız çocuğu evlendirilmektedir. </w:t>
            </w:r>
            <w:proofErr w:type="gramStart"/>
            <w:r w:rsidRPr="00A272C3">
              <w:rPr>
                <w:rFonts w:eastAsia="Times New Roman" w:cstheme="minorHAnsi"/>
                <w:color w:val="000000"/>
                <w:sz w:val="18"/>
                <w:szCs w:val="18"/>
              </w:rPr>
              <w:t>Peki</w:t>
            </w:r>
            <w:proofErr w:type="gramEnd"/>
            <w:r w:rsidRPr="00A272C3">
              <w:rPr>
                <w:rFonts w:eastAsia="Times New Roman" w:cstheme="minorHAnsi"/>
                <w:color w:val="000000"/>
                <w:sz w:val="18"/>
                <w:szCs w:val="18"/>
              </w:rPr>
              <w:t xml:space="preserve"> kanunların suç saydığı bir fiil nasıl oluyor da sürdürülmeye devam ediyor? Nasıl oluyor da herkesin önünde gerçekleşen kanundışı bir fiil yargı önüne gelmiyor ve yargılanamıyor? Bu durum yetişkinlerin suçu gizleme yöntemleri sayesinde mümkün olmaktadır. Bu araştırma sonucunda yetişkinlerin 6 farklı şekilde suçu gizleme yöntemine başvurdukları görülmüş ve anlaşılmıştır. Bunlar; </w:t>
            </w:r>
            <w:r w:rsidRPr="00A272C3">
              <w:rPr>
                <w:rFonts w:eastAsia="Times New Roman" w:cstheme="minorHAnsi"/>
                <w:color w:val="000000"/>
                <w:sz w:val="18"/>
                <w:szCs w:val="18"/>
              </w:rPr>
              <w:br/>
              <w:t xml:space="preserve">1) Hukuki boşluktan kaynaklanan suçu gizlemeler, </w:t>
            </w:r>
            <w:r w:rsidRPr="00A272C3">
              <w:rPr>
                <w:rFonts w:eastAsia="Times New Roman" w:cstheme="minorHAnsi"/>
                <w:color w:val="000000"/>
                <w:sz w:val="18"/>
                <w:szCs w:val="18"/>
              </w:rPr>
              <w:br/>
              <w:t xml:space="preserve">2) Kamu görevlilerinden kaynaklanan suçu gizlemeler </w:t>
            </w:r>
            <w:r w:rsidRPr="00A272C3">
              <w:rPr>
                <w:rFonts w:eastAsia="Times New Roman" w:cstheme="minorHAnsi"/>
                <w:color w:val="000000"/>
                <w:sz w:val="18"/>
                <w:szCs w:val="18"/>
              </w:rPr>
              <w:br/>
            </w:r>
            <w:r w:rsidRPr="00A272C3">
              <w:rPr>
                <w:rFonts w:eastAsia="Times New Roman" w:cstheme="minorHAnsi"/>
                <w:color w:val="000000"/>
                <w:sz w:val="18"/>
                <w:szCs w:val="18"/>
              </w:rPr>
              <w:lastRenderedPageBreak/>
              <w:t xml:space="preserve">3) Hastanelerden kaynaklanan suçu gizlemeler </w:t>
            </w:r>
            <w:r w:rsidRPr="00A272C3">
              <w:rPr>
                <w:rFonts w:eastAsia="Times New Roman" w:cstheme="minorHAnsi"/>
                <w:color w:val="000000"/>
                <w:sz w:val="18"/>
                <w:szCs w:val="18"/>
              </w:rPr>
              <w:br/>
              <w:t xml:space="preserve">4) Ebeveynlerden kaynaklanan suçu gizlemeler </w:t>
            </w:r>
            <w:r w:rsidRPr="00A272C3">
              <w:rPr>
                <w:rFonts w:eastAsia="Times New Roman" w:cstheme="minorHAnsi"/>
                <w:color w:val="000000"/>
                <w:sz w:val="18"/>
                <w:szCs w:val="18"/>
              </w:rPr>
              <w:br/>
              <w:t xml:space="preserve">5) Din adamlarından kaynaklanan suçu gizlemeler </w:t>
            </w:r>
            <w:r w:rsidRPr="00A272C3">
              <w:rPr>
                <w:rFonts w:eastAsia="Times New Roman" w:cstheme="minorHAnsi"/>
                <w:color w:val="000000"/>
                <w:sz w:val="18"/>
                <w:szCs w:val="18"/>
              </w:rPr>
              <w:br/>
              <w:t>6) Vatandaşlardan kaynaklanan suçu gizlemeler şeklinde sınıflanmıştır.</w:t>
            </w:r>
          </w:p>
        </w:tc>
      </w:tr>
      <w:tr w:rsidR="00577492" w:rsidRPr="00A272C3" w14:paraId="01CCF8D2"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7FB95CD"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MKL_35</w:t>
            </w:r>
          </w:p>
        </w:tc>
        <w:tc>
          <w:tcPr>
            <w:tcW w:w="850" w:type="dxa"/>
            <w:hideMark/>
          </w:tcPr>
          <w:p w14:paraId="49AE9BE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AA0FE1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1D4058C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89B7CE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101367E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Kan yakını, Akraba evlikleri, Kırıkkale</w:t>
            </w:r>
          </w:p>
        </w:tc>
        <w:tc>
          <w:tcPr>
            <w:tcW w:w="1363" w:type="dxa"/>
            <w:gridSpan w:val="2"/>
            <w:hideMark/>
          </w:tcPr>
          <w:p w14:paraId="53852B4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Olmaz Erdem, Zeynep </w:t>
            </w:r>
            <w:proofErr w:type="spellStart"/>
            <w:r w:rsidRPr="00A272C3">
              <w:rPr>
                <w:rFonts w:eastAsia="Times New Roman" w:cstheme="minorHAnsi"/>
                <w:color w:val="000000"/>
                <w:sz w:val="18"/>
                <w:szCs w:val="18"/>
              </w:rPr>
              <w:t>Aytül</w:t>
            </w:r>
            <w:proofErr w:type="spellEnd"/>
            <w:r w:rsidRPr="00A272C3">
              <w:rPr>
                <w:rFonts w:eastAsia="Times New Roman" w:cstheme="minorHAnsi"/>
                <w:color w:val="000000"/>
                <w:sz w:val="18"/>
                <w:szCs w:val="18"/>
              </w:rPr>
              <w:t xml:space="preserve"> Çakmak, Meral </w:t>
            </w:r>
            <w:proofErr w:type="spellStart"/>
            <w:r w:rsidRPr="00A272C3">
              <w:rPr>
                <w:rFonts w:eastAsia="Times New Roman" w:cstheme="minorHAnsi"/>
                <w:color w:val="000000"/>
                <w:sz w:val="18"/>
                <w:szCs w:val="18"/>
              </w:rPr>
              <w:t>Saygun</w:t>
            </w:r>
            <w:proofErr w:type="spellEnd"/>
            <w:r w:rsidRPr="00A272C3">
              <w:rPr>
                <w:rFonts w:eastAsia="Times New Roman" w:cstheme="minorHAnsi"/>
                <w:color w:val="000000"/>
                <w:sz w:val="18"/>
                <w:szCs w:val="18"/>
              </w:rPr>
              <w:t xml:space="preserve">, Derya Beyza </w:t>
            </w:r>
            <w:proofErr w:type="spellStart"/>
            <w:r w:rsidRPr="00A272C3">
              <w:rPr>
                <w:rFonts w:eastAsia="Times New Roman" w:cstheme="minorHAnsi"/>
                <w:color w:val="000000"/>
                <w:sz w:val="18"/>
                <w:szCs w:val="18"/>
              </w:rPr>
              <w:t>Sayin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Kocakap</w:t>
            </w:r>
            <w:proofErr w:type="spellEnd"/>
            <w:r w:rsidRPr="00A272C3">
              <w:rPr>
                <w:rFonts w:eastAsia="Times New Roman" w:cstheme="minorHAnsi"/>
                <w:color w:val="000000"/>
                <w:sz w:val="18"/>
                <w:szCs w:val="18"/>
              </w:rPr>
              <w:t xml:space="preserve">, Sibel </w:t>
            </w:r>
            <w:proofErr w:type="spellStart"/>
            <w:r w:rsidRPr="00A272C3">
              <w:rPr>
                <w:rFonts w:eastAsia="Times New Roman" w:cstheme="minorHAnsi"/>
                <w:color w:val="000000"/>
                <w:sz w:val="18"/>
                <w:szCs w:val="18"/>
              </w:rPr>
              <w:t>Alyilmaz</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Bekmez</w:t>
            </w:r>
            <w:proofErr w:type="spellEnd"/>
            <w:r w:rsidRPr="00A272C3">
              <w:rPr>
                <w:rFonts w:eastAsia="Times New Roman" w:cstheme="minorHAnsi"/>
                <w:color w:val="000000"/>
                <w:sz w:val="18"/>
                <w:szCs w:val="18"/>
              </w:rPr>
              <w:t xml:space="preserve">, Funda Bulut </w:t>
            </w:r>
            <w:proofErr w:type="spellStart"/>
            <w:r w:rsidRPr="00A272C3">
              <w:rPr>
                <w:rFonts w:eastAsia="Times New Roman" w:cstheme="minorHAnsi"/>
                <w:color w:val="000000"/>
                <w:sz w:val="18"/>
                <w:szCs w:val="18"/>
              </w:rPr>
              <w:t>Arikan</w:t>
            </w:r>
            <w:proofErr w:type="spellEnd"/>
            <w:r w:rsidRPr="00A272C3">
              <w:rPr>
                <w:rFonts w:eastAsia="Times New Roman" w:cstheme="minorHAnsi"/>
                <w:color w:val="000000"/>
                <w:sz w:val="18"/>
                <w:szCs w:val="18"/>
              </w:rPr>
              <w:t>, Kocatepe Tıp Dergisi</w:t>
            </w:r>
          </w:p>
        </w:tc>
        <w:tc>
          <w:tcPr>
            <w:tcW w:w="1188" w:type="dxa"/>
            <w:hideMark/>
          </w:tcPr>
          <w:p w14:paraId="36D95AD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Akraba Evliliklerinin Sıklığının, Etkileyen Değişkenlerinin ve Kalıtsal Bozukluklara Etkisinin Değerlendirilmesi</w:t>
            </w:r>
          </w:p>
        </w:tc>
        <w:tc>
          <w:tcPr>
            <w:tcW w:w="6662" w:type="dxa"/>
            <w:hideMark/>
          </w:tcPr>
          <w:p w14:paraId="4B7FD2F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AMAÇ: Türkiye yaklaşık 80 milyon nüfusa sahip olup, nüfus gençlerden oluşmaktadır ve doğum hızı orta yüksektir. Yapılan çalışmalara göre 2. kuzen gibi yakın akrabalar arasındaki evlilikler ortalama %20 civarında iken bu oran bölgeler arasında %3 ile %40 arasında değişmektedir. Akraba evliliklerini yerel ve bölgesel düzeyde etkileyen faktörler sosyal, kültürel ve ekonomik değişkenlerdir. Bu çalışmada, bir orta Anadolu şehri olan Kırıkkale’de akraba evliliklerinin oranı, tipleri, evlilik yaşı ve eğitim düzeyi ile ilişkisi ve tıbbi sonuçları incelenmiştir. </w:t>
            </w:r>
            <w:r w:rsidRPr="00A272C3">
              <w:rPr>
                <w:rFonts w:eastAsia="Times New Roman" w:cstheme="minorHAnsi"/>
                <w:color w:val="000000"/>
                <w:sz w:val="18"/>
                <w:szCs w:val="18"/>
              </w:rPr>
              <w:br/>
              <w:t xml:space="preserve">GEREÇ VE YÖNTEM: Şehrin farklı </w:t>
            </w:r>
            <w:proofErr w:type="spellStart"/>
            <w:r w:rsidRPr="00A272C3">
              <w:rPr>
                <w:rFonts w:eastAsia="Times New Roman" w:cstheme="minorHAnsi"/>
                <w:color w:val="000000"/>
                <w:sz w:val="18"/>
                <w:szCs w:val="18"/>
              </w:rPr>
              <w:t>sosyo</w:t>
            </w:r>
            <w:proofErr w:type="spellEnd"/>
            <w:r w:rsidRPr="00A272C3">
              <w:rPr>
                <w:rFonts w:eastAsia="Times New Roman" w:cstheme="minorHAnsi"/>
                <w:color w:val="000000"/>
                <w:sz w:val="18"/>
                <w:szCs w:val="18"/>
              </w:rPr>
              <w:t xml:space="preserve">-ekonomik bölgelerini temsil edecek şekilde 5 mahalle belirlendi. 1000 aileye anket formları verilip doldurmaları istendi. 691 hanede anne ya da baba ile yapılan görüşmelerde evlilik yaşı, eğitim düzeyleri, aile üyelerinin sağlık bilgileri sorgulandı.  </w:t>
            </w:r>
            <w:r w:rsidRPr="00A272C3">
              <w:rPr>
                <w:rFonts w:eastAsia="Times New Roman" w:cstheme="minorHAnsi"/>
                <w:color w:val="000000"/>
                <w:sz w:val="18"/>
                <w:szCs w:val="18"/>
              </w:rPr>
              <w:br/>
              <w:t xml:space="preserve">BULGULAR: Kırıkkale’de akraba evlilik oranı %20.4 olarak bulundu. Bunların içinde %48.9 gibi yüksek bir oranda 1. kuzenler arasındaki evlilikler tespit edildi. Akraba evlilikleri ile evlilik yaşı, eğitim düzeyleri arasında ters </w:t>
            </w:r>
            <w:proofErr w:type="gramStart"/>
            <w:r w:rsidRPr="00A272C3">
              <w:rPr>
                <w:rFonts w:eastAsia="Times New Roman" w:cstheme="minorHAnsi"/>
                <w:color w:val="000000"/>
                <w:sz w:val="18"/>
                <w:szCs w:val="18"/>
              </w:rPr>
              <w:t>korelasyon</w:t>
            </w:r>
            <w:proofErr w:type="gramEnd"/>
            <w:r w:rsidRPr="00A272C3">
              <w:rPr>
                <w:rFonts w:eastAsia="Times New Roman" w:cstheme="minorHAnsi"/>
                <w:color w:val="000000"/>
                <w:sz w:val="18"/>
                <w:szCs w:val="18"/>
              </w:rPr>
              <w:t xml:space="preserve"> izlendi. Örneklemimizde kalıtsal hastalık olgusuyla karşılaşılmadı. SONUÇ: Kırıkkale’de akraba evlilikleri oranı yüksektir. Bu bağlamda, ülkemizde akraba evliliklerini önlemek için ulusal politikalar geliştirilmelidir.</w:t>
            </w:r>
          </w:p>
        </w:tc>
      </w:tr>
      <w:tr w:rsidR="00577492" w:rsidRPr="00A272C3" w14:paraId="29B14706"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2F722E6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MKL_36</w:t>
            </w:r>
          </w:p>
        </w:tc>
        <w:tc>
          <w:tcPr>
            <w:tcW w:w="850" w:type="dxa"/>
            <w:hideMark/>
          </w:tcPr>
          <w:p w14:paraId="4A6B4CB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16BA9E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6A62DCE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DC2B5F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1CC535F"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Balkan göçleri, Kadın evlilik göçleri, Sınır aşırı evlilikler, Kaç(ar)ak evlilik pratiği, Makedonya</w:t>
            </w:r>
            <w:r w:rsidRPr="00A272C3">
              <w:rPr>
                <w:rFonts w:eastAsia="Times New Roman" w:cstheme="minorHAnsi"/>
                <w:color w:val="000000"/>
                <w:sz w:val="18"/>
                <w:szCs w:val="18"/>
              </w:rPr>
              <w:lastRenderedPageBreak/>
              <w:t>lı gelin göçmenler</w:t>
            </w:r>
          </w:p>
        </w:tc>
        <w:tc>
          <w:tcPr>
            <w:tcW w:w="1363" w:type="dxa"/>
            <w:gridSpan w:val="2"/>
            <w:hideMark/>
          </w:tcPr>
          <w:p w14:paraId="76A740A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lastRenderedPageBreak/>
              <w:t xml:space="preserve">Selda </w:t>
            </w:r>
            <w:proofErr w:type="spellStart"/>
            <w:r w:rsidRPr="00A272C3">
              <w:rPr>
                <w:rFonts w:eastAsia="Times New Roman" w:cstheme="minorHAnsi"/>
                <w:color w:val="000000"/>
                <w:sz w:val="18"/>
                <w:szCs w:val="18"/>
              </w:rPr>
              <w:t>Adiloğlu</w:t>
            </w:r>
            <w:proofErr w:type="spellEnd"/>
            <w:r w:rsidRPr="00A272C3">
              <w:rPr>
                <w:rFonts w:eastAsia="Times New Roman" w:cstheme="minorHAnsi"/>
                <w:color w:val="000000"/>
                <w:sz w:val="18"/>
                <w:szCs w:val="18"/>
              </w:rPr>
              <w:t>, Sosyal Politika Çalışmaları Dergisi</w:t>
            </w:r>
          </w:p>
        </w:tc>
        <w:tc>
          <w:tcPr>
            <w:tcW w:w="1188" w:type="dxa"/>
            <w:hideMark/>
          </w:tcPr>
          <w:p w14:paraId="0967F1A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Sınırın Yasal “</w:t>
            </w:r>
            <w:proofErr w:type="spellStart"/>
            <w:r w:rsidRPr="00A272C3">
              <w:rPr>
                <w:rFonts w:eastAsia="Times New Roman" w:cstheme="minorHAnsi"/>
                <w:color w:val="000000"/>
                <w:sz w:val="18"/>
                <w:szCs w:val="18"/>
              </w:rPr>
              <w:t>Kaçak”ları</w:t>
            </w:r>
            <w:proofErr w:type="spellEnd"/>
            <w:r w:rsidRPr="00A272C3">
              <w:rPr>
                <w:rFonts w:eastAsia="Times New Roman" w:cstheme="minorHAnsi"/>
                <w:color w:val="000000"/>
                <w:sz w:val="18"/>
                <w:szCs w:val="18"/>
              </w:rPr>
              <w:t>: Makedonyalı Kaçak Gelinler</w:t>
            </w:r>
          </w:p>
        </w:tc>
        <w:tc>
          <w:tcPr>
            <w:tcW w:w="6662" w:type="dxa"/>
            <w:hideMark/>
          </w:tcPr>
          <w:p w14:paraId="73AF5DE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 hedefli Balkan göçlerinin, siyasi ve ekonomik sebeplere bağlı olarak geliştiği iddiaları, günümüz şartlarında kapsayıcı bir açıklama olmaktan çıkmıştır. Zira Balkanlardan Türkiye’ye yönelen göçlerin başlıca </w:t>
            </w:r>
            <w:proofErr w:type="gramStart"/>
            <w:r w:rsidRPr="00A272C3">
              <w:rPr>
                <w:rFonts w:eastAsia="Times New Roman" w:cstheme="minorHAnsi"/>
                <w:color w:val="000000"/>
                <w:sz w:val="18"/>
                <w:szCs w:val="18"/>
              </w:rPr>
              <w:t>motivasyonları</w:t>
            </w:r>
            <w:proofErr w:type="gramEnd"/>
            <w:r w:rsidRPr="00A272C3">
              <w:rPr>
                <w:rFonts w:eastAsia="Times New Roman" w:cstheme="minorHAnsi"/>
                <w:color w:val="000000"/>
                <w:sz w:val="18"/>
                <w:szCs w:val="18"/>
              </w:rPr>
              <w:t xml:space="preserve"> arasında artık </w:t>
            </w:r>
            <w:proofErr w:type="spellStart"/>
            <w:r w:rsidRPr="00A272C3">
              <w:rPr>
                <w:rFonts w:eastAsia="Times New Roman" w:cstheme="minorHAnsi"/>
                <w:color w:val="000000"/>
                <w:sz w:val="18"/>
                <w:szCs w:val="18"/>
              </w:rPr>
              <w:t>sosyo</w:t>
            </w:r>
            <w:proofErr w:type="spellEnd"/>
            <w:r w:rsidRPr="00A272C3">
              <w:rPr>
                <w:rFonts w:eastAsia="Times New Roman" w:cstheme="minorHAnsi"/>
                <w:color w:val="000000"/>
                <w:sz w:val="18"/>
                <w:szCs w:val="18"/>
              </w:rPr>
              <w:t xml:space="preserve">-kültürel etmenleri de saymak gereklidir. Çalışma, Makedonyalı Türk kadınlarının evlilik aracılığıyla Türkiye’ye göç ettikleri iddiasını ortaya koymaktadır. Buna bağlı olarak da çalışma, Makedonyalı kadınların göç süreç ve göç kararlarını konu edinmekte, kaçarak gelin gelme ve sınır aşarak evlenme gibi iki olgu üzerinden de kaçma ve sınır terimlerine yeni okumaların getirilmesi gerektiği fikrini ileri sürmektedir. Tekirdağ İli, Ergene ilçesine evlilik göçü ile göç etmiş Makedonyalı Türk kadınlar, çalışmanın araştırma topluluğunu oluşturmaktadır. Kadınlarla yarı-yapılandırılmış görüşmeler gerçekleştirilmiştir. Görüşülen 31 </w:t>
            </w:r>
            <w:r w:rsidRPr="00A272C3">
              <w:rPr>
                <w:rFonts w:eastAsia="Times New Roman" w:cstheme="minorHAnsi"/>
                <w:color w:val="000000"/>
                <w:sz w:val="18"/>
                <w:szCs w:val="18"/>
              </w:rPr>
              <w:lastRenderedPageBreak/>
              <w:t>göçmen gelin içerisinden sekizi ile ise derinlemesine görüşmeler yapılmış, kaçarak gelin gelme süreçleri ve göç kararları kendi anlatıları üzerinden okunmaya çalışılmıştır. Görüşmelerde elde edilen başlıca bulgular, Balkanların klasik göç kategorilerine kadın göçlerinin eklendiğini, birer gelin olarak kadınların kendi başlarına göç edebildiklerini, göç kararlarında geride bırakılan/gidilen ülkelerin itici/çekici faktörlerinden ziyade ailevi tavır alışların ve/veya uzun süre alan evlilik süreçlerinin etkili olabildiğini göstermektedir.</w:t>
            </w:r>
          </w:p>
        </w:tc>
      </w:tr>
      <w:tr w:rsidR="00577492" w:rsidRPr="00A272C3" w14:paraId="21E311BA"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10FE7358"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MKL_37</w:t>
            </w:r>
          </w:p>
        </w:tc>
        <w:tc>
          <w:tcPr>
            <w:tcW w:w="850" w:type="dxa"/>
            <w:hideMark/>
          </w:tcPr>
          <w:p w14:paraId="0C9BB95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D22AF5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46ADDAA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6A8F82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B45BE32" w14:textId="77777777" w:rsidR="00577492" w:rsidRPr="00A272C3" w:rsidRDefault="00577492" w:rsidP="00102DF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Evlilik çeşitleri, Tercihli evlilik, Geleneksel evlilik, Akrabalık, Kültür</w:t>
            </w:r>
          </w:p>
        </w:tc>
        <w:tc>
          <w:tcPr>
            <w:tcW w:w="1363" w:type="dxa"/>
            <w:gridSpan w:val="2"/>
            <w:hideMark/>
          </w:tcPr>
          <w:p w14:paraId="6D9E7AE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Hüseyin </w:t>
            </w:r>
            <w:proofErr w:type="spellStart"/>
            <w:r w:rsidRPr="00A272C3">
              <w:rPr>
                <w:rFonts w:eastAsia="Times New Roman" w:cstheme="minorHAnsi"/>
                <w:color w:val="000000"/>
                <w:sz w:val="18"/>
                <w:szCs w:val="18"/>
              </w:rPr>
              <w:t>Günen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Tuğça</w:t>
            </w:r>
            <w:proofErr w:type="spellEnd"/>
            <w:r w:rsidRPr="00A272C3">
              <w:rPr>
                <w:rFonts w:eastAsia="Times New Roman" w:cstheme="minorHAnsi"/>
                <w:color w:val="000000"/>
                <w:sz w:val="18"/>
                <w:szCs w:val="18"/>
              </w:rPr>
              <w:t xml:space="preserve"> Poyraz </w:t>
            </w:r>
            <w:proofErr w:type="spellStart"/>
            <w:r w:rsidRPr="00A272C3">
              <w:rPr>
                <w:rFonts w:eastAsia="Times New Roman" w:cstheme="minorHAnsi"/>
                <w:color w:val="000000"/>
                <w:sz w:val="18"/>
                <w:szCs w:val="18"/>
              </w:rPr>
              <w:t>Tacoğlu</w:t>
            </w:r>
            <w:proofErr w:type="spellEnd"/>
            <w:r w:rsidRPr="00A272C3">
              <w:rPr>
                <w:rFonts w:eastAsia="Times New Roman" w:cstheme="minorHAnsi"/>
                <w:color w:val="000000"/>
                <w:sz w:val="18"/>
                <w:szCs w:val="18"/>
              </w:rPr>
              <w:t>, Hacettepe Üniversitesi Türkiyat Araştırmaları Enstitüsü</w:t>
            </w:r>
          </w:p>
        </w:tc>
        <w:tc>
          <w:tcPr>
            <w:tcW w:w="1188" w:type="dxa"/>
            <w:hideMark/>
          </w:tcPr>
          <w:p w14:paraId="73DEAC3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Mardin’de Gerçekleştirilen Tercihli ve Geleneksel Evliliklerin Nedenleri ve Evliliğe Karar Verme Süreci</w:t>
            </w:r>
          </w:p>
        </w:tc>
        <w:tc>
          <w:tcPr>
            <w:tcW w:w="6662" w:type="dxa"/>
            <w:hideMark/>
          </w:tcPr>
          <w:p w14:paraId="4080A26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Makalede, Mardin ilinde gerçekleştirilen tercihli ve geleneksel evliliklerin, ekonomik ve </w:t>
            </w:r>
            <w:proofErr w:type="spellStart"/>
            <w:r w:rsidRPr="00A272C3">
              <w:rPr>
                <w:rFonts w:eastAsia="Times New Roman" w:cstheme="minorHAnsi"/>
                <w:color w:val="000000"/>
                <w:sz w:val="18"/>
                <w:szCs w:val="18"/>
              </w:rPr>
              <w:t>sosyo</w:t>
            </w:r>
            <w:proofErr w:type="spellEnd"/>
            <w:r w:rsidRPr="00A272C3">
              <w:rPr>
                <w:rFonts w:eastAsia="Times New Roman" w:cstheme="minorHAnsi"/>
                <w:color w:val="000000"/>
                <w:sz w:val="18"/>
                <w:szCs w:val="18"/>
              </w:rPr>
              <w:t xml:space="preserve">-kültürel nedenleri ile evliliklerin gerçekleşmesinde karar verme süreci ele alınmaktadır. Burada tercihli evlilik kavramı, geleneksel toplumlarda çocukların kimlerle evleneceğine, evlenecek bireylerin değil, ailelerinin kararlarının öncelikli olmasına işaret etmektedir. Geleneksel evliliklerde de evlilik kararım verenler genellikle evlenecek bireylerin aileleri olduğu için her iki evlilik biçiminde evliliğe karar verme nedenlerinin ve evlilik kararını kimin/kimlerin aldıklarının ortaya çıkarılması önemlidir. Küreselleşmenin ulusal ve yerel kültürleri düzleştirici etkisine rağmen Mardin'de farklı evlilik biçimlerinin varlığını sürdürmesi dikkat çekmekte, bu durum Mardin'in çok kültürlü yapısını yansıtmaktadır. Araştırılan evlilikler kültürel zenginliği yansıtması açısından önem arz etmektedir. Araştırmada, </w:t>
            </w:r>
            <w:proofErr w:type="spellStart"/>
            <w:r w:rsidRPr="00A272C3">
              <w:rPr>
                <w:rFonts w:eastAsia="Times New Roman" w:cstheme="minorHAnsi"/>
                <w:color w:val="000000"/>
                <w:sz w:val="18"/>
                <w:szCs w:val="18"/>
              </w:rPr>
              <w:t>fenomenolojik</w:t>
            </w:r>
            <w:proofErr w:type="spellEnd"/>
            <w:r w:rsidRPr="00A272C3">
              <w:rPr>
                <w:rFonts w:eastAsia="Times New Roman" w:cstheme="minorHAnsi"/>
                <w:color w:val="000000"/>
                <w:sz w:val="18"/>
                <w:szCs w:val="18"/>
              </w:rPr>
              <w:t xml:space="preserve"> nitel yöntem uygulanmıştır. Bu kapsamda Mardin'de on farklı evlilik biçimine ulaşılmış, 11 kadın ve 11 erkek olmak üzere toplam 22 katılımıyla derinlemesine görüşmeler yapılmıştır. Araştırmada din ve geleneğin, aile yaşamını şekillendiren önemli unsurlar olduğu sonucuna ulaşılmıştır. Tercihli ve geleneksel evliliklerin, bireyin karan dışında gerçekleştiği ve bireyin bu durumu kabullendiği görülmüştür. </w:t>
            </w:r>
          </w:p>
        </w:tc>
      </w:tr>
      <w:tr w:rsidR="00577492" w:rsidRPr="00A272C3" w14:paraId="1BAE8BEE"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1F2BCAEA"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MKL_38</w:t>
            </w:r>
          </w:p>
        </w:tc>
        <w:tc>
          <w:tcPr>
            <w:tcW w:w="850" w:type="dxa"/>
            <w:hideMark/>
          </w:tcPr>
          <w:p w14:paraId="6E142B4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6CD2C7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582EC96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5F0A8B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C86495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Ataerkil sistem, Erken yaşta evlilik, Evlilik süreçleri, Toplumsal cinsiyet rolleri, Kadın </w:t>
            </w:r>
            <w:r w:rsidRPr="00A272C3">
              <w:rPr>
                <w:rFonts w:eastAsia="Times New Roman" w:cstheme="minorHAnsi"/>
                <w:color w:val="000000"/>
                <w:sz w:val="18"/>
                <w:szCs w:val="18"/>
              </w:rPr>
              <w:lastRenderedPageBreak/>
              <w:t>deneyimleri</w:t>
            </w:r>
          </w:p>
        </w:tc>
        <w:tc>
          <w:tcPr>
            <w:tcW w:w="1363" w:type="dxa"/>
            <w:gridSpan w:val="2"/>
            <w:hideMark/>
          </w:tcPr>
          <w:p w14:paraId="56B8003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lastRenderedPageBreak/>
              <w:t>Yasemin Gezer Tuğrul, sosyoloji notları</w:t>
            </w:r>
          </w:p>
        </w:tc>
        <w:tc>
          <w:tcPr>
            <w:tcW w:w="1188" w:type="dxa"/>
            <w:hideMark/>
          </w:tcPr>
          <w:p w14:paraId="6BED42F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Erken Yaşta Evlendirilen </w:t>
            </w:r>
            <w:proofErr w:type="spellStart"/>
            <w:r w:rsidRPr="00A272C3">
              <w:rPr>
                <w:rFonts w:eastAsia="Times New Roman" w:cstheme="minorHAnsi"/>
                <w:color w:val="000000"/>
                <w:sz w:val="18"/>
                <w:szCs w:val="18"/>
              </w:rPr>
              <w:t>Kadinlarin</w:t>
            </w:r>
            <w:proofErr w:type="spellEnd"/>
            <w:r w:rsidRPr="00A272C3">
              <w:rPr>
                <w:rFonts w:eastAsia="Times New Roman" w:cstheme="minorHAnsi"/>
                <w:color w:val="000000"/>
                <w:sz w:val="18"/>
                <w:szCs w:val="18"/>
              </w:rPr>
              <w:t xml:space="preserve"> Evlilik Süreçleri, Deneyimleri ve Sonraki </w:t>
            </w:r>
            <w:proofErr w:type="spellStart"/>
            <w:r w:rsidRPr="00A272C3">
              <w:rPr>
                <w:rFonts w:eastAsia="Times New Roman" w:cstheme="minorHAnsi"/>
                <w:color w:val="000000"/>
                <w:sz w:val="18"/>
                <w:szCs w:val="18"/>
              </w:rPr>
              <w:t>Yaşamlari</w:t>
            </w:r>
            <w:proofErr w:type="spellEnd"/>
            <w:r w:rsidRPr="00A272C3">
              <w:rPr>
                <w:rFonts w:eastAsia="Times New Roman" w:cstheme="minorHAnsi"/>
                <w:color w:val="000000"/>
                <w:sz w:val="18"/>
                <w:szCs w:val="18"/>
              </w:rPr>
              <w:t xml:space="preserve"> Üzerine Nitel Bir </w:t>
            </w:r>
            <w:proofErr w:type="spellStart"/>
            <w:r w:rsidRPr="00A272C3">
              <w:rPr>
                <w:rFonts w:eastAsia="Times New Roman" w:cstheme="minorHAnsi"/>
                <w:color w:val="000000"/>
                <w:sz w:val="18"/>
                <w:szCs w:val="18"/>
              </w:rPr>
              <w:t>Çalişma</w:t>
            </w:r>
            <w:proofErr w:type="spellEnd"/>
            <w:r w:rsidRPr="00A272C3">
              <w:rPr>
                <w:rFonts w:eastAsia="Times New Roman" w:cstheme="minorHAnsi"/>
                <w:color w:val="000000"/>
                <w:sz w:val="18"/>
                <w:szCs w:val="18"/>
              </w:rPr>
              <w:t xml:space="preserve"> </w:t>
            </w:r>
          </w:p>
        </w:tc>
        <w:tc>
          <w:tcPr>
            <w:tcW w:w="6662" w:type="dxa"/>
            <w:hideMark/>
          </w:tcPr>
          <w:p w14:paraId="082F5A7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Ataerkil ve geleneksel toplum yapısının </w:t>
            </w:r>
            <w:proofErr w:type="gramStart"/>
            <w:r w:rsidRPr="00A272C3">
              <w:rPr>
                <w:rFonts w:eastAsia="Times New Roman" w:cstheme="minorHAnsi"/>
                <w:color w:val="000000"/>
                <w:sz w:val="18"/>
                <w:szCs w:val="18"/>
              </w:rPr>
              <w:t>hakim</w:t>
            </w:r>
            <w:proofErr w:type="gramEnd"/>
            <w:r w:rsidRPr="00A272C3">
              <w:rPr>
                <w:rFonts w:eastAsia="Times New Roman" w:cstheme="minorHAnsi"/>
                <w:color w:val="000000"/>
                <w:sz w:val="18"/>
                <w:szCs w:val="18"/>
              </w:rPr>
              <w:t xml:space="preserve"> olduğu birçok toplumda olduğu gibi Türkiye’de de erken yaşta ve zorla evlilik sorunu hala yaygın biçimde devamlılığını sürdürmektedir. Böyle toplumlarda erken yaşta evlilik, bir toplumsal sorun olarak değil bir gereklilik ve zorunluluk olarak kabul görmektedir. Bu da geleneğe dönüştürülen erken yaşta evliliklerin farklı gerekçelerle devamlılığını sağlayan itici bir güce dönüşmektedir. Erken yaşta evliliklerin temelinde </w:t>
            </w:r>
            <w:proofErr w:type="spellStart"/>
            <w:r w:rsidRPr="00A272C3">
              <w:rPr>
                <w:rFonts w:eastAsia="Times New Roman" w:cstheme="minorHAnsi"/>
                <w:color w:val="000000"/>
                <w:sz w:val="18"/>
                <w:szCs w:val="18"/>
              </w:rPr>
              <w:t>sosyo</w:t>
            </w:r>
            <w:proofErr w:type="spellEnd"/>
            <w:r w:rsidRPr="00A272C3">
              <w:rPr>
                <w:rFonts w:eastAsia="Times New Roman" w:cstheme="minorHAnsi"/>
                <w:color w:val="000000"/>
                <w:sz w:val="18"/>
                <w:szCs w:val="18"/>
              </w:rPr>
              <w:t xml:space="preserve">-ekonomik, kültürel özellikler, gelenekler, görenekler, inançlar, eğitim ve savaşlar bulunmaktadır. Erken yaşta evliliğin yeniden üretilmesini sağlayan en önemli mekanizmalardan biri de ataerkil sistem içinde kadınlara biçilen ve öğretilen toplumsal cinsiyet rolleridir. Toplumda </w:t>
            </w:r>
            <w:proofErr w:type="gramStart"/>
            <w:r w:rsidRPr="00A272C3">
              <w:rPr>
                <w:rFonts w:eastAsia="Times New Roman" w:cstheme="minorHAnsi"/>
                <w:color w:val="000000"/>
                <w:sz w:val="18"/>
                <w:szCs w:val="18"/>
              </w:rPr>
              <w:t>hakim</w:t>
            </w:r>
            <w:proofErr w:type="gramEnd"/>
            <w:r w:rsidRPr="00A272C3">
              <w:rPr>
                <w:rFonts w:eastAsia="Times New Roman" w:cstheme="minorHAnsi"/>
                <w:color w:val="000000"/>
                <w:sz w:val="18"/>
                <w:szCs w:val="18"/>
              </w:rPr>
              <w:t xml:space="preserve"> olan kadına yönelik cinsiyetçi bakış açısı, erken yaşta evliliklere çoğunlukla kız çocuklarının maruz kalmasına neden </w:t>
            </w:r>
            <w:r w:rsidRPr="00A272C3">
              <w:rPr>
                <w:rFonts w:eastAsia="Times New Roman" w:cstheme="minorHAnsi"/>
                <w:color w:val="000000"/>
                <w:sz w:val="18"/>
                <w:szCs w:val="18"/>
              </w:rPr>
              <w:lastRenderedPageBreak/>
              <w:t xml:space="preserve">olabilmekte ve bu durum kadınların toplumdaki eşitsiz konumlarını daha da pekiştirmektedir. Erken yaşta ve zorla yapılan evlilikler yalnızca bireyi olumsuz etkilemekle kalmayıp doğrudan toplumu etkileyen önemli bir toplumsal soruna dönüşmektedir. Bu araştırmanın amacı, Van’da erken yaşta ve zorla evlilik yapmış olan kadınların erken yaşta evlilik yapma nedenlerini, evlilik kararının nasıl alındığını, evlilik süreçlerini, erken yaşta evliliğin kadınların hayatlarını nasıl etkilediğini, erken yaşta evlenmelerini nasıl algıladıklarını, deneyimlediklerini ve bu evliliklere kim ya da kimler tarafından onay verildiğini anlamaya çalışmaktır. </w:t>
            </w:r>
            <w:proofErr w:type="gramStart"/>
            <w:r w:rsidRPr="00A272C3">
              <w:rPr>
                <w:rFonts w:eastAsia="Times New Roman" w:cstheme="minorHAnsi"/>
                <w:color w:val="000000"/>
                <w:sz w:val="18"/>
                <w:szCs w:val="18"/>
              </w:rPr>
              <w:t xml:space="preserve">Bu çalışmada, nitel veri toplama tekniklerinden biri olan derinlemesine görüşme tekniği kullanılarak elde edilecek verilere dayanarak, kadınların evlilik kararlarını etkileyen </w:t>
            </w:r>
            <w:proofErr w:type="spellStart"/>
            <w:r w:rsidRPr="00A272C3">
              <w:rPr>
                <w:rFonts w:eastAsia="Times New Roman" w:cstheme="minorHAnsi"/>
                <w:color w:val="000000"/>
                <w:sz w:val="18"/>
                <w:szCs w:val="18"/>
              </w:rPr>
              <w:t>sosyo</w:t>
            </w:r>
            <w:proofErr w:type="spellEnd"/>
            <w:r w:rsidRPr="00A272C3">
              <w:rPr>
                <w:rFonts w:eastAsia="Times New Roman" w:cstheme="minorHAnsi"/>
                <w:color w:val="000000"/>
                <w:sz w:val="18"/>
                <w:szCs w:val="18"/>
              </w:rPr>
              <w:t>-ekonomik ve kültürel faktörlerin neler olduğu, hangi gerekçeler ile evliliklerinin meşrulaştırıldığı, bu meşrulaştırmayı pekiştiren geleneksel pratiklerin neler olduğu, kadınların erken yaşta evliliği yaşamları için bir sorun olarak algılayıp algılamadıkları, erken yaşta evlilik yapmalarının kendileri için hangi sonuçları yarattığı, bugün erken yaşta evliliğe ilişkin nasıl bir farkındalık geliştirdikleri ve buna karşı nasıl mücadele verdikleri kadınların anlatımlarına dayanarak açığa çıkarılmaya çalışılacaktır.</w:t>
            </w:r>
            <w:proofErr w:type="gramEnd"/>
          </w:p>
        </w:tc>
      </w:tr>
      <w:tr w:rsidR="00577492" w:rsidRPr="00A272C3" w14:paraId="54B810BB"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123AF73D"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MKL_39</w:t>
            </w:r>
          </w:p>
        </w:tc>
        <w:tc>
          <w:tcPr>
            <w:tcW w:w="850" w:type="dxa"/>
            <w:hideMark/>
          </w:tcPr>
          <w:p w14:paraId="7B2BA77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54C464E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w:t>
            </w:r>
          </w:p>
        </w:tc>
        <w:tc>
          <w:tcPr>
            <w:tcW w:w="992" w:type="dxa"/>
            <w:hideMark/>
          </w:tcPr>
          <w:p w14:paraId="0D61037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5DCE892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7707B5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Kadın göçü, Evlilik göçü, Rus gelin</w:t>
            </w:r>
          </w:p>
        </w:tc>
        <w:tc>
          <w:tcPr>
            <w:tcW w:w="1363" w:type="dxa"/>
            <w:gridSpan w:val="2"/>
            <w:hideMark/>
          </w:tcPr>
          <w:p w14:paraId="113911E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Ülviye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Filiyeva</w:t>
            </w:r>
            <w:proofErr w:type="spellEnd"/>
            <w:r w:rsidRPr="00A272C3">
              <w:rPr>
                <w:rFonts w:eastAsia="Times New Roman" w:cstheme="minorHAnsi"/>
                <w:color w:val="000000"/>
                <w:sz w:val="18"/>
                <w:szCs w:val="18"/>
              </w:rPr>
              <w:t xml:space="preserve"> Erkeç, Sosyal ve İnsani Bilimler Dergisi</w:t>
            </w:r>
          </w:p>
        </w:tc>
        <w:tc>
          <w:tcPr>
            <w:tcW w:w="1188" w:type="dxa"/>
            <w:hideMark/>
          </w:tcPr>
          <w:p w14:paraId="5570751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Evlilik Yoluyla </w:t>
            </w:r>
            <w:proofErr w:type="spellStart"/>
            <w:r w:rsidRPr="00A272C3">
              <w:rPr>
                <w:rFonts w:eastAsia="Times New Roman" w:cstheme="minorHAnsi"/>
                <w:color w:val="000000"/>
                <w:sz w:val="18"/>
                <w:szCs w:val="18"/>
              </w:rPr>
              <w:t>Kadin</w:t>
            </w:r>
            <w:proofErr w:type="spellEnd"/>
            <w:r w:rsidRPr="00A272C3">
              <w:rPr>
                <w:rFonts w:eastAsia="Times New Roman" w:cstheme="minorHAnsi"/>
                <w:color w:val="000000"/>
                <w:sz w:val="18"/>
                <w:szCs w:val="18"/>
              </w:rPr>
              <w:t xml:space="preserve"> Göçü ve Türkiye’de “Rus </w:t>
            </w:r>
            <w:proofErr w:type="spellStart"/>
            <w:r w:rsidRPr="00A272C3">
              <w:rPr>
                <w:rFonts w:eastAsia="Times New Roman" w:cstheme="minorHAnsi"/>
                <w:color w:val="000000"/>
                <w:sz w:val="18"/>
                <w:szCs w:val="18"/>
              </w:rPr>
              <w:t>Gelin”lerin</w:t>
            </w:r>
            <w:proofErr w:type="spellEnd"/>
            <w:r w:rsidRPr="00A272C3">
              <w:rPr>
                <w:rFonts w:eastAsia="Times New Roman" w:cstheme="minorHAnsi"/>
                <w:color w:val="000000"/>
                <w:sz w:val="18"/>
                <w:szCs w:val="18"/>
              </w:rPr>
              <w:t xml:space="preserve"> Durumu</w:t>
            </w:r>
          </w:p>
        </w:tc>
        <w:tc>
          <w:tcPr>
            <w:tcW w:w="6662" w:type="dxa"/>
            <w:hideMark/>
          </w:tcPr>
          <w:p w14:paraId="56494A6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Göç yüzyıllardır dünyada bulunan her bir toplumun deneyimlediği, toplumlar üzerinde ekonomik ve kültürel etkiler bırakan önemli bir faktördür. Genel olarak göç </w:t>
            </w:r>
            <w:proofErr w:type="gramStart"/>
            <w:r w:rsidRPr="00A272C3">
              <w:rPr>
                <w:rFonts w:eastAsia="Times New Roman" w:cstheme="minorHAnsi"/>
                <w:color w:val="000000"/>
                <w:sz w:val="18"/>
                <w:szCs w:val="18"/>
              </w:rPr>
              <w:t>literatüründe</w:t>
            </w:r>
            <w:proofErr w:type="gramEnd"/>
            <w:r w:rsidRPr="00A272C3">
              <w:rPr>
                <w:rFonts w:eastAsia="Times New Roman" w:cstheme="minorHAnsi"/>
                <w:color w:val="000000"/>
                <w:sz w:val="18"/>
                <w:szCs w:val="18"/>
              </w:rPr>
              <w:t xml:space="preserve"> daha çok erkek göçmenlere odaklanılmış ve kadınlar, ailenin erkek üyelerini takip eden bir göç hareketi olarak bilinen “bağlantılı göç” kapsamında değerlendirilmişler. Fakat kadının ülke dışına göçünü hareketlendiren önemli nedenlerden birisi de yapılan uluslararası evlilikler olmuştur. Türkiye yaklaşık 30 yıldır ağırlıklı olarak eski SSCB ülkelerinden kadın göçü almaktadır. Özellikle Rusya’dan Türkiye’ye evlilik göçü gerçekleştiren Rus kadınların sayısı artmakta, bu durum söz konusu kadınların yerleştikleri kentlerin toplumsal yaşamında değişimlere neden olmaktadır.</w:t>
            </w:r>
          </w:p>
        </w:tc>
      </w:tr>
      <w:tr w:rsidR="00577492" w:rsidRPr="00A272C3" w14:paraId="71F86EA9"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466C26E"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MKL_40</w:t>
            </w:r>
          </w:p>
        </w:tc>
        <w:tc>
          <w:tcPr>
            <w:tcW w:w="850" w:type="dxa"/>
            <w:hideMark/>
          </w:tcPr>
          <w:p w14:paraId="653DD06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F70BC1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2009</w:t>
            </w:r>
          </w:p>
        </w:tc>
        <w:tc>
          <w:tcPr>
            <w:tcW w:w="992" w:type="dxa"/>
            <w:hideMark/>
          </w:tcPr>
          <w:p w14:paraId="72ED5CF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713F43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38D2B0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 </w:t>
            </w:r>
            <w:proofErr w:type="spellStart"/>
            <w:r w:rsidRPr="00A272C3">
              <w:rPr>
                <w:rFonts w:eastAsia="Times New Roman" w:cstheme="minorHAnsi"/>
                <w:color w:val="000000"/>
                <w:sz w:val="18"/>
                <w:szCs w:val="18"/>
              </w:rPr>
              <w:t>Eș</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ilișkileri</w:t>
            </w:r>
            <w:proofErr w:type="spellEnd"/>
            <w:r w:rsidRPr="00A272C3">
              <w:rPr>
                <w:rFonts w:eastAsia="Times New Roman" w:cstheme="minorHAnsi"/>
                <w:color w:val="000000"/>
                <w:sz w:val="18"/>
                <w:szCs w:val="18"/>
              </w:rPr>
              <w:t xml:space="preserve">, Evlilik doyumu, Cinsel </w:t>
            </w:r>
            <w:proofErr w:type="spellStart"/>
            <w:r w:rsidRPr="00A272C3">
              <w:rPr>
                <w:rFonts w:eastAsia="Times New Roman" w:cstheme="minorHAnsi"/>
                <w:color w:val="000000"/>
                <w:sz w:val="18"/>
                <w:szCs w:val="18"/>
              </w:rPr>
              <w:t>ișlevsellik</w:t>
            </w:r>
            <w:proofErr w:type="spellEnd"/>
          </w:p>
        </w:tc>
        <w:tc>
          <w:tcPr>
            <w:tcW w:w="1363" w:type="dxa"/>
            <w:gridSpan w:val="2"/>
            <w:hideMark/>
          </w:tcPr>
          <w:p w14:paraId="09B7F90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 Murat Gülsün, Mehmet Ak, Ali Bozkurt, Psikiyatride Güncel </w:t>
            </w:r>
            <w:proofErr w:type="spellStart"/>
            <w:r w:rsidRPr="00A272C3">
              <w:rPr>
                <w:rFonts w:eastAsia="Times New Roman" w:cstheme="minorHAnsi"/>
                <w:color w:val="000000"/>
                <w:sz w:val="18"/>
                <w:szCs w:val="18"/>
              </w:rPr>
              <w:t>Yaklașimlar</w:t>
            </w:r>
            <w:proofErr w:type="spellEnd"/>
          </w:p>
        </w:tc>
        <w:tc>
          <w:tcPr>
            <w:tcW w:w="1188" w:type="dxa"/>
            <w:hideMark/>
          </w:tcPr>
          <w:p w14:paraId="71D9E4A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Psikiyatrik Açıdan Evlilik ve Cinsellik</w:t>
            </w:r>
          </w:p>
        </w:tc>
        <w:tc>
          <w:tcPr>
            <w:tcW w:w="6662" w:type="dxa"/>
            <w:hideMark/>
          </w:tcPr>
          <w:p w14:paraId="4F25A35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Psikolojik, sosyal ve biyolojik </w:t>
            </w:r>
            <w:proofErr w:type="spellStart"/>
            <w:r w:rsidRPr="00A272C3">
              <w:rPr>
                <w:rFonts w:eastAsia="Times New Roman" w:cstheme="minorHAnsi"/>
                <w:color w:val="000000"/>
                <w:sz w:val="18"/>
                <w:szCs w:val="18"/>
              </w:rPr>
              <w:t>değișkenlerin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etkileșimi</w:t>
            </w:r>
            <w:proofErr w:type="spellEnd"/>
            <w:r w:rsidRPr="00A272C3">
              <w:rPr>
                <w:rFonts w:eastAsia="Times New Roman" w:cstheme="minorHAnsi"/>
                <w:color w:val="000000"/>
                <w:sz w:val="18"/>
                <w:szCs w:val="18"/>
              </w:rPr>
              <w:t xml:space="preserve"> içinde </w:t>
            </w:r>
            <w:proofErr w:type="spellStart"/>
            <w:r w:rsidRPr="00A272C3">
              <w:rPr>
                <w:rFonts w:eastAsia="Times New Roman" w:cstheme="minorHAnsi"/>
                <w:color w:val="000000"/>
                <w:sz w:val="18"/>
                <w:szCs w:val="18"/>
              </w:rPr>
              <w:t>șekillenen</w:t>
            </w:r>
            <w:proofErr w:type="spellEnd"/>
            <w:r w:rsidRPr="00A272C3">
              <w:rPr>
                <w:rFonts w:eastAsia="Times New Roman" w:cstheme="minorHAnsi"/>
                <w:color w:val="000000"/>
                <w:sz w:val="18"/>
                <w:szCs w:val="18"/>
              </w:rPr>
              <w:t xml:space="preserve"> cinsellik, bu </w:t>
            </w:r>
            <w:proofErr w:type="spellStart"/>
            <w:r w:rsidRPr="00A272C3">
              <w:rPr>
                <w:rFonts w:eastAsia="Times New Roman" w:cstheme="minorHAnsi"/>
                <w:color w:val="000000"/>
                <w:sz w:val="18"/>
                <w:szCs w:val="18"/>
              </w:rPr>
              <w:t>bileșenlerin</w:t>
            </w:r>
            <w:proofErr w:type="spellEnd"/>
            <w:r w:rsidRPr="00A272C3">
              <w:rPr>
                <w:rFonts w:eastAsia="Times New Roman" w:cstheme="minorHAnsi"/>
                <w:color w:val="000000"/>
                <w:sz w:val="18"/>
                <w:szCs w:val="18"/>
              </w:rPr>
              <w:t xml:space="preserve"> birindeki </w:t>
            </w:r>
            <w:proofErr w:type="spellStart"/>
            <w:r w:rsidRPr="00A272C3">
              <w:rPr>
                <w:rFonts w:eastAsia="Times New Roman" w:cstheme="minorHAnsi"/>
                <w:color w:val="000000"/>
                <w:sz w:val="18"/>
                <w:szCs w:val="18"/>
              </w:rPr>
              <w:t>ketlenmeyle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ișlevselliğini</w:t>
            </w:r>
            <w:proofErr w:type="spellEnd"/>
            <w:r w:rsidRPr="00A272C3">
              <w:rPr>
                <w:rFonts w:eastAsia="Times New Roman" w:cstheme="minorHAnsi"/>
                <w:color w:val="000000"/>
                <w:sz w:val="18"/>
                <w:szCs w:val="18"/>
              </w:rPr>
              <w:t xml:space="preserve"> yitirebilmektedir. Aile ve evlilik terapistleri tarafından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 zaman zaman </w:t>
            </w:r>
            <w:proofErr w:type="spellStart"/>
            <w:r w:rsidRPr="00A272C3">
              <w:rPr>
                <w:rFonts w:eastAsia="Times New Roman" w:cstheme="minorHAnsi"/>
                <w:color w:val="000000"/>
                <w:sz w:val="18"/>
                <w:szCs w:val="18"/>
              </w:rPr>
              <w:t>ilișkilerdeki</w:t>
            </w:r>
            <w:proofErr w:type="spellEnd"/>
            <w:r w:rsidRPr="00A272C3">
              <w:rPr>
                <w:rFonts w:eastAsia="Times New Roman" w:cstheme="minorHAnsi"/>
                <w:color w:val="000000"/>
                <w:sz w:val="18"/>
                <w:szCs w:val="18"/>
              </w:rPr>
              <w:t xml:space="preserve"> bozulmanın sonucunda ortaya çıkan bir </w:t>
            </w:r>
            <w:proofErr w:type="gramStart"/>
            <w:r w:rsidRPr="00A272C3">
              <w:rPr>
                <w:rFonts w:eastAsia="Times New Roman" w:cstheme="minorHAnsi"/>
                <w:color w:val="000000"/>
                <w:sz w:val="18"/>
                <w:szCs w:val="18"/>
              </w:rPr>
              <w:t>semptom</w:t>
            </w:r>
            <w:proofErr w:type="gramEnd"/>
            <w:r w:rsidRPr="00A272C3">
              <w:rPr>
                <w:rFonts w:eastAsia="Times New Roman" w:cstheme="minorHAnsi"/>
                <w:color w:val="000000"/>
                <w:sz w:val="18"/>
                <w:szCs w:val="18"/>
              </w:rPr>
              <w:t xml:space="preserve"> olarak ele alınmakta, terapinin kapsamı içinde cinsel </w:t>
            </w:r>
            <w:proofErr w:type="spellStart"/>
            <w:r w:rsidRPr="00A272C3">
              <w:rPr>
                <w:rFonts w:eastAsia="Times New Roman" w:cstheme="minorHAnsi"/>
                <w:color w:val="000000"/>
                <w:sz w:val="18"/>
                <w:szCs w:val="18"/>
              </w:rPr>
              <w:t>ișlevle</w:t>
            </w:r>
            <w:proofErr w:type="spellEnd"/>
            <w:r w:rsidRPr="00A272C3">
              <w:rPr>
                <w:rFonts w:eastAsia="Times New Roman" w:cstheme="minorHAnsi"/>
                <w:color w:val="000000"/>
                <w:sz w:val="18"/>
                <w:szCs w:val="18"/>
              </w:rPr>
              <w:t xml:space="preserve"> ilgili alan ihmal edilebilmekte,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 alanında </w:t>
            </w:r>
            <w:proofErr w:type="spellStart"/>
            <w:r w:rsidRPr="00A272C3">
              <w:rPr>
                <w:rFonts w:eastAsia="Times New Roman" w:cstheme="minorHAnsi"/>
                <w:color w:val="000000"/>
                <w:sz w:val="18"/>
                <w:szCs w:val="18"/>
              </w:rPr>
              <w:t>çalıșan</w:t>
            </w:r>
            <w:proofErr w:type="spellEnd"/>
            <w:r w:rsidRPr="00A272C3">
              <w:rPr>
                <w:rFonts w:eastAsia="Times New Roman" w:cstheme="minorHAnsi"/>
                <w:color w:val="000000"/>
                <w:sz w:val="18"/>
                <w:szCs w:val="18"/>
              </w:rPr>
              <w:t xml:space="preserve"> terapistlerin ise </w:t>
            </w:r>
            <w:proofErr w:type="spellStart"/>
            <w:r w:rsidRPr="00A272C3">
              <w:rPr>
                <w:rFonts w:eastAsia="Times New Roman" w:cstheme="minorHAnsi"/>
                <w:color w:val="000000"/>
                <w:sz w:val="18"/>
                <w:szCs w:val="18"/>
              </w:rPr>
              <w:t>araștırmalarda</w:t>
            </w:r>
            <w:proofErr w:type="spellEnd"/>
            <w:r w:rsidRPr="00A272C3">
              <w:rPr>
                <w:rFonts w:eastAsia="Times New Roman" w:cstheme="minorHAnsi"/>
                <w:color w:val="000000"/>
                <w:sz w:val="18"/>
                <w:szCs w:val="18"/>
              </w:rPr>
              <w:t xml:space="preserve"> olguları tek </w:t>
            </w:r>
            <w:proofErr w:type="spellStart"/>
            <w:r w:rsidRPr="00A272C3">
              <w:rPr>
                <w:rFonts w:eastAsia="Times New Roman" w:cstheme="minorHAnsi"/>
                <w:color w:val="000000"/>
                <w:sz w:val="18"/>
                <w:szCs w:val="18"/>
              </w:rPr>
              <w:t>bașına</w:t>
            </w:r>
            <w:proofErr w:type="spellEnd"/>
            <w:r w:rsidRPr="00A272C3">
              <w:rPr>
                <w:rFonts w:eastAsia="Times New Roman" w:cstheme="minorHAnsi"/>
                <w:color w:val="000000"/>
                <w:sz w:val="18"/>
                <w:szCs w:val="18"/>
              </w:rPr>
              <w:t xml:space="preserve"> ele alma eğiliminde olduğu görülmektedir. Cinsel sorunun türü ne olursa olsun, </w:t>
            </w:r>
            <w:proofErr w:type="spellStart"/>
            <w:r w:rsidRPr="00A272C3">
              <w:rPr>
                <w:rFonts w:eastAsia="Times New Roman" w:cstheme="minorHAnsi"/>
                <w:color w:val="000000"/>
                <w:sz w:val="18"/>
                <w:szCs w:val="18"/>
              </w:rPr>
              <w:t>eșlerin</w:t>
            </w:r>
            <w:proofErr w:type="spellEnd"/>
            <w:r w:rsidRPr="00A272C3">
              <w:rPr>
                <w:rFonts w:eastAsia="Times New Roman" w:cstheme="minorHAnsi"/>
                <w:color w:val="000000"/>
                <w:sz w:val="18"/>
                <w:szCs w:val="18"/>
              </w:rPr>
              <w:t xml:space="preserve"> birbirleriyle olan </w:t>
            </w:r>
            <w:proofErr w:type="spellStart"/>
            <w:r w:rsidRPr="00A272C3">
              <w:rPr>
                <w:rFonts w:eastAsia="Times New Roman" w:cstheme="minorHAnsi"/>
                <w:color w:val="000000"/>
                <w:sz w:val="18"/>
                <w:szCs w:val="18"/>
              </w:rPr>
              <w:t>iletișimleri</w:t>
            </w:r>
            <w:proofErr w:type="spellEnd"/>
            <w:r w:rsidRPr="00A272C3">
              <w:rPr>
                <w:rFonts w:eastAsia="Times New Roman" w:cstheme="minorHAnsi"/>
                <w:color w:val="000000"/>
                <w:sz w:val="18"/>
                <w:szCs w:val="18"/>
              </w:rPr>
              <w:t xml:space="preserve">, duygu ve </w:t>
            </w:r>
            <w:proofErr w:type="spellStart"/>
            <w:r w:rsidRPr="00A272C3">
              <w:rPr>
                <w:rFonts w:eastAsia="Times New Roman" w:cstheme="minorHAnsi"/>
                <w:color w:val="000000"/>
                <w:sz w:val="18"/>
                <w:szCs w:val="18"/>
              </w:rPr>
              <w:t>düșünce</w:t>
            </w:r>
            <w:proofErr w:type="spellEnd"/>
            <w:r w:rsidRPr="00A272C3">
              <w:rPr>
                <w:rFonts w:eastAsia="Times New Roman" w:cstheme="minorHAnsi"/>
                <w:color w:val="000000"/>
                <w:sz w:val="18"/>
                <w:szCs w:val="18"/>
              </w:rPr>
              <w:t xml:space="preserve"> alanında </w:t>
            </w:r>
            <w:proofErr w:type="spellStart"/>
            <w:r w:rsidRPr="00A272C3">
              <w:rPr>
                <w:rFonts w:eastAsia="Times New Roman" w:cstheme="minorHAnsi"/>
                <w:color w:val="000000"/>
                <w:sz w:val="18"/>
                <w:szCs w:val="18"/>
              </w:rPr>
              <w:t>yakınlașma</w:t>
            </w:r>
            <w:proofErr w:type="spell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paylașımları</w:t>
            </w:r>
            <w:proofErr w:type="spellEnd"/>
            <w:r w:rsidRPr="00A272C3">
              <w:rPr>
                <w:rFonts w:eastAsia="Times New Roman" w:cstheme="minorHAnsi"/>
                <w:color w:val="000000"/>
                <w:sz w:val="18"/>
                <w:szCs w:val="18"/>
              </w:rPr>
              <w:t xml:space="preserve"> göz ardı edilmemesi gereken bir noktadır. Fiziksel çekicilik, etkileyicilik, olumlu ve olumsuz tutumlar, evlenme </w:t>
            </w:r>
            <w:proofErr w:type="spellStart"/>
            <w:r w:rsidRPr="00A272C3">
              <w:rPr>
                <w:rFonts w:eastAsia="Times New Roman" w:cstheme="minorHAnsi"/>
                <w:color w:val="000000"/>
                <w:sz w:val="18"/>
                <w:szCs w:val="18"/>
              </w:rPr>
              <w:t>yașı</w:t>
            </w:r>
            <w:proofErr w:type="spellEnd"/>
            <w:r w:rsidRPr="00A272C3">
              <w:rPr>
                <w:rFonts w:eastAsia="Times New Roman" w:cstheme="minorHAnsi"/>
                <w:color w:val="000000"/>
                <w:sz w:val="18"/>
                <w:szCs w:val="18"/>
              </w:rPr>
              <w:t xml:space="preserve">, çocuklar, sosyoekonomik durum, ortak amaç, ilgi alanları ve cinsel ya </w:t>
            </w:r>
            <w:proofErr w:type="spellStart"/>
            <w:r w:rsidRPr="00A272C3">
              <w:rPr>
                <w:rFonts w:eastAsia="Times New Roman" w:cstheme="minorHAnsi"/>
                <w:color w:val="000000"/>
                <w:sz w:val="18"/>
                <w:szCs w:val="18"/>
              </w:rPr>
              <w:t>șam</w:t>
            </w:r>
            <w:proofErr w:type="spellEnd"/>
            <w:r w:rsidRPr="00A272C3">
              <w:rPr>
                <w:rFonts w:eastAsia="Times New Roman" w:cstheme="minorHAnsi"/>
                <w:color w:val="000000"/>
                <w:sz w:val="18"/>
                <w:szCs w:val="18"/>
              </w:rPr>
              <w:t xml:space="preserve"> gibi evlilikte mutluluğu belirleyen </w:t>
            </w:r>
            <w:r w:rsidRPr="00A272C3">
              <w:rPr>
                <w:rFonts w:eastAsia="Times New Roman" w:cstheme="minorHAnsi"/>
                <w:color w:val="000000"/>
                <w:sz w:val="18"/>
                <w:szCs w:val="18"/>
              </w:rPr>
              <w:lastRenderedPageBreak/>
              <w:t xml:space="preserve">faktörler, uzun yıllardır </w:t>
            </w:r>
            <w:proofErr w:type="spellStart"/>
            <w:r w:rsidRPr="00A272C3">
              <w:rPr>
                <w:rFonts w:eastAsia="Times New Roman" w:cstheme="minorHAnsi"/>
                <w:color w:val="000000"/>
                <w:sz w:val="18"/>
                <w:szCs w:val="18"/>
              </w:rPr>
              <w:t>araștırmacıların</w:t>
            </w:r>
            <w:proofErr w:type="spellEnd"/>
            <w:r w:rsidRPr="00A272C3">
              <w:rPr>
                <w:rFonts w:eastAsia="Times New Roman" w:cstheme="minorHAnsi"/>
                <w:color w:val="000000"/>
                <w:sz w:val="18"/>
                <w:szCs w:val="18"/>
              </w:rPr>
              <w:t xml:space="preserve"> dikkatini çekmektedir. Bu etkenlerin en önemlilerinden birini de cinsellik </w:t>
            </w:r>
            <w:proofErr w:type="spellStart"/>
            <w:r w:rsidRPr="00A272C3">
              <w:rPr>
                <w:rFonts w:eastAsia="Times New Roman" w:cstheme="minorHAnsi"/>
                <w:color w:val="000000"/>
                <w:sz w:val="18"/>
                <w:szCs w:val="18"/>
              </w:rPr>
              <w:t>olușturmaktadır</w:t>
            </w:r>
            <w:proofErr w:type="spellEnd"/>
            <w:r w:rsidRPr="00A272C3">
              <w:rPr>
                <w:rFonts w:eastAsia="Times New Roman" w:cstheme="minorHAnsi"/>
                <w:color w:val="000000"/>
                <w:sz w:val="18"/>
                <w:szCs w:val="18"/>
              </w:rPr>
              <w:t xml:space="preserve">. Son yıllarda, cinsellik ve evlilikte mutluluk arasındaki </w:t>
            </w:r>
            <w:proofErr w:type="spellStart"/>
            <w:r w:rsidRPr="00A272C3">
              <w:rPr>
                <w:rFonts w:eastAsia="Times New Roman" w:cstheme="minorHAnsi"/>
                <w:color w:val="000000"/>
                <w:sz w:val="18"/>
                <w:szCs w:val="18"/>
              </w:rPr>
              <w:t>etkileșime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ilișkin</w:t>
            </w:r>
            <w:proofErr w:type="spellEnd"/>
            <w:r w:rsidRPr="00A272C3">
              <w:rPr>
                <w:rFonts w:eastAsia="Times New Roman" w:cstheme="minorHAnsi"/>
                <w:color w:val="000000"/>
                <w:sz w:val="18"/>
                <w:szCs w:val="18"/>
              </w:rPr>
              <w:t xml:space="preserve"> veriler üzerinde daha fazla durulmaya </w:t>
            </w:r>
            <w:proofErr w:type="spellStart"/>
            <w:r w:rsidRPr="00A272C3">
              <w:rPr>
                <w:rFonts w:eastAsia="Times New Roman" w:cstheme="minorHAnsi"/>
                <w:color w:val="000000"/>
                <w:sz w:val="18"/>
                <w:szCs w:val="18"/>
              </w:rPr>
              <w:t>bașlanmıștır</w:t>
            </w:r>
            <w:proofErr w:type="spellEnd"/>
            <w:r w:rsidRPr="00A272C3">
              <w:rPr>
                <w:rFonts w:eastAsia="Times New Roman" w:cstheme="minorHAnsi"/>
                <w:color w:val="000000"/>
                <w:sz w:val="18"/>
                <w:szCs w:val="18"/>
              </w:rPr>
              <w:t xml:space="preserve">. Evlilik </w:t>
            </w:r>
            <w:proofErr w:type="spellStart"/>
            <w:r w:rsidRPr="00A272C3">
              <w:rPr>
                <w:rFonts w:eastAsia="Times New Roman" w:cstheme="minorHAnsi"/>
                <w:color w:val="000000"/>
                <w:sz w:val="18"/>
                <w:szCs w:val="18"/>
              </w:rPr>
              <w:t>yașantısı</w:t>
            </w:r>
            <w:proofErr w:type="spellEnd"/>
            <w:r w:rsidRPr="00A272C3">
              <w:rPr>
                <w:rFonts w:eastAsia="Times New Roman" w:cstheme="minorHAnsi"/>
                <w:color w:val="000000"/>
                <w:sz w:val="18"/>
                <w:szCs w:val="18"/>
              </w:rPr>
              <w:t xml:space="preserve">, yiyecek, barınma ve </w:t>
            </w:r>
            <w:proofErr w:type="spellStart"/>
            <w:r w:rsidRPr="00A272C3">
              <w:rPr>
                <w:rFonts w:eastAsia="Times New Roman" w:cstheme="minorHAnsi"/>
                <w:color w:val="000000"/>
                <w:sz w:val="18"/>
                <w:szCs w:val="18"/>
              </w:rPr>
              <w:t>dıș</w:t>
            </w:r>
            <w:proofErr w:type="spellEnd"/>
            <w:r w:rsidRPr="00A272C3">
              <w:rPr>
                <w:rFonts w:eastAsia="Times New Roman" w:cstheme="minorHAnsi"/>
                <w:color w:val="000000"/>
                <w:sz w:val="18"/>
                <w:szCs w:val="18"/>
              </w:rPr>
              <w:t xml:space="preserve"> tehlikelere </w:t>
            </w:r>
            <w:proofErr w:type="spellStart"/>
            <w:r w:rsidRPr="00A272C3">
              <w:rPr>
                <w:rFonts w:eastAsia="Times New Roman" w:cstheme="minorHAnsi"/>
                <w:color w:val="000000"/>
                <w:sz w:val="18"/>
                <w:szCs w:val="18"/>
              </w:rPr>
              <w:t>karșı</w:t>
            </w:r>
            <w:proofErr w:type="spellEnd"/>
            <w:r w:rsidRPr="00A272C3">
              <w:rPr>
                <w:rFonts w:eastAsia="Times New Roman" w:cstheme="minorHAnsi"/>
                <w:color w:val="000000"/>
                <w:sz w:val="18"/>
                <w:szCs w:val="18"/>
              </w:rPr>
              <w:t xml:space="preserve"> korunmayı sağlayan birlik ve beraberlik, olumlu </w:t>
            </w:r>
            <w:proofErr w:type="spellStart"/>
            <w:r w:rsidRPr="00A272C3">
              <w:rPr>
                <w:rFonts w:eastAsia="Times New Roman" w:cstheme="minorHAnsi"/>
                <w:color w:val="000000"/>
                <w:sz w:val="18"/>
                <w:szCs w:val="18"/>
              </w:rPr>
              <w:t>eș</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ilișkilerinin</w:t>
            </w:r>
            <w:proofErr w:type="spellEnd"/>
            <w:r w:rsidRPr="00A272C3">
              <w:rPr>
                <w:rFonts w:eastAsia="Times New Roman" w:cstheme="minorHAnsi"/>
                <w:color w:val="000000"/>
                <w:sz w:val="18"/>
                <w:szCs w:val="18"/>
              </w:rPr>
              <w:t xml:space="preserve"> yarattığı doyum, cinsel </w:t>
            </w:r>
            <w:proofErr w:type="spellStart"/>
            <w:r w:rsidRPr="00A272C3">
              <w:rPr>
                <w:rFonts w:eastAsia="Times New Roman" w:cstheme="minorHAnsi"/>
                <w:color w:val="000000"/>
                <w:sz w:val="18"/>
                <w:szCs w:val="18"/>
              </w:rPr>
              <w:t>olgunlașmayı</w:t>
            </w:r>
            <w:proofErr w:type="spellEnd"/>
            <w:r w:rsidRPr="00A272C3">
              <w:rPr>
                <w:rFonts w:eastAsia="Times New Roman" w:cstheme="minorHAnsi"/>
                <w:color w:val="000000"/>
                <w:sz w:val="18"/>
                <w:szCs w:val="18"/>
              </w:rPr>
              <w:t xml:space="preserve"> sağlayacak rollerin </w:t>
            </w:r>
            <w:proofErr w:type="spellStart"/>
            <w:r w:rsidRPr="00A272C3">
              <w:rPr>
                <w:rFonts w:eastAsia="Times New Roman" w:cstheme="minorHAnsi"/>
                <w:color w:val="000000"/>
                <w:sz w:val="18"/>
                <w:szCs w:val="18"/>
              </w:rPr>
              <w:t>paylașımı</w:t>
            </w:r>
            <w:proofErr w:type="spellEnd"/>
            <w:r w:rsidRPr="00A272C3">
              <w:rPr>
                <w:rFonts w:eastAsia="Times New Roman" w:cstheme="minorHAnsi"/>
                <w:color w:val="000000"/>
                <w:sz w:val="18"/>
                <w:szCs w:val="18"/>
              </w:rPr>
              <w:t xml:space="preserve">, sosyal rol ve sorumlulukları </w:t>
            </w:r>
            <w:proofErr w:type="gramStart"/>
            <w:r w:rsidRPr="00A272C3">
              <w:rPr>
                <w:rFonts w:eastAsia="Times New Roman" w:cstheme="minorHAnsi"/>
                <w:color w:val="000000"/>
                <w:sz w:val="18"/>
                <w:szCs w:val="18"/>
              </w:rPr>
              <w:t>kabullenme,</w:t>
            </w:r>
            <w:proofErr w:type="gram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kișisel</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girișimcilik</w:t>
            </w:r>
            <w:proofErr w:type="spellEnd"/>
            <w:r w:rsidRPr="00A272C3">
              <w:rPr>
                <w:rFonts w:eastAsia="Times New Roman" w:cstheme="minorHAnsi"/>
                <w:color w:val="000000"/>
                <w:sz w:val="18"/>
                <w:szCs w:val="18"/>
              </w:rPr>
              <w:t xml:space="preserve"> ve yaratıcılığı desteklemeyi içermektedir. Bu alanlarda birbirini bütünleyen </w:t>
            </w:r>
            <w:proofErr w:type="spellStart"/>
            <w:r w:rsidRPr="00A272C3">
              <w:rPr>
                <w:rFonts w:eastAsia="Times New Roman" w:cstheme="minorHAnsi"/>
                <w:color w:val="000000"/>
                <w:sz w:val="18"/>
                <w:szCs w:val="18"/>
              </w:rPr>
              <w:t>eșlerin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olușturduğu</w:t>
            </w:r>
            <w:proofErr w:type="spellEnd"/>
            <w:r w:rsidRPr="00A272C3">
              <w:rPr>
                <w:rFonts w:eastAsia="Times New Roman" w:cstheme="minorHAnsi"/>
                <w:color w:val="000000"/>
                <w:sz w:val="18"/>
                <w:szCs w:val="18"/>
              </w:rPr>
              <w:t xml:space="preserve"> evlilikler, toplumsal </w:t>
            </w:r>
            <w:proofErr w:type="spellStart"/>
            <w:r w:rsidRPr="00A272C3">
              <w:rPr>
                <w:rFonts w:eastAsia="Times New Roman" w:cstheme="minorHAnsi"/>
                <w:color w:val="000000"/>
                <w:sz w:val="18"/>
                <w:szCs w:val="18"/>
              </w:rPr>
              <w:t>gelișimin</w:t>
            </w:r>
            <w:proofErr w:type="spell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olgunlașmanın</w:t>
            </w:r>
            <w:proofErr w:type="spellEnd"/>
            <w:r w:rsidRPr="00A272C3">
              <w:rPr>
                <w:rFonts w:eastAsia="Times New Roman" w:cstheme="minorHAnsi"/>
                <w:color w:val="000000"/>
                <w:sz w:val="18"/>
                <w:szCs w:val="18"/>
              </w:rPr>
              <w:t xml:space="preserve"> da yapı </w:t>
            </w:r>
            <w:proofErr w:type="spellStart"/>
            <w:r w:rsidRPr="00A272C3">
              <w:rPr>
                <w:rFonts w:eastAsia="Times New Roman" w:cstheme="minorHAnsi"/>
                <w:color w:val="000000"/>
                <w:sz w:val="18"/>
                <w:szCs w:val="18"/>
              </w:rPr>
              <w:t>tașlarını</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olușturmaktır</w:t>
            </w:r>
            <w:proofErr w:type="spellEnd"/>
            <w:r w:rsidRPr="00A272C3">
              <w:rPr>
                <w:rFonts w:eastAsia="Times New Roman" w:cstheme="minorHAnsi"/>
                <w:color w:val="000000"/>
                <w:sz w:val="18"/>
                <w:szCs w:val="18"/>
              </w:rPr>
              <w:t xml:space="preserve">.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bozukluklarının, </w:t>
            </w:r>
            <w:proofErr w:type="spellStart"/>
            <w:r w:rsidRPr="00A272C3">
              <w:rPr>
                <w:rFonts w:eastAsia="Times New Roman" w:cstheme="minorHAnsi"/>
                <w:color w:val="000000"/>
                <w:sz w:val="18"/>
                <w:szCs w:val="18"/>
              </w:rPr>
              <w:t>eș</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ilișkilerinde</w:t>
            </w:r>
            <w:proofErr w:type="spellEnd"/>
            <w:r w:rsidRPr="00A272C3">
              <w:rPr>
                <w:rFonts w:eastAsia="Times New Roman" w:cstheme="minorHAnsi"/>
                <w:color w:val="000000"/>
                <w:sz w:val="18"/>
                <w:szCs w:val="18"/>
              </w:rPr>
              <w:t xml:space="preserve"> dengeyi korumaya yönelik bir rolü olduğu da ileri </w:t>
            </w:r>
            <w:proofErr w:type="spellStart"/>
            <w:r w:rsidRPr="00A272C3">
              <w:rPr>
                <w:rFonts w:eastAsia="Times New Roman" w:cstheme="minorHAnsi"/>
                <w:color w:val="000000"/>
                <w:sz w:val="18"/>
                <w:szCs w:val="18"/>
              </w:rPr>
              <w:t>sürülmüștür</w:t>
            </w:r>
            <w:proofErr w:type="spellEnd"/>
            <w:r w:rsidRPr="00A272C3">
              <w:rPr>
                <w:rFonts w:eastAsia="Times New Roman" w:cstheme="minorHAnsi"/>
                <w:color w:val="000000"/>
                <w:sz w:val="18"/>
                <w:szCs w:val="18"/>
              </w:rPr>
              <w:t xml:space="preserve">. Buna göre bozukluk </w:t>
            </w:r>
            <w:proofErr w:type="spellStart"/>
            <w:r w:rsidRPr="00A272C3">
              <w:rPr>
                <w:rFonts w:eastAsia="Times New Roman" w:cstheme="minorHAnsi"/>
                <w:color w:val="000000"/>
                <w:sz w:val="18"/>
                <w:szCs w:val="18"/>
              </w:rPr>
              <w:t>eșlerin</w:t>
            </w:r>
            <w:proofErr w:type="spellEnd"/>
            <w:r w:rsidRPr="00A272C3">
              <w:rPr>
                <w:rFonts w:eastAsia="Times New Roman" w:cstheme="minorHAnsi"/>
                <w:color w:val="000000"/>
                <w:sz w:val="18"/>
                <w:szCs w:val="18"/>
              </w:rPr>
              <w:t xml:space="preserve"> çok yakın bir </w:t>
            </w:r>
            <w:proofErr w:type="spellStart"/>
            <w:r w:rsidRPr="00A272C3">
              <w:rPr>
                <w:rFonts w:eastAsia="Times New Roman" w:cstheme="minorHAnsi"/>
                <w:color w:val="000000"/>
                <w:sz w:val="18"/>
                <w:szCs w:val="18"/>
              </w:rPr>
              <w:t>ilișki</w:t>
            </w:r>
            <w:proofErr w:type="spellEnd"/>
            <w:r w:rsidRPr="00A272C3">
              <w:rPr>
                <w:rFonts w:eastAsia="Times New Roman" w:cstheme="minorHAnsi"/>
                <w:color w:val="000000"/>
                <w:sz w:val="18"/>
                <w:szCs w:val="18"/>
              </w:rPr>
              <w:t xml:space="preserve"> içinde zedelenmelerini engellemekte ve benlik sınırlarını korumalarını da sağlayabilmektedir. Ancak, cinselliğin duygu ve </w:t>
            </w:r>
            <w:proofErr w:type="spellStart"/>
            <w:r w:rsidRPr="00A272C3">
              <w:rPr>
                <w:rFonts w:eastAsia="Times New Roman" w:cstheme="minorHAnsi"/>
                <w:color w:val="000000"/>
                <w:sz w:val="18"/>
                <w:szCs w:val="18"/>
              </w:rPr>
              <w:t>düșünce</w:t>
            </w:r>
            <w:proofErr w:type="spellEnd"/>
            <w:r w:rsidRPr="00A272C3">
              <w:rPr>
                <w:rFonts w:eastAsia="Times New Roman" w:cstheme="minorHAnsi"/>
                <w:color w:val="000000"/>
                <w:sz w:val="18"/>
                <w:szCs w:val="18"/>
              </w:rPr>
              <w:t xml:space="preserve"> alanındaki </w:t>
            </w:r>
            <w:proofErr w:type="spellStart"/>
            <w:r w:rsidRPr="00A272C3">
              <w:rPr>
                <w:rFonts w:eastAsia="Times New Roman" w:cstheme="minorHAnsi"/>
                <w:color w:val="000000"/>
                <w:sz w:val="18"/>
                <w:szCs w:val="18"/>
              </w:rPr>
              <w:t>yakınlașmaya</w:t>
            </w:r>
            <w:proofErr w:type="spellEnd"/>
            <w:r w:rsidRPr="00A272C3">
              <w:rPr>
                <w:rFonts w:eastAsia="Times New Roman" w:cstheme="minorHAnsi"/>
                <w:color w:val="000000"/>
                <w:sz w:val="18"/>
                <w:szCs w:val="18"/>
              </w:rPr>
              <w:t xml:space="preserve"> olumlu katkıları göz önüne alındığında,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bozukluğunun, denge sağlamaktan çok </w:t>
            </w:r>
            <w:proofErr w:type="spellStart"/>
            <w:r w:rsidRPr="00A272C3">
              <w:rPr>
                <w:rFonts w:eastAsia="Times New Roman" w:cstheme="minorHAnsi"/>
                <w:color w:val="000000"/>
                <w:sz w:val="18"/>
                <w:szCs w:val="18"/>
              </w:rPr>
              <w:t>ilișkiyi</w:t>
            </w:r>
            <w:proofErr w:type="spellEnd"/>
            <w:r w:rsidRPr="00A272C3">
              <w:rPr>
                <w:rFonts w:eastAsia="Times New Roman" w:cstheme="minorHAnsi"/>
                <w:color w:val="000000"/>
                <w:sz w:val="18"/>
                <w:szCs w:val="18"/>
              </w:rPr>
              <w:t xml:space="preserve"> bozucu yönde etki göstereceği söylenebilir. Cinsellik, bireylerde zedelenme ve benliğin sınırının kaybı gibi korkuları içermeyen sağlıklı bir </w:t>
            </w:r>
            <w:proofErr w:type="spellStart"/>
            <w:r w:rsidRPr="00A272C3">
              <w:rPr>
                <w:rFonts w:eastAsia="Times New Roman" w:cstheme="minorHAnsi"/>
                <w:color w:val="000000"/>
                <w:sz w:val="18"/>
                <w:szCs w:val="18"/>
              </w:rPr>
              <w:t>kișilik</w:t>
            </w:r>
            <w:proofErr w:type="spellEnd"/>
            <w:r w:rsidRPr="00A272C3">
              <w:rPr>
                <w:rFonts w:eastAsia="Times New Roman" w:cstheme="minorHAnsi"/>
                <w:color w:val="000000"/>
                <w:sz w:val="18"/>
                <w:szCs w:val="18"/>
              </w:rPr>
              <w:t xml:space="preserve"> yapısında </w:t>
            </w:r>
            <w:proofErr w:type="spellStart"/>
            <w:r w:rsidRPr="00A272C3">
              <w:rPr>
                <w:rFonts w:eastAsia="Times New Roman" w:cstheme="minorHAnsi"/>
                <w:color w:val="000000"/>
                <w:sz w:val="18"/>
                <w:szCs w:val="18"/>
              </w:rPr>
              <w:t>yașanabilir</w:t>
            </w:r>
            <w:proofErr w:type="spellEnd"/>
            <w:r w:rsidRPr="00A272C3">
              <w:rPr>
                <w:rFonts w:eastAsia="Times New Roman" w:cstheme="minorHAnsi"/>
                <w:color w:val="000000"/>
                <w:sz w:val="18"/>
                <w:szCs w:val="18"/>
              </w:rPr>
              <w:t xml:space="preserve">. Evlilikte cinsel </w:t>
            </w:r>
            <w:proofErr w:type="spellStart"/>
            <w:r w:rsidRPr="00A272C3">
              <w:rPr>
                <w:rFonts w:eastAsia="Times New Roman" w:cstheme="minorHAnsi"/>
                <w:color w:val="000000"/>
                <w:sz w:val="18"/>
                <w:szCs w:val="18"/>
              </w:rPr>
              <w:t>yașamı</w:t>
            </w:r>
            <w:proofErr w:type="spellEnd"/>
            <w:r w:rsidRPr="00A272C3">
              <w:rPr>
                <w:rFonts w:eastAsia="Times New Roman" w:cstheme="minorHAnsi"/>
                <w:color w:val="000000"/>
                <w:sz w:val="18"/>
                <w:szCs w:val="18"/>
              </w:rPr>
              <w:t xml:space="preserve"> çiftin genel </w:t>
            </w:r>
            <w:proofErr w:type="spellStart"/>
            <w:r w:rsidRPr="00A272C3">
              <w:rPr>
                <w:rFonts w:eastAsia="Times New Roman" w:cstheme="minorHAnsi"/>
                <w:color w:val="000000"/>
                <w:sz w:val="18"/>
                <w:szCs w:val="18"/>
              </w:rPr>
              <w:t>iletișiminden</w:t>
            </w:r>
            <w:proofErr w:type="spellEnd"/>
            <w:r w:rsidRPr="00A272C3">
              <w:rPr>
                <w:rFonts w:eastAsia="Times New Roman" w:cstheme="minorHAnsi"/>
                <w:color w:val="000000"/>
                <w:sz w:val="18"/>
                <w:szCs w:val="18"/>
              </w:rPr>
              <w:t xml:space="preserve"> ayrı </w:t>
            </w:r>
            <w:proofErr w:type="spellStart"/>
            <w:r w:rsidRPr="00A272C3">
              <w:rPr>
                <w:rFonts w:eastAsia="Times New Roman" w:cstheme="minorHAnsi"/>
                <w:color w:val="000000"/>
                <w:sz w:val="18"/>
                <w:szCs w:val="18"/>
              </w:rPr>
              <w:t>düșünmek</w:t>
            </w:r>
            <w:proofErr w:type="spellEnd"/>
            <w:r w:rsidRPr="00A272C3">
              <w:rPr>
                <w:rFonts w:eastAsia="Times New Roman" w:cstheme="minorHAnsi"/>
                <w:color w:val="000000"/>
                <w:sz w:val="18"/>
                <w:szCs w:val="18"/>
              </w:rPr>
              <w:t xml:space="preserve"> mümkün değildir. Dolayısıyla </w:t>
            </w:r>
            <w:proofErr w:type="spellStart"/>
            <w:r w:rsidRPr="00A272C3">
              <w:rPr>
                <w:rFonts w:eastAsia="Times New Roman" w:cstheme="minorHAnsi"/>
                <w:color w:val="000000"/>
                <w:sz w:val="18"/>
                <w:szCs w:val="18"/>
              </w:rPr>
              <w:t>eșler</w:t>
            </w:r>
            <w:proofErr w:type="spellEnd"/>
            <w:r w:rsidRPr="00A272C3">
              <w:rPr>
                <w:rFonts w:eastAsia="Times New Roman" w:cstheme="minorHAnsi"/>
                <w:color w:val="000000"/>
                <w:sz w:val="18"/>
                <w:szCs w:val="18"/>
              </w:rPr>
              <w:t xml:space="preserve"> arasında </w:t>
            </w:r>
            <w:proofErr w:type="spellStart"/>
            <w:r w:rsidRPr="00A272C3">
              <w:rPr>
                <w:rFonts w:eastAsia="Times New Roman" w:cstheme="minorHAnsi"/>
                <w:color w:val="000000"/>
                <w:sz w:val="18"/>
                <w:szCs w:val="18"/>
              </w:rPr>
              <w:t>iletișimsizliğin</w:t>
            </w:r>
            <w:proofErr w:type="spellEnd"/>
            <w:r w:rsidRPr="00A272C3">
              <w:rPr>
                <w:rFonts w:eastAsia="Times New Roman" w:cstheme="minorHAnsi"/>
                <w:color w:val="000000"/>
                <w:sz w:val="18"/>
                <w:szCs w:val="18"/>
              </w:rPr>
              <w:t xml:space="preserve"> ya da </w:t>
            </w:r>
            <w:proofErr w:type="spellStart"/>
            <w:r w:rsidRPr="00A272C3">
              <w:rPr>
                <w:rFonts w:eastAsia="Times New Roman" w:cstheme="minorHAnsi"/>
                <w:color w:val="000000"/>
                <w:sz w:val="18"/>
                <w:szCs w:val="18"/>
              </w:rPr>
              <w:t>çatıșmaların</w:t>
            </w:r>
            <w:proofErr w:type="spellEnd"/>
            <w:r w:rsidRPr="00A272C3">
              <w:rPr>
                <w:rFonts w:eastAsia="Times New Roman" w:cstheme="minorHAnsi"/>
                <w:color w:val="000000"/>
                <w:sz w:val="18"/>
                <w:szCs w:val="18"/>
              </w:rPr>
              <w:t xml:space="preserve"> cinsel </w:t>
            </w:r>
            <w:proofErr w:type="spellStart"/>
            <w:r w:rsidRPr="00A272C3">
              <w:rPr>
                <w:rFonts w:eastAsia="Times New Roman" w:cstheme="minorHAnsi"/>
                <w:color w:val="000000"/>
                <w:sz w:val="18"/>
                <w:szCs w:val="18"/>
              </w:rPr>
              <w:t>ișlevi</w:t>
            </w:r>
            <w:proofErr w:type="spellEnd"/>
            <w:r w:rsidRPr="00A272C3">
              <w:rPr>
                <w:rFonts w:eastAsia="Times New Roman" w:cstheme="minorHAnsi"/>
                <w:color w:val="000000"/>
                <w:sz w:val="18"/>
                <w:szCs w:val="18"/>
              </w:rPr>
              <w:t xml:space="preserve"> de etkilemesi beklenen bir durumdur. Cinsel sorunlar da genel </w:t>
            </w:r>
            <w:proofErr w:type="spellStart"/>
            <w:r w:rsidRPr="00A272C3">
              <w:rPr>
                <w:rFonts w:eastAsia="Times New Roman" w:cstheme="minorHAnsi"/>
                <w:color w:val="000000"/>
                <w:sz w:val="18"/>
                <w:szCs w:val="18"/>
              </w:rPr>
              <w:t>çatıșmalara</w:t>
            </w:r>
            <w:proofErr w:type="spellEnd"/>
            <w:r w:rsidRPr="00A272C3">
              <w:rPr>
                <w:rFonts w:eastAsia="Times New Roman" w:cstheme="minorHAnsi"/>
                <w:color w:val="000000"/>
                <w:sz w:val="18"/>
                <w:szCs w:val="18"/>
              </w:rPr>
              <w:t xml:space="preserve"> ya da duygusal </w:t>
            </w:r>
            <w:proofErr w:type="spellStart"/>
            <w:r w:rsidRPr="00A272C3">
              <w:rPr>
                <w:rFonts w:eastAsia="Times New Roman" w:cstheme="minorHAnsi"/>
                <w:color w:val="000000"/>
                <w:sz w:val="18"/>
                <w:szCs w:val="18"/>
              </w:rPr>
              <w:t>uzaklașmalara</w:t>
            </w:r>
            <w:proofErr w:type="spellEnd"/>
            <w:r w:rsidRPr="00A272C3">
              <w:rPr>
                <w:rFonts w:eastAsia="Times New Roman" w:cstheme="minorHAnsi"/>
                <w:color w:val="000000"/>
                <w:sz w:val="18"/>
                <w:szCs w:val="18"/>
              </w:rPr>
              <w:t xml:space="preserve"> yol açmaktadır.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 olan erkekler/kadınlar ve </w:t>
            </w:r>
            <w:proofErr w:type="spellStart"/>
            <w:r w:rsidRPr="00A272C3">
              <w:rPr>
                <w:rFonts w:eastAsia="Times New Roman" w:cstheme="minorHAnsi"/>
                <w:color w:val="000000"/>
                <w:sz w:val="18"/>
                <w:szCs w:val="18"/>
              </w:rPr>
              <w:t>eșlerinin</w:t>
            </w:r>
            <w:proofErr w:type="spellEnd"/>
            <w:r w:rsidRPr="00A272C3">
              <w:rPr>
                <w:rFonts w:eastAsia="Times New Roman" w:cstheme="minorHAnsi"/>
                <w:color w:val="000000"/>
                <w:sz w:val="18"/>
                <w:szCs w:val="18"/>
              </w:rPr>
              <w:t xml:space="preserve"> evlilik </w:t>
            </w:r>
            <w:proofErr w:type="spellStart"/>
            <w:r w:rsidRPr="00A272C3">
              <w:rPr>
                <w:rFonts w:eastAsia="Times New Roman" w:cstheme="minorHAnsi"/>
                <w:color w:val="000000"/>
                <w:sz w:val="18"/>
                <w:szCs w:val="18"/>
              </w:rPr>
              <w:t>yașamı</w:t>
            </w:r>
            <w:proofErr w:type="spellEnd"/>
            <w:r w:rsidRPr="00A272C3">
              <w:rPr>
                <w:rFonts w:eastAsia="Times New Roman" w:cstheme="minorHAnsi"/>
                <w:color w:val="000000"/>
                <w:sz w:val="18"/>
                <w:szCs w:val="18"/>
              </w:rPr>
              <w:t xml:space="preserve"> sağlıklı kontrol grubuna göre daha fazla bozulduğu, sonuç olarak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bozukluğunun, evlilik </w:t>
            </w:r>
            <w:proofErr w:type="spellStart"/>
            <w:r w:rsidRPr="00A272C3">
              <w:rPr>
                <w:rFonts w:eastAsia="Times New Roman" w:cstheme="minorHAnsi"/>
                <w:color w:val="000000"/>
                <w:sz w:val="18"/>
                <w:szCs w:val="18"/>
              </w:rPr>
              <w:t>yașamını</w:t>
            </w:r>
            <w:proofErr w:type="spellEnd"/>
            <w:r w:rsidRPr="00A272C3">
              <w:rPr>
                <w:rFonts w:eastAsia="Times New Roman" w:cstheme="minorHAnsi"/>
                <w:color w:val="000000"/>
                <w:sz w:val="18"/>
                <w:szCs w:val="18"/>
              </w:rPr>
              <w:t xml:space="preserve"> olumsuz yönde etkilediği ortaya </w:t>
            </w:r>
            <w:proofErr w:type="spellStart"/>
            <w:r w:rsidRPr="00A272C3">
              <w:rPr>
                <w:rFonts w:eastAsia="Times New Roman" w:cstheme="minorHAnsi"/>
                <w:color w:val="000000"/>
                <w:sz w:val="18"/>
                <w:szCs w:val="18"/>
              </w:rPr>
              <w:t>konmuș</w:t>
            </w:r>
            <w:proofErr w:type="gramStart"/>
            <w:r w:rsidRPr="00A272C3">
              <w:rPr>
                <w:rFonts w:eastAsia="Times New Roman" w:cstheme="minorHAnsi"/>
                <w:color w:val="000000"/>
                <w:sz w:val="18"/>
                <w:szCs w:val="18"/>
              </w:rPr>
              <w:t>tur.Sonuç</w:t>
            </w:r>
            <w:proofErr w:type="spellEnd"/>
            <w:proofErr w:type="gramEnd"/>
            <w:r w:rsidRPr="00A272C3">
              <w:rPr>
                <w:rFonts w:eastAsia="Times New Roman" w:cstheme="minorHAnsi"/>
                <w:color w:val="000000"/>
                <w:sz w:val="18"/>
                <w:szCs w:val="18"/>
              </w:rPr>
              <w:t xml:space="preserve"> olarak erkek ve kadın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bozuklukları ve evlilik </w:t>
            </w:r>
            <w:proofErr w:type="spellStart"/>
            <w:r w:rsidRPr="00A272C3">
              <w:rPr>
                <w:rFonts w:eastAsia="Times New Roman" w:cstheme="minorHAnsi"/>
                <w:color w:val="000000"/>
                <w:sz w:val="18"/>
                <w:szCs w:val="18"/>
              </w:rPr>
              <w:t>yașamının</w:t>
            </w:r>
            <w:proofErr w:type="spellEnd"/>
            <w:r w:rsidRPr="00A272C3">
              <w:rPr>
                <w:rFonts w:eastAsia="Times New Roman" w:cstheme="minorHAnsi"/>
                <w:color w:val="000000"/>
                <w:sz w:val="18"/>
                <w:szCs w:val="18"/>
              </w:rPr>
              <w:t xml:space="preserve"> birbiri ile </w:t>
            </w:r>
            <w:proofErr w:type="spellStart"/>
            <w:r w:rsidRPr="00A272C3">
              <w:rPr>
                <w:rFonts w:eastAsia="Times New Roman" w:cstheme="minorHAnsi"/>
                <w:color w:val="000000"/>
                <w:sz w:val="18"/>
                <w:szCs w:val="18"/>
              </w:rPr>
              <w:t>etkileșim</w:t>
            </w:r>
            <w:proofErr w:type="spellEnd"/>
            <w:r w:rsidRPr="00A272C3">
              <w:rPr>
                <w:rFonts w:eastAsia="Times New Roman" w:cstheme="minorHAnsi"/>
                <w:color w:val="000000"/>
                <w:sz w:val="18"/>
                <w:szCs w:val="18"/>
              </w:rPr>
              <w:t xml:space="preserve"> içinde olduğu görülmekte, evli cinsel </w:t>
            </w:r>
            <w:proofErr w:type="spellStart"/>
            <w:r w:rsidRPr="00A272C3">
              <w:rPr>
                <w:rFonts w:eastAsia="Times New Roman" w:cstheme="minorHAnsi"/>
                <w:color w:val="000000"/>
                <w:sz w:val="18"/>
                <w:szCs w:val="18"/>
              </w:rPr>
              <w:t>ișlev</w:t>
            </w:r>
            <w:proofErr w:type="spellEnd"/>
            <w:r w:rsidRPr="00A272C3">
              <w:rPr>
                <w:rFonts w:eastAsia="Times New Roman" w:cstheme="minorHAnsi"/>
                <w:color w:val="000000"/>
                <w:sz w:val="18"/>
                <w:szCs w:val="18"/>
              </w:rPr>
              <w:t xml:space="preserve"> bozukluğu olgularında, </w:t>
            </w:r>
            <w:proofErr w:type="spellStart"/>
            <w:r w:rsidRPr="00A272C3">
              <w:rPr>
                <w:rFonts w:eastAsia="Times New Roman" w:cstheme="minorHAnsi"/>
                <w:color w:val="000000"/>
                <w:sz w:val="18"/>
                <w:szCs w:val="18"/>
              </w:rPr>
              <w:t>eș</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ilișkilerinin</w:t>
            </w:r>
            <w:proofErr w:type="spellEnd"/>
            <w:r w:rsidRPr="00A272C3">
              <w:rPr>
                <w:rFonts w:eastAsia="Times New Roman" w:cstheme="minorHAnsi"/>
                <w:color w:val="000000"/>
                <w:sz w:val="18"/>
                <w:szCs w:val="18"/>
              </w:rPr>
              <w:t xml:space="preserve"> dikkate alınması ve tedavi sürecine </w:t>
            </w:r>
            <w:proofErr w:type="spellStart"/>
            <w:r w:rsidRPr="00A272C3">
              <w:rPr>
                <w:rFonts w:eastAsia="Times New Roman" w:cstheme="minorHAnsi"/>
                <w:color w:val="000000"/>
                <w:sz w:val="18"/>
                <w:szCs w:val="18"/>
              </w:rPr>
              <w:t>eșlerin</w:t>
            </w:r>
            <w:proofErr w:type="spellEnd"/>
            <w:r w:rsidRPr="00A272C3">
              <w:rPr>
                <w:rFonts w:eastAsia="Times New Roman" w:cstheme="minorHAnsi"/>
                <w:color w:val="000000"/>
                <w:sz w:val="18"/>
                <w:szCs w:val="18"/>
              </w:rPr>
              <w:t xml:space="preserve"> de katılması, önemli bir gereklilik olarak ortaya çıkmaktadır.</w:t>
            </w:r>
          </w:p>
        </w:tc>
      </w:tr>
      <w:tr w:rsidR="00577492" w:rsidRPr="00A272C3" w14:paraId="78E9C3DF"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2BA47B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MKL_41</w:t>
            </w:r>
          </w:p>
        </w:tc>
        <w:tc>
          <w:tcPr>
            <w:tcW w:w="850" w:type="dxa"/>
            <w:hideMark/>
          </w:tcPr>
          <w:p w14:paraId="1F5E67A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03BAB37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992" w:type="dxa"/>
            <w:hideMark/>
          </w:tcPr>
          <w:p w14:paraId="2C84324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68A8BC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C2199B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Sosyal politika, Çocuk ihmali, Çocuk istismarı, Çocuk gelinler, Erken evlilik</w:t>
            </w:r>
          </w:p>
        </w:tc>
        <w:tc>
          <w:tcPr>
            <w:tcW w:w="1363" w:type="dxa"/>
            <w:gridSpan w:val="2"/>
            <w:hideMark/>
          </w:tcPr>
          <w:p w14:paraId="60134A2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Hasan Yüksel, Mesude Yüksel, Çankırı Karatekin Üniversitesi Sosyal Bilimler Enstitüsü Dergisi</w:t>
            </w:r>
          </w:p>
        </w:tc>
        <w:tc>
          <w:tcPr>
            <w:tcW w:w="1188" w:type="dxa"/>
            <w:hideMark/>
          </w:tcPr>
          <w:p w14:paraId="5F100B5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İhmali ve İstismarı Bağlamında Türkiye’de Çocuk Gelinler Gerçeği</w:t>
            </w:r>
          </w:p>
        </w:tc>
        <w:tc>
          <w:tcPr>
            <w:tcW w:w="6662" w:type="dxa"/>
            <w:hideMark/>
          </w:tcPr>
          <w:p w14:paraId="058FCE4B" w14:textId="77777777" w:rsidR="00577492" w:rsidRPr="00A272C3" w:rsidRDefault="00577492" w:rsidP="00FD45CD">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çalışmanın amacı sosyal politika kavramının önemli bir dinamiğini oluşturan, </w:t>
            </w:r>
            <w:proofErr w:type="spellStart"/>
            <w:r w:rsidRPr="00A272C3">
              <w:rPr>
                <w:rFonts w:eastAsia="Times New Roman" w:cstheme="minorHAnsi"/>
                <w:color w:val="000000"/>
                <w:sz w:val="18"/>
                <w:szCs w:val="18"/>
              </w:rPr>
              <w:t>Türkiye‟de</w:t>
            </w:r>
            <w:proofErr w:type="spellEnd"/>
            <w:r w:rsidRPr="00A272C3">
              <w:rPr>
                <w:rFonts w:eastAsia="Times New Roman" w:cstheme="minorHAnsi"/>
                <w:color w:val="000000"/>
                <w:sz w:val="18"/>
                <w:szCs w:val="18"/>
              </w:rPr>
              <w:t xml:space="preserve"> çocuk gelinler kavramıyla daha da somutlaşan çocuk ihmal ve istismarı gerçeğini ortaya koymak, bu probleme yönelik çözüm önerileri geliştirmektir. Çocuk gelin gerçeği </w:t>
            </w:r>
            <w:proofErr w:type="spellStart"/>
            <w:r w:rsidRPr="00A272C3">
              <w:rPr>
                <w:rFonts w:eastAsia="Times New Roman" w:cstheme="minorHAnsi"/>
                <w:color w:val="000000"/>
                <w:sz w:val="18"/>
                <w:szCs w:val="18"/>
              </w:rPr>
              <w:t>Türkiye‟de</w:t>
            </w:r>
            <w:proofErr w:type="spellEnd"/>
            <w:r w:rsidRPr="00A272C3">
              <w:rPr>
                <w:rFonts w:eastAsia="Times New Roman" w:cstheme="minorHAnsi"/>
                <w:color w:val="000000"/>
                <w:sz w:val="18"/>
                <w:szCs w:val="18"/>
              </w:rPr>
              <w:t xml:space="preserve"> bir gerçeklik olmanın ötesinde sosyal hayatta karşılaşılan bir </w:t>
            </w:r>
            <w:proofErr w:type="gramStart"/>
            <w:r w:rsidRPr="00A272C3">
              <w:rPr>
                <w:rFonts w:eastAsia="Times New Roman" w:cstheme="minorHAnsi"/>
                <w:color w:val="000000"/>
                <w:sz w:val="18"/>
                <w:szCs w:val="18"/>
              </w:rPr>
              <w:t>travma</w:t>
            </w:r>
            <w:proofErr w:type="gramEnd"/>
            <w:r w:rsidRPr="00A272C3">
              <w:rPr>
                <w:rFonts w:eastAsia="Times New Roman" w:cstheme="minorHAnsi"/>
                <w:color w:val="000000"/>
                <w:sz w:val="18"/>
                <w:szCs w:val="18"/>
              </w:rPr>
              <w:t xml:space="preserve"> şekline dönüşmüştür. Özellikle eğitimsizlik, kadının korunma ihtiyacı şeklindeki yanlış tutumlar, katı ve değiştirilemez örfi kurallar, bölgelerin genel kabulleri, hukuki düzenlemelerin tam olarak pratik hayata yansıtılamaması gibi bir dizi neden </w:t>
            </w:r>
            <w:proofErr w:type="spellStart"/>
            <w:r w:rsidRPr="00A272C3">
              <w:rPr>
                <w:rFonts w:eastAsia="Times New Roman" w:cstheme="minorHAnsi"/>
                <w:color w:val="000000"/>
                <w:sz w:val="18"/>
                <w:szCs w:val="18"/>
              </w:rPr>
              <w:t>Türkiye‟de</w:t>
            </w:r>
            <w:proofErr w:type="spellEnd"/>
            <w:r w:rsidRPr="00A272C3">
              <w:rPr>
                <w:rFonts w:eastAsia="Times New Roman" w:cstheme="minorHAnsi"/>
                <w:color w:val="000000"/>
                <w:sz w:val="18"/>
                <w:szCs w:val="18"/>
              </w:rPr>
              <w:t xml:space="preserve"> çocuk yaşta evliliklerin engellenememesine neden olmaktadır. Bu yönüyle çalışma üç temel bölümden oluşmaktadır. Çalışmanın birinci bölümünde çocuk ihmali ve istismarı kavramları etraflıca açıklanmıştır. Çalışmanın ikinci bölümünde ise erken evlilik kavramının ortaya çıkış nedenleri ve doğurduğu sonuçlar incelenmiştir. Çalışmanın son bölümünde </w:t>
            </w:r>
            <w:proofErr w:type="spellStart"/>
            <w:r w:rsidRPr="00A272C3">
              <w:rPr>
                <w:rFonts w:eastAsia="Times New Roman" w:cstheme="minorHAnsi"/>
                <w:color w:val="000000"/>
                <w:sz w:val="18"/>
                <w:szCs w:val="18"/>
              </w:rPr>
              <w:t>Türkiye‟de</w:t>
            </w:r>
            <w:proofErr w:type="spellEnd"/>
            <w:r w:rsidRPr="00A272C3">
              <w:rPr>
                <w:rFonts w:eastAsia="Times New Roman" w:cstheme="minorHAnsi"/>
                <w:color w:val="000000"/>
                <w:sz w:val="18"/>
                <w:szCs w:val="18"/>
              </w:rPr>
              <w:t xml:space="preserve"> çocuk gelinler gerçeğini yansıtan istatistiki bilgilere yer </w:t>
            </w:r>
            <w:r w:rsidRPr="00A272C3">
              <w:rPr>
                <w:rFonts w:eastAsia="Times New Roman" w:cstheme="minorHAnsi"/>
                <w:color w:val="000000"/>
                <w:sz w:val="18"/>
                <w:szCs w:val="18"/>
              </w:rPr>
              <w:lastRenderedPageBreak/>
              <w:t xml:space="preserve">verilmiştir. Çalışmanın sonucunda çocuk gelinler gerçeğinin </w:t>
            </w:r>
            <w:proofErr w:type="spellStart"/>
            <w:r w:rsidRPr="00A272C3">
              <w:rPr>
                <w:rFonts w:eastAsia="Times New Roman" w:cstheme="minorHAnsi"/>
                <w:color w:val="000000"/>
                <w:sz w:val="18"/>
                <w:szCs w:val="18"/>
              </w:rPr>
              <w:t>Türkiye‟de</w:t>
            </w:r>
            <w:proofErr w:type="spellEnd"/>
            <w:r w:rsidRPr="00A272C3">
              <w:rPr>
                <w:rFonts w:eastAsia="Times New Roman" w:cstheme="minorHAnsi"/>
                <w:color w:val="000000"/>
                <w:sz w:val="18"/>
                <w:szCs w:val="18"/>
              </w:rPr>
              <w:t xml:space="preserve"> çocuk ihmal ve istismarının somutlaşmış hali olduğu saptanmıştır.</w:t>
            </w:r>
          </w:p>
        </w:tc>
      </w:tr>
      <w:tr w:rsidR="00577492" w:rsidRPr="00A272C3" w14:paraId="4760317B"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B0C3DCB"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MKL_42</w:t>
            </w:r>
          </w:p>
        </w:tc>
        <w:tc>
          <w:tcPr>
            <w:tcW w:w="850" w:type="dxa"/>
            <w:hideMark/>
          </w:tcPr>
          <w:p w14:paraId="5FAB714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4F25BD8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75E402B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748DBD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1263A7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Toplumsal cinsiyet rolleri, Çocuk yaşta evlilik</w:t>
            </w:r>
          </w:p>
        </w:tc>
        <w:tc>
          <w:tcPr>
            <w:tcW w:w="1363" w:type="dxa"/>
            <w:gridSpan w:val="2"/>
            <w:hideMark/>
          </w:tcPr>
          <w:p w14:paraId="429CE68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Yrd. Doç. Dr. Elif Kıran, Balkan Sosyal Bilimler Dergisi</w:t>
            </w:r>
          </w:p>
        </w:tc>
        <w:tc>
          <w:tcPr>
            <w:tcW w:w="1188" w:type="dxa"/>
            <w:hideMark/>
          </w:tcPr>
          <w:p w14:paraId="1843BA7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Toplumsal Cinsiyet Rolleri </w:t>
            </w:r>
            <w:proofErr w:type="spellStart"/>
            <w:r w:rsidRPr="00A272C3">
              <w:rPr>
                <w:rFonts w:eastAsia="Times New Roman" w:cstheme="minorHAnsi"/>
                <w:color w:val="000000"/>
                <w:sz w:val="18"/>
                <w:szCs w:val="18"/>
              </w:rPr>
              <w:t>Bağlaminda</w:t>
            </w:r>
            <w:proofErr w:type="spellEnd"/>
            <w:r w:rsidRPr="00A272C3">
              <w:rPr>
                <w:rFonts w:eastAsia="Times New Roman" w:cstheme="minorHAnsi"/>
                <w:color w:val="000000"/>
                <w:sz w:val="18"/>
                <w:szCs w:val="18"/>
              </w:rPr>
              <w:t xml:space="preserve"> Türkiye’de Çocuk Gelinleri</w:t>
            </w:r>
          </w:p>
        </w:tc>
        <w:tc>
          <w:tcPr>
            <w:tcW w:w="6662" w:type="dxa"/>
            <w:hideMark/>
          </w:tcPr>
          <w:p w14:paraId="7954DAF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Biyolojik cinsiyet kavramı kadın ve erkek arasındaki biyolojik farklılıkları işaret ederken, toplumsal cinsiyet kavramı ise bu iki cins arasındaki toplumsal farklılıkları içerir. Kadın ve erkeğe toplumsal yapı tarafından biçilen rol ve konumlar üzerinde duran toplumsal cinsiyet tartışmaları, bireylerin kadın ya da erkek olmaları sebebiyle karşı karşıya</w:t>
            </w:r>
            <w:r w:rsidRPr="00A272C3">
              <w:rPr>
                <w:rFonts w:eastAsia="Times New Roman" w:cstheme="minorHAnsi"/>
                <w:color w:val="000000"/>
                <w:sz w:val="18"/>
                <w:szCs w:val="18"/>
              </w:rPr>
              <w:br/>
              <w:t xml:space="preserve">kaldıkları farklı uygulamaları inceler. Zaman ve </w:t>
            </w:r>
            <w:proofErr w:type="gramStart"/>
            <w:r w:rsidRPr="00A272C3">
              <w:rPr>
                <w:rFonts w:eastAsia="Times New Roman" w:cstheme="minorHAnsi"/>
                <w:color w:val="000000"/>
                <w:sz w:val="18"/>
                <w:szCs w:val="18"/>
              </w:rPr>
              <w:t>mekana</w:t>
            </w:r>
            <w:proofErr w:type="gramEnd"/>
            <w:r w:rsidRPr="00A272C3">
              <w:rPr>
                <w:rFonts w:eastAsia="Times New Roman" w:cstheme="minorHAnsi"/>
                <w:color w:val="000000"/>
                <w:sz w:val="18"/>
                <w:szCs w:val="18"/>
              </w:rPr>
              <w:t xml:space="preserve"> göre farklılık gösteren bu uygulamaların gündelik yaşamda pek çok yansıması olduğu bilinmektedir. Dünya genelindeki toplumlarda </w:t>
            </w:r>
            <w:proofErr w:type="gramStart"/>
            <w:r w:rsidRPr="00A272C3">
              <w:rPr>
                <w:rFonts w:eastAsia="Times New Roman" w:cstheme="minorHAnsi"/>
                <w:color w:val="000000"/>
                <w:sz w:val="18"/>
                <w:szCs w:val="18"/>
              </w:rPr>
              <w:t>hakim</w:t>
            </w:r>
            <w:proofErr w:type="gramEnd"/>
            <w:r w:rsidRPr="00A272C3">
              <w:rPr>
                <w:rFonts w:eastAsia="Times New Roman" w:cstheme="minorHAnsi"/>
                <w:color w:val="000000"/>
                <w:sz w:val="18"/>
                <w:szCs w:val="18"/>
              </w:rPr>
              <w:t xml:space="preserve"> olan ataerkil yapının toplumsal yaşamdaki görünümlerinden biri de toplumsal cinsiyete dayalı ayrımcılık konusudur. Kadına yönelik şiddet başta olmak üzere, farklı tür ve boyutlarda cinsiyetçi uygulamaların varlığını yoğun bir şekilde sürdürdüğü bilinmektedir. Bu çalışmada, cinsiyetler arası ayrımcılık örneklerinden biri olan kız çocuklarının erken yaşta evlendirilmesi konusu incelenmektedir. Çalışma öncelikle toplumsal cinsiyet konusunu farklı yönleriyle analiz etmiş ve ardından toplumsal cinsiyetin bir yansıması olarak çocuk gelin sorununu ele almıştır. Çalışmayı </w:t>
            </w:r>
            <w:proofErr w:type="spellStart"/>
            <w:r w:rsidRPr="00A272C3">
              <w:rPr>
                <w:rFonts w:eastAsia="Times New Roman" w:cstheme="minorHAnsi"/>
                <w:color w:val="000000"/>
                <w:sz w:val="18"/>
                <w:szCs w:val="18"/>
              </w:rPr>
              <w:t>ayrıntılandırırken</w:t>
            </w:r>
            <w:proofErr w:type="spellEnd"/>
            <w:r w:rsidRPr="00A272C3">
              <w:rPr>
                <w:rFonts w:eastAsia="Times New Roman" w:cstheme="minorHAnsi"/>
                <w:color w:val="000000"/>
                <w:sz w:val="18"/>
                <w:szCs w:val="18"/>
              </w:rPr>
              <w:t xml:space="preserve"> çocuk yaşta evliliğin sebep ve sonuçlarına değinilmiş ve konuya dair istatistiki bilgilere yer verilmiştir. Kız çocuklarının erken yaşta evlendirilmesi sorununa dair genel bir çerçeve sunmayı amaçlayan bu çalışmanın sonuç bölümünde ise eğitim seviyesinin arttırılması, yoksullukla mücadele yöntemlerinin etkin bir şekilde uygulanması gibi sorunun çözümüne dair çeşitli öneriler sunulmuştur.</w:t>
            </w:r>
          </w:p>
        </w:tc>
      </w:tr>
      <w:tr w:rsidR="00577492" w:rsidRPr="00A272C3" w14:paraId="274389FE"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5057251B"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MKL_43</w:t>
            </w:r>
          </w:p>
        </w:tc>
        <w:tc>
          <w:tcPr>
            <w:tcW w:w="850" w:type="dxa"/>
            <w:hideMark/>
          </w:tcPr>
          <w:p w14:paraId="3A376C7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B486A5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992" w:type="dxa"/>
            <w:hideMark/>
          </w:tcPr>
          <w:p w14:paraId="2424816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784C7D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BF3A69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evlilik, Hukuk, Çocuk gelin</w:t>
            </w:r>
          </w:p>
        </w:tc>
        <w:tc>
          <w:tcPr>
            <w:tcW w:w="1363" w:type="dxa"/>
            <w:gridSpan w:val="2"/>
            <w:hideMark/>
          </w:tcPr>
          <w:p w14:paraId="3D4B227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İzmir Ekonomi Üniversitesi Yayınları</w:t>
            </w:r>
          </w:p>
        </w:tc>
        <w:tc>
          <w:tcPr>
            <w:tcW w:w="1188" w:type="dxa"/>
            <w:hideMark/>
          </w:tcPr>
          <w:p w14:paraId="0675CB6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Hukuki Boyutuyla Çocuk Gelinler Uluslararası Konferansı</w:t>
            </w:r>
          </w:p>
        </w:tc>
        <w:tc>
          <w:tcPr>
            <w:tcW w:w="6662" w:type="dxa"/>
            <w:hideMark/>
          </w:tcPr>
          <w:p w14:paraId="700913A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2012'de yapılan çocuk yaşta evlilikler ile ilgili bir konferansın belgesini içermektedir. Sunucular, hem Türkiye'deki hem de başka ülkelerdeki çocuk yaşta ve erken evlilikler ile ilgili durumları anlatıyor ve analiz ediyorlar.</w:t>
            </w:r>
          </w:p>
        </w:tc>
      </w:tr>
      <w:tr w:rsidR="00577492" w:rsidRPr="00A272C3" w14:paraId="3F6CBC6C"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511A23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MKL_44</w:t>
            </w:r>
          </w:p>
        </w:tc>
        <w:tc>
          <w:tcPr>
            <w:tcW w:w="850" w:type="dxa"/>
            <w:hideMark/>
          </w:tcPr>
          <w:p w14:paraId="7089537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5F534E73"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19F56C5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74B1CC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79BD4D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Evlilik uyumu, Evlilik çatışması, Yakın ilişki düzeyi, Yalnızlık, Çocuk yetiştirme tutumu</w:t>
            </w:r>
          </w:p>
        </w:tc>
        <w:tc>
          <w:tcPr>
            <w:tcW w:w="1363" w:type="dxa"/>
            <w:gridSpan w:val="2"/>
            <w:hideMark/>
          </w:tcPr>
          <w:p w14:paraId="5040E7C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Gökhan Malkoç, Ayşe Sinem Güren, İstanbul Ticaret Üniversitesi Sosyal Bilimler Dergisi</w:t>
            </w:r>
          </w:p>
        </w:tc>
        <w:tc>
          <w:tcPr>
            <w:tcW w:w="1188" w:type="dxa"/>
            <w:hideMark/>
          </w:tcPr>
          <w:p w14:paraId="6509064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 ve Çocuk Sahibi Çiftlerin Evlilik Uyumu, Evlilik </w:t>
            </w:r>
            <w:proofErr w:type="spellStart"/>
            <w:r w:rsidRPr="00A272C3">
              <w:rPr>
                <w:rFonts w:eastAsia="Times New Roman" w:cstheme="minorHAnsi"/>
                <w:color w:val="000000"/>
                <w:sz w:val="18"/>
                <w:szCs w:val="18"/>
              </w:rPr>
              <w:t>Çatişmasi</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Yakin</w:t>
            </w:r>
            <w:proofErr w:type="spellEnd"/>
            <w:r w:rsidRPr="00A272C3">
              <w:rPr>
                <w:rFonts w:eastAsia="Times New Roman" w:cstheme="minorHAnsi"/>
                <w:color w:val="000000"/>
                <w:sz w:val="18"/>
                <w:szCs w:val="18"/>
              </w:rPr>
              <w:t xml:space="preserve"> İlişki Düzeyi ve </w:t>
            </w:r>
            <w:proofErr w:type="spellStart"/>
            <w:r w:rsidRPr="00A272C3">
              <w:rPr>
                <w:rFonts w:eastAsia="Times New Roman" w:cstheme="minorHAnsi"/>
                <w:color w:val="000000"/>
                <w:sz w:val="18"/>
                <w:szCs w:val="18"/>
              </w:rPr>
              <w:t>Yalnizlik</w:t>
            </w:r>
            <w:proofErr w:type="spellEnd"/>
            <w:r w:rsidRPr="00A272C3">
              <w:rPr>
                <w:rFonts w:eastAsia="Times New Roman" w:cstheme="minorHAnsi"/>
                <w:color w:val="000000"/>
                <w:sz w:val="18"/>
                <w:szCs w:val="18"/>
              </w:rPr>
              <w:t xml:space="preserve"> Düzeylerinin Çocuk Yetiştirme </w:t>
            </w:r>
            <w:proofErr w:type="spellStart"/>
            <w:r w:rsidRPr="00A272C3">
              <w:rPr>
                <w:rFonts w:eastAsia="Times New Roman" w:cstheme="minorHAnsi"/>
                <w:color w:val="000000"/>
                <w:sz w:val="18"/>
                <w:szCs w:val="18"/>
              </w:rPr>
              <w:t>Tutumlari</w:t>
            </w:r>
            <w:proofErr w:type="spellEnd"/>
            <w:r w:rsidRPr="00A272C3">
              <w:rPr>
                <w:rFonts w:eastAsia="Times New Roman" w:cstheme="minorHAnsi"/>
                <w:color w:val="000000"/>
                <w:sz w:val="18"/>
                <w:szCs w:val="18"/>
              </w:rPr>
              <w:t xml:space="preserve"> ile İlişkisi</w:t>
            </w:r>
          </w:p>
        </w:tc>
        <w:tc>
          <w:tcPr>
            <w:tcW w:w="6662" w:type="dxa"/>
            <w:hideMark/>
          </w:tcPr>
          <w:p w14:paraId="2641A53C" w14:textId="77777777" w:rsidR="00577492" w:rsidRPr="00A272C3" w:rsidRDefault="00577492" w:rsidP="009A60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Bu çalışmada evli ve çocuk sahibi çiftlerin evlilik uyumu, evlilik çatışması, yakın ilişki düzeyleri ve</w:t>
            </w:r>
            <w:r>
              <w:rPr>
                <w:rFonts w:eastAsia="Times New Roman" w:cstheme="minorHAnsi"/>
                <w:color w:val="000000"/>
                <w:sz w:val="18"/>
                <w:szCs w:val="18"/>
              </w:rPr>
              <w:t xml:space="preserve"> </w:t>
            </w:r>
            <w:r w:rsidRPr="00A272C3">
              <w:rPr>
                <w:rFonts w:eastAsia="Times New Roman" w:cstheme="minorHAnsi"/>
                <w:color w:val="000000"/>
                <w:sz w:val="18"/>
                <w:szCs w:val="18"/>
              </w:rPr>
              <w:t>yalnızlık düzeylerinin çocuk yetiştirme tutumları ile olan ilişkilerinin incelenmesi amaçlanmıştır.</w:t>
            </w:r>
            <w:r>
              <w:rPr>
                <w:rFonts w:eastAsia="Times New Roman" w:cstheme="minorHAnsi"/>
                <w:color w:val="000000"/>
                <w:sz w:val="18"/>
                <w:szCs w:val="18"/>
              </w:rPr>
              <w:t xml:space="preserve"> </w:t>
            </w:r>
            <w:r w:rsidRPr="00A272C3">
              <w:rPr>
                <w:rFonts w:eastAsia="Times New Roman" w:cstheme="minorHAnsi"/>
                <w:color w:val="000000"/>
                <w:sz w:val="18"/>
                <w:szCs w:val="18"/>
              </w:rPr>
              <w:t>Araştırmada Evlilik Uyum Ölçeği (EUÖ), Evlilik Yaşamı Anketi (EYA), Yakın İlişkilerde Yaşantılar</w:t>
            </w:r>
            <w:r>
              <w:rPr>
                <w:rFonts w:eastAsia="Times New Roman" w:cstheme="minorHAnsi"/>
                <w:color w:val="000000"/>
                <w:sz w:val="18"/>
                <w:szCs w:val="18"/>
              </w:rPr>
              <w:t xml:space="preserve"> </w:t>
            </w:r>
            <w:r w:rsidRPr="00A272C3">
              <w:rPr>
                <w:rFonts w:eastAsia="Times New Roman" w:cstheme="minorHAnsi"/>
                <w:color w:val="000000"/>
                <w:sz w:val="18"/>
                <w:szCs w:val="18"/>
              </w:rPr>
              <w:t>Anketi (YİYE), UCLA Yalnızlık Ölçeği, Aile Hayatı ve Çocuk Yetiştirme Tutum Ölçeği (PARI)</w:t>
            </w:r>
            <w:r>
              <w:rPr>
                <w:rFonts w:eastAsia="Times New Roman" w:cstheme="minorHAnsi"/>
                <w:color w:val="000000"/>
                <w:sz w:val="18"/>
                <w:szCs w:val="18"/>
              </w:rPr>
              <w:t xml:space="preserve"> </w:t>
            </w:r>
            <w:r w:rsidRPr="00A272C3">
              <w:rPr>
                <w:rFonts w:eastAsia="Times New Roman" w:cstheme="minorHAnsi"/>
                <w:color w:val="000000"/>
                <w:sz w:val="18"/>
                <w:szCs w:val="18"/>
              </w:rPr>
              <w:t>kullanılmıştır. Araştırma bulgularında cinsiyet değişkenine göre anlamlı düzeyde bir farklılık</w:t>
            </w:r>
            <w:r w:rsidRPr="00A272C3">
              <w:rPr>
                <w:rFonts w:eastAsia="Times New Roman" w:cstheme="minorHAnsi"/>
                <w:color w:val="000000"/>
                <w:sz w:val="18"/>
                <w:szCs w:val="18"/>
              </w:rPr>
              <w:br/>
              <w:t>bulunmamıştır. Oluşturulan aile puanları evlilik süresi, çocuk sayısı ve evlenme türü değişkenlerine göre</w:t>
            </w:r>
            <w:r>
              <w:rPr>
                <w:rFonts w:eastAsia="Times New Roman" w:cstheme="minorHAnsi"/>
                <w:color w:val="000000"/>
                <w:sz w:val="18"/>
                <w:szCs w:val="18"/>
              </w:rPr>
              <w:t xml:space="preserve"> </w:t>
            </w:r>
            <w:r w:rsidRPr="00A272C3">
              <w:rPr>
                <w:rFonts w:eastAsia="Times New Roman" w:cstheme="minorHAnsi"/>
                <w:color w:val="000000"/>
                <w:sz w:val="18"/>
                <w:szCs w:val="18"/>
              </w:rPr>
              <w:t>analiz edilmiş ve araştırma değişkenlerinin çeşitli noktalarda çocuk yetiştirme tutumları ile ilişkisi olduğu</w:t>
            </w:r>
            <w:r w:rsidRPr="00A272C3">
              <w:rPr>
                <w:rFonts w:eastAsia="Times New Roman" w:cstheme="minorHAnsi"/>
                <w:color w:val="000000"/>
                <w:sz w:val="18"/>
                <w:szCs w:val="18"/>
              </w:rPr>
              <w:br/>
              <w:t>sonucuna ulaşılmıştır.</w:t>
            </w:r>
          </w:p>
        </w:tc>
      </w:tr>
      <w:tr w:rsidR="00577492" w:rsidRPr="00A272C3" w14:paraId="563D1AFD"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49855BF7"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MKL_45</w:t>
            </w:r>
          </w:p>
        </w:tc>
        <w:tc>
          <w:tcPr>
            <w:tcW w:w="850" w:type="dxa"/>
            <w:hideMark/>
          </w:tcPr>
          <w:p w14:paraId="1C25FFA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8CE6DB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992" w:type="dxa"/>
            <w:hideMark/>
          </w:tcPr>
          <w:p w14:paraId="22548FA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2116CE2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2EFB6F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Bakımı, Kadın İstihdamı, Kadın İşsizliği, Bakım Hizmeti, Ücretsiz Aile İşçiliği</w:t>
            </w:r>
          </w:p>
        </w:tc>
        <w:tc>
          <w:tcPr>
            <w:tcW w:w="1363" w:type="dxa"/>
            <w:gridSpan w:val="2"/>
            <w:hideMark/>
          </w:tcPr>
          <w:p w14:paraId="414BD55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Namik</w:t>
            </w:r>
            <w:proofErr w:type="spellEnd"/>
            <w:r w:rsidRPr="00A272C3">
              <w:rPr>
                <w:rFonts w:eastAsia="Times New Roman" w:cstheme="minorHAnsi"/>
                <w:color w:val="000000"/>
                <w:sz w:val="18"/>
                <w:szCs w:val="18"/>
              </w:rPr>
              <w:t xml:space="preserve"> Hüseyinli, Tahire Hüseyinli, Akdeniz Üniversitesi İktisadi ve İdari Bilimler Fakültesi Dergisi</w:t>
            </w:r>
          </w:p>
        </w:tc>
        <w:tc>
          <w:tcPr>
            <w:tcW w:w="1188" w:type="dxa"/>
            <w:hideMark/>
          </w:tcPr>
          <w:p w14:paraId="154329E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w:t>
            </w:r>
            <w:proofErr w:type="spellStart"/>
            <w:r w:rsidRPr="00A272C3">
              <w:rPr>
                <w:rFonts w:eastAsia="Times New Roman" w:cstheme="minorHAnsi"/>
                <w:color w:val="000000"/>
                <w:sz w:val="18"/>
                <w:szCs w:val="18"/>
              </w:rPr>
              <w:t>Bakiminin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Kadin</w:t>
            </w:r>
            <w:proofErr w:type="spellEnd"/>
            <w:r w:rsidRPr="00A272C3">
              <w:rPr>
                <w:rFonts w:eastAsia="Times New Roman" w:cstheme="minorHAnsi"/>
                <w:color w:val="000000"/>
                <w:sz w:val="18"/>
                <w:szCs w:val="18"/>
              </w:rPr>
              <w:t xml:space="preserve"> İşgücü Üzerinde Etkileri ve Hukuki Düzenlemeler</w:t>
            </w:r>
          </w:p>
        </w:tc>
        <w:tc>
          <w:tcPr>
            <w:tcW w:w="6662" w:type="dxa"/>
            <w:hideMark/>
          </w:tcPr>
          <w:p w14:paraId="4CAAF9C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Ülkemizde kadın işsizliği, gelişmiş ülkelere kıyasla daha yüksek oranlardadır. Sorunun temel nedenlerinin araştırılarak kadın istihdamı konusunda olumsuz tablonun kaldırılması için, devletin temel bazı yükümlülükleri üstlenmesi gerekmektedir. Kadın istihdamının önündeki engellerin başında gelen çocuk bakımı yükünün paylaşılarak hafifletilmesi, kadınların çalışma hayatına katılımını arttıracaktır. Kadınların çalışma hayatına katılımını arttırmak, ancak devletin çocuk bakımı konusunda hizmet üretimi ile mümkündür. Çalışan anneler açısından tam gün bakım hizmetinin devlet tarafından sağlanması, özellikle bu konuda yapılan araştırmalarda sorunun çözümüne yönelik en önemli etken olarak önerilmektedir. Bu çalışmada kadın istihdamını etkileyen nedenlerle birlikte duygusal emek olarak tarif edilen çocuk bakımı konusu da incelenmiştir. Toplumsal bakış açısı ile kadının statüsü, çocuk bakımının kadın işgücü üzerindeki etkileri ve konuya ilişkin </w:t>
            </w:r>
            <w:r w:rsidRPr="00A272C3">
              <w:rPr>
                <w:rFonts w:eastAsia="Times New Roman" w:cstheme="minorHAnsi"/>
                <w:color w:val="000000"/>
                <w:sz w:val="18"/>
                <w:szCs w:val="18"/>
              </w:rPr>
              <w:lastRenderedPageBreak/>
              <w:t>ülkemizdeki ve diğer ülkelerdeki yasal düzenlemeler karşılaştırmalı olarak ifade edilmiştir.</w:t>
            </w:r>
          </w:p>
        </w:tc>
      </w:tr>
      <w:tr w:rsidR="00577492" w:rsidRPr="00A272C3" w14:paraId="3D4D7CE9"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014131A2"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MKL_46</w:t>
            </w:r>
          </w:p>
        </w:tc>
        <w:tc>
          <w:tcPr>
            <w:tcW w:w="850" w:type="dxa"/>
            <w:hideMark/>
          </w:tcPr>
          <w:p w14:paraId="3D19BF8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FD5C0A4"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992" w:type="dxa"/>
            <w:hideMark/>
          </w:tcPr>
          <w:p w14:paraId="664C18A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05AF75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CD0A12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Evlilik göçü, </w:t>
            </w:r>
            <w:proofErr w:type="spellStart"/>
            <w:r w:rsidRPr="00A272C3">
              <w:rPr>
                <w:rFonts w:eastAsia="Times New Roman" w:cstheme="minorHAnsi"/>
                <w:color w:val="000000"/>
                <w:sz w:val="18"/>
                <w:szCs w:val="18"/>
              </w:rPr>
              <w:t>Ulusaşırı</w:t>
            </w:r>
            <w:proofErr w:type="spellEnd"/>
            <w:r w:rsidRPr="00A272C3">
              <w:rPr>
                <w:rFonts w:eastAsia="Times New Roman" w:cstheme="minorHAnsi"/>
                <w:color w:val="000000"/>
                <w:sz w:val="18"/>
                <w:szCs w:val="18"/>
              </w:rPr>
              <w:t xml:space="preserve"> göç, Rus kadınlar, Antalya, Türkiye</w:t>
            </w:r>
          </w:p>
        </w:tc>
        <w:tc>
          <w:tcPr>
            <w:tcW w:w="1363" w:type="dxa"/>
            <w:gridSpan w:val="2"/>
            <w:hideMark/>
          </w:tcPr>
          <w:p w14:paraId="3AC3EE8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Ayla Deniz, E. Murat Özgür, Sosyoloji Dergisi</w:t>
            </w:r>
          </w:p>
        </w:tc>
        <w:tc>
          <w:tcPr>
            <w:tcW w:w="1188" w:type="dxa"/>
            <w:hideMark/>
          </w:tcPr>
          <w:p w14:paraId="09A266D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Antalya’daki Rus Gelinler: Göçten Evliliğe, Evlilikten Göçe</w:t>
            </w:r>
          </w:p>
        </w:tc>
        <w:tc>
          <w:tcPr>
            <w:tcW w:w="6662" w:type="dxa"/>
            <w:hideMark/>
          </w:tcPr>
          <w:p w14:paraId="36502FF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Evlilik, Rusya’dan </w:t>
            </w:r>
            <w:proofErr w:type="spellStart"/>
            <w:r w:rsidRPr="00A272C3">
              <w:rPr>
                <w:rFonts w:eastAsia="Times New Roman" w:cstheme="minorHAnsi"/>
                <w:color w:val="000000"/>
                <w:sz w:val="18"/>
                <w:szCs w:val="18"/>
              </w:rPr>
              <w:t>Turkiye’ye</w:t>
            </w:r>
            <w:proofErr w:type="spell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ozellikle</w:t>
            </w:r>
            <w:proofErr w:type="spellEnd"/>
            <w:r w:rsidRPr="00A272C3">
              <w:rPr>
                <w:rFonts w:eastAsia="Times New Roman" w:cstheme="minorHAnsi"/>
                <w:color w:val="000000"/>
                <w:sz w:val="18"/>
                <w:szCs w:val="18"/>
              </w:rPr>
              <w:t xml:space="preserve"> turizm kenti Antalya’ya </w:t>
            </w:r>
            <w:proofErr w:type="spellStart"/>
            <w:r w:rsidRPr="00A272C3">
              <w:rPr>
                <w:rFonts w:eastAsia="Times New Roman" w:cstheme="minorHAnsi"/>
                <w:color w:val="000000"/>
                <w:sz w:val="18"/>
                <w:szCs w:val="18"/>
              </w:rPr>
              <w:t>goclerde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onemli</w:t>
            </w:r>
            <w:proofErr w:type="spellEnd"/>
            <w:r w:rsidRPr="00A272C3">
              <w:rPr>
                <w:rFonts w:eastAsia="Times New Roman" w:cstheme="minorHAnsi"/>
                <w:color w:val="000000"/>
                <w:sz w:val="18"/>
                <w:szCs w:val="18"/>
              </w:rPr>
              <w:t xml:space="preserve"> bir nedendir. Rusya’dan Antalya’ya evlilik </w:t>
            </w:r>
            <w:proofErr w:type="spellStart"/>
            <w:r w:rsidRPr="00A272C3">
              <w:rPr>
                <w:rFonts w:eastAsia="Times New Roman" w:cstheme="minorHAnsi"/>
                <w:color w:val="000000"/>
                <w:sz w:val="18"/>
                <w:szCs w:val="18"/>
              </w:rPr>
              <w:t>gocuyle</w:t>
            </w:r>
            <w:proofErr w:type="spellEnd"/>
            <w:r w:rsidRPr="00A272C3">
              <w:rPr>
                <w:rFonts w:eastAsia="Times New Roman" w:cstheme="minorHAnsi"/>
                <w:color w:val="000000"/>
                <w:sz w:val="18"/>
                <w:szCs w:val="18"/>
              </w:rPr>
              <w:t xml:space="preserve">, Antalya’da Rus kadın </w:t>
            </w:r>
            <w:proofErr w:type="spellStart"/>
            <w:r w:rsidRPr="00A272C3">
              <w:rPr>
                <w:rFonts w:eastAsia="Times New Roman" w:cstheme="minorHAnsi"/>
                <w:color w:val="000000"/>
                <w:sz w:val="18"/>
                <w:szCs w:val="18"/>
              </w:rPr>
              <w:t>gocmen</w:t>
            </w:r>
            <w:proofErr w:type="spellEnd"/>
            <w:r w:rsidRPr="00A272C3">
              <w:rPr>
                <w:rFonts w:eastAsia="Times New Roman" w:cstheme="minorHAnsi"/>
                <w:color w:val="000000"/>
                <w:sz w:val="18"/>
                <w:szCs w:val="18"/>
              </w:rPr>
              <w:t xml:space="preserve"> sayıları ve </w:t>
            </w:r>
            <w:proofErr w:type="spellStart"/>
            <w:r w:rsidRPr="00A272C3">
              <w:rPr>
                <w:rFonts w:eastAsia="Times New Roman" w:cstheme="minorHAnsi"/>
                <w:color w:val="000000"/>
                <w:sz w:val="18"/>
                <w:szCs w:val="18"/>
              </w:rPr>
              <w:t>gorunurlukleri</w:t>
            </w:r>
            <w:proofErr w:type="spellEnd"/>
            <w:r w:rsidRPr="00A272C3">
              <w:rPr>
                <w:rFonts w:eastAsia="Times New Roman" w:cstheme="minorHAnsi"/>
                <w:color w:val="000000"/>
                <w:sz w:val="18"/>
                <w:szCs w:val="18"/>
              </w:rPr>
              <w:t xml:space="preserve"> artmakta, bu durum toplumsal yaşamda belirgin değişimler yaratmaktadır.</w:t>
            </w:r>
            <w:r w:rsidRPr="00A272C3">
              <w:rPr>
                <w:rFonts w:eastAsia="Times New Roman" w:cstheme="minorHAnsi"/>
                <w:color w:val="000000"/>
                <w:sz w:val="18"/>
                <w:szCs w:val="18"/>
              </w:rPr>
              <w:br/>
              <w:t xml:space="preserve">Bu </w:t>
            </w:r>
            <w:proofErr w:type="spellStart"/>
            <w:r w:rsidRPr="00A272C3">
              <w:rPr>
                <w:rFonts w:eastAsia="Times New Roman" w:cstheme="minorHAnsi"/>
                <w:color w:val="000000"/>
                <w:sz w:val="18"/>
                <w:szCs w:val="18"/>
              </w:rPr>
              <w:t>calışmanın</w:t>
            </w:r>
            <w:proofErr w:type="spellEnd"/>
            <w:r w:rsidRPr="00A272C3">
              <w:rPr>
                <w:rFonts w:eastAsia="Times New Roman" w:cstheme="minorHAnsi"/>
                <w:color w:val="000000"/>
                <w:sz w:val="18"/>
                <w:szCs w:val="18"/>
              </w:rPr>
              <w:t xml:space="preserve"> temel amacı, Rus kadınlarla </w:t>
            </w:r>
            <w:proofErr w:type="spellStart"/>
            <w:r w:rsidRPr="00A272C3">
              <w:rPr>
                <w:rFonts w:eastAsia="Times New Roman" w:cstheme="minorHAnsi"/>
                <w:color w:val="000000"/>
                <w:sz w:val="18"/>
                <w:szCs w:val="18"/>
              </w:rPr>
              <w:t>Turk</w:t>
            </w:r>
            <w:proofErr w:type="spellEnd"/>
            <w:r w:rsidRPr="00A272C3">
              <w:rPr>
                <w:rFonts w:eastAsia="Times New Roman" w:cstheme="minorHAnsi"/>
                <w:color w:val="000000"/>
                <w:sz w:val="18"/>
                <w:szCs w:val="18"/>
              </w:rPr>
              <w:t xml:space="preserve"> erkeklerin arasındaki evlilik gocunun mekanizmasını anlamaktır. </w:t>
            </w:r>
            <w:proofErr w:type="spellStart"/>
            <w:r w:rsidRPr="00A272C3">
              <w:rPr>
                <w:rFonts w:eastAsia="Times New Roman" w:cstheme="minorHAnsi"/>
                <w:color w:val="000000"/>
                <w:sz w:val="18"/>
                <w:szCs w:val="18"/>
              </w:rPr>
              <w:t>Calışmada</w:t>
            </w:r>
            <w:proofErr w:type="spellEnd"/>
            <w:r w:rsidRPr="00A272C3">
              <w:rPr>
                <w:rFonts w:eastAsia="Times New Roman" w:cstheme="minorHAnsi"/>
                <w:color w:val="000000"/>
                <w:sz w:val="18"/>
                <w:szCs w:val="18"/>
              </w:rPr>
              <w:t xml:space="preserve"> uluslararası evlilik </w:t>
            </w:r>
            <w:proofErr w:type="spellStart"/>
            <w:r w:rsidRPr="00A272C3">
              <w:rPr>
                <w:rFonts w:eastAsia="Times New Roman" w:cstheme="minorHAnsi"/>
                <w:color w:val="000000"/>
                <w:sz w:val="18"/>
                <w:szCs w:val="18"/>
              </w:rPr>
              <w:t>gocuyle</w:t>
            </w:r>
            <w:proofErr w:type="spellEnd"/>
            <w:r w:rsidRPr="00A272C3">
              <w:rPr>
                <w:rFonts w:eastAsia="Times New Roman" w:cstheme="minorHAnsi"/>
                <w:color w:val="000000"/>
                <w:sz w:val="18"/>
                <w:szCs w:val="18"/>
              </w:rPr>
              <w:t xml:space="preserve"> bir turizm kenti olan Antalya’ya yerleşmiş Rus kadınların Antalya’ya </w:t>
            </w:r>
            <w:proofErr w:type="spellStart"/>
            <w:r w:rsidRPr="00A272C3">
              <w:rPr>
                <w:rFonts w:eastAsia="Times New Roman" w:cstheme="minorHAnsi"/>
                <w:color w:val="000000"/>
                <w:sz w:val="18"/>
                <w:szCs w:val="18"/>
              </w:rPr>
              <w:t>goc</w:t>
            </w:r>
            <w:proofErr w:type="spellEnd"/>
            <w:r w:rsidRPr="00A272C3">
              <w:rPr>
                <w:rFonts w:eastAsia="Times New Roman" w:cstheme="minorHAnsi"/>
                <w:color w:val="000000"/>
                <w:sz w:val="18"/>
                <w:szCs w:val="18"/>
              </w:rPr>
              <w:t xml:space="preserve"> ve yerleşim </w:t>
            </w:r>
            <w:proofErr w:type="spellStart"/>
            <w:r w:rsidRPr="00A272C3">
              <w:rPr>
                <w:rFonts w:eastAsia="Times New Roman" w:cstheme="minorHAnsi"/>
                <w:color w:val="000000"/>
                <w:sz w:val="18"/>
                <w:szCs w:val="18"/>
              </w:rPr>
              <w:t>surecleri</w:t>
            </w:r>
            <w:proofErr w:type="spellEnd"/>
            <w:r w:rsidRPr="00A272C3">
              <w:rPr>
                <w:rFonts w:eastAsia="Times New Roman" w:cstheme="minorHAnsi"/>
                <w:color w:val="000000"/>
                <w:sz w:val="18"/>
                <w:szCs w:val="18"/>
              </w:rPr>
              <w:t xml:space="preserve"> ile Antalya’da meydana getirdikleri değişimler araştırılmaktadır. </w:t>
            </w:r>
            <w:proofErr w:type="spellStart"/>
            <w:r w:rsidRPr="00A272C3">
              <w:rPr>
                <w:rFonts w:eastAsia="Times New Roman" w:cstheme="minorHAnsi"/>
                <w:color w:val="000000"/>
                <w:sz w:val="18"/>
                <w:szCs w:val="18"/>
              </w:rPr>
              <w:t>Calışma</w:t>
            </w:r>
            <w:proofErr w:type="spellEnd"/>
            <w:r w:rsidRPr="00A272C3">
              <w:rPr>
                <w:rFonts w:eastAsia="Times New Roman" w:cstheme="minorHAnsi"/>
                <w:color w:val="000000"/>
                <w:sz w:val="18"/>
                <w:szCs w:val="18"/>
              </w:rPr>
              <w:t xml:space="preserve">, kartopu </w:t>
            </w:r>
            <w:proofErr w:type="spellStart"/>
            <w:r w:rsidRPr="00A272C3">
              <w:rPr>
                <w:rFonts w:eastAsia="Times New Roman" w:cstheme="minorHAnsi"/>
                <w:color w:val="000000"/>
                <w:sz w:val="18"/>
                <w:szCs w:val="18"/>
              </w:rPr>
              <w:t>yontemiyle</w:t>
            </w:r>
            <w:proofErr w:type="spellEnd"/>
            <w:r w:rsidRPr="00A272C3">
              <w:rPr>
                <w:rFonts w:eastAsia="Times New Roman" w:cstheme="minorHAnsi"/>
                <w:color w:val="000000"/>
                <w:sz w:val="18"/>
                <w:szCs w:val="18"/>
              </w:rPr>
              <w:t xml:space="preserve"> ulaşılan 25 katılımcıyla </w:t>
            </w:r>
            <w:proofErr w:type="spellStart"/>
            <w:r w:rsidRPr="00A272C3">
              <w:rPr>
                <w:rFonts w:eastAsia="Times New Roman" w:cstheme="minorHAnsi"/>
                <w:color w:val="000000"/>
                <w:sz w:val="18"/>
                <w:szCs w:val="18"/>
              </w:rPr>
              <w:t>gercekleştirilen</w:t>
            </w:r>
            <w:proofErr w:type="spellEnd"/>
            <w:r w:rsidRPr="00A272C3">
              <w:rPr>
                <w:rFonts w:eastAsia="Times New Roman" w:cstheme="minorHAnsi"/>
                <w:color w:val="000000"/>
                <w:sz w:val="18"/>
                <w:szCs w:val="18"/>
              </w:rPr>
              <w:t xml:space="preserve"> anket ve derinlemesine </w:t>
            </w:r>
            <w:proofErr w:type="spellStart"/>
            <w:r w:rsidRPr="00A272C3">
              <w:rPr>
                <w:rFonts w:eastAsia="Times New Roman" w:cstheme="minorHAnsi"/>
                <w:color w:val="000000"/>
                <w:sz w:val="18"/>
                <w:szCs w:val="18"/>
              </w:rPr>
              <w:t>goruşmelerden</w:t>
            </w:r>
            <w:proofErr w:type="spellEnd"/>
            <w:r w:rsidRPr="00A272C3">
              <w:rPr>
                <w:rFonts w:eastAsia="Times New Roman" w:cstheme="minorHAnsi"/>
                <w:color w:val="000000"/>
                <w:sz w:val="18"/>
                <w:szCs w:val="18"/>
              </w:rPr>
              <w:t xml:space="preserve"> sağlanan bilgilere</w:t>
            </w:r>
            <w:r w:rsidRPr="00A272C3">
              <w:rPr>
                <w:rFonts w:eastAsia="Times New Roman" w:cstheme="minorHAnsi"/>
                <w:color w:val="000000"/>
                <w:sz w:val="18"/>
                <w:szCs w:val="18"/>
              </w:rPr>
              <w:br/>
              <w:t xml:space="preserve">dayanmaktadır. Bu bilgilere </w:t>
            </w:r>
            <w:proofErr w:type="spellStart"/>
            <w:r w:rsidRPr="00A272C3">
              <w:rPr>
                <w:rFonts w:eastAsia="Times New Roman" w:cstheme="minorHAnsi"/>
                <w:color w:val="000000"/>
                <w:sz w:val="18"/>
                <w:szCs w:val="18"/>
              </w:rPr>
              <w:t>gore</w:t>
            </w:r>
            <w:proofErr w:type="spellEnd"/>
            <w:r w:rsidRPr="00A272C3">
              <w:rPr>
                <w:rFonts w:eastAsia="Times New Roman" w:cstheme="minorHAnsi"/>
                <w:color w:val="000000"/>
                <w:sz w:val="18"/>
                <w:szCs w:val="18"/>
              </w:rPr>
              <w:t xml:space="preserve"> Rus kadınlar, eşleriyle genellikle Antalya’da tatil </w:t>
            </w:r>
            <w:proofErr w:type="spellStart"/>
            <w:r w:rsidRPr="00A272C3">
              <w:rPr>
                <w:rFonts w:eastAsia="Times New Roman" w:cstheme="minorHAnsi"/>
                <w:color w:val="000000"/>
                <w:sz w:val="18"/>
                <w:szCs w:val="18"/>
              </w:rPr>
              <w:t>icin</w:t>
            </w:r>
            <w:proofErr w:type="spellEnd"/>
            <w:r w:rsidRPr="00A272C3">
              <w:rPr>
                <w:rFonts w:eastAsia="Times New Roman" w:cstheme="minorHAnsi"/>
                <w:color w:val="000000"/>
                <w:sz w:val="18"/>
                <w:szCs w:val="18"/>
              </w:rPr>
              <w:t xml:space="preserve"> veya kısa sureli </w:t>
            </w:r>
            <w:proofErr w:type="spellStart"/>
            <w:r w:rsidRPr="00A272C3">
              <w:rPr>
                <w:rFonts w:eastAsia="Times New Roman" w:cstheme="minorHAnsi"/>
                <w:color w:val="000000"/>
                <w:sz w:val="18"/>
                <w:szCs w:val="18"/>
              </w:rPr>
              <w:t>calışma</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amaclı</w:t>
            </w:r>
            <w:proofErr w:type="spellEnd"/>
            <w:r w:rsidRPr="00A272C3">
              <w:rPr>
                <w:rFonts w:eastAsia="Times New Roman" w:cstheme="minorHAnsi"/>
                <w:color w:val="000000"/>
                <w:sz w:val="18"/>
                <w:szCs w:val="18"/>
              </w:rPr>
              <w:t xml:space="preserve"> geldiğinde tanışmaktadır. Rus kadınları evlilik </w:t>
            </w:r>
            <w:proofErr w:type="spellStart"/>
            <w:r w:rsidRPr="00A272C3">
              <w:rPr>
                <w:rFonts w:eastAsia="Times New Roman" w:cstheme="minorHAnsi"/>
                <w:color w:val="000000"/>
                <w:sz w:val="18"/>
                <w:szCs w:val="18"/>
              </w:rPr>
              <w:t>gocune</w:t>
            </w:r>
            <w:proofErr w:type="spellEnd"/>
            <w:r w:rsidRPr="00A272C3">
              <w:rPr>
                <w:rFonts w:eastAsia="Times New Roman" w:cstheme="minorHAnsi"/>
                <w:color w:val="000000"/>
                <w:sz w:val="18"/>
                <w:szCs w:val="18"/>
              </w:rPr>
              <w:t xml:space="preserve"> motive eden temel unsur, daha iyi bir yaşama ulaşma isteğidir. </w:t>
            </w:r>
            <w:proofErr w:type="spellStart"/>
            <w:r w:rsidRPr="00A272C3">
              <w:rPr>
                <w:rFonts w:eastAsia="Times New Roman" w:cstheme="minorHAnsi"/>
                <w:color w:val="000000"/>
                <w:sz w:val="18"/>
                <w:szCs w:val="18"/>
              </w:rPr>
              <w:t>Yuksek</w:t>
            </w:r>
            <w:proofErr w:type="spellEnd"/>
            <w:r w:rsidRPr="00A272C3">
              <w:rPr>
                <w:rFonts w:eastAsia="Times New Roman" w:cstheme="minorHAnsi"/>
                <w:color w:val="000000"/>
                <w:sz w:val="18"/>
                <w:szCs w:val="18"/>
              </w:rPr>
              <w:t xml:space="preserve"> eğitim seviyesine ve mesleki becerilere sahip ve kısa surede </w:t>
            </w:r>
            <w:proofErr w:type="spellStart"/>
            <w:r w:rsidRPr="00A272C3">
              <w:rPr>
                <w:rFonts w:eastAsia="Times New Roman" w:cstheme="minorHAnsi"/>
                <w:color w:val="000000"/>
                <w:sz w:val="18"/>
                <w:szCs w:val="18"/>
              </w:rPr>
              <w:t>Turkce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oğrenen</w:t>
            </w:r>
            <w:proofErr w:type="spellEnd"/>
            <w:r w:rsidRPr="00A272C3">
              <w:rPr>
                <w:rFonts w:eastAsia="Times New Roman" w:cstheme="minorHAnsi"/>
                <w:color w:val="000000"/>
                <w:sz w:val="18"/>
                <w:szCs w:val="18"/>
              </w:rPr>
              <w:t xml:space="preserve"> Rus kadınların evlilik </w:t>
            </w:r>
            <w:proofErr w:type="spellStart"/>
            <w:r w:rsidRPr="00A272C3">
              <w:rPr>
                <w:rFonts w:eastAsia="Times New Roman" w:cstheme="minorHAnsi"/>
                <w:color w:val="000000"/>
                <w:sz w:val="18"/>
                <w:szCs w:val="18"/>
              </w:rPr>
              <w:t>gocu</w:t>
            </w:r>
            <w:proofErr w:type="spellEnd"/>
            <w:r w:rsidRPr="00A272C3">
              <w:rPr>
                <w:rFonts w:eastAsia="Times New Roman" w:cstheme="minorHAnsi"/>
                <w:color w:val="000000"/>
                <w:sz w:val="18"/>
                <w:szCs w:val="18"/>
              </w:rPr>
              <w:t>; karma yeni</w:t>
            </w:r>
            <w:r w:rsidRPr="00A272C3">
              <w:rPr>
                <w:rFonts w:eastAsia="Times New Roman" w:cstheme="minorHAnsi"/>
                <w:color w:val="000000"/>
                <w:sz w:val="18"/>
                <w:szCs w:val="18"/>
              </w:rPr>
              <w:br/>
              <w:t xml:space="preserve">nesillerin ortaya </w:t>
            </w:r>
            <w:proofErr w:type="spellStart"/>
            <w:r w:rsidRPr="00A272C3">
              <w:rPr>
                <w:rFonts w:eastAsia="Times New Roman" w:cstheme="minorHAnsi"/>
                <w:color w:val="000000"/>
                <w:sz w:val="18"/>
                <w:szCs w:val="18"/>
              </w:rPr>
              <w:t>cıkmasına</w:t>
            </w:r>
            <w:proofErr w:type="spell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Turk</w:t>
            </w:r>
            <w:proofErr w:type="spellEnd"/>
            <w:r w:rsidRPr="00A272C3">
              <w:rPr>
                <w:rFonts w:eastAsia="Times New Roman" w:cstheme="minorHAnsi"/>
                <w:color w:val="000000"/>
                <w:sz w:val="18"/>
                <w:szCs w:val="18"/>
              </w:rPr>
              <w:t xml:space="preserve"> aile yapısından farklı, yeni bir modelin gelişmesine yol </w:t>
            </w:r>
            <w:proofErr w:type="spellStart"/>
            <w:r w:rsidRPr="00A272C3">
              <w:rPr>
                <w:rFonts w:eastAsia="Times New Roman" w:cstheme="minorHAnsi"/>
                <w:color w:val="000000"/>
                <w:sz w:val="18"/>
                <w:szCs w:val="18"/>
              </w:rPr>
              <w:t>acmakta</w:t>
            </w:r>
            <w:proofErr w:type="spellEnd"/>
            <w:r w:rsidRPr="00A272C3">
              <w:rPr>
                <w:rFonts w:eastAsia="Times New Roman" w:cstheme="minorHAnsi"/>
                <w:color w:val="000000"/>
                <w:sz w:val="18"/>
                <w:szCs w:val="18"/>
              </w:rPr>
              <w:t>, yerel toplumdaki kadın imajını/imgesini yeniden şekillendirmektedir.</w:t>
            </w:r>
          </w:p>
        </w:tc>
      </w:tr>
      <w:tr w:rsidR="00577492" w:rsidRPr="00A272C3" w14:paraId="648F351A"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0BDD07B"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MKL_47</w:t>
            </w:r>
          </w:p>
        </w:tc>
        <w:tc>
          <w:tcPr>
            <w:tcW w:w="850" w:type="dxa"/>
            <w:hideMark/>
          </w:tcPr>
          <w:p w14:paraId="6CF3F6B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664CCA3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992" w:type="dxa"/>
            <w:hideMark/>
          </w:tcPr>
          <w:p w14:paraId="2AF72E1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67B047C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0BF71B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içi şiddet, Çocuk, Koruma</w:t>
            </w:r>
          </w:p>
        </w:tc>
        <w:tc>
          <w:tcPr>
            <w:tcW w:w="1363" w:type="dxa"/>
            <w:gridSpan w:val="2"/>
            <w:hideMark/>
          </w:tcPr>
          <w:p w14:paraId="7B79748E"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Ceyda </w:t>
            </w:r>
            <w:proofErr w:type="spellStart"/>
            <w:r w:rsidRPr="00A272C3">
              <w:rPr>
                <w:rFonts w:eastAsia="Times New Roman" w:cstheme="minorHAnsi"/>
                <w:color w:val="000000"/>
                <w:sz w:val="18"/>
                <w:szCs w:val="18"/>
              </w:rPr>
              <w:t>Başoğul</w:t>
            </w:r>
            <w:proofErr w:type="spellEnd"/>
            <w:r w:rsidRPr="00A272C3">
              <w:rPr>
                <w:rFonts w:eastAsia="Times New Roman" w:cstheme="minorHAnsi"/>
                <w:color w:val="000000"/>
                <w:sz w:val="18"/>
                <w:szCs w:val="18"/>
              </w:rPr>
              <w:t>, Neslihan Lök, Selma Öncel, Psikiyatride Güncel Yaklaşımlar</w:t>
            </w:r>
          </w:p>
        </w:tc>
        <w:tc>
          <w:tcPr>
            <w:tcW w:w="1188" w:type="dxa"/>
            <w:hideMark/>
          </w:tcPr>
          <w:p w14:paraId="7D79631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Çocukların Aile İçi Şiddetten Korunmasında Ailelere Yönelik Girişimler</w:t>
            </w:r>
          </w:p>
        </w:tc>
        <w:tc>
          <w:tcPr>
            <w:tcW w:w="6662" w:type="dxa"/>
            <w:hideMark/>
          </w:tcPr>
          <w:p w14:paraId="34DB852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Şiddet, bir çocuğun saygın, onurlu, eşit ve özgür bir birey olarak yaşaması ve kendini gerçekleştire-bilmesinde büyük bir engeldir. Çocuklar ne zaman, nasıl ve kime karşı saldırganlık göstereceklerini öğrenmektedirler. Bu öğrenilenler anne babadan çocuklara aktarılmakla beraber, akran grupların-dan ve kitle iletişim araçlarından da öğrenilmektedir. Şiddet bu şekilde bir döngü haline gelmekte-</w:t>
            </w:r>
            <w:proofErr w:type="spellStart"/>
            <w:r w:rsidRPr="00A272C3">
              <w:rPr>
                <w:rFonts w:eastAsia="Times New Roman" w:cstheme="minorHAnsi"/>
                <w:color w:val="000000"/>
                <w:sz w:val="18"/>
                <w:szCs w:val="18"/>
              </w:rPr>
              <w:t>dir</w:t>
            </w:r>
            <w:proofErr w:type="spellEnd"/>
            <w:r w:rsidRPr="00A272C3">
              <w:rPr>
                <w:rFonts w:eastAsia="Times New Roman" w:cstheme="minorHAnsi"/>
                <w:color w:val="000000"/>
                <w:sz w:val="18"/>
                <w:szCs w:val="18"/>
              </w:rPr>
              <w:t xml:space="preserve">. Bu konuda yapılan çalışmalar ailelere yönelik girişimlerin (danışmanlık ve </w:t>
            </w:r>
            <w:proofErr w:type="gramStart"/>
            <w:r w:rsidRPr="00A272C3">
              <w:rPr>
                <w:rFonts w:eastAsia="Times New Roman" w:cstheme="minorHAnsi"/>
                <w:color w:val="000000"/>
                <w:sz w:val="18"/>
                <w:szCs w:val="18"/>
              </w:rPr>
              <w:t>terapi</w:t>
            </w:r>
            <w:proofErr w:type="gramEnd"/>
            <w:r w:rsidRPr="00A272C3">
              <w:rPr>
                <w:rFonts w:eastAsia="Times New Roman" w:cstheme="minorHAnsi"/>
                <w:color w:val="000000"/>
                <w:sz w:val="18"/>
                <w:szCs w:val="18"/>
              </w:rPr>
              <w:t>, kriz ve sosyal yardım girişimleri, ebeveynlik ve çoklu girişimler) çocuklarda davranış sorunları, öfke, şiddet ve güvenlikle ilgili bilgi düzeyi, benlik saygısı, çatışma yönetimi; ailelerde ise psikolojik sıkıntı, ebe-</w:t>
            </w:r>
            <w:proofErr w:type="spellStart"/>
            <w:r w:rsidRPr="00A272C3">
              <w:rPr>
                <w:rFonts w:eastAsia="Times New Roman" w:cstheme="minorHAnsi"/>
                <w:color w:val="000000"/>
                <w:sz w:val="18"/>
                <w:szCs w:val="18"/>
              </w:rPr>
              <w:t>veyn</w:t>
            </w:r>
            <w:proofErr w:type="spellEnd"/>
            <w:r w:rsidRPr="00A272C3">
              <w:rPr>
                <w:rFonts w:eastAsia="Times New Roman" w:cstheme="minorHAnsi"/>
                <w:color w:val="000000"/>
                <w:sz w:val="18"/>
                <w:szCs w:val="18"/>
              </w:rPr>
              <w:t>-çocuk etkileşimlerinde empati, ebeveynlik becerileri, psikolojik işlevsellik gibi konularda gelişmeler sağladığı saptanmıştır.</w:t>
            </w:r>
          </w:p>
        </w:tc>
      </w:tr>
      <w:tr w:rsidR="00577492" w:rsidRPr="00A272C3" w14:paraId="713CAC93"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4F518C9"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MKL_48</w:t>
            </w:r>
          </w:p>
        </w:tc>
        <w:tc>
          <w:tcPr>
            <w:tcW w:w="850" w:type="dxa"/>
            <w:hideMark/>
          </w:tcPr>
          <w:p w14:paraId="29C4B7E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ACFED6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992" w:type="dxa"/>
            <w:hideMark/>
          </w:tcPr>
          <w:p w14:paraId="15D4B755"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C8A030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5A32AD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Belçika, Evlilik göçü, Gelin, Damat, Terapi evliliği, Boşanma sorunu, Şiddet, Psikolojik yardım</w:t>
            </w:r>
          </w:p>
        </w:tc>
        <w:tc>
          <w:tcPr>
            <w:tcW w:w="1363" w:type="dxa"/>
            <w:gridSpan w:val="2"/>
            <w:hideMark/>
          </w:tcPr>
          <w:p w14:paraId="0FB03BC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Ertuğrul Taş, </w:t>
            </w:r>
            <w:proofErr w:type="spellStart"/>
            <w:r w:rsidRPr="00A272C3">
              <w:rPr>
                <w:rFonts w:eastAsia="Times New Roman" w:cstheme="minorHAnsi"/>
                <w:color w:val="000000"/>
                <w:sz w:val="18"/>
                <w:szCs w:val="18"/>
              </w:rPr>
              <w:t>Haceteppe</w:t>
            </w:r>
            <w:proofErr w:type="spellEnd"/>
            <w:r w:rsidRPr="00A272C3">
              <w:rPr>
                <w:rFonts w:eastAsia="Times New Roman" w:cstheme="minorHAnsi"/>
                <w:color w:val="000000"/>
                <w:sz w:val="18"/>
                <w:szCs w:val="18"/>
              </w:rPr>
              <w:t xml:space="preserve"> Üniversitesi Türkiyat Araştırmaları Enstitüsü</w:t>
            </w:r>
          </w:p>
        </w:tc>
        <w:tc>
          <w:tcPr>
            <w:tcW w:w="1188" w:type="dxa"/>
            <w:hideMark/>
          </w:tcPr>
          <w:p w14:paraId="76F1EC8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Evlilik Göçüyle Türkiye'den Belçika'ya Gelen Gelinler ve Boşanma Sorunu</w:t>
            </w:r>
          </w:p>
        </w:tc>
        <w:tc>
          <w:tcPr>
            <w:tcW w:w="6662" w:type="dxa"/>
            <w:hideMark/>
          </w:tcPr>
          <w:p w14:paraId="3A0BC97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Belçika'da yaşayan Türk kökenli ailelerin önemli bir bölümü çocuklarını Türkiye'den evlendirmektedir. Buna bağlı olarak her yıl Türkiye'den göç yoluyla Belçika'ya gelip yerleşen gelin ve damatların sayıları birkaç bini bulmaktadır. Türkiye'den gelen eşlerin çoğunlukla dil, iletişim ve uyum sorunu yaşadıkları gözlenmektedir. Son yıllarda evlilik yoluyla Belçika'ya gelen gelinlerde boşanma oranında artış görülmektedir. Gelinler ve onların yaşantıları hakkında yeterli çalışmalar bulunmamaktadır. Bu bağlamda evlilik yoluyla Türkiye'den Belçika'ya gelen gelinleri tanıma amaçlı farklı zamanlarda iki nitel araştırma gerçekleştirdik. Birinci araştırmamız bize Türkiye'den gelen gelinlerin profillerini tanımlama, evliliklerini ve göçü nasıl yaşadıklarını analiz etme </w:t>
            </w:r>
            <w:proofErr w:type="gramStart"/>
            <w:r w:rsidRPr="00A272C3">
              <w:rPr>
                <w:rFonts w:eastAsia="Times New Roman" w:cstheme="minorHAnsi"/>
                <w:color w:val="000000"/>
                <w:sz w:val="18"/>
                <w:szCs w:val="18"/>
              </w:rPr>
              <w:t>imkanı</w:t>
            </w:r>
            <w:proofErr w:type="gramEnd"/>
            <w:r w:rsidRPr="00A272C3">
              <w:rPr>
                <w:rFonts w:eastAsia="Times New Roman" w:cstheme="minorHAnsi"/>
                <w:color w:val="000000"/>
                <w:sz w:val="18"/>
                <w:szCs w:val="18"/>
              </w:rPr>
              <w:t xml:space="preserve"> vermiştir. İkinci araştırmamız ise Türkiye'den gelen </w:t>
            </w:r>
            <w:proofErr w:type="spellStart"/>
            <w:r w:rsidRPr="00A272C3">
              <w:rPr>
                <w:rFonts w:eastAsia="Times New Roman" w:cstheme="minorHAnsi"/>
                <w:color w:val="000000"/>
                <w:sz w:val="18"/>
                <w:szCs w:val="18"/>
              </w:rPr>
              <w:t>evlilikliklerini</w:t>
            </w:r>
            <w:proofErr w:type="spellEnd"/>
            <w:r w:rsidRPr="00A272C3">
              <w:rPr>
                <w:rFonts w:eastAsia="Times New Roman" w:cstheme="minorHAnsi"/>
                <w:color w:val="000000"/>
                <w:sz w:val="18"/>
                <w:szCs w:val="18"/>
              </w:rPr>
              <w:t xml:space="preserve"> sürdürememiş ve boşanmış gelinlerin evlilik, göç, boşanma ve boşanma sonrası hayat şartlarını irdelememize ve onların deneyimlerine dayanarak benzer durumda olan gelinlere yönelik farklı öneriler tanımlamamıza yardımcı olmuştur. Boşanmaya çoğunlukla Belçika'da yetişmiş Türk asıllı kocanın birtakım kişisel sorunlarının sebep olduğu, bu çalışmada ortaya koyduğumuz en önemli tespittir. Ayrıca boşanan gelinlerin bu süreçte başkalarına bağımlı kaldıkları, yalnızlık ve çaresizlik duygusu yaşadıkları gözlemlenmiştir.</w:t>
            </w:r>
          </w:p>
        </w:tc>
      </w:tr>
      <w:tr w:rsidR="00577492" w:rsidRPr="00A272C3" w14:paraId="46BCF6CD"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3FB57525"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MKL_49</w:t>
            </w:r>
          </w:p>
        </w:tc>
        <w:tc>
          <w:tcPr>
            <w:tcW w:w="850" w:type="dxa"/>
            <w:hideMark/>
          </w:tcPr>
          <w:p w14:paraId="2F5BDC1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72173B6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004F424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7BAE5F80"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B92BD2A"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Damat, Evlilik yönünün tersine dönmesi, Belçika’ya evlilik göçü, Kişi kimliğinin silinmesi, Psikolojik problemler</w:t>
            </w:r>
          </w:p>
        </w:tc>
        <w:tc>
          <w:tcPr>
            <w:tcW w:w="1363" w:type="dxa"/>
            <w:gridSpan w:val="2"/>
            <w:hideMark/>
          </w:tcPr>
          <w:p w14:paraId="776FF2A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Ertuğrul Taş, Bingöl Üniversitesi Sosyal Bilimler Enstitüsü Dergisi</w:t>
            </w:r>
          </w:p>
        </w:tc>
        <w:tc>
          <w:tcPr>
            <w:tcW w:w="1188" w:type="dxa"/>
            <w:hideMark/>
          </w:tcPr>
          <w:p w14:paraId="1CBD27B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Türkiye’den Belçika’ya Damat Göçü ve Psikolojik Etkileri</w:t>
            </w:r>
          </w:p>
        </w:tc>
        <w:tc>
          <w:tcPr>
            <w:tcW w:w="6662" w:type="dxa"/>
            <w:hideMark/>
          </w:tcPr>
          <w:p w14:paraId="1FA98E1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Her yıl çok sayıda kadın ve erkek, Belçika’da yaşayan Türk asıllı gençlerle</w:t>
            </w:r>
            <w:r w:rsidRPr="00A272C3">
              <w:rPr>
                <w:rFonts w:eastAsia="Times New Roman" w:cstheme="minorHAnsi"/>
                <w:color w:val="000000"/>
                <w:sz w:val="18"/>
                <w:szCs w:val="18"/>
              </w:rPr>
              <w:br/>
              <w:t>evlenerek aile birleşimi çerçevesinde Türkiye’den Belçika’ya göç etmektedirler. Bu</w:t>
            </w:r>
            <w:r w:rsidRPr="00A272C3">
              <w:rPr>
                <w:rFonts w:eastAsia="Times New Roman" w:cstheme="minorHAnsi"/>
                <w:color w:val="000000"/>
                <w:sz w:val="18"/>
                <w:szCs w:val="18"/>
              </w:rPr>
              <w:br/>
              <w:t>kişiler Belçika’ya yerleşmiş göçmen Türkler tarafından “gelinler” ve “damatlar”</w:t>
            </w:r>
            <w:r w:rsidRPr="00A272C3">
              <w:rPr>
                <w:rFonts w:eastAsia="Times New Roman" w:cstheme="minorHAnsi"/>
                <w:color w:val="000000"/>
                <w:sz w:val="18"/>
                <w:szCs w:val="18"/>
              </w:rPr>
              <w:br/>
              <w:t>olarak adlandırılmaktadırlar. Kadının kocasının evine gelmesi ataerkil Türk toplumunda</w:t>
            </w:r>
            <w:r w:rsidRPr="00A272C3">
              <w:rPr>
                <w:rFonts w:eastAsia="Times New Roman" w:cstheme="minorHAnsi"/>
                <w:color w:val="000000"/>
                <w:sz w:val="18"/>
                <w:szCs w:val="18"/>
              </w:rPr>
              <w:br/>
              <w:t xml:space="preserve">var olan evlilik ve ata-koca merkezli veya </w:t>
            </w:r>
            <w:proofErr w:type="spellStart"/>
            <w:r w:rsidRPr="00A272C3">
              <w:rPr>
                <w:rFonts w:eastAsia="Times New Roman" w:cstheme="minorHAnsi"/>
                <w:color w:val="000000"/>
                <w:sz w:val="18"/>
                <w:szCs w:val="18"/>
              </w:rPr>
              <w:t>neolokal</w:t>
            </w:r>
            <w:proofErr w:type="spellEnd"/>
            <w:r w:rsidRPr="00A272C3">
              <w:rPr>
                <w:rFonts w:eastAsia="Times New Roman" w:cstheme="minorHAnsi"/>
                <w:color w:val="000000"/>
                <w:sz w:val="18"/>
                <w:szCs w:val="18"/>
              </w:rPr>
              <w:t xml:space="preserve"> yerleşim yeri kuralına</w:t>
            </w:r>
            <w:r w:rsidRPr="00A272C3">
              <w:rPr>
                <w:rFonts w:eastAsia="Times New Roman" w:cstheme="minorHAnsi"/>
                <w:color w:val="000000"/>
                <w:sz w:val="18"/>
                <w:szCs w:val="18"/>
              </w:rPr>
              <w:br/>
              <w:t>uygundur. Fakat erkeğin karısının evine yerleşmesi söz konusu evlilik ve yerleşim</w:t>
            </w:r>
            <w:r w:rsidRPr="00A272C3">
              <w:rPr>
                <w:rFonts w:eastAsia="Times New Roman" w:cstheme="minorHAnsi"/>
                <w:color w:val="000000"/>
                <w:sz w:val="18"/>
                <w:szCs w:val="18"/>
              </w:rPr>
              <w:br/>
              <w:t xml:space="preserve">yeri kuralını tersine döndürmekte, yerleşim yeri </w:t>
            </w:r>
            <w:proofErr w:type="spellStart"/>
            <w:r w:rsidRPr="00A272C3">
              <w:rPr>
                <w:rFonts w:eastAsia="Times New Roman" w:cstheme="minorHAnsi"/>
                <w:color w:val="000000"/>
                <w:sz w:val="18"/>
                <w:szCs w:val="18"/>
              </w:rPr>
              <w:t>matrilokal</w:t>
            </w:r>
            <w:proofErr w:type="spellEnd"/>
            <w:r w:rsidRPr="00A272C3">
              <w:rPr>
                <w:rFonts w:eastAsia="Times New Roman" w:cstheme="minorHAnsi"/>
                <w:color w:val="000000"/>
                <w:sz w:val="18"/>
                <w:szCs w:val="18"/>
              </w:rPr>
              <w:t xml:space="preserve"> ya da kadın merkezli</w:t>
            </w:r>
            <w:r w:rsidRPr="00A272C3">
              <w:rPr>
                <w:rFonts w:eastAsia="Times New Roman" w:cstheme="minorHAnsi"/>
                <w:color w:val="000000"/>
                <w:sz w:val="18"/>
                <w:szCs w:val="18"/>
              </w:rPr>
              <w:br/>
              <w:t>yerleşim yerine dönüşmektedir. Damat ve kendisini Belçika’ya getiren eşi bu değişimi</w:t>
            </w:r>
            <w:r w:rsidRPr="00A272C3">
              <w:rPr>
                <w:rFonts w:eastAsia="Times New Roman" w:cstheme="minorHAnsi"/>
                <w:color w:val="000000"/>
                <w:sz w:val="18"/>
                <w:szCs w:val="18"/>
              </w:rPr>
              <w:br/>
              <w:t xml:space="preserve">önceden kestirememektedir. Yerleşim yerinin </w:t>
            </w:r>
            <w:proofErr w:type="spellStart"/>
            <w:r w:rsidRPr="00A272C3">
              <w:rPr>
                <w:rFonts w:eastAsia="Times New Roman" w:cstheme="minorHAnsi"/>
                <w:color w:val="000000"/>
                <w:sz w:val="18"/>
                <w:szCs w:val="18"/>
              </w:rPr>
              <w:t>matrilokal</w:t>
            </w:r>
            <w:proofErr w:type="spellEnd"/>
            <w:r w:rsidRPr="00A272C3">
              <w:rPr>
                <w:rFonts w:eastAsia="Times New Roman" w:cstheme="minorHAnsi"/>
                <w:color w:val="000000"/>
                <w:sz w:val="18"/>
                <w:szCs w:val="18"/>
              </w:rPr>
              <w:t xml:space="preserve"> olması erkek için</w:t>
            </w:r>
            <w:r w:rsidRPr="00A272C3">
              <w:rPr>
                <w:rFonts w:eastAsia="Times New Roman" w:cstheme="minorHAnsi"/>
                <w:color w:val="000000"/>
                <w:sz w:val="18"/>
                <w:szCs w:val="18"/>
              </w:rPr>
              <w:br/>
              <w:t>psikolojik ve sosyal dengeleri bozucu sonuçlar doğurmaktadır. Erkek, otonomisini</w:t>
            </w:r>
            <w:r w:rsidRPr="00A272C3">
              <w:rPr>
                <w:rFonts w:eastAsia="Times New Roman" w:cstheme="minorHAnsi"/>
                <w:color w:val="000000"/>
                <w:sz w:val="18"/>
                <w:szCs w:val="18"/>
              </w:rPr>
              <w:br/>
              <w:t>kaybetmekte, dil ve ekonomik konularda eşine bağımlı kalmaktadır. Bu durum erkeğin</w:t>
            </w:r>
            <w:r w:rsidRPr="00A272C3">
              <w:rPr>
                <w:rFonts w:eastAsia="Times New Roman" w:cstheme="minorHAnsi"/>
                <w:color w:val="000000"/>
                <w:sz w:val="18"/>
                <w:szCs w:val="18"/>
              </w:rPr>
              <w:br/>
              <w:t>sosyal reşitliğini kaybettiği “kişi silinmesi” olarak tanımlanmaktadır. Sonuçta</w:t>
            </w:r>
            <w:r w:rsidRPr="00A272C3">
              <w:rPr>
                <w:rFonts w:eastAsia="Times New Roman" w:cstheme="minorHAnsi"/>
                <w:color w:val="000000"/>
                <w:sz w:val="18"/>
                <w:szCs w:val="18"/>
              </w:rPr>
              <w:br/>
              <w:t>çok sayıda damatta; psikolojik acı, depresyon, kaygı bozukluğu, cinsiyet kimliğinde</w:t>
            </w:r>
            <w:r w:rsidRPr="00A272C3">
              <w:rPr>
                <w:rFonts w:eastAsia="Times New Roman" w:cstheme="minorHAnsi"/>
                <w:color w:val="000000"/>
                <w:sz w:val="18"/>
                <w:szCs w:val="18"/>
              </w:rPr>
              <w:br/>
              <w:t xml:space="preserve">bozulma, </w:t>
            </w:r>
            <w:proofErr w:type="spellStart"/>
            <w:r w:rsidRPr="00A272C3">
              <w:rPr>
                <w:rFonts w:eastAsia="Times New Roman" w:cstheme="minorHAnsi"/>
                <w:color w:val="000000"/>
                <w:sz w:val="18"/>
                <w:szCs w:val="18"/>
              </w:rPr>
              <w:t>psikotik</w:t>
            </w:r>
            <w:proofErr w:type="spellEnd"/>
            <w:r w:rsidRPr="00A272C3">
              <w:rPr>
                <w:rFonts w:eastAsia="Times New Roman" w:cstheme="minorHAnsi"/>
                <w:color w:val="000000"/>
                <w:sz w:val="18"/>
                <w:szCs w:val="18"/>
              </w:rPr>
              <w:t xml:space="preserve"> bozukluklar gibi farklı klinik durumlar gözlemlenmektedir.</w:t>
            </w:r>
          </w:p>
        </w:tc>
      </w:tr>
      <w:tr w:rsidR="00577492" w:rsidRPr="00A272C3" w14:paraId="52AA2408"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5A54E645"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t>MKL_50</w:t>
            </w:r>
          </w:p>
        </w:tc>
        <w:tc>
          <w:tcPr>
            <w:tcW w:w="850" w:type="dxa"/>
            <w:hideMark/>
          </w:tcPr>
          <w:p w14:paraId="0612D01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1AC4DE57"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992" w:type="dxa"/>
            <w:hideMark/>
          </w:tcPr>
          <w:p w14:paraId="0D9271FF"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462BF491"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1F52299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 işgücü, İşgücü piyasasına </w:t>
            </w:r>
            <w:proofErr w:type="gramStart"/>
            <w:r w:rsidRPr="00A272C3">
              <w:rPr>
                <w:rFonts w:eastAsia="Times New Roman" w:cstheme="minorHAnsi"/>
                <w:color w:val="000000"/>
                <w:sz w:val="18"/>
                <w:szCs w:val="18"/>
              </w:rPr>
              <w:t>dahil</w:t>
            </w:r>
            <w:proofErr w:type="gramEnd"/>
            <w:r w:rsidRPr="00A272C3">
              <w:rPr>
                <w:rFonts w:eastAsia="Times New Roman" w:cstheme="minorHAnsi"/>
                <w:color w:val="000000"/>
                <w:sz w:val="18"/>
                <w:szCs w:val="18"/>
              </w:rPr>
              <w:t xml:space="preserve"> olmayan kadınlar, Türkiye</w:t>
            </w:r>
          </w:p>
        </w:tc>
        <w:tc>
          <w:tcPr>
            <w:tcW w:w="1363" w:type="dxa"/>
            <w:gridSpan w:val="2"/>
            <w:hideMark/>
          </w:tcPr>
          <w:p w14:paraId="2E12EB5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Prof. Dr. Serap Palaz, Yönetim ve Ekonomi Araştırmaları Dergisi</w:t>
            </w:r>
          </w:p>
        </w:tc>
        <w:tc>
          <w:tcPr>
            <w:tcW w:w="1188" w:type="dxa"/>
            <w:hideMark/>
          </w:tcPr>
          <w:p w14:paraId="26DC104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Kadınların İş Gücüne Katılmamasının Sebepleri; Bandırma'dan </w:t>
            </w:r>
            <w:proofErr w:type="spellStart"/>
            <w:r w:rsidRPr="00A272C3">
              <w:rPr>
                <w:rFonts w:eastAsia="Times New Roman" w:cstheme="minorHAnsi"/>
                <w:color w:val="000000"/>
                <w:sz w:val="18"/>
                <w:szCs w:val="18"/>
              </w:rPr>
              <w:t>Empirik</w:t>
            </w:r>
            <w:proofErr w:type="spellEnd"/>
            <w:r w:rsidRPr="00A272C3">
              <w:rPr>
                <w:rFonts w:eastAsia="Times New Roman" w:cstheme="minorHAnsi"/>
                <w:color w:val="000000"/>
                <w:sz w:val="18"/>
                <w:szCs w:val="18"/>
              </w:rPr>
              <w:t xml:space="preserve"> Kanıtlar</w:t>
            </w:r>
          </w:p>
        </w:tc>
        <w:tc>
          <w:tcPr>
            <w:tcW w:w="6662" w:type="dxa"/>
            <w:hideMark/>
          </w:tcPr>
          <w:p w14:paraId="63691DD3" w14:textId="77777777" w:rsidR="00577492" w:rsidRPr="00A272C3" w:rsidRDefault="00577492" w:rsidP="00B22FD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Kadınların işgücü piyasasına tam katılımının kişisel ve sosyal kalkınmaları için anahtar bir rol oynadığı ve ayrıca ülkenin genel ekonomik etkinliğinin artmasına da katkıda bulunduğu bilinen bir gerçektir. Fakat ülkemizde kadınların işgücü piyasasına katılımları oldukça düşüktür, özellikle Avrupa Birliği ülkeleri arasında en düşük seviyededir. Son istatistiklere göre erkeklerin işgücüne katılım oranı % 71.05 iken, kadınların % 30.8’dir (TUIK, 2015). Türkiye’de kadınların işgücüne katılımı konusunda var olan </w:t>
            </w:r>
            <w:proofErr w:type="gramStart"/>
            <w:r w:rsidRPr="00A272C3">
              <w:rPr>
                <w:rFonts w:eastAsia="Times New Roman" w:cstheme="minorHAnsi"/>
                <w:color w:val="000000"/>
                <w:sz w:val="18"/>
                <w:szCs w:val="18"/>
              </w:rPr>
              <w:t>literatür</w:t>
            </w:r>
            <w:proofErr w:type="gramEnd"/>
            <w:r w:rsidRPr="00A272C3">
              <w:rPr>
                <w:rFonts w:eastAsia="Times New Roman" w:cstheme="minorHAnsi"/>
                <w:color w:val="000000"/>
                <w:sz w:val="18"/>
                <w:szCs w:val="18"/>
              </w:rPr>
              <w:t xml:space="preserve"> incelendiğinde daha çok ücretli işgücüne katılım ve bunu etkileyen faktörlerin araştırıldığı görülmüştür (Gedikli, 2014; </w:t>
            </w:r>
            <w:proofErr w:type="spellStart"/>
            <w:r w:rsidRPr="00A272C3">
              <w:rPr>
                <w:rFonts w:eastAsia="Times New Roman" w:cstheme="minorHAnsi"/>
                <w:color w:val="000000"/>
                <w:sz w:val="18"/>
                <w:szCs w:val="18"/>
              </w:rPr>
              <w:t>Dayioglu</w:t>
            </w:r>
            <w:proofErr w:type="spellEnd"/>
            <w:r w:rsidRPr="00A272C3">
              <w:rPr>
                <w:rFonts w:eastAsia="Times New Roman" w:cstheme="minorHAnsi"/>
                <w:color w:val="000000"/>
                <w:sz w:val="18"/>
                <w:szCs w:val="18"/>
              </w:rPr>
              <w:t xml:space="preserve"> &amp; </w:t>
            </w:r>
            <w:proofErr w:type="spellStart"/>
            <w:r w:rsidRPr="00A272C3">
              <w:rPr>
                <w:rFonts w:eastAsia="Times New Roman" w:cstheme="minorHAnsi"/>
                <w:color w:val="000000"/>
                <w:sz w:val="18"/>
                <w:szCs w:val="18"/>
              </w:rPr>
              <w:t>Kirdar</w:t>
            </w:r>
            <w:proofErr w:type="spellEnd"/>
            <w:r w:rsidRPr="00A272C3">
              <w:rPr>
                <w:rFonts w:eastAsia="Times New Roman" w:cstheme="minorHAnsi"/>
                <w:color w:val="000000"/>
                <w:sz w:val="18"/>
                <w:szCs w:val="18"/>
              </w:rPr>
              <w:t xml:space="preserve">, 2010; Ercan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et al; 2010; </w:t>
            </w:r>
            <w:proofErr w:type="spellStart"/>
            <w:r w:rsidRPr="00A272C3">
              <w:rPr>
                <w:rFonts w:eastAsia="Times New Roman" w:cstheme="minorHAnsi"/>
                <w:color w:val="000000"/>
                <w:sz w:val="18"/>
                <w:szCs w:val="18"/>
              </w:rPr>
              <w:t>Goksel</w:t>
            </w:r>
            <w:proofErr w:type="spellEnd"/>
            <w:r w:rsidRPr="00A272C3">
              <w:rPr>
                <w:rFonts w:eastAsia="Times New Roman" w:cstheme="minorHAnsi"/>
                <w:color w:val="000000"/>
                <w:sz w:val="18"/>
                <w:szCs w:val="18"/>
              </w:rPr>
              <w:t xml:space="preserve">, 2012, </w:t>
            </w:r>
            <w:proofErr w:type="spellStart"/>
            <w:r w:rsidRPr="00A272C3">
              <w:rPr>
                <w:rFonts w:eastAsia="Times New Roman" w:cstheme="minorHAnsi"/>
                <w:color w:val="000000"/>
                <w:sz w:val="18"/>
                <w:szCs w:val="18"/>
              </w:rPr>
              <w:t>Ilkkaracan</w:t>
            </w:r>
            <w:proofErr w:type="spellEnd"/>
            <w:r w:rsidRPr="00A272C3">
              <w:rPr>
                <w:rFonts w:eastAsia="Times New Roman" w:cstheme="minorHAnsi"/>
                <w:color w:val="000000"/>
                <w:sz w:val="18"/>
                <w:szCs w:val="18"/>
              </w:rPr>
              <w:t>, 2012). Kadınların işgücüne piyasasına katılamama nedenleri, ücretli istihdamda yer almayan ve ev kadını olarak nitelendirilen kadınların ekonomik, sosyal ve kültürel özellikleri, beklentileri konusunda yapılan çalışma sayısı oldukça azdır. Bu nedenle bu çalışma Bandırma örneğinden hareketle işgücü piyasasına dâhil olmayan kadınların ekonomik, sosyal ve kültürel özelliklerini ve işgücü piyasasına katılımlarını engelleyen nedenleri araştıracaktır. Mikro düzeyde elde edilen veriler çerçevesinde kadınların çalışmama kararını etkileyen aile, yaş, gelir, eğitim, bağımlı çocuk yaşı, medeni durum ve sosyal ve geleneksel normlar gibi faktörler incelenecektir. Elde edilen verilere göre çocuk bakım sorumlulukları, eğitim, sosyal ve geleneksel normlar çalışma kararını etkileyen en önemli faktörler olarak tespit edilmiştir. Bu çalışmanın amacı elde edilen bulgular ışında Türkiye'de kadınların işgücü piyasasına katılımını artırmak için geliştirilecek politika ve önerilere katkıda bulunmaktır.</w:t>
            </w:r>
            <w:r w:rsidRPr="00A272C3">
              <w:rPr>
                <w:rFonts w:eastAsia="Times New Roman" w:cstheme="minorHAnsi"/>
                <w:color w:val="000000"/>
                <w:sz w:val="18"/>
                <w:szCs w:val="18"/>
              </w:rPr>
              <w:br/>
            </w:r>
            <w:r w:rsidRPr="00A272C3">
              <w:rPr>
                <w:rFonts w:eastAsia="Times New Roman" w:cstheme="minorHAnsi"/>
                <w:color w:val="000000"/>
                <w:sz w:val="18"/>
                <w:szCs w:val="18"/>
              </w:rPr>
              <w:lastRenderedPageBreak/>
              <w:br/>
              <w:t xml:space="preserve">***Anahtar kelimeler: Kadın işgücü, İşgücü piyasasına </w:t>
            </w:r>
            <w:proofErr w:type="gramStart"/>
            <w:r w:rsidRPr="00A272C3">
              <w:rPr>
                <w:rFonts w:eastAsia="Times New Roman" w:cstheme="minorHAnsi"/>
                <w:color w:val="000000"/>
                <w:sz w:val="18"/>
                <w:szCs w:val="18"/>
              </w:rPr>
              <w:t>dah</w:t>
            </w:r>
            <w:r>
              <w:rPr>
                <w:rFonts w:eastAsia="Times New Roman" w:cstheme="minorHAnsi"/>
                <w:color w:val="000000"/>
                <w:sz w:val="18"/>
                <w:szCs w:val="18"/>
              </w:rPr>
              <w:t>il</w:t>
            </w:r>
            <w:proofErr w:type="gramEnd"/>
            <w:r>
              <w:rPr>
                <w:rFonts w:eastAsia="Times New Roman" w:cstheme="minorHAnsi"/>
                <w:color w:val="000000"/>
                <w:sz w:val="18"/>
                <w:szCs w:val="18"/>
              </w:rPr>
              <w:t xml:space="preserve"> olmayan kadınlar, Türkiye***</w:t>
            </w:r>
          </w:p>
        </w:tc>
      </w:tr>
      <w:tr w:rsidR="00577492" w:rsidRPr="00A272C3" w14:paraId="300FC95A" w14:textId="77777777" w:rsidTr="009C70D2">
        <w:trPr>
          <w:trHeight w:val="2295"/>
        </w:trPr>
        <w:tc>
          <w:tcPr>
            <w:cnfStyle w:val="001000000000" w:firstRow="0" w:lastRow="0" w:firstColumn="1" w:lastColumn="0" w:oddVBand="0" w:evenVBand="0" w:oddHBand="0" w:evenHBand="0" w:firstRowFirstColumn="0" w:firstRowLastColumn="0" w:lastRowFirstColumn="0" w:lastRowLastColumn="0"/>
            <w:tcW w:w="993" w:type="dxa"/>
            <w:hideMark/>
          </w:tcPr>
          <w:p w14:paraId="643534D3" w14:textId="77777777" w:rsidR="00577492" w:rsidRPr="00A272C3" w:rsidRDefault="00577492" w:rsidP="00FD45CD">
            <w:pPr>
              <w:rPr>
                <w:rFonts w:eastAsia="Times New Roman" w:cstheme="minorHAnsi"/>
                <w:color w:val="000000"/>
                <w:sz w:val="18"/>
                <w:szCs w:val="18"/>
              </w:rPr>
            </w:pPr>
            <w:r w:rsidRPr="00A272C3">
              <w:rPr>
                <w:rFonts w:eastAsia="Times New Roman" w:cstheme="minorHAnsi"/>
                <w:color w:val="000000"/>
                <w:sz w:val="18"/>
                <w:szCs w:val="18"/>
              </w:rPr>
              <w:lastRenderedPageBreak/>
              <w:t>MKL_51</w:t>
            </w:r>
          </w:p>
        </w:tc>
        <w:tc>
          <w:tcPr>
            <w:tcW w:w="850" w:type="dxa"/>
            <w:hideMark/>
          </w:tcPr>
          <w:p w14:paraId="68386E6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Makale</w:t>
            </w:r>
          </w:p>
        </w:tc>
        <w:tc>
          <w:tcPr>
            <w:tcW w:w="709" w:type="dxa"/>
            <w:hideMark/>
          </w:tcPr>
          <w:p w14:paraId="57F02089"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992" w:type="dxa"/>
            <w:hideMark/>
          </w:tcPr>
          <w:p w14:paraId="321D0DAC"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1FA25A86"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27794C2"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Psikolojik iyi oluş, Ebeveyn tutumu, Çocuk gelişimi</w:t>
            </w:r>
          </w:p>
        </w:tc>
        <w:tc>
          <w:tcPr>
            <w:tcW w:w="1363" w:type="dxa"/>
            <w:gridSpan w:val="2"/>
            <w:hideMark/>
          </w:tcPr>
          <w:p w14:paraId="3092944B"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Fulya Eroğlu, </w:t>
            </w:r>
            <w:proofErr w:type="spellStart"/>
            <w:r w:rsidRPr="00A272C3">
              <w:rPr>
                <w:rFonts w:eastAsia="Times New Roman" w:cstheme="minorHAnsi"/>
                <w:color w:val="000000"/>
                <w:sz w:val="18"/>
                <w:szCs w:val="18"/>
              </w:rPr>
              <w:t>Hanifi</w:t>
            </w:r>
            <w:proofErr w:type="spellEnd"/>
            <w:r w:rsidRPr="00A272C3">
              <w:rPr>
                <w:rFonts w:eastAsia="Times New Roman" w:cstheme="minorHAnsi"/>
                <w:color w:val="000000"/>
                <w:sz w:val="18"/>
                <w:szCs w:val="18"/>
              </w:rPr>
              <w:t xml:space="preserve"> Parlar, İstanbul Ticaret Üniversitesi Sosyal Bilimler Dergisi</w:t>
            </w:r>
          </w:p>
        </w:tc>
        <w:tc>
          <w:tcPr>
            <w:tcW w:w="1188" w:type="dxa"/>
            <w:hideMark/>
          </w:tcPr>
          <w:p w14:paraId="024FD578"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Evli </w:t>
            </w:r>
            <w:proofErr w:type="spellStart"/>
            <w:r w:rsidRPr="00A272C3">
              <w:rPr>
                <w:rFonts w:eastAsia="Times New Roman" w:cstheme="minorHAnsi"/>
                <w:color w:val="000000"/>
                <w:sz w:val="18"/>
                <w:szCs w:val="18"/>
              </w:rPr>
              <w:t>Kadin</w:t>
            </w:r>
            <w:proofErr w:type="spellEnd"/>
            <w:r w:rsidRPr="00A272C3">
              <w:rPr>
                <w:rFonts w:eastAsia="Times New Roman" w:cstheme="minorHAnsi"/>
                <w:color w:val="000000"/>
                <w:sz w:val="18"/>
                <w:szCs w:val="18"/>
              </w:rPr>
              <w:t xml:space="preserve"> ve Erkeklerde Psikolojik İyi Oluşun Ebeveyn Tutumuna Etkisinin </w:t>
            </w:r>
            <w:proofErr w:type="spellStart"/>
            <w:r w:rsidRPr="00A272C3">
              <w:rPr>
                <w:rFonts w:eastAsia="Times New Roman" w:cstheme="minorHAnsi"/>
                <w:color w:val="000000"/>
                <w:sz w:val="18"/>
                <w:szCs w:val="18"/>
              </w:rPr>
              <w:t>Incelenmesi</w:t>
            </w:r>
            <w:proofErr w:type="spellEnd"/>
          </w:p>
        </w:tc>
        <w:tc>
          <w:tcPr>
            <w:tcW w:w="6662" w:type="dxa"/>
            <w:hideMark/>
          </w:tcPr>
          <w:p w14:paraId="4BBD165D" w14:textId="77777777" w:rsidR="00577492" w:rsidRPr="00A272C3" w:rsidRDefault="00577492" w:rsidP="00FD45C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çalışmada, psikolojik iyi oluşun ebeveyn tutumuna etkisini incelemek amaçlanmaktadır. Araştırma, nicel araştırma modellerinden ilişkisel tarama deseninde tasarlanmıştır. Araştırmada, evli ve 2-6 yaş grubunda çocuğu olan 288 kadro ve 47 erkek ile çalışılmıştır. Demir ve Şendil (2008) </w:t>
            </w:r>
            <w:proofErr w:type="spellStart"/>
            <w:r w:rsidRPr="00A272C3">
              <w:rPr>
                <w:rFonts w:eastAsia="Times New Roman" w:cstheme="minorHAnsi"/>
                <w:color w:val="000000"/>
                <w:sz w:val="18"/>
                <w:szCs w:val="18"/>
              </w:rPr>
              <w:t>tarafmdan</w:t>
            </w:r>
            <w:proofErr w:type="spellEnd"/>
            <w:r w:rsidRPr="00A272C3">
              <w:rPr>
                <w:rFonts w:eastAsia="Times New Roman" w:cstheme="minorHAnsi"/>
                <w:color w:val="000000"/>
                <w:sz w:val="18"/>
                <w:szCs w:val="18"/>
              </w:rPr>
              <w:t xml:space="preserve"> geliştirilen "Ebeveyn Tutum Ölçeği", </w:t>
            </w:r>
            <w:proofErr w:type="spellStart"/>
            <w:r w:rsidRPr="00A272C3">
              <w:rPr>
                <w:rFonts w:eastAsia="Times New Roman" w:cstheme="minorHAnsi"/>
                <w:color w:val="000000"/>
                <w:sz w:val="18"/>
                <w:szCs w:val="18"/>
              </w:rPr>
              <w:t>Özmete</w:t>
            </w:r>
            <w:proofErr w:type="spellEnd"/>
            <w:r w:rsidRPr="00A272C3">
              <w:rPr>
                <w:rFonts w:eastAsia="Times New Roman" w:cstheme="minorHAnsi"/>
                <w:color w:val="000000"/>
                <w:sz w:val="18"/>
                <w:szCs w:val="18"/>
              </w:rPr>
              <w:t xml:space="preserve"> (2016) </w:t>
            </w:r>
            <w:proofErr w:type="spellStart"/>
            <w:r w:rsidRPr="00A272C3">
              <w:rPr>
                <w:rFonts w:eastAsia="Times New Roman" w:cstheme="minorHAnsi"/>
                <w:color w:val="000000"/>
                <w:sz w:val="18"/>
                <w:szCs w:val="18"/>
              </w:rPr>
              <w:t>tarafmdan</w:t>
            </w:r>
            <w:proofErr w:type="spellEnd"/>
            <w:r w:rsidRPr="00A272C3">
              <w:rPr>
                <w:rFonts w:eastAsia="Times New Roman" w:cstheme="minorHAnsi"/>
                <w:color w:val="000000"/>
                <w:sz w:val="18"/>
                <w:szCs w:val="18"/>
              </w:rPr>
              <w:t xml:space="preserve"> geliştirilen, "Evli </w:t>
            </w:r>
            <w:proofErr w:type="spellStart"/>
            <w:r w:rsidRPr="00A272C3">
              <w:rPr>
                <w:rFonts w:eastAsia="Times New Roman" w:cstheme="minorHAnsi"/>
                <w:color w:val="000000"/>
                <w:sz w:val="18"/>
                <w:szCs w:val="18"/>
              </w:rPr>
              <w:t>Kadm</w:t>
            </w:r>
            <w:proofErr w:type="spellEnd"/>
            <w:r w:rsidRPr="00A272C3">
              <w:rPr>
                <w:rFonts w:eastAsia="Times New Roman" w:cstheme="minorHAnsi"/>
                <w:color w:val="000000"/>
                <w:sz w:val="18"/>
                <w:szCs w:val="18"/>
              </w:rPr>
              <w:t xml:space="preserve"> ve Erkeklerde Psikolojik İyi Oluş Ölçeği" ve araştırmacı tarafından hazırlanan </w:t>
            </w:r>
            <w:proofErr w:type="spellStart"/>
            <w:r w:rsidRPr="00A272C3">
              <w:rPr>
                <w:rFonts w:eastAsia="Times New Roman" w:cstheme="minorHAnsi"/>
                <w:color w:val="000000"/>
                <w:sz w:val="18"/>
                <w:szCs w:val="18"/>
              </w:rPr>
              <w:t>demografık</w:t>
            </w:r>
            <w:proofErr w:type="spellEnd"/>
            <w:r w:rsidRPr="00A272C3">
              <w:rPr>
                <w:rFonts w:eastAsia="Times New Roman" w:cstheme="minorHAnsi"/>
                <w:color w:val="000000"/>
                <w:sz w:val="18"/>
                <w:szCs w:val="18"/>
              </w:rPr>
              <w:t xml:space="preserve"> bilgi formu kullanılmıştır. Elde edilen bulgular sonucunda, psikolojik iyi oluştaki bir birimlik artışın, demokratik ve izin verici ebeveyn tutumlarını artıracağı ve otoriter ebeveyn tutumunu azaltacağı tespit edilmiştir. </w:t>
            </w:r>
          </w:p>
        </w:tc>
      </w:tr>
    </w:tbl>
    <w:p w14:paraId="56B2B52E" w14:textId="77777777" w:rsidR="0056107A" w:rsidRPr="00A272C3" w:rsidRDefault="0056107A" w:rsidP="0056107A">
      <w:pPr>
        <w:jc w:val="center"/>
        <w:rPr>
          <w:rFonts w:asciiTheme="minorHAnsi" w:hAnsiTheme="minorHAnsi" w:cstheme="minorHAnsi"/>
          <w:b/>
          <w:sz w:val="18"/>
          <w:szCs w:val="18"/>
        </w:rPr>
      </w:pPr>
    </w:p>
    <w:p w14:paraId="11B2EE8A" w14:textId="1DF5CE81" w:rsidR="0056107A" w:rsidRPr="00A272C3" w:rsidRDefault="0056107A" w:rsidP="006E2985">
      <w:pPr>
        <w:rPr>
          <w:rFonts w:asciiTheme="minorHAnsi" w:hAnsiTheme="minorHAnsi" w:cstheme="minorHAnsi"/>
          <w:b/>
          <w:sz w:val="18"/>
          <w:szCs w:val="18"/>
        </w:rPr>
      </w:pPr>
    </w:p>
    <w:p w14:paraId="79FFF39E" w14:textId="1DF52BD8" w:rsidR="006E2985" w:rsidRPr="00A272C3" w:rsidRDefault="006E2985" w:rsidP="006E2985">
      <w:pPr>
        <w:rPr>
          <w:rFonts w:asciiTheme="minorHAnsi" w:hAnsiTheme="minorHAnsi" w:cstheme="minorHAnsi"/>
          <w:b/>
          <w:sz w:val="18"/>
          <w:szCs w:val="18"/>
        </w:rPr>
      </w:pPr>
    </w:p>
    <w:p w14:paraId="619FCBC4" w14:textId="77777777" w:rsidR="006E2985" w:rsidRPr="00A272C3" w:rsidRDefault="006E2985" w:rsidP="006E2985">
      <w:pPr>
        <w:rPr>
          <w:rFonts w:asciiTheme="minorHAnsi" w:hAnsiTheme="minorHAnsi" w:cstheme="minorHAnsi"/>
          <w:b/>
          <w:sz w:val="18"/>
          <w:szCs w:val="18"/>
        </w:rPr>
      </w:pPr>
    </w:p>
    <w:p w14:paraId="7C9824EF" w14:textId="1B3D066E" w:rsidR="0056107A" w:rsidRDefault="0056107A" w:rsidP="0056107A">
      <w:pPr>
        <w:jc w:val="center"/>
        <w:rPr>
          <w:rFonts w:asciiTheme="minorHAnsi" w:hAnsiTheme="minorHAnsi" w:cstheme="minorHAnsi"/>
          <w:b/>
          <w:sz w:val="18"/>
          <w:szCs w:val="18"/>
        </w:rPr>
      </w:pPr>
    </w:p>
    <w:p w14:paraId="0F2C59EB" w14:textId="01EE71C7" w:rsidR="00C357D2" w:rsidRDefault="00C357D2" w:rsidP="0056107A">
      <w:pPr>
        <w:jc w:val="center"/>
        <w:rPr>
          <w:rFonts w:asciiTheme="minorHAnsi" w:hAnsiTheme="minorHAnsi" w:cstheme="minorHAnsi"/>
          <w:b/>
          <w:sz w:val="18"/>
          <w:szCs w:val="18"/>
        </w:rPr>
      </w:pPr>
    </w:p>
    <w:p w14:paraId="338FA042" w14:textId="0BCBD838" w:rsidR="00C357D2" w:rsidRDefault="00C357D2" w:rsidP="0056107A">
      <w:pPr>
        <w:jc w:val="center"/>
        <w:rPr>
          <w:rFonts w:asciiTheme="minorHAnsi" w:hAnsiTheme="minorHAnsi" w:cstheme="minorHAnsi"/>
          <w:b/>
          <w:sz w:val="18"/>
          <w:szCs w:val="18"/>
        </w:rPr>
      </w:pPr>
    </w:p>
    <w:p w14:paraId="26328F5F" w14:textId="37655C99" w:rsidR="00C357D2" w:rsidRDefault="00C357D2" w:rsidP="0056107A">
      <w:pPr>
        <w:jc w:val="center"/>
        <w:rPr>
          <w:rFonts w:asciiTheme="minorHAnsi" w:hAnsiTheme="minorHAnsi" w:cstheme="minorHAnsi"/>
          <w:b/>
          <w:sz w:val="18"/>
          <w:szCs w:val="18"/>
        </w:rPr>
      </w:pPr>
    </w:p>
    <w:p w14:paraId="469E3C1D" w14:textId="77777777" w:rsidR="00C357D2" w:rsidRPr="00A272C3" w:rsidRDefault="00C357D2" w:rsidP="0056107A">
      <w:pPr>
        <w:jc w:val="center"/>
        <w:rPr>
          <w:rFonts w:asciiTheme="minorHAnsi" w:hAnsiTheme="minorHAnsi" w:cstheme="minorHAnsi"/>
          <w:b/>
          <w:sz w:val="18"/>
          <w:szCs w:val="18"/>
        </w:rPr>
      </w:pPr>
    </w:p>
    <w:p w14:paraId="13D79033"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REHBERLER</w:t>
      </w:r>
    </w:p>
    <w:p w14:paraId="4FC3B198"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ayout w:type="fixed"/>
        <w:tblLook w:val="04A0" w:firstRow="1" w:lastRow="0" w:firstColumn="1" w:lastColumn="0" w:noHBand="0" w:noVBand="1"/>
      </w:tblPr>
      <w:tblGrid>
        <w:gridCol w:w="993"/>
        <w:gridCol w:w="850"/>
        <w:gridCol w:w="709"/>
        <w:gridCol w:w="850"/>
        <w:gridCol w:w="993"/>
        <w:gridCol w:w="1134"/>
        <w:gridCol w:w="1275"/>
        <w:gridCol w:w="1276"/>
        <w:gridCol w:w="6662"/>
      </w:tblGrid>
      <w:tr w:rsidR="00F6644B" w:rsidRPr="00A272C3" w14:paraId="47C34E51" w14:textId="77777777" w:rsidTr="009C70D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93" w:type="dxa"/>
            <w:hideMark/>
          </w:tcPr>
          <w:p w14:paraId="1C5957CD" w14:textId="77777777" w:rsidR="00F6644B" w:rsidRPr="009C70D2" w:rsidRDefault="00F6644B" w:rsidP="009C70D2">
            <w:pPr>
              <w:jc w:val="center"/>
              <w:rPr>
                <w:rFonts w:eastAsia="Times New Roman" w:cstheme="minorHAnsi"/>
                <w:color w:val="000000"/>
                <w:sz w:val="14"/>
                <w:szCs w:val="14"/>
              </w:rPr>
            </w:pPr>
            <w:r w:rsidRPr="009C70D2">
              <w:rPr>
                <w:rFonts w:eastAsia="Times New Roman" w:cstheme="minorHAnsi"/>
                <w:color w:val="000000"/>
                <w:sz w:val="14"/>
                <w:szCs w:val="14"/>
              </w:rPr>
              <w:t>NO</w:t>
            </w:r>
          </w:p>
        </w:tc>
        <w:tc>
          <w:tcPr>
            <w:tcW w:w="850" w:type="dxa"/>
            <w:hideMark/>
          </w:tcPr>
          <w:p w14:paraId="2A8A0407"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TÜRÜ</w:t>
            </w:r>
          </w:p>
        </w:tc>
        <w:tc>
          <w:tcPr>
            <w:tcW w:w="709" w:type="dxa"/>
            <w:hideMark/>
          </w:tcPr>
          <w:p w14:paraId="0BC94EFF"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YIL</w:t>
            </w:r>
          </w:p>
        </w:tc>
        <w:tc>
          <w:tcPr>
            <w:tcW w:w="850" w:type="dxa"/>
            <w:hideMark/>
          </w:tcPr>
          <w:p w14:paraId="44E846EE"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TÜRÜ</w:t>
            </w:r>
          </w:p>
        </w:tc>
        <w:tc>
          <w:tcPr>
            <w:tcW w:w="993" w:type="dxa"/>
            <w:hideMark/>
          </w:tcPr>
          <w:p w14:paraId="1DF5FE71"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DİL</w:t>
            </w:r>
          </w:p>
        </w:tc>
        <w:tc>
          <w:tcPr>
            <w:tcW w:w="1134" w:type="dxa"/>
            <w:hideMark/>
          </w:tcPr>
          <w:p w14:paraId="012EF0B3"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TEMA</w:t>
            </w:r>
          </w:p>
        </w:tc>
        <w:tc>
          <w:tcPr>
            <w:tcW w:w="1275" w:type="dxa"/>
            <w:hideMark/>
          </w:tcPr>
          <w:p w14:paraId="00D4A69F"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KURULUŞ ADI</w:t>
            </w:r>
          </w:p>
        </w:tc>
        <w:tc>
          <w:tcPr>
            <w:tcW w:w="1276" w:type="dxa"/>
            <w:hideMark/>
          </w:tcPr>
          <w:p w14:paraId="7908DFF3"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MATERYAL ADI</w:t>
            </w:r>
          </w:p>
        </w:tc>
        <w:tc>
          <w:tcPr>
            <w:tcW w:w="6662" w:type="dxa"/>
            <w:hideMark/>
          </w:tcPr>
          <w:p w14:paraId="64846FD6" w14:textId="77777777" w:rsidR="00F6644B" w:rsidRPr="009C70D2" w:rsidRDefault="00F6644B" w:rsidP="009C70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C70D2">
              <w:rPr>
                <w:rFonts w:eastAsia="Times New Roman" w:cstheme="minorHAnsi"/>
                <w:color w:val="000000"/>
                <w:sz w:val="14"/>
                <w:szCs w:val="14"/>
              </w:rPr>
              <w:t>AÇIKLAMA</w:t>
            </w:r>
          </w:p>
        </w:tc>
      </w:tr>
      <w:tr w:rsidR="00F6644B" w:rsidRPr="00A272C3" w14:paraId="7702B870" w14:textId="77777777" w:rsidTr="009C70D2">
        <w:trPr>
          <w:trHeight w:val="2160"/>
        </w:trPr>
        <w:tc>
          <w:tcPr>
            <w:cnfStyle w:val="001000000000" w:firstRow="0" w:lastRow="0" w:firstColumn="1" w:lastColumn="0" w:oddVBand="0" w:evenVBand="0" w:oddHBand="0" w:evenHBand="0" w:firstRowFirstColumn="0" w:firstRowLastColumn="0" w:lastRowFirstColumn="0" w:lastRowLastColumn="0"/>
            <w:tcW w:w="993" w:type="dxa"/>
            <w:hideMark/>
          </w:tcPr>
          <w:p w14:paraId="2AA050A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RHB_01</w:t>
            </w:r>
          </w:p>
        </w:tc>
        <w:tc>
          <w:tcPr>
            <w:tcW w:w="850" w:type="dxa"/>
            <w:hideMark/>
          </w:tcPr>
          <w:p w14:paraId="63428D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0B4AA71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850" w:type="dxa"/>
            <w:hideMark/>
          </w:tcPr>
          <w:p w14:paraId="49F904D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993" w:type="dxa"/>
            <w:hideMark/>
          </w:tcPr>
          <w:p w14:paraId="713B334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72BD53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 izleme</w:t>
            </w:r>
          </w:p>
        </w:tc>
        <w:tc>
          <w:tcPr>
            <w:tcW w:w="1275" w:type="dxa"/>
            <w:hideMark/>
          </w:tcPr>
          <w:p w14:paraId="37A0248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276" w:type="dxa"/>
            <w:hideMark/>
          </w:tcPr>
          <w:p w14:paraId="15A7398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Şiddeti İzleme ve Göstergeleri Kılavuzu</w:t>
            </w:r>
          </w:p>
        </w:tc>
        <w:tc>
          <w:tcPr>
            <w:tcW w:w="6662" w:type="dxa"/>
            <w:hideMark/>
          </w:tcPr>
          <w:p w14:paraId="4B57812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A272C3">
              <w:rPr>
                <w:rFonts w:eastAsia="Times New Roman" w:cstheme="minorHAnsi"/>
                <w:color w:val="000000"/>
                <w:sz w:val="18"/>
                <w:szCs w:val="18"/>
              </w:rPr>
              <w:t>Adem</w:t>
            </w:r>
            <w:proofErr w:type="gramEnd"/>
            <w:r w:rsidRPr="00A272C3">
              <w:rPr>
                <w:rFonts w:eastAsia="Times New Roman" w:cstheme="minorHAnsi"/>
                <w:color w:val="000000"/>
                <w:sz w:val="18"/>
                <w:szCs w:val="18"/>
              </w:rPr>
              <w:t xml:space="preserve"> Arkadaş-</w:t>
            </w:r>
            <w:proofErr w:type="spellStart"/>
            <w:r w:rsidRPr="00A272C3">
              <w:rPr>
                <w:rFonts w:eastAsia="Times New Roman" w:cstheme="minorHAnsi"/>
                <w:color w:val="000000"/>
                <w:sz w:val="18"/>
                <w:szCs w:val="18"/>
              </w:rPr>
              <w:t>Thibert</w:t>
            </w:r>
            <w:proofErr w:type="spellEnd"/>
            <w:r w:rsidRPr="00A272C3">
              <w:rPr>
                <w:rFonts w:eastAsia="Times New Roman" w:cstheme="minorHAnsi"/>
                <w:color w:val="000000"/>
                <w:sz w:val="18"/>
                <w:szCs w:val="18"/>
              </w:rPr>
              <w:t xml:space="preserve"> ve Feray Salman tarafından hazırlanan kılavuz, göstergeleri bir analiz aracı olarak kullanılıp yerel ve ulusal raporlama yaparak çocuğa şiddeti önleme konusunda savunuculuğu desteklemeyi amaçlıyor. Raporda çocuk yaşta, erken ve zorla evlendirmeye ilişkin göstergelere de yer verilmektedir.</w:t>
            </w:r>
          </w:p>
        </w:tc>
      </w:tr>
      <w:tr w:rsidR="00F6644B" w:rsidRPr="00A272C3" w14:paraId="37E702DA"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3E6AA9E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RHB_02</w:t>
            </w:r>
          </w:p>
        </w:tc>
        <w:tc>
          <w:tcPr>
            <w:tcW w:w="850" w:type="dxa"/>
            <w:hideMark/>
          </w:tcPr>
          <w:p w14:paraId="1D040D0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3F75B6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850" w:type="dxa"/>
            <w:hideMark/>
          </w:tcPr>
          <w:p w14:paraId="21EC824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Kamu</w:t>
            </w:r>
          </w:p>
        </w:tc>
        <w:tc>
          <w:tcPr>
            <w:tcW w:w="993" w:type="dxa"/>
            <w:hideMark/>
          </w:tcPr>
          <w:p w14:paraId="094EA95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9C28C3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yönelik şiddet, ihmal, istismar, risk tespiti</w:t>
            </w:r>
          </w:p>
        </w:tc>
        <w:tc>
          <w:tcPr>
            <w:tcW w:w="1275" w:type="dxa"/>
            <w:hideMark/>
          </w:tcPr>
          <w:p w14:paraId="278A53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 Milli Eğitim Bakanlığı</w:t>
            </w:r>
          </w:p>
        </w:tc>
        <w:tc>
          <w:tcPr>
            <w:tcW w:w="1276" w:type="dxa"/>
            <w:hideMark/>
          </w:tcPr>
          <w:p w14:paraId="00C38B0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Uyarı Yönlendirme Sistemi</w:t>
            </w:r>
          </w:p>
        </w:tc>
        <w:tc>
          <w:tcPr>
            <w:tcW w:w="6662" w:type="dxa"/>
            <w:hideMark/>
          </w:tcPr>
          <w:p w14:paraId="68B9B87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Çocuklara yönelik risklerin okullarda tespiti ve müdahalesine ilişkin "Erken Uyarı </w:t>
            </w:r>
            <w:proofErr w:type="spellStart"/>
            <w:r w:rsidRPr="00A272C3">
              <w:rPr>
                <w:rFonts w:eastAsia="Times New Roman" w:cstheme="minorHAnsi"/>
                <w:color w:val="000000"/>
                <w:sz w:val="18"/>
                <w:szCs w:val="18"/>
              </w:rPr>
              <w:t>Modeli"ne</w:t>
            </w:r>
            <w:proofErr w:type="spellEnd"/>
            <w:r w:rsidRPr="00A272C3">
              <w:rPr>
                <w:rFonts w:eastAsia="Times New Roman" w:cstheme="minorHAnsi"/>
                <w:color w:val="000000"/>
                <w:sz w:val="18"/>
                <w:szCs w:val="18"/>
              </w:rPr>
              <w:t xml:space="preserve"> ilişkin rehber, sunular, anketler ve araçları içermektedir.</w:t>
            </w:r>
          </w:p>
        </w:tc>
      </w:tr>
      <w:tr w:rsidR="00F6644B" w:rsidRPr="00A272C3" w14:paraId="07B04446"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34654508"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RHB_03</w:t>
            </w:r>
          </w:p>
        </w:tc>
        <w:tc>
          <w:tcPr>
            <w:tcW w:w="850" w:type="dxa"/>
            <w:hideMark/>
          </w:tcPr>
          <w:p w14:paraId="2C16039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6394C73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5DAA8EF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993" w:type="dxa"/>
            <w:hideMark/>
          </w:tcPr>
          <w:p w14:paraId="733CB19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A74D4D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koruma, acil </w:t>
            </w:r>
            <w:proofErr w:type="spellStart"/>
            <w:r w:rsidRPr="00A272C3">
              <w:rPr>
                <w:rFonts w:eastAsia="Times New Roman" w:cstheme="minorHAnsi"/>
                <w:color w:val="000000"/>
                <w:sz w:val="18"/>
                <w:szCs w:val="18"/>
              </w:rPr>
              <w:t>durumi</w:t>
            </w:r>
            <w:proofErr w:type="spellEnd"/>
            <w:r w:rsidRPr="00A272C3">
              <w:rPr>
                <w:rFonts w:eastAsia="Times New Roman" w:cstheme="minorHAnsi"/>
                <w:color w:val="000000"/>
                <w:sz w:val="18"/>
                <w:szCs w:val="18"/>
              </w:rPr>
              <w:t>, asgari standart</w:t>
            </w:r>
          </w:p>
        </w:tc>
        <w:tc>
          <w:tcPr>
            <w:tcW w:w="1275" w:type="dxa"/>
            <w:hideMark/>
          </w:tcPr>
          <w:p w14:paraId="6F168CA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Çalışma Grubu, UNICEF</w:t>
            </w:r>
          </w:p>
        </w:tc>
        <w:tc>
          <w:tcPr>
            <w:tcW w:w="1276" w:type="dxa"/>
            <w:hideMark/>
          </w:tcPr>
          <w:p w14:paraId="4F1DE9C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Alanında Asgari Standartlar</w:t>
            </w:r>
          </w:p>
        </w:tc>
        <w:tc>
          <w:tcPr>
            <w:tcW w:w="6662" w:type="dxa"/>
            <w:hideMark/>
          </w:tcPr>
          <w:p w14:paraId="499F84A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 korumaya ilişkin asgari standartları içermektedir.</w:t>
            </w:r>
          </w:p>
        </w:tc>
      </w:tr>
      <w:tr w:rsidR="00F6644B" w:rsidRPr="00A272C3" w14:paraId="33F59156"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1037E9DB"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RHB_04</w:t>
            </w:r>
          </w:p>
        </w:tc>
        <w:tc>
          <w:tcPr>
            <w:tcW w:w="850" w:type="dxa"/>
            <w:hideMark/>
          </w:tcPr>
          <w:p w14:paraId="4C13216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14F5DBD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36FEA18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Uluslarararası</w:t>
            </w:r>
            <w:proofErr w:type="spellEnd"/>
          </w:p>
        </w:tc>
        <w:tc>
          <w:tcPr>
            <w:tcW w:w="993" w:type="dxa"/>
            <w:hideMark/>
          </w:tcPr>
          <w:p w14:paraId="61870E7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5427F9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 koruma</w:t>
            </w:r>
          </w:p>
        </w:tc>
        <w:tc>
          <w:tcPr>
            <w:tcW w:w="1275" w:type="dxa"/>
            <w:hideMark/>
          </w:tcPr>
          <w:p w14:paraId="33266D1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Global </w:t>
            </w:r>
            <w:proofErr w:type="spellStart"/>
            <w:r w:rsidRPr="00A272C3">
              <w:rPr>
                <w:rFonts w:eastAsia="Times New Roman" w:cstheme="minorHAnsi"/>
                <w:color w:val="000000"/>
                <w:sz w:val="18"/>
                <w:szCs w:val="18"/>
              </w:rPr>
              <w:t>Education</w:t>
            </w:r>
            <w:proofErr w:type="spellEnd"/>
            <w:r w:rsidRPr="00A272C3">
              <w:rPr>
                <w:rFonts w:eastAsia="Times New Roman" w:cstheme="minorHAnsi"/>
                <w:color w:val="000000"/>
                <w:sz w:val="18"/>
                <w:szCs w:val="18"/>
              </w:rPr>
              <w:t xml:space="preserve"> Cluster,</w:t>
            </w:r>
            <w:r>
              <w:rPr>
                <w:rFonts w:eastAsia="Times New Roman" w:cstheme="minorHAnsi"/>
                <w:color w:val="000000"/>
                <w:sz w:val="18"/>
                <w:szCs w:val="18"/>
              </w:rPr>
              <w:t xml:space="preserve"> </w:t>
            </w:r>
            <w:r w:rsidRPr="00A272C3">
              <w:rPr>
                <w:rFonts w:eastAsia="Times New Roman" w:cstheme="minorHAnsi"/>
                <w:color w:val="000000"/>
                <w:sz w:val="18"/>
                <w:szCs w:val="18"/>
              </w:rPr>
              <w:t xml:space="preserve">Global </w:t>
            </w:r>
            <w:proofErr w:type="spellStart"/>
            <w:r w:rsidRPr="00A272C3">
              <w:rPr>
                <w:rFonts w:eastAsia="Times New Roman" w:cstheme="minorHAnsi"/>
                <w:color w:val="000000"/>
                <w:sz w:val="18"/>
                <w:szCs w:val="18"/>
              </w:rPr>
              <w:t>Protection</w:t>
            </w:r>
            <w:proofErr w:type="spellEnd"/>
            <w:r w:rsidRPr="00A272C3">
              <w:rPr>
                <w:rFonts w:eastAsia="Times New Roman" w:cstheme="minorHAnsi"/>
                <w:color w:val="000000"/>
                <w:sz w:val="18"/>
                <w:szCs w:val="18"/>
              </w:rPr>
              <w:t xml:space="preserve"> Cluster, INEE, IASC</w:t>
            </w:r>
          </w:p>
        </w:tc>
        <w:tc>
          <w:tcPr>
            <w:tcW w:w="1276" w:type="dxa"/>
            <w:hideMark/>
          </w:tcPr>
          <w:p w14:paraId="6434215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 Dostu Ortamlar Oluşturma Kılavuzu</w:t>
            </w:r>
          </w:p>
        </w:tc>
        <w:tc>
          <w:tcPr>
            <w:tcW w:w="6662" w:type="dxa"/>
            <w:hideMark/>
          </w:tcPr>
          <w:p w14:paraId="3EF0B8F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 dostu ortamlar oluşturmaya ilişkin ilkeleri ve eylemleri içermektedir.</w:t>
            </w:r>
          </w:p>
        </w:tc>
      </w:tr>
      <w:tr w:rsidR="00F6644B" w:rsidRPr="00A272C3" w14:paraId="56757294"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6ED5586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RHB_05</w:t>
            </w:r>
          </w:p>
        </w:tc>
        <w:tc>
          <w:tcPr>
            <w:tcW w:w="850" w:type="dxa"/>
            <w:hideMark/>
          </w:tcPr>
          <w:p w14:paraId="09AD17D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5077BA5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850" w:type="dxa"/>
            <w:hideMark/>
          </w:tcPr>
          <w:p w14:paraId="1C3385E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Uluslarararası</w:t>
            </w:r>
            <w:proofErr w:type="spellEnd"/>
            <w:r w:rsidRPr="00A272C3">
              <w:rPr>
                <w:rFonts w:eastAsia="Times New Roman" w:cstheme="minorHAnsi"/>
                <w:color w:val="000000"/>
                <w:sz w:val="18"/>
                <w:szCs w:val="18"/>
              </w:rPr>
              <w:t>, BM</w:t>
            </w:r>
          </w:p>
        </w:tc>
        <w:tc>
          <w:tcPr>
            <w:tcW w:w="993" w:type="dxa"/>
            <w:hideMark/>
          </w:tcPr>
          <w:p w14:paraId="7FA4A58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A6F88E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Çocukların cinsel istismarı</w:t>
            </w:r>
          </w:p>
        </w:tc>
        <w:tc>
          <w:tcPr>
            <w:tcW w:w="1275" w:type="dxa"/>
            <w:hideMark/>
          </w:tcPr>
          <w:p w14:paraId="53E4FE9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International </w:t>
            </w:r>
            <w:proofErr w:type="spellStart"/>
            <w:r w:rsidRPr="00A272C3">
              <w:rPr>
                <w:rFonts w:eastAsia="Times New Roman" w:cstheme="minorHAnsi"/>
                <w:color w:val="000000"/>
                <w:sz w:val="18"/>
                <w:szCs w:val="18"/>
              </w:rPr>
              <w:t>Rescue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Comitte</w:t>
            </w:r>
            <w:proofErr w:type="spellEnd"/>
            <w:r w:rsidRPr="00A272C3">
              <w:rPr>
                <w:rFonts w:eastAsia="Times New Roman" w:cstheme="minorHAnsi"/>
                <w:color w:val="000000"/>
                <w:sz w:val="18"/>
                <w:szCs w:val="18"/>
              </w:rPr>
              <w:t>, UNICEF</w:t>
            </w:r>
          </w:p>
        </w:tc>
        <w:tc>
          <w:tcPr>
            <w:tcW w:w="1276" w:type="dxa"/>
            <w:hideMark/>
          </w:tcPr>
          <w:p w14:paraId="1307781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İstismar Mağduru Çocuklara Bakım Kılavuzu</w:t>
            </w:r>
          </w:p>
        </w:tc>
        <w:tc>
          <w:tcPr>
            <w:tcW w:w="6662" w:type="dxa"/>
            <w:hideMark/>
          </w:tcPr>
          <w:p w14:paraId="2096DBA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şiddet mağduru çocuklar ile çalışan hizmet sunucular için geliştirilen rehber; temel bilgiler, çocuklarla iletişim kurma, yönlendirici ilkeler ve vaka yönetimi konularında ilke, yöntem ve araçları içermektedir.</w:t>
            </w:r>
          </w:p>
        </w:tc>
      </w:tr>
      <w:tr w:rsidR="00F6644B" w:rsidRPr="00A272C3" w14:paraId="4C2F0841"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72B97A98"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RHB_06</w:t>
            </w:r>
          </w:p>
        </w:tc>
        <w:tc>
          <w:tcPr>
            <w:tcW w:w="850" w:type="dxa"/>
            <w:hideMark/>
          </w:tcPr>
          <w:p w14:paraId="50A1097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4CF4D19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6719E3B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993" w:type="dxa"/>
            <w:hideMark/>
          </w:tcPr>
          <w:p w14:paraId="6741334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B59F2A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acil durum, asgari standart</w:t>
            </w:r>
          </w:p>
        </w:tc>
        <w:tc>
          <w:tcPr>
            <w:tcW w:w="1275" w:type="dxa"/>
            <w:hideMark/>
          </w:tcPr>
          <w:p w14:paraId="54BFD1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276" w:type="dxa"/>
            <w:hideMark/>
          </w:tcPr>
          <w:p w14:paraId="5DDAE8B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Çocuklara Yönelik Temel Görevler</w:t>
            </w:r>
          </w:p>
        </w:tc>
        <w:tc>
          <w:tcPr>
            <w:tcW w:w="6662" w:type="dxa"/>
            <w:hideMark/>
          </w:tcPr>
          <w:p w14:paraId="321E36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kadın ve çocuklara yönelik ilk müdahalelere ilişkin bilgileri içermektedir.</w:t>
            </w:r>
          </w:p>
        </w:tc>
      </w:tr>
      <w:tr w:rsidR="00F6644B" w:rsidRPr="00A272C3" w14:paraId="3563289F"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435C88B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RHB_07</w:t>
            </w:r>
          </w:p>
        </w:tc>
        <w:tc>
          <w:tcPr>
            <w:tcW w:w="850" w:type="dxa"/>
            <w:hideMark/>
          </w:tcPr>
          <w:p w14:paraId="4FF6C6C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49348D6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0021320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993" w:type="dxa"/>
            <w:hideMark/>
          </w:tcPr>
          <w:p w14:paraId="14885A2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4DF78BC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danışmanlık</w:t>
            </w:r>
          </w:p>
        </w:tc>
        <w:tc>
          <w:tcPr>
            <w:tcW w:w="1275" w:type="dxa"/>
            <w:hideMark/>
          </w:tcPr>
          <w:p w14:paraId="2CBADC1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Dayanışma Vakfı</w:t>
            </w:r>
          </w:p>
        </w:tc>
        <w:tc>
          <w:tcPr>
            <w:tcW w:w="1276" w:type="dxa"/>
            <w:hideMark/>
          </w:tcPr>
          <w:p w14:paraId="179A5F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Danışma Merkezi İşleyişi Kitabı</w:t>
            </w:r>
          </w:p>
        </w:tc>
        <w:tc>
          <w:tcPr>
            <w:tcW w:w="6662" w:type="dxa"/>
            <w:hideMark/>
          </w:tcPr>
          <w:p w14:paraId="1852A3D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Şiddete maruz kalan kadın ve var ise çocuklarının destek alabileceği kadın danışma merkezlerinin işleyişinde dair bilgileri içermektedir.</w:t>
            </w:r>
          </w:p>
        </w:tc>
      </w:tr>
      <w:tr w:rsidR="00F6644B" w:rsidRPr="00A272C3" w14:paraId="05E10C77"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381A2F3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RHB_09</w:t>
            </w:r>
          </w:p>
        </w:tc>
        <w:tc>
          <w:tcPr>
            <w:tcW w:w="850" w:type="dxa"/>
            <w:hideMark/>
          </w:tcPr>
          <w:p w14:paraId="5F92D1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1E802C1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850" w:type="dxa"/>
            <w:hideMark/>
          </w:tcPr>
          <w:p w14:paraId="3627F66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993" w:type="dxa"/>
            <w:hideMark/>
          </w:tcPr>
          <w:p w14:paraId="3623851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BB4758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Danışmanlık tedbiri</w:t>
            </w:r>
          </w:p>
        </w:tc>
        <w:tc>
          <w:tcPr>
            <w:tcW w:w="1275" w:type="dxa"/>
            <w:hideMark/>
          </w:tcPr>
          <w:p w14:paraId="250D972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MEB</w:t>
            </w:r>
          </w:p>
        </w:tc>
        <w:tc>
          <w:tcPr>
            <w:tcW w:w="1276" w:type="dxa"/>
            <w:hideMark/>
          </w:tcPr>
          <w:p w14:paraId="156CAE9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Danışmanlık Tedbiri Uygulamaları El Kitabı</w:t>
            </w:r>
          </w:p>
        </w:tc>
        <w:tc>
          <w:tcPr>
            <w:tcW w:w="6662" w:type="dxa"/>
            <w:hideMark/>
          </w:tcPr>
          <w:p w14:paraId="05721D7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Hakkında danışmanlık tedbiri kararı verilmiş çocuklara yönelik rehberlik hizmetlerine ilişkin bilgileri ve uygulama adımlarını içermektedir.</w:t>
            </w:r>
          </w:p>
        </w:tc>
      </w:tr>
      <w:tr w:rsidR="00F6644B" w:rsidRPr="00A272C3" w14:paraId="609649A0"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25A7E77B"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RHB_10</w:t>
            </w:r>
          </w:p>
        </w:tc>
        <w:tc>
          <w:tcPr>
            <w:tcW w:w="850" w:type="dxa"/>
            <w:hideMark/>
          </w:tcPr>
          <w:p w14:paraId="356820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76B90DF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2003</w:t>
            </w:r>
          </w:p>
        </w:tc>
        <w:tc>
          <w:tcPr>
            <w:tcW w:w="850" w:type="dxa"/>
            <w:hideMark/>
          </w:tcPr>
          <w:p w14:paraId="3458B2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w:t>
            </w:r>
          </w:p>
        </w:tc>
        <w:tc>
          <w:tcPr>
            <w:tcW w:w="993" w:type="dxa"/>
            <w:hideMark/>
          </w:tcPr>
          <w:p w14:paraId="49C9FA3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49027F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Gebelik, </w:t>
            </w:r>
            <w:proofErr w:type="spellStart"/>
            <w:r w:rsidRPr="00A272C3">
              <w:rPr>
                <w:rFonts w:eastAsia="Times New Roman" w:cstheme="minorHAnsi"/>
                <w:color w:val="000000"/>
                <w:sz w:val="18"/>
                <w:szCs w:val="18"/>
              </w:rPr>
              <w:t>adölesan</w:t>
            </w:r>
            <w:proofErr w:type="spellEnd"/>
          </w:p>
        </w:tc>
        <w:tc>
          <w:tcPr>
            <w:tcW w:w="1275" w:type="dxa"/>
            <w:hideMark/>
          </w:tcPr>
          <w:p w14:paraId="095A9D8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WHO, </w:t>
            </w:r>
            <w:r>
              <w:rPr>
                <w:rFonts w:eastAsia="Times New Roman" w:cstheme="minorHAnsi"/>
                <w:color w:val="000000"/>
                <w:sz w:val="18"/>
                <w:szCs w:val="18"/>
              </w:rPr>
              <w:t>UNFPA</w:t>
            </w:r>
            <w:r w:rsidRPr="00A272C3">
              <w:rPr>
                <w:rFonts w:eastAsia="Times New Roman" w:cstheme="minorHAnsi"/>
                <w:color w:val="000000"/>
                <w:sz w:val="18"/>
                <w:szCs w:val="18"/>
              </w:rPr>
              <w:t>, UNICEF, World Bank</w:t>
            </w:r>
          </w:p>
        </w:tc>
        <w:tc>
          <w:tcPr>
            <w:tcW w:w="1276" w:type="dxa"/>
            <w:hideMark/>
          </w:tcPr>
          <w:p w14:paraId="745A19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Gebelik ve Doğumda Komplikasyonların Yönetimi</w:t>
            </w:r>
          </w:p>
        </w:tc>
        <w:tc>
          <w:tcPr>
            <w:tcW w:w="6662" w:type="dxa"/>
            <w:hideMark/>
          </w:tcPr>
          <w:p w14:paraId="3F95602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Rehber, ebeler ve doktorlar için gebelik ve doğumda meydana gelebilecek </w:t>
            </w:r>
            <w:proofErr w:type="gramStart"/>
            <w:r w:rsidRPr="00A272C3">
              <w:rPr>
                <w:rFonts w:eastAsia="Times New Roman" w:cstheme="minorHAnsi"/>
                <w:color w:val="000000"/>
                <w:sz w:val="18"/>
                <w:szCs w:val="18"/>
              </w:rPr>
              <w:t>komplikasyonlara</w:t>
            </w:r>
            <w:proofErr w:type="gramEnd"/>
            <w:r w:rsidRPr="00A272C3">
              <w:rPr>
                <w:rFonts w:eastAsia="Times New Roman" w:cstheme="minorHAnsi"/>
                <w:color w:val="000000"/>
                <w:sz w:val="18"/>
                <w:szCs w:val="18"/>
              </w:rPr>
              <w:t xml:space="preserve"> müdahaleye ilişkin bilgileri içermektedir.</w:t>
            </w:r>
          </w:p>
        </w:tc>
      </w:tr>
      <w:tr w:rsidR="00F6644B" w:rsidRPr="00A272C3" w14:paraId="0EDBE118"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0093655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RHB_11</w:t>
            </w:r>
          </w:p>
        </w:tc>
        <w:tc>
          <w:tcPr>
            <w:tcW w:w="850" w:type="dxa"/>
            <w:hideMark/>
          </w:tcPr>
          <w:p w14:paraId="31A3181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El Kitabı (yazılı kopya)</w:t>
            </w:r>
          </w:p>
        </w:tc>
        <w:tc>
          <w:tcPr>
            <w:tcW w:w="709" w:type="dxa"/>
            <w:hideMark/>
          </w:tcPr>
          <w:p w14:paraId="58DF01C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7E53AD6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w:t>
            </w:r>
          </w:p>
        </w:tc>
        <w:tc>
          <w:tcPr>
            <w:tcW w:w="993" w:type="dxa"/>
            <w:hideMark/>
          </w:tcPr>
          <w:p w14:paraId="6B2F5D6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31FC36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hakları, eğitim teknikleri</w:t>
            </w:r>
          </w:p>
        </w:tc>
        <w:tc>
          <w:tcPr>
            <w:tcW w:w="1275" w:type="dxa"/>
            <w:hideMark/>
          </w:tcPr>
          <w:p w14:paraId="44978DF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 Human </w:t>
            </w:r>
            <w:proofErr w:type="spellStart"/>
            <w:r w:rsidRPr="00A272C3">
              <w:rPr>
                <w:rFonts w:eastAsia="Times New Roman" w:cstheme="minorHAnsi"/>
                <w:color w:val="000000"/>
                <w:sz w:val="18"/>
                <w:szCs w:val="18"/>
              </w:rPr>
              <w:t>Rights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Equitas</w:t>
            </w:r>
            <w:proofErr w:type="spellEnd"/>
          </w:p>
        </w:tc>
        <w:tc>
          <w:tcPr>
            <w:tcW w:w="1276" w:type="dxa"/>
            <w:hideMark/>
          </w:tcPr>
          <w:p w14:paraId="052F521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Hakları Eğitimcileri için El Kitabı</w:t>
            </w:r>
          </w:p>
        </w:tc>
        <w:tc>
          <w:tcPr>
            <w:tcW w:w="6662" w:type="dxa"/>
            <w:hideMark/>
          </w:tcPr>
          <w:p w14:paraId="036D302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hakları alanında gerçekleştirilen eğitimler için yaklaşım, yöntem, teknik ve değerlendirilmesini kapsamlı biçimde ele almaktadır.</w:t>
            </w:r>
          </w:p>
        </w:tc>
      </w:tr>
      <w:tr w:rsidR="00F6644B" w:rsidRPr="00A272C3" w14:paraId="23BC065B"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2457024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RHB_12</w:t>
            </w:r>
          </w:p>
        </w:tc>
        <w:tc>
          <w:tcPr>
            <w:tcW w:w="850" w:type="dxa"/>
            <w:hideMark/>
          </w:tcPr>
          <w:p w14:paraId="390020B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Kavramlar sözlüğü</w:t>
            </w:r>
          </w:p>
        </w:tc>
        <w:tc>
          <w:tcPr>
            <w:tcW w:w="709" w:type="dxa"/>
            <w:hideMark/>
          </w:tcPr>
          <w:p w14:paraId="54F4A13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850" w:type="dxa"/>
            <w:hideMark/>
          </w:tcPr>
          <w:p w14:paraId="47D8A6E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993" w:type="dxa"/>
            <w:hideMark/>
          </w:tcPr>
          <w:p w14:paraId="5D88889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9EC24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75" w:type="dxa"/>
            <w:hideMark/>
          </w:tcPr>
          <w:p w14:paraId="53507FE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Uçan Süpürge</w:t>
            </w:r>
          </w:p>
        </w:tc>
        <w:tc>
          <w:tcPr>
            <w:tcW w:w="1276" w:type="dxa"/>
            <w:hideMark/>
          </w:tcPr>
          <w:p w14:paraId="5248379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Evlilikleri ve İlişkili Kavramlar Sözlüğü</w:t>
            </w:r>
          </w:p>
        </w:tc>
        <w:tc>
          <w:tcPr>
            <w:tcW w:w="6662" w:type="dxa"/>
            <w:hideMark/>
          </w:tcPr>
          <w:p w14:paraId="3789277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Selen Doğan tarafından hazırlanan yayında çocuk yaşta evlilikler ile ilişkili 100'ün üzerinde kavram açıklanmıştır.</w:t>
            </w:r>
          </w:p>
        </w:tc>
      </w:tr>
      <w:tr w:rsidR="00F6644B" w:rsidRPr="00A272C3" w14:paraId="3DB5D2AA"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7F4C89C7"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RHB_13</w:t>
            </w:r>
          </w:p>
        </w:tc>
        <w:tc>
          <w:tcPr>
            <w:tcW w:w="850" w:type="dxa"/>
            <w:hideMark/>
          </w:tcPr>
          <w:p w14:paraId="364E846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 (yazılı kopya)</w:t>
            </w:r>
          </w:p>
        </w:tc>
        <w:tc>
          <w:tcPr>
            <w:tcW w:w="709" w:type="dxa"/>
            <w:hideMark/>
          </w:tcPr>
          <w:p w14:paraId="7D39B5C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2010</w:t>
            </w:r>
          </w:p>
        </w:tc>
        <w:tc>
          <w:tcPr>
            <w:tcW w:w="850" w:type="dxa"/>
            <w:hideMark/>
          </w:tcPr>
          <w:p w14:paraId="29FFC87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993" w:type="dxa"/>
            <w:hideMark/>
          </w:tcPr>
          <w:p w14:paraId="54BA858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12A14F0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Kadınlarla grup çalışmaları</w:t>
            </w:r>
          </w:p>
        </w:tc>
        <w:tc>
          <w:tcPr>
            <w:tcW w:w="1275" w:type="dxa"/>
            <w:hideMark/>
          </w:tcPr>
          <w:p w14:paraId="5161A83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KA-</w:t>
            </w:r>
            <w:r w:rsidRPr="00A272C3">
              <w:rPr>
                <w:rFonts w:eastAsia="Times New Roman" w:cstheme="minorHAnsi"/>
                <w:color w:val="000000"/>
                <w:sz w:val="18"/>
                <w:szCs w:val="18"/>
              </w:rPr>
              <w:t>DER Ankara</w:t>
            </w:r>
          </w:p>
        </w:tc>
        <w:tc>
          <w:tcPr>
            <w:tcW w:w="1276" w:type="dxa"/>
            <w:hideMark/>
          </w:tcPr>
          <w:p w14:paraId="2A7F3CA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Gücümüzü Fark Etmek: Kadınlarla Grup Çalışması için Rehber</w:t>
            </w:r>
          </w:p>
        </w:tc>
        <w:tc>
          <w:tcPr>
            <w:tcW w:w="6662" w:type="dxa"/>
            <w:hideMark/>
          </w:tcPr>
          <w:p w14:paraId="6E473B2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Aksu Bora tarafından hazırlanan rehberde, kadınlarla gerçekleştirilen grup çalışmalarında dikkat edilmesi gerekenler, kullanılabilecek yöntem ve araçlara yer verilmektedir.</w:t>
            </w:r>
          </w:p>
        </w:tc>
      </w:tr>
      <w:tr w:rsidR="00F6644B" w:rsidRPr="00A272C3" w14:paraId="4C5DE999" w14:textId="77777777" w:rsidTr="009C70D2">
        <w:trPr>
          <w:trHeight w:val="1280"/>
        </w:trPr>
        <w:tc>
          <w:tcPr>
            <w:cnfStyle w:val="001000000000" w:firstRow="0" w:lastRow="0" w:firstColumn="1" w:lastColumn="0" w:oddVBand="0" w:evenVBand="0" w:oddHBand="0" w:evenHBand="0" w:firstRowFirstColumn="0" w:firstRowLastColumn="0" w:lastRowFirstColumn="0" w:lastRowLastColumn="0"/>
            <w:tcW w:w="993" w:type="dxa"/>
            <w:hideMark/>
          </w:tcPr>
          <w:p w14:paraId="035F88E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RHB_14</w:t>
            </w:r>
          </w:p>
        </w:tc>
        <w:tc>
          <w:tcPr>
            <w:tcW w:w="850" w:type="dxa"/>
            <w:hideMark/>
          </w:tcPr>
          <w:p w14:paraId="03146B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 (yazılı kopya)</w:t>
            </w:r>
          </w:p>
        </w:tc>
        <w:tc>
          <w:tcPr>
            <w:tcW w:w="709" w:type="dxa"/>
            <w:hideMark/>
          </w:tcPr>
          <w:p w14:paraId="417E152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850" w:type="dxa"/>
            <w:hideMark/>
          </w:tcPr>
          <w:p w14:paraId="1CFF5FA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993" w:type="dxa"/>
            <w:hideMark/>
          </w:tcPr>
          <w:p w14:paraId="0C046CC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0CD8DC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Mağdura yaklaşım</w:t>
            </w:r>
          </w:p>
        </w:tc>
        <w:tc>
          <w:tcPr>
            <w:tcW w:w="1275" w:type="dxa"/>
            <w:hideMark/>
          </w:tcPr>
          <w:p w14:paraId="08C48DF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w:t>
            </w:r>
          </w:p>
        </w:tc>
        <w:tc>
          <w:tcPr>
            <w:tcW w:w="1276" w:type="dxa"/>
            <w:hideMark/>
          </w:tcPr>
          <w:p w14:paraId="7788116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Mağdura Yaklaşım Kılavuzu</w:t>
            </w:r>
          </w:p>
        </w:tc>
        <w:tc>
          <w:tcPr>
            <w:tcW w:w="6662" w:type="dxa"/>
            <w:hideMark/>
          </w:tcPr>
          <w:p w14:paraId="3A117FB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Rehber mağdura yaklaşımın temel ilkeleri hakkında bilgi vermekte; kolluk, sağlık ve yargı sürecinde mağdura nasıl yaklaşılması gerektiğini aşama </w:t>
            </w:r>
            <w:proofErr w:type="spellStart"/>
            <w:r w:rsidRPr="00A272C3">
              <w:rPr>
                <w:rFonts w:eastAsia="Times New Roman" w:cstheme="minorHAnsi"/>
                <w:color w:val="000000"/>
                <w:sz w:val="18"/>
                <w:szCs w:val="18"/>
              </w:rPr>
              <w:t>aşama</w:t>
            </w:r>
            <w:proofErr w:type="spellEnd"/>
            <w:r w:rsidRPr="00A272C3">
              <w:rPr>
                <w:rFonts w:eastAsia="Times New Roman" w:cstheme="minorHAnsi"/>
                <w:color w:val="000000"/>
                <w:sz w:val="18"/>
                <w:szCs w:val="18"/>
              </w:rPr>
              <w:t xml:space="preserve"> açıklamaktadır.</w:t>
            </w:r>
          </w:p>
        </w:tc>
      </w:tr>
      <w:tr w:rsidR="00F6644B" w:rsidRPr="00A272C3" w14:paraId="1AE1D458"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49D7630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RHB_15</w:t>
            </w:r>
          </w:p>
        </w:tc>
        <w:tc>
          <w:tcPr>
            <w:tcW w:w="850" w:type="dxa"/>
            <w:hideMark/>
          </w:tcPr>
          <w:p w14:paraId="66FFED1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0336B55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2007</w:t>
            </w:r>
          </w:p>
        </w:tc>
        <w:tc>
          <w:tcPr>
            <w:tcW w:w="850" w:type="dxa"/>
            <w:hideMark/>
          </w:tcPr>
          <w:p w14:paraId="64D7905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w:t>
            </w:r>
          </w:p>
        </w:tc>
        <w:tc>
          <w:tcPr>
            <w:tcW w:w="993" w:type="dxa"/>
            <w:hideMark/>
          </w:tcPr>
          <w:p w14:paraId="3CCA1DC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30E410B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ticareti</w:t>
            </w:r>
          </w:p>
        </w:tc>
        <w:tc>
          <w:tcPr>
            <w:tcW w:w="1275" w:type="dxa"/>
            <w:hideMark/>
          </w:tcPr>
          <w:p w14:paraId="386103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IOM</w:t>
            </w:r>
          </w:p>
        </w:tc>
        <w:tc>
          <w:tcPr>
            <w:tcW w:w="1276" w:type="dxa"/>
            <w:hideMark/>
          </w:tcPr>
          <w:p w14:paraId="7CDAF34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Direct Assistance </w:t>
            </w:r>
            <w:proofErr w:type="spellStart"/>
            <w:r w:rsidRPr="00A272C3">
              <w:rPr>
                <w:rFonts w:eastAsia="Times New Roman" w:cstheme="minorHAnsi"/>
                <w:color w:val="000000"/>
                <w:sz w:val="18"/>
                <w:szCs w:val="18"/>
              </w:rPr>
              <w:t>for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Victim</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Trafficking</w:t>
            </w:r>
            <w:proofErr w:type="spellEnd"/>
          </w:p>
        </w:tc>
        <w:tc>
          <w:tcPr>
            <w:tcW w:w="6662" w:type="dxa"/>
            <w:hideMark/>
          </w:tcPr>
          <w:p w14:paraId="76B50DD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7 bölümden oluşan rehberde insan ticareti "mağdurlarına" destek sağlayan kişilere yönelik bilgileri içermektedir.</w:t>
            </w:r>
          </w:p>
        </w:tc>
      </w:tr>
      <w:tr w:rsidR="00F6644B" w:rsidRPr="00A272C3" w14:paraId="33BDF037"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649BED96"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RHB_16</w:t>
            </w:r>
          </w:p>
        </w:tc>
        <w:tc>
          <w:tcPr>
            <w:tcW w:w="850" w:type="dxa"/>
            <w:hideMark/>
          </w:tcPr>
          <w:p w14:paraId="4CF6877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28B85A6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4371817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w:t>
            </w:r>
          </w:p>
        </w:tc>
        <w:tc>
          <w:tcPr>
            <w:tcW w:w="993" w:type="dxa"/>
            <w:hideMark/>
          </w:tcPr>
          <w:p w14:paraId="74801D0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71E65FD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afet</w:t>
            </w:r>
          </w:p>
        </w:tc>
        <w:tc>
          <w:tcPr>
            <w:tcW w:w="1275" w:type="dxa"/>
            <w:hideMark/>
          </w:tcPr>
          <w:p w14:paraId="2DF8CF0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 </w:t>
            </w:r>
            <w:proofErr w:type="spellStart"/>
            <w:r w:rsidRPr="00A272C3">
              <w:rPr>
                <w:rFonts w:eastAsia="Times New Roman" w:cstheme="minorHAnsi"/>
                <w:color w:val="000000"/>
                <w:sz w:val="18"/>
                <w:szCs w:val="18"/>
              </w:rPr>
              <w:t>Women</w:t>
            </w:r>
            <w:proofErr w:type="spellEnd"/>
            <w:r w:rsidRPr="00A272C3">
              <w:rPr>
                <w:rFonts w:eastAsia="Times New Roman" w:cstheme="minorHAnsi"/>
                <w:color w:val="000000"/>
                <w:sz w:val="18"/>
                <w:szCs w:val="18"/>
              </w:rPr>
              <w:t>, UNDP</w:t>
            </w:r>
          </w:p>
        </w:tc>
        <w:tc>
          <w:tcPr>
            <w:tcW w:w="1276" w:type="dxa"/>
            <w:hideMark/>
          </w:tcPr>
          <w:p w14:paraId="3D2BBB8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Gender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Disaster</w:t>
            </w:r>
            <w:proofErr w:type="spellEnd"/>
            <w:r w:rsidRPr="00A272C3">
              <w:rPr>
                <w:rFonts w:eastAsia="Times New Roman" w:cstheme="minorHAnsi"/>
                <w:color w:val="000000"/>
                <w:sz w:val="18"/>
                <w:szCs w:val="18"/>
              </w:rPr>
              <w:t xml:space="preserve"> Risk </w:t>
            </w:r>
            <w:proofErr w:type="spellStart"/>
            <w:r w:rsidRPr="00A272C3">
              <w:rPr>
                <w:rFonts w:eastAsia="Times New Roman" w:cstheme="minorHAnsi"/>
                <w:color w:val="000000"/>
                <w:sz w:val="18"/>
                <w:szCs w:val="18"/>
              </w:rPr>
              <w:t>Reduction</w:t>
            </w:r>
            <w:proofErr w:type="spellEnd"/>
            <w:r w:rsidRPr="00A272C3">
              <w:rPr>
                <w:rFonts w:eastAsia="Times New Roman" w:cstheme="minorHAnsi"/>
                <w:color w:val="000000"/>
                <w:sz w:val="18"/>
                <w:szCs w:val="18"/>
              </w:rPr>
              <w:t xml:space="preserve"> in Europe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Central </w:t>
            </w:r>
            <w:proofErr w:type="spellStart"/>
            <w:r w:rsidRPr="00A272C3">
              <w:rPr>
                <w:rFonts w:eastAsia="Times New Roman" w:cstheme="minorHAnsi"/>
                <w:color w:val="000000"/>
                <w:sz w:val="18"/>
                <w:szCs w:val="18"/>
              </w:rPr>
              <w:t>Asia</w:t>
            </w:r>
            <w:proofErr w:type="spellEnd"/>
            <w:r w:rsidRPr="00A272C3">
              <w:rPr>
                <w:rFonts w:eastAsia="Times New Roman" w:cstheme="minorHAnsi"/>
                <w:color w:val="000000"/>
                <w:sz w:val="18"/>
                <w:szCs w:val="18"/>
              </w:rPr>
              <w:t xml:space="preserve">: Workshop Guide </w:t>
            </w:r>
            <w:proofErr w:type="spellStart"/>
            <w:r w:rsidRPr="00A272C3">
              <w:rPr>
                <w:rFonts w:eastAsia="Times New Roman" w:cstheme="minorHAnsi"/>
                <w:color w:val="000000"/>
                <w:sz w:val="18"/>
                <w:szCs w:val="18"/>
              </w:rPr>
              <w:t>for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Facilitator</w:t>
            </w:r>
            <w:proofErr w:type="spellEnd"/>
          </w:p>
        </w:tc>
        <w:tc>
          <w:tcPr>
            <w:tcW w:w="6662" w:type="dxa"/>
            <w:hideMark/>
          </w:tcPr>
          <w:p w14:paraId="51C5FE6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Afet ve acil durumlara müdahale programlarına toplumsal cinsiyet perspektifinin yerleştirilmesi amacıyla hazırlanmıştır. Rehberde erken ve zorla evlilikler konularına değinilmektedir. Rehberin Türkçeye tercüme edilerek yaygınlaştırılması planlanmaktadır.</w:t>
            </w:r>
          </w:p>
        </w:tc>
      </w:tr>
      <w:tr w:rsidR="00F6644B" w:rsidRPr="00A272C3" w14:paraId="5D441929" w14:textId="77777777" w:rsidTr="009C70D2">
        <w:trPr>
          <w:trHeight w:val="640"/>
        </w:trPr>
        <w:tc>
          <w:tcPr>
            <w:cnfStyle w:val="001000000000" w:firstRow="0" w:lastRow="0" w:firstColumn="1" w:lastColumn="0" w:oddVBand="0" w:evenVBand="0" w:oddHBand="0" w:evenHBand="0" w:firstRowFirstColumn="0" w:firstRowLastColumn="0" w:lastRowFirstColumn="0" w:lastRowLastColumn="0"/>
            <w:tcW w:w="993" w:type="dxa"/>
            <w:hideMark/>
          </w:tcPr>
          <w:p w14:paraId="18B5414E" w14:textId="77777777" w:rsidR="00F6644B" w:rsidRPr="00A272C3" w:rsidRDefault="00F6644B" w:rsidP="007819FB">
            <w:pPr>
              <w:rPr>
                <w:rFonts w:eastAsia="Times New Roman" w:cstheme="minorHAnsi"/>
                <w:color w:val="000000"/>
                <w:sz w:val="18"/>
                <w:szCs w:val="18"/>
              </w:rPr>
            </w:pPr>
            <w:r w:rsidRPr="00A272C3">
              <w:rPr>
                <w:rFonts w:eastAsia="Times New Roman" w:cstheme="minorHAnsi"/>
                <w:color w:val="000000"/>
                <w:sz w:val="18"/>
                <w:szCs w:val="18"/>
              </w:rPr>
              <w:t xml:space="preserve">     RHB_17</w:t>
            </w:r>
          </w:p>
        </w:tc>
        <w:tc>
          <w:tcPr>
            <w:tcW w:w="850" w:type="dxa"/>
            <w:hideMark/>
          </w:tcPr>
          <w:p w14:paraId="7C97003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Sözlük</w:t>
            </w:r>
          </w:p>
        </w:tc>
        <w:tc>
          <w:tcPr>
            <w:tcW w:w="709" w:type="dxa"/>
            <w:hideMark/>
          </w:tcPr>
          <w:p w14:paraId="47EFFE4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5CFA713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993" w:type="dxa"/>
            <w:hideMark/>
          </w:tcPr>
          <w:p w14:paraId="0ED5FDC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4275C1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75" w:type="dxa"/>
            <w:hideMark/>
          </w:tcPr>
          <w:p w14:paraId="3A86FEB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GEN-DER, Uçan Süpürge</w:t>
            </w:r>
          </w:p>
        </w:tc>
        <w:tc>
          <w:tcPr>
            <w:tcW w:w="1276" w:type="dxa"/>
            <w:hideMark/>
          </w:tcPr>
          <w:p w14:paraId="67E6CA0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Glossary</w:t>
            </w:r>
            <w:proofErr w:type="spellEnd"/>
            <w:r w:rsidRPr="00A272C3">
              <w:rPr>
                <w:rFonts w:eastAsia="Times New Roman" w:cstheme="minorHAnsi"/>
                <w:color w:val="000000"/>
                <w:sz w:val="18"/>
                <w:szCs w:val="18"/>
              </w:rPr>
              <w:t>:</w:t>
            </w:r>
            <w:r>
              <w:rPr>
                <w:rFonts w:eastAsia="Times New Roman" w:cstheme="minorHAnsi"/>
                <w:color w:val="000000"/>
                <w:sz w:val="18"/>
                <w:szCs w:val="18"/>
              </w:rPr>
              <w:t xml:space="preserve"> </w:t>
            </w:r>
            <w:r w:rsidRPr="00A272C3">
              <w:rPr>
                <w:rFonts w:eastAsia="Times New Roman" w:cstheme="minorHAnsi"/>
                <w:color w:val="000000"/>
                <w:sz w:val="18"/>
                <w:szCs w:val="18"/>
              </w:rPr>
              <w:t xml:space="preserve">Child </w:t>
            </w:r>
            <w:proofErr w:type="spellStart"/>
            <w:r w:rsidRPr="00A272C3">
              <w:rPr>
                <w:rFonts w:eastAsia="Times New Roman" w:cstheme="minorHAnsi"/>
                <w:color w:val="000000"/>
                <w:sz w:val="18"/>
                <w:szCs w:val="18"/>
              </w:rPr>
              <w:t>Marriages§Key</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Concepts</w:t>
            </w:r>
            <w:proofErr w:type="spellEnd"/>
          </w:p>
        </w:tc>
        <w:tc>
          <w:tcPr>
            <w:tcW w:w="6662" w:type="dxa"/>
            <w:hideMark/>
          </w:tcPr>
          <w:p w14:paraId="1BE28C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ile ilgili temel kavramları tanıtmaktadır.</w:t>
            </w:r>
          </w:p>
        </w:tc>
      </w:tr>
      <w:tr w:rsidR="00F6644B" w:rsidRPr="00A272C3" w14:paraId="19AA6911" w14:textId="77777777" w:rsidTr="009C70D2">
        <w:trPr>
          <w:trHeight w:val="2000"/>
        </w:trPr>
        <w:tc>
          <w:tcPr>
            <w:cnfStyle w:val="001000000000" w:firstRow="0" w:lastRow="0" w:firstColumn="1" w:lastColumn="0" w:oddVBand="0" w:evenVBand="0" w:oddHBand="0" w:evenHBand="0" w:firstRowFirstColumn="0" w:firstRowLastColumn="0" w:lastRowFirstColumn="0" w:lastRowLastColumn="0"/>
            <w:tcW w:w="993" w:type="dxa"/>
            <w:hideMark/>
          </w:tcPr>
          <w:p w14:paraId="18863049"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RHB_18</w:t>
            </w:r>
          </w:p>
        </w:tc>
        <w:tc>
          <w:tcPr>
            <w:tcW w:w="850" w:type="dxa"/>
            <w:hideMark/>
          </w:tcPr>
          <w:p w14:paraId="6EF713B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17BB6FD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850" w:type="dxa"/>
            <w:hideMark/>
          </w:tcPr>
          <w:p w14:paraId="0CBDDBA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993" w:type="dxa"/>
            <w:hideMark/>
          </w:tcPr>
          <w:p w14:paraId="6AA1568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4A80B13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75" w:type="dxa"/>
            <w:hideMark/>
          </w:tcPr>
          <w:p w14:paraId="461A50D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International Center </w:t>
            </w:r>
            <w:proofErr w:type="spellStart"/>
            <w:r w:rsidRPr="00A272C3">
              <w:rPr>
                <w:rFonts w:eastAsia="Times New Roman" w:cstheme="minorHAnsi"/>
                <w:color w:val="000000"/>
                <w:sz w:val="18"/>
                <w:szCs w:val="18"/>
              </w:rPr>
              <w:t>for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Research</w:t>
            </w:r>
            <w:proofErr w:type="spellEnd"/>
            <w:r w:rsidRPr="00A272C3">
              <w:rPr>
                <w:rFonts w:eastAsia="Times New Roman" w:cstheme="minorHAnsi"/>
                <w:color w:val="000000"/>
                <w:sz w:val="18"/>
                <w:szCs w:val="18"/>
              </w:rPr>
              <w:t xml:space="preserve"> on </w:t>
            </w:r>
            <w:proofErr w:type="spellStart"/>
            <w:r w:rsidRPr="00A272C3">
              <w:rPr>
                <w:rFonts w:eastAsia="Times New Roman" w:cstheme="minorHAnsi"/>
                <w:color w:val="000000"/>
                <w:sz w:val="18"/>
                <w:szCs w:val="18"/>
              </w:rPr>
              <w:t>women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Girls</w:t>
            </w:r>
            <w:proofErr w:type="spellEnd"/>
            <w:r w:rsidRPr="00A272C3">
              <w:rPr>
                <w:rFonts w:eastAsia="Times New Roman" w:cstheme="minorHAnsi"/>
                <w:color w:val="000000"/>
                <w:sz w:val="18"/>
                <w:szCs w:val="18"/>
              </w:rPr>
              <w:t xml:space="preserve"> not </w:t>
            </w:r>
            <w:proofErr w:type="spellStart"/>
            <w:r w:rsidRPr="00A272C3">
              <w:rPr>
                <w:rFonts w:eastAsia="Times New Roman" w:cstheme="minorHAnsi"/>
                <w:color w:val="000000"/>
                <w:sz w:val="18"/>
                <w:szCs w:val="18"/>
              </w:rPr>
              <w:t>Brides</w:t>
            </w:r>
            <w:proofErr w:type="spellEnd"/>
          </w:p>
        </w:tc>
        <w:tc>
          <w:tcPr>
            <w:tcW w:w="1276" w:type="dxa"/>
            <w:hideMark/>
          </w:tcPr>
          <w:p w14:paraId="7A9CDA4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Taking</w:t>
            </w:r>
            <w:proofErr w:type="spellEnd"/>
            <w:r w:rsidRPr="00A272C3">
              <w:rPr>
                <w:rFonts w:eastAsia="Times New Roman" w:cstheme="minorHAnsi"/>
                <w:color w:val="000000"/>
                <w:sz w:val="18"/>
                <w:szCs w:val="18"/>
              </w:rPr>
              <w:t xml:space="preserve"> Action </w:t>
            </w:r>
            <w:proofErr w:type="spellStart"/>
            <w:r w:rsidRPr="00A272C3">
              <w:rPr>
                <w:rFonts w:eastAsia="Times New Roman" w:cstheme="minorHAnsi"/>
                <w:color w:val="000000"/>
                <w:sz w:val="18"/>
                <w:szCs w:val="18"/>
              </w:rPr>
              <w:t>to</w:t>
            </w:r>
            <w:proofErr w:type="spellEnd"/>
            <w:r w:rsidRPr="00A272C3">
              <w:rPr>
                <w:rFonts w:eastAsia="Times New Roman" w:cstheme="minorHAnsi"/>
                <w:color w:val="000000"/>
                <w:sz w:val="18"/>
                <w:szCs w:val="18"/>
              </w:rPr>
              <w:t xml:space="preserve"> Child </w:t>
            </w:r>
            <w:proofErr w:type="spellStart"/>
            <w:r w:rsidRPr="00A272C3">
              <w:rPr>
                <w:rFonts w:eastAsia="Times New Roman" w:cstheme="minorHAnsi"/>
                <w:color w:val="000000"/>
                <w:sz w:val="18"/>
                <w:szCs w:val="18"/>
              </w:rPr>
              <w:t>Marriages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Role of </w:t>
            </w:r>
            <w:proofErr w:type="spellStart"/>
            <w:r w:rsidRPr="00A272C3">
              <w:rPr>
                <w:rFonts w:eastAsia="Times New Roman" w:cstheme="minorHAnsi"/>
                <w:color w:val="000000"/>
                <w:sz w:val="18"/>
                <w:szCs w:val="18"/>
              </w:rPr>
              <w:t>Different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Sectors</w:t>
            </w:r>
            <w:proofErr w:type="spellEnd"/>
          </w:p>
        </w:tc>
        <w:tc>
          <w:tcPr>
            <w:tcW w:w="6662" w:type="dxa"/>
            <w:hideMark/>
          </w:tcPr>
          <w:p w14:paraId="6E6E547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yaşta evlilikler konusunda farklı sektörlerde yapılabilecek çalışmaları, dikkat edilmesi gereken noktaları ve </w:t>
            </w:r>
            <w:proofErr w:type="spellStart"/>
            <w:r w:rsidRPr="00A272C3">
              <w:rPr>
                <w:rFonts w:eastAsia="Times New Roman" w:cstheme="minorHAnsi"/>
                <w:color w:val="000000"/>
                <w:sz w:val="18"/>
                <w:szCs w:val="18"/>
              </w:rPr>
              <w:t>indiktörleri</w:t>
            </w:r>
            <w:proofErr w:type="spellEnd"/>
            <w:r w:rsidRPr="00A272C3">
              <w:rPr>
                <w:rFonts w:eastAsia="Times New Roman" w:cstheme="minorHAnsi"/>
                <w:color w:val="000000"/>
                <w:sz w:val="18"/>
                <w:szCs w:val="18"/>
              </w:rPr>
              <w:t xml:space="preserve"> içermektedir.</w:t>
            </w:r>
          </w:p>
        </w:tc>
      </w:tr>
      <w:tr w:rsidR="00F6644B" w:rsidRPr="00A272C3" w14:paraId="2A3DC3D3"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398D67F3"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RHB_19</w:t>
            </w:r>
          </w:p>
        </w:tc>
        <w:tc>
          <w:tcPr>
            <w:tcW w:w="850" w:type="dxa"/>
            <w:hideMark/>
          </w:tcPr>
          <w:p w14:paraId="00D9A6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38DB122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475573C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993" w:type="dxa"/>
            <w:hideMark/>
          </w:tcPr>
          <w:p w14:paraId="3447BBB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EFA13B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İnsani yardım, toplumsal cinsiyet temelli şiddet</w:t>
            </w:r>
          </w:p>
        </w:tc>
        <w:tc>
          <w:tcPr>
            <w:tcW w:w="1275" w:type="dxa"/>
            <w:hideMark/>
          </w:tcPr>
          <w:p w14:paraId="1AD2DCA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Hayata Destek Derneği</w:t>
            </w:r>
          </w:p>
        </w:tc>
        <w:tc>
          <w:tcPr>
            <w:tcW w:w="1276" w:type="dxa"/>
            <w:hideMark/>
          </w:tcPr>
          <w:p w14:paraId="26669FB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İnsani Yardım Çalışmalarında Toplumsal Cinsiyete Dayalı Şiddet Rehberi</w:t>
            </w:r>
          </w:p>
        </w:tc>
        <w:tc>
          <w:tcPr>
            <w:tcW w:w="6662" w:type="dxa"/>
            <w:hideMark/>
          </w:tcPr>
          <w:p w14:paraId="4A0B300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İnsani yardım alanında çalışanların, toplumsal cinsiyet temelli şiddetin azaltılmasına katkı sağlayabilmeleri için gerekli bilgileri içermektedir.</w:t>
            </w:r>
          </w:p>
        </w:tc>
      </w:tr>
      <w:tr w:rsidR="00F6644B" w:rsidRPr="00A272C3" w14:paraId="7A2DBE23" w14:textId="77777777" w:rsidTr="009C70D2">
        <w:trPr>
          <w:trHeight w:val="960"/>
        </w:trPr>
        <w:tc>
          <w:tcPr>
            <w:cnfStyle w:val="001000000000" w:firstRow="0" w:lastRow="0" w:firstColumn="1" w:lastColumn="0" w:oddVBand="0" w:evenVBand="0" w:oddHBand="0" w:evenHBand="0" w:firstRowFirstColumn="0" w:firstRowLastColumn="0" w:lastRowFirstColumn="0" w:lastRowLastColumn="0"/>
            <w:tcW w:w="993" w:type="dxa"/>
            <w:hideMark/>
          </w:tcPr>
          <w:p w14:paraId="1E8E3C3D"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RHB_20</w:t>
            </w:r>
          </w:p>
        </w:tc>
        <w:tc>
          <w:tcPr>
            <w:tcW w:w="850" w:type="dxa"/>
            <w:hideMark/>
          </w:tcPr>
          <w:p w14:paraId="51A9A7A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709" w:type="dxa"/>
            <w:hideMark/>
          </w:tcPr>
          <w:p w14:paraId="7492AE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850" w:type="dxa"/>
            <w:hideMark/>
          </w:tcPr>
          <w:p w14:paraId="3A4CB4F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993" w:type="dxa"/>
            <w:hideMark/>
          </w:tcPr>
          <w:p w14:paraId="2BC6B0C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079C99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Çocuklarla çalışma</w:t>
            </w:r>
          </w:p>
        </w:tc>
        <w:tc>
          <w:tcPr>
            <w:tcW w:w="1275" w:type="dxa"/>
            <w:hideMark/>
          </w:tcPr>
          <w:p w14:paraId="5B36ADB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 Gönüllüleri Vakfı (TOG)</w:t>
            </w:r>
          </w:p>
        </w:tc>
        <w:tc>
          <w:tcPr>
            <w:tcW w:w="1276" w:type="dxa"/>
            <w:hideMark/>
          </w:tcPr>
          <w:p w14:paraId="5BB44BB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TOG Çocuklarla Çalışmaya Dair Davranış Kuralları</w:t>
            </w:r>
          </w:p>
        </w:tc>
        <w:tc>
          <w:tcPr>
            <w:tcW w:w="6662" w:type="dxa"/>
            <w:hideMark/>
          </w:tcPr>
          <w:p w14:paraId="2EC9437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TOG faaliyetlerinin çocuk hakları standartlarına uygun biçimde yürütülmesi amacıyla hazırlanmıştır.</w:t>
            </w:r>
          </w:p>
        </w:tc>
      </w:tr>
    </w:tbl>
    <w:p w14:paraId="78CB7CD2" w14:textId="77777777" w:rsidR="0056107A" w:rsidRPr="00A272C3" w:rsidRDefault="0056107A" w:rsidP="0056107A">
      <w:pPr>
        <w:jc w:val="center"/>
        <w:rPr>
          <w:rFonts w:asciiTheme="minorHAnsi" w:hAnsiTheme="minorHAnsi" w:cstheme="minorHAnsi"/>
          <w:b/>
          <w:sz w:val="18"/>
          <w:szCs w:val="18"/>
        </w:rPr>
      </w:pPr>
    </w:p>
    <w:p w14:paraId="31808983" w14:textId="7055B668" w:rsidR="0056107A" w:rsidRDefault="0056107A" w:rsidP="0056107A">
      <w:pPr>
        <w:jc w:val="center"/>
        <w:rPr>
          <w:rFonts w:asciiTheme="minorHAnsi" w:hAnsiTheme="minorHAnsi" w:cstheme="minorHAnsi"/>
          <w:b/>
          <w:sz w:val="18"/>
          <w:szCs w:val="18"/>
        </w:rPr>
      </w:pPr>
    </w:p>
    <w:p w14:paraId="2343A00E" w14:textId="77777777" w:rsidR="00C357D2" w:rsidRPr="00A272C3" w:rsidRDefault="00C357D2" w:rsidP="0056107A">
      <w:pPr>
        <w:jc w:val="center"/>
        <w:rPr>
          <w:rFonts w:asciiTheme="minorHAnsi" w:hAnsiTheme="minorHAnsi" w:cstheme="minorHAnsi"/>
          <w:b/>
          <w:sz w:val="18"/>
          <w:szCs w:val="18"/>
        </w:rPr>
      </w:pPr>
    </w:p>
    <w:p w14:paraId="2B283EEF"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ARAŞTIRMALAR</w:t>
      </w:r>
    </w:p>
    <w:p w14:paraId="42031038"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ook w:val="04A0" w:firstRow="1" w:lastRow="0" w:firstColumn="1" w:lastColumn="0" w:noHBand="0" w:noVBand="1"/>
      </w:tblPr>
      <w:tblGrid>
        <w:gridCol w:w="911"/>
        <w:gridCol w:w="991"/>
        <w:gridCol w:w="700"/>
        <w:gridCol w:w="1013"/>
        <w:gridCol w:w="899"/>
        <w:gridCol w:w="1249"/>
        <w:gridCol w:w="1289"/>
        <w:gridCol w:w="1355"/>
        <w:gridCol w:w="6335"/>
      </w:tblGrid>
      <w:tr w:rsidR="00F6644B" w:rsidRPr="00A272C3" w14:paraId="38054C56" w14:textId="77777777" w:rsidTr="00C357D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21" w:type="dxa"/>
            <w:hideMark/>
          </w:tcPr>
          <w:p w14:paraId="659B8A8E" w14:textId="77777777" w:rsidR="00F6644B" w:rsidRPr="00C357D2" w:rsidRDefault="00F6644B" w:rsidP="00C357D2">
            <w:pPr>
              <w:ind w:right="-38"/>
              <w:jc w:val="center"/>
              <w:rPr>
                <w:rFonts w:eastAsia="Times New Roman" w:cstheme="minorHAnsi"/>
                <w:color w:val="000000"/>
                <w:sz w:val="14"/>
                <w:szCs w:val="14"/>
              </w:rPr>
            </w:pPr>
            <w:r w:rsidRPr="00C357D2">
              <w:rPr>
                <w:rFonts w:eastAsia="Times New Roman" w:cstheme="minorHAnsi"/>
                <w:color w:val="000000"/>
                <w:sz w:val="14"/>
                <w:szCs w:val="14"/>
              </w:rPr>
              <w:t>NO</w:t>
            </w:r>
          </w:p>
        </w:tc>
        <w:tc>
          <w:tcPr>
            <w:tcW w:w="991" w:type="dxa"/>
            <w:hideMark/>
          </w:tcPr>
          <w:p w14:paraId="1B1F44C7"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MATERYAL TÜRÜ</w:t>
            </w:r>
          </w:p>
        </w:tc>
        <w:tc>
          <w:tcPr>
            <w:tcW w:w="710" w:type="dxa"/>
            <w:hideMark/>
          </w:tcPr>
          <w:p w14:paraId="199E3BF2"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YIL</w:t>
            </w:r>
          </w:p>
        </w:tc>
        <w:tc>
          <w:tcPr>
            <w:tcW w:w="1013" w:type="dxa"/>
            <w:hideMark/>
          </w:tcPr>
          <w:p w14:paraId="666E687C"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KURULUŞ TÜRÜ</w:t>
            </w:r>
          </w:p>
        </w:tc>
        <w:tc>
          <w:tcPr>
            <w:tcW w:w="899" w:type="dxa"/>
            <w:hideMark/>
          </w:tcPr>
          <w:p w14:paraId="34AB5861"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DİL</w:t>
            </w:r>
          </w:p>
        </w:tc>
        <w:tc>
          <w:tcPr>
            <w:tcW w:w="1251" w:type="dxa"/>
            <w:hideMark/>
          </w:tcPr>
          <w:p w14:paraId="2C6A5A54"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TEMA</w:t>
            </w:r>
          </w:p>
        </w:tc>
        <w:tc>
          <w:tcPr>
            <w:tcW w:w="1289" w:type="dxa"/>
            <w:hideMark/>
          </w:tcPr>
          <w:p w14:paraId="0718213C"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KURULUŞ ADI</w:t>
            </w:r>
          </w:p>
        </w:tc>
        <w:tc>
          <w:tcPr>
            <w:tcW w:w="864" w:type="dxa"/>
            <w:hideMark/>
          </w:tcPr>
          <w:p w14:paraId="43BFB0AC"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MATERYAL ADI</w:t>
            </w:r>
          </w:p>
        </w:tc>
        <w:tc>
          <w:tcPr>
            <w:tcW w:w="6804" w:type="dxa"/>
            <w:hideMark/>
          </w:tcPr>
          <w:p w14:paraId="2BE980F7" w14:textId="77777777" w:rsidR="00F6644B" w:rsidRPr="00C357D2" w:rsidRDefault="00F6644B" w:rsidP="00C357D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C357D2">
              <w:rPr>
                <w:rFonts w:eastAsia="Times New Roman" w:cstheme="minorHAnsi"/>
                <w:color w:val="000000"/>
                <w:sz w:val="14"/>
                <w:szCs w:val="14"/>
              </w:rPr>
              <w:t>AÇIKLAMA</w:t>
            </w:r>
          </w:p>
        </w:tc>
      </w:tr>
      <w:tr w:rsidR="00F6644B" w:rsidRPr="00A272C3" w14:paraId="23364A50" w14:textId="77777777" w:rsidTr="00C357D2">
        <w:trPr>
          <w:trHeight w:val="1440"/>
        </w:trPr>
        <w:tc>
          <w:tcPr>
            <w:cnfStyle w:val="001000000000" w:firstRow="0" w:lastRow="0" w:firstColumn="1" w:lastColumn="0" w:oddVBand="0" w:evenVBand="0" w:oddHBand="0" w:evenHBand="0" w:firstRowFirstColumn="0" w:firstRowLastColumn="0" w:lastRowFirstColumn="0" w:lastRowLastColumn="0"/>
            <w:tcW w:w="921" w:type="dxa"/>
            <w:hideMark/>
          </w:tcPr>
          <w:p w14:paraId="3E4E597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ARS_01</w:t>
            </w:r>
          </w:p>
        </w:tc>
        <w:tc>
          <w:tcPr>
            <w:tcW w:w="991" w:type="dxa"/>
            <w:hideMark/>
          </w:tcPr>
          <w:p w14:paraId="5ECAAB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202810D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013" w:type="dxa"/>
            <w:hideMark/>
          </w:tcPr>
          <w:p w14:paraId="3C19F20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4A66B0B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609527F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erken yaşta evlilik</w:t>
            </w:r>
          </w:p>
        </w:tc>
        <w:tc>
          <w:tcPr>
            <w:tcW w:w="1289" w:type="dxa"/>
            <w:hideMark/>
          </w:tcPr>
          <w:p w14:paraId="552B8C1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Dicle Toplumsal Araştırmalar </w:t>
            </w:r>
            <w:proofErr w:type="spellStart"/>
            <w:r w:rsidRPr="00A272C3">
              <w:rPr>
                <w:rFonts w:eastAsia="Times New Roman" w:cstheme="minorHAnsi"/>
                <w:color w:val="000000"/>
                <w:sz w:val="18"/>
                <w:szCs w:val="18"/>
              </w:rPr>
              <w:t>Merkjezi</w:t>
            </w:r>
            <w:proofErr w:type="spellEnd"/>
            <w:r w:rsidRPr="00A272C3">
              <w:rPr>
                <w:rFonts w:eastAsia="Times New Roman" w:cstheme="minorHAnsi"/>
                <w:color w:val="000000"/>
                <w:sz w:val="18"/>
                <w:szCs w:val="18"/>
              </w:rPr>
              <w:t xml:space="preserve"> (DİTAM), KAMER, Diyarbakır Eczacılar Odası</w:t>
            </w:r>
          </w:p>
        </w:tc>
        <w:tc>
          <w:tcPr>
            <w:tcW w:w="864" w:type="dxa"/>
            <w:hideMark/>
          </w:tcPr>
          <w:p w14:paraId="02A957C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Evliliklerin Toplumsal Meşruiyeti</w:t>
            </w:r>
          </w:p>
        </w:tc>
        <w:tc>
          <w:tcPr>
            <w:tcW w:w="6804" w:type="dxa"/>
            <w:hideMark/>
          </w:tcPr>
          <w:p w14:paraId="3597FF9F" w14:textId="77777777" w:rsidR="00F6644B" w:rsidRPr="00A272C3" w:rsidRDefault="00F6644B" w:rsidP="0060385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Raporun başlığı</w:t>
            </w:r>
            <w:r w:rsidRPr="00A272C3">
              <w:rPr>
                <w:rFonts w:eastAsia="Times New Roman" w:cstheme="minorHAnsi"/>
                <w:color w:val="000000"/>
                <w:sz w:val="18"/>
                <w:szCs w:val="18"/>
              </w:rPr>
              <w:t xml:space="preserve"> her ne kadar erken yaşta</w:t>
            </w:r>
            <w:r>
              <w:rPr>
                <w:rFonts w:eastAsia="Times New Roman" w:cstheme="minorHAnsi"/>
                <w:color w:val="000000"/>
                <w:sz w:val="18"/>
                <w:szCs w:val="18"/>
              </w:rPr>
              <w:t xml:space="preserve"> evlilik kavramını içerse de </w:t>
            </w:r>
            <w:r w:rsidRPr="00A272C3">
              <w:rPr>
                <w:rFonts w:eastAsia="Times New Roman" w:cstheme="minorHAnsi"/>
                <w:color w:val="000000"/>
                <w:sz w:val="18"/>
                <w:szCs w:val="18"/>
              </w:rPr>
              <w:t>çocuk yaşta evlilik</w:t>
            </w:r>
            <w:r>
              <w:rPr>
                <w:rFonts w:eastAsia="Times New Roman" w:cstheme="minorHAnsi"/>
                <w:color w:val="000000"/>
                <w:sz w:val="18"/>
                <w:szCs w:val="18"/>
              </w:rPr>
              <w:t xml:space="preserve"> </w:t>
            </w:r>
            <w:proofErr w:type="gramStart"/>
            <w:r>
              <w:rPr>
                <w:rFonts w:eastAsia="Times New Roman" w:cstheme="minorHAnsi"/>
                <w:color w:val="000000"/>
                <w:sz w:val="18"/>
                <w:szCs w:val="18"/>
              </w:rPr>
              <w:t>fenomeninin</w:t>
            </w:r>
            <w:proofErr w:type="gramEnd"/>
            <w:r>
              <w:rPr>
                <w:rFonts w:eastAsia="Times New Roman" w:cstheme="minorHAnsi"/>
                <w:color w:val="000000"/>
                <w:sz w:val="18"/>
                <w:szCs w:val="18"/>
              </w:rPr>
              <w:t xml:space="preserve"> toplumsal dinamiklerini ve</w:t>
            </w:r>
            <w:r w:rsidRPr="00A272C3">
              <w:rPr>
                <w:rFonts w:eastAsia="Times New Roman" w:cstheme="minorHAnsi"/>
                <w:color w:val="000000"/>
                <w:sz w:val="18"/>
                <w:szCs w:val="18"/>
              </w:rPr>
              <w:t xml:space="preserve"> meşruiyet argümanlarını ortaya koymayı amaçlamaktadır. Raporda, çocuk yaşta evlendirilen kadınlardan alıntılar, karar vericilerin görüşleri, soruna ilişkin çözüm önerileri yer almaktadır.</w:t>
            </w:r>
          </w:p>
        </w:tc>
      </w:tr>
      <w:tr w:rsidR="00F6644B" w:rsidRPr="00A272C3" w14:paraId="719F492D" w14:textId="77777777" w:rsidTr="00C357D2">
        <w:trPr>
          <w:trHeight w:val="1600"/>
        </w:trPr>
        <w:tc>
          <w:tcPr>
            <w:cnfStyle w:val="001000000000" w:firstRow="0" w:lastRow="0" w:firstColumn="1" w:lastColumn="0" w:oddVBand="0" w:evenVBand="0" w:oddHBand="0" w:evenHBand="0" w:firstRowFirstColumn="0" w:firstRowLastColumn="0" w:lastRowFirstColumn="0" w:lastRowLastColumn="0"/>
            <w:tcW w:w="921" w:type="dxa"/>
            <w:hideMark/>
          </w:tcPr>
          <w:p w14:paraId="74CD977B"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ARS_02</w:t>
            </w:r>
          </w:p>
        </w:tc>
        <w:tc>
          <w:tcPr>
            <w:tcW w:w="991" w:type="dxa"/>
            <w:hideMark/>
          </w:tcPr>
          <w:p w14:paraId="0E39414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4589CA0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013" w:type="dxa"/>
            <w:hideMark/>
          </w:tcPr>
          <w:p w14:paraId="521795A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6DD5FDB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4573369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erken evlilik, zorla evlilik</w:t>
            </w:r>
          </w:p>
        </w:tc>
        <w:tc>
          <w:tcPr>
            <w:tcW w:w="1289" w:type="dxa"/>
            <w:hideMark/>
          </w:tcPr>
          <w:p w14:paraId="700201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KAMER</w:t>
            </w:r>
          </w:p>
        </w:tc>
        <w:tc>
          <w:tcPr>
            <w:tcW w:w="864" w:type="dxa"/>
            <w:hideMark/>
          </w:tcPr>
          <w:p w14:paraId="18105D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Hane Ziyareti Raporu</w:t>
            </w:r>
          </w:p>
        </w:tc>
        <w:tc>
          <w:tcPr>
            <w:tcW w:w="6804" w:type="dxa"/>
            <w:hideMark/>
          </w:tcPr>
          <w:p w14:paraId="46E59C0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Klasörde, KAMER Vakfı tarafından 2011-2015 yılları arasında 23 ilde gerçekleştirilen hane ziyaretlerine ilişkin raporlar yer almaktadır. Raporlarda evlenme yaşı ve biçimine ilişkin </w:t>
            </w:r>
            <w:proofErr w:type="spellStart"/>
            <w:r w:rsidRPr="00A272C3">
              <w:rPr>
                <w:rFonts w:eastAsia="Times New Roman" w:cstheme="minorHAnsi"/>
                <w:color w:val="000000"/>
                <w:sz w:val="18"/>
                <w:szCs w:val="18"/>
              </w:rPr>
              <w:t>istatisitklere</w:t>
            </w:r>
            <w:proofErr w:type="spellEnd"/>
            <w:r w:rsidRPr="00A272C3">
              <w:rPr>
                <w:rFonts w:eastAsia="Times New Roman" w:cstheme="minorHAnsi"/>
                <w:color w:val="000000"/>
                <w:sz w:val="18"/>
                <w:szCs w:val="18"/>
              </w:rPr>
              <w:t xml:space="preserve"> yer verilmektedir.</w:t>
            </w:r>
          </w:p>
        </w:tc>
      </w:tr>
      <w:tr w:rsidR="00F6644B" w:rsidRPr="00A272C3" w14:paraId="649F91D4" w14:textId="77777777" w:rsidTr="00C357D2">
        <w:trPr>
          <w:trHeight w:val="1060"/>
        </w:trPr>
        <w:tc>
          <w:tcPr>
            <w:cnfStyle w:val="001000000000" w:firstRow="0" w:lastRow="0" w:firstColumn="1" w:lastColumn="0" w:oddVBand="0" w:evenVBand="0" w:oddHBand="0" w:evenHBand="0" w:firstRowFirstColumn="0" w:firstRowLastColumn="0" w:lastRowFirstColumn="0" w:lastRowLastColumn="0"/>
            <w:tcW w:w="921" w:type="dxa"/>
            <w:hideMark/>
          </w:tcPr>
          <w:p w14:paraId="06C729A1"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ARS_03</w:t>
            </w:r>
          </w:p>
        </w:tc>
        <w:tc>
          <w:tcPr>
            <w:tcW w:w="991" w:type="dxa"/>
            <w:hideMark/>
          </w:tcPr>
          <w:p w14:paraId="2194B6B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6132714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013" w:type="dxa"/>
            <w:hideMark/>
          </w:tcPr>
          <w:p w14:paraId="6730B91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99" w:type="dxa"/>
            <w:hideMark/>
          </w:tcPr>
          <w:p w14:paraId="53396A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5CB1744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zorla evlilik</w:t>
            </w:r>
          </w:p>
        </w:tc>
        <w:tc>
          <w:tcPr>
            <w:tcW w:w="1289" w:type="dxa"/>
            <w:hideMark/>
          </w:tcPr>
          <w:p w14:paraId="1EC6BE7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ve Sosyal Politikalar Bakanlığı Aile ve Toplum Hizmetleri Genel Müdürlüğü</w:t>
            </w:r>
          </w:p>
        </w:tc>
        <w:tc>
          <w:tcPr>
            <w:tcW w:w="864" w:type="dxa"/>
            <w:hideMark/>
          </w:tcPr>
          <w:p w14:paraId="498643B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Evlilik Tercihleri</w:t>
            </w:r>
          </w:p>
        </w:tc>
        <w:tc>
          <w:tcPr>
            <w:tcW w:w="6804" w:type="dxa"/>
            <w:hideMark/>
          </w:tcPr>
          <w:p w14:paraId="3EE14EF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 çocuk yaşta evliliklere ilişkin güncel durum, nedenler, sonuçlar, güncel tartışmalar, uzman görüşleri ve önerileri içermektedir.</w:t>
            </w:r>
          </w:p>
        </w:tc>
      </w:tr>
      <w:tr w:rsidR="00F6644B" w:rsidRPr="00A272C3" w14:paraId="5EE66972" w14:textId="77777777" w:rsidTr="00C357D2">
        <w:trPr>
          <w:trHeight w:val="2600"/>
        </w:trPr>
        <w:tc>
          <w:tcPr>
            <w:cnfStyle w:val="001000000000" w:firstRow="0" w:lastRow="0" w:firstColumn="1" w:lastColumn="0" w:oddVBand="0" w:evenVBand="0" w:oddHBand="0" w:evenHBand="0" w:firstRowFirstColumn="0" w:firstRowLastColumn="0" w:lastRowFirstColumn="0" w:lastRowLastColumn="0"/>
            <w:tcW w:w="921" w:type="dxa"/>
            <w:hideMark/>
          </w:tcPr>
          <w:p w14:paraId="58AA570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ARS_04</w:t>
            </w:r>
          </w:p>
        </w:tc>
        <w:tc>
          <w:tcPr>
            <w:tcW w:w="991" w:type="dxa"/>
            <w:hideMark/>
          </w:tcPr>
          <w:p w14:paraId="19D92EF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3BEB6C8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013" w:type="dxa"/>
            <w:hideMark/>
          </w:tcPr>
          <w:p w14:paraId="51AF7D1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545EB37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5017F3C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yönelik şiddet</w:t>
            </w:r>
          </w:p>
        </w:tc>
        <w:tc>
          <w:tcPr>
            <w:tcW w:w="1289" w:type="dxa"/>
            <w:hideMark/>
          </w:tcPr>
          <w:p w14:paraId="41F137A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 Hayat Vakfı, Uluslararası Çocuk Merkezi Derneği, Geleceğimizin Çocukları Vakfı</w:t>
            </w:r>
          </w:p>
        </w:tc>
        <w:tc>
          <w:tcPr>
            <w:tcW w:w="864" w:type="dxa"/>
            <w:hideMark/>
          </w:tcPr>
          <w:p w14:paraId="5DF0A0E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Çocukların Ev İçinde Yaşadıkları Şiddet Araştırması</w:t>
            </w:r>
          </w:p>
        </w:tc>
        <w:tc>
          <w:tcPr>
            <w:tcW w:w="6804" w:type="dxa"/>
            <w:hideMark/>
          </w:tcPr>
          <w:p w14:paraId="735A010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Aile içi Şiddetin Önlenmesi Projesi kapsamında hazırlanan raporda çocukların ev içinde gördüğü şiddeti anlamaya yönelik 6, 7 ve 8. sınıflarda okuyan 440 çocuk ile gerçekleştirilen araştırmanın sonuçlarına yer verilmektedir. Çocuk yaşta evlilikler konusuna odaklanmamakla birlikte çocukların önerileri çerçevesinde bu konuya değinilmektedir.</w:t>
            </w:r>
          </w:p>
        </w:tc>
      </w:tr>
      <w:tr w:rsidR="00F6644B" w:rsidRPr="00A272C3" w14:paraId="58FB76A1" w14:textId="77777777" w:rsidTr="00C357D2">
        <w:trPr>
          <w:trHeight w:val="1119"/>
        </w:trPr>
        <w:tc>
          <w:tcPr>
            <w:cnfStyle w:val="001000000000" w:firstRow="0" w:lastRow="0" w:firstColumn="1" w:lastColumn="0" w:oddVBand="0" w:evenVBand="0" w:oddHBand="0" w:evenHBand="0" w:firstRowFirstColumn="0" w:firstRowLastColumn="0" w:lastRowFirstColumn="0" w:lastRowLastColumn="0"/>
            <w:tcW w:w="921" w:type="dxa"/>
            <w:hideMark/>
          </w:tcPr>
          <w:p w14:paraId="486816A7"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ARS_05</w:t>
            </w:r>
          </w:p>
        </w:tc>
        <w:tc>
          <w:tcPr>
            <w:tcW w:w="991" w:type="dxa"/>
            <w:hideMark/>
          </w:tcPr>
          <w:p w14:paraId="5C39CF2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30CCAD6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2010</w:t>
            </w:r>
          </w:p>
        </w:tc>
        <w:tc>
          <w:tcPr>
            <w:tcW w:w="1013" w:type="dxa"/>
            <w:hideMark/>
          </w:tcPr>
          <w:p w14:paraId="37256F5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Kamu</w:t>
            </w:r>
          </w:p>
        </w:tc>
        <w:tc>
          <w:tcPr>
            <w:tcW w:w="899" w:type="dxa"/>
            <w:hideMark/>
          </w:tcPr>
          <w:p w14:paraId="322DEA9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268CCE3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istismarı</w:t>
            </w:r>
          </w:p>
        </w:tc>
        <w:tc>
          <w:tcPr>
            <w:tcW w:w="1289" w:type="dxa"/>
            <w:hideMark/>
          </w:tcPr>
          <w:p w14:paraId="02CED78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SHÇEK, UNICEF</w:t>
            </w:r>
          </w:p>
        </w:tc>
        <w:tc>
          <w:tcPr>
            <w:tcW w:w="864" w:type="dxa"/>
            <w:hideMark/>
          </w:tcPr>
          <w:p w14:paraId="542F834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 Çocuk İstismarı ve Aile içi Şiddet Araştırması</w:t>
            </w:r>
          </w:p>
        </w:tc>
        <w:tc>
          <w:tcPr>
            <w:tcW w:w="6804" w:type="dxa"/>
            <w:hideMark/>
          </w:tcPr>
          <w:p w14:paraId="3DCC12D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Türkiye'nin 6 ilinden 7-18 yaş çocuklarla gerçekleştirilen odak grup ve anket çalışmalarının sonuçlarını içermektedir. Raporda çocuk ihmal ve istismarının türleri, etkileri ve uygulayanlara dair bilgiler yer almaktadır. Raporda istismarın etkileri ve çözüm önerileri çocukların ifadeleri ile aktarılmıştır.</w:t>
            </w:r>
          </w:p>
        </w:tc>
      </w:tr>
      <w:tr w:rsidR="00F6644B" w:rsidRPr="00A272C3" w14:paraId="04A9E90B" w14:textId="77777777" w:rsidTr="00C357D2">
        <w:trPr>
          <w:trHeight w:val="2000"/>
        </w:trPr>
        <w:tc>
          <w:tcPr>
            <w:cnfStyle w:val="001000000000" w:firstRow="0" w:lastRow="0" w:firstColumn="1" w:lastColumn="0" w:oddVBand="0" w:evenVBand="0" w:oddHBand="0" w:evenHBand="0" w:firstRowFirstColumn="0" w:firstRowLastColumn="0" w:lastRowFirstColumn="0" w:lastRowLastColumn="0"/>
            <w:tcW w:w="921" w:type="dxa"/>
            <w:hideMark/>
          </w:tcPr>
          <w:p w14:paraId="4202E4F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ARS_06</w:t>
            </w:r>
          </w:p>
        </w:tc>
        <w:tc>
          <w:tcPr>
            <w:tcW w:w="991" w:type="dxa"/>
            <w:hideMark/>
          </w:tcPr>
          <w:p w14:paraId="0417AA5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1AEE525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2004</w:t>
            </w:r>
          </w:p>
        </w:tc>
        <w:tc>
          <w:tcPr>
            <w:tcW w:w="1013" w:type="dxa"/>
            <w:hideMark/>
          </w:tcPr>
          <w:p w14:paraId="43DA078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99" w:type="dxa"/>
            <w:hideMark/>
          </w:tcPr>
          <w:p w14:paraId="1E5EE4A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397615F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Namus cinayetler, çocuk yaşta, erken ve zorla evlilik</w:t>
            </w:r>
          </w:p>
        </w:tc>
        <w:tc>
          <w:tcPr>
            <w:tcW w:w="1289" w:type="dxa"/>
            <w:hideMark/>
          </w:tcPr>
          <w:p w14:paraId="0235428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UNDP, </w:t>
            </w:r>
            <w:r>
              <w:rPr>
                <w:rFonts w:eastAsia="Times New Roman" w:cstheme="minorHAnsi"/>
                <w:color w:val="000000"/>
                <w:sz w:val="18"/>
                <w:szCs w:val="18"/>
              </w:rPr>
              <w:t>UNFPA</w:t>
            </w:r>
            <w:r w:rsidRPr="00A272C3">
              <w:rPr>
                <w:rFonts w:eastAsia="Times New Roman" w:cstheme="minorHAnsi"/>
                <w:color w:val="000000"/>
                <w:sz w:val="18"/>
                <w:szCs w:val="18"/>
              </w:rPr>
              <w:t>, Nüfusbilim Derneği</w:t>
            </w:r>
          </w:p>
        </w:tc>
        <w:tc>
          <w:tcPr>
            <w:tcW w:w="864" w:type="dxa"/>
            <w:hideMark/>
          </w:tcPr>
          <w:p w14:paraId="5047004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Türkiye'deki Namus Cinayetlerinin Dinamikleri</w:t>
            </w:r>
          </w:p>
        </w:tc>
        <w:tc>
          <w:tcPr>
            <w:tcW w:w="6804" w:type="dxa"/>
            <w:hideMark/>
          </w:tcPr>
          <w:p w14:paraId="4EE3651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Filiz KARDAM, Zeynep ALPAR, İlknur YÜKSEL ve Ergül Ergün tarafından gerçekleştirilen namus cinayetlerinin dinamiklerine ilişkin araştırmanın raporunda namus cinayetleri ve erken yaşta/çocuk yaşta evlilikler ilişkisine de değinilmektedir.</w:t>
            </w:r>
          </w:p>
        </w:tc>
      </w:tr>
      <w:tr w:rsidR="00F6644B" w:rsidRPr="00A272C3" w14:paraId="498C1061" w14:textId="77777777" w:rsidTr="00C357D2">
        <w:trPr>
          <w:trHeight w:val="2000"/>
        </w:trPr>
        <w:tc>
          <w:tcPr>
            <w:cnfStyle w:val="001000000000" w:firstRow="0" w:lastRow="0" w:firstColumn="1" w:lastColumn="0" w:oddVBand="0" w:evenVBand="0" w:oddHBand="0" w:evenHBand="0" w:firstRowFirstColumn="0" w:firstRowLastColumn="0" w:lastRowFirstColumn="0" w:lastRowLastColumn="0"/>
            <w:tcW w:w="921" w:type="dxa"/>
            <w:hideMark/>
          </w:tcPr>
          <w:p w14:paraId="055DFBA1"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ARS_07</w:t>
            </w:r>
          </w:p>
        </w:tc>
        <w:tc>
          <w:tcPr>
            <w:tcW w:w="991" w:type="dxa"/>
            <w:hideMark/>
          </w:tcPr>
          <w:p w14:paraId="018AFE8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4C53F70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2009</w:t>
            </w:r>
          </w:p>
        </w:tc>
        <w:tc>
          <w:tcPr>
            <w:tcW w:w="1013" w:type="dxa"/>
            <w:hideMark/>
          </w:tcPr>
          <w:p w14:paraId="4C38D44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99" w:type="dxa"/>
            <w:hideMark/>
          </w:tcPr>
          <w:p w14:paraId="3B33D1E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4E0944C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ve zorla evlilik</w:t>
            </w:r>
          </w:p>
        </w:tc>
        <w:tc>
          <w:tcPr>
            <w:tcW w:w="1289" w:type="dxa"/>
            <w:hideMark/>
          </w:tcPr>
          <w:p w14:paraId="54A0F57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Nüfusbilim Derneği</w:t>
            </w:r>
          </w:p>
        </w:tc>
        <w:tc>
          <w:tcPr>
            <w:tcW w:w="864" w:type="dxa"/>
            <w:hideMark/>
          </w:tcPr>
          <w:p w14:paraId="3DF5A84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Türkiye'de </w:t>
            </w:r>
            <w:proofErr w:type="spellStart"/>
            <w:r w:rsidRPr="00A272C3">
              <w:rPr>
                <w:rFonts w:eastAsia="Times New Roman" w:cstheme="minorHAnsi"/>
                <w:color w:val="000000"/>
                <w:sz w:val="18"/>
                <w:szCs w:val="18"/>
              </w:rPr>
              <w:t>Ensest</w:t>
            </w:r>
            <w:proofErr w:type="spellEnd"/>
            <w:r w:rsidRPr="00A272C3">
              <w:rPr>
                <w:rFonts w:eastAsia="Times New Roman" w:cstheme="minorHAnsi"/>
                <w:color w:val="000000"/>
                <w:sz w:val="18"/>
                <w:szCs w:val="18"/>
              </w:rPr>
              <w:t xml:space="preserve"> Sorununu Anlamak</w:t>
            </w:r>
          </w:p>
        </w:tc>
        <w:tc>
          <w:tcPr>
            <w:tcW w:w="6804" w:type="dxa"/>
            <w:hideMark/>
          </w:tcPr>
          <w:p w14:paraId="144581AA" w14:textId="77777777" w:rsidR="00F6644B" w:rsidRPr="00A272C3" w:rsidRDefault="00F6644B" w:rsidP="004A5A3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Alanur</w:t>
            </w:r>
            <w:proofErr w:type="spellEnd"/>
            <w:r w:rsidRPr="00A272C3">
              <w:rPr>
                <w:rFonts w:eastAsia="Times New Roman" w:cstheme="minorHAnsi"/>
                <w:color w:val="000000"/>
                <w:sz w:val="18"/>
                <w:szCs w:val="18"/>
              </w:rPr>
              <w:t xml:space="preserve"> ÇAVLİN, Ece KOYUNCU, Ayşen Ufuk SEZGİN, </w:t>
            </w:r>
            <w:proofErr w:type="spellStart"/>
            <w:r w:rsidRPr="00A272C3">
              <w:rPr>
                <w:rFonts w:eastAsia="Times New Roman" w:cstheme="minorHAnsi"/>
                <w:color w:val="000000"/>
                <w:sz w:val="18"/>
                <w:szCs w:val="18"/>
              </w:rPr>
              <w:t>Fliz</w:t>
            </w:r>
            <w:proofErr w:type="spellEnd"/>
            <w:r w:rsidRPr="00A272C3">
              <w:rPr>
                <w:rFonts w:eastAsia="Times New Roman" w:cstheme="minorHAnsi"/>
                <w:color w:val="000000"/>
                <w:sz w:val="18"/>
                <w:szCs w:val="18"/>
              </w:rPr>
              <w:t xml:space="preserve"> KARDAM ve Altan SUNGUR tarafından </w:t>
            </w:r>
            <w:proofErr w:type="spellStart"/>
            <w:r w:rsidRPr="00A272C3">
              <w:rPr>
                <w:rFonts w:eastAsia="Times New Roman" w:cstheme="minorHAnsi"/>
                <w:color w:val="000000"/>
                <w:sz w:val="18"/>
                <w:szCs w:val="18"/>
              </w:rPr>
              <w:t>ensest</w:t>
            </w:r>
            <w:proofErr w:type="spellEnd"/>
            <w:r w:rsidRPr="00A272C3">
              <w:rPr>
                <w:rFonts w:eastAsia="Times New Roman" w:cstheme="minorHAnsi"/>
                <w:color w:val="000000"/>
                <w:sz w:val="18"/>
                <w:szCs w:val="18"/>
              </w:rPr>
              <w:t xml:space="preserve"> konusunda yürütülen araştırmanın raporunda </w:t>
            </w:r>
            <w:proofErr w:type="spellStart"/>
            <w:r w:rsidRPr="00A272C3">
              <w:rPr>
                <w:rFonts w:eastAsia="Times New Roman" w:cstheme="minorHAnsi"/>
                <w:color w:val="000000"/>
                <w:sz w:val="18"/>
                <w:szCs w:val="18"/>
              </w:rPr>
              <w:t>ensest</w:t>
            </w:r>
            <w:proofErr w:type="spellEnd"/>
            <w:r w:rsidRPr="00A272C3">
              <w:rPr>
                <w:rFonts w:eastAsia="Times New Roman" w:cstheme="minorHAnsi"/>
                <w:color w:val="000000"/>
                <w:sz w:val="18"/>
                <w:szCs w:val="18"/>
              </w:rPr>
              <w:t xml:space="preserve"> ve çocuk yaşta, erken, zorla evlilikler arasındaki bağlantıya ilişkin örnekler yer almaktadır.</w:t>
            </w:r>
          </w:p>
        </w:tc>
      </w:tr>
      <w:tr w:rsidR="00F6644B" w:rsidRPr="00A272C3" w14:paraId="434336EE" w14:textId="77777777" w:rsidTr="00C357D2">
        <w:trPr>
          <w:trHeight w:val="1280"/>
        </w:trPr>
        <w:tc>
          <w:tcPr>
            <w:cnfStyle w:val="001000000000" w:firstRow="0" w:lastRow="0" w:firstColumn="1" w:lastColumn="0" w:oddVBand="0" w:evenVBand="0" w:oddHBand="0" w:evenHBand="0" w:firstRowFirstColumn="0" w:firstRowLastColumn="0" w:lastRowFirstColumn="0" w:lastRowLastColumn="0"/>
            <w:tcW w:w="921" w:type="dxa"/>
            <w:hideMark/>
          </w:tcPr>
          <w:p w14:paraId="1D5D26D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ARS_08</w:t>
            </w:r>
          </w:p>
        </w:tc>
        <w:tc>
          <w:tcPr>
            <w:tcW w:w="991" w:type="dxa"/>
            <w:hideMark/>
          </w:tcPr>
          <w:p w14:paraId="19A8CD0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7BCDFF6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013" w:type="dxa"/>
            <w:hideMark/>
          </w:tcPr>
          <w:p w14:paraId="28CBC9F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2D0EECF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 İngilizce, Kürtçe</w:t>
            </w:r>
          </w:p>
        </w:tc>
        <w:tc>
          <w:tcPr>
            <w:tcW w:w="1251" w:type="dxa"/>
            <w:hideMark/>
          </w:tcPr>
          <w:p w14:paraId="30A534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w:t>
            </w:r>
          </w:p>
        </w:tc>
        <w:tc>
          <w:tcPr>
            <w:tcW w:w="1289" w:type="dxa"/>
            <w:hideMark/>
          </w:tcPr>
          <w:p w14:paraId="4CE155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Başak Kültür ve Sanat Vakfı</w:t>
            </w:r>
          </w:p>
        </w:tc>
        <w:tc>
          <w:tcPr>
            <w:tcW w:w="864" w:type="dxa"/>
            <w:hideMark/>
          </w:tcPr>
          <w:p w14:paraId="7BA9BF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Şiddetle Mücadele Projesi</w:t>
            </w:r>
          </w:p>
        </w:tc>
        <w:tc>
          <w:tcPr>
            <w:tcW w:w="6804" w:type="dxa"/>
            <w:hideMark/>
          </w:tcPr>
          <w:p w14:paraId="3A2F4A5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Başak Kültür Sanat Vakfı tarafından İstanbul, Şanlıurfa ve Mersin'de yürütülen proje kapsamında gerçekleştirilen araştırmada kadınların evlilik yaşına ilişkin bilgiler yer almaktadır.</w:t>
            </w:r>
          </w:p>
        </w:tc>
      </w:tr>
      <w:tr w:rsidR="00F6644B" w:rsidRPr="00A272C3" w14:paraId="420B32EA" w14:textId="77777777" w:rsidTr="00C357D2">
        <w:trPr>
          <w:trHeight w:val="2000"/>
        </w:trPr>
        <w:tc>
          <w:tcPr>
            <w:cnfStyle w:val="001000000000" w:firstRow="0" w:lastRow="0" w:firstColumn="1" w:lastColumn="0" w:oddVBand="0" w:evenVBand="0" w:oddHBand="0" w:evenHBand="0" w:firstRowFirstColumn="0" w:firstRowLastColumn="0" w:lastRowFirstColumn="0" w:lastRowLastColumn="0"/>
            <w:tcW w:w="921" w:type="dxa"/>
            <w:hideMark/>
          </w:tcPr>
          <w:p w14:paraId="049F2E11"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ARS_09</w:t>
            </w:r>
          </w:p>
        </w:tc>
        <w:tc>
          <w:tcPr>
            <w:tcW w:w="991" w:type="dxa"/>
            <w:hideMark/>
          </w:tcPr>
          <w:p w14:paraId="69B701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2CBB452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013" w:type="dxa"/>
            <w:hideMark/>
          </w:tcPr>
          <w:p w14:paraId="27593EF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99" w:type="dxa"/>
            <w:hideMark/>
          </w:tcPr>
          <w:p w14:paraId="25D05F7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45EC4A9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çocuk yaşta evlilik</w:t>
            </w:r>
          </w:p>
        </w:tc>
        <w:tc>
          <w:tcPr>
            <w:tcW w:w="1289" w:type="dxa"/>
            <w:hideMark/>
          </w:tcPr>
          <w:p w14:paraId="14F6CA0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Nüfusbilim Derneği</w:t>
            </w:r>
          </w:p>
        </w:tc>
        <w:tc>
          <w:tcPr>
            <w:tcW w:w="864" w:type="dxa"/>
            <w:hideMark/>
          </w:tcPr>
          <w:p w14:paraId="5AB0CDA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Aile içi Şiddet Konusunda İlköğretim İkinci Kademe ve Lise Öğrencilerinin Tutumu</w:t>
            </w:r>
          </w:p>
        </w:tc>
        <w:tc>
          <w:tcPr>
            <w:tcW w:w="6804" w:type="dxa"/>
            <w:hideMark/>
          </w:tcPr>
          <w:p w14:paraId="4BCE3D1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Ankara, Erzurum ve Aydın illerinde yürütülen araştırman</w:t>
            </w:r>
            <w:r>
              <w:rPr>
                <w:rFonts w:eastAsia="Times New Roman" w:cstheme="minorHAnsi"/>
                <w:color w:val="000000"/>
                <w:sz w:val="18"/>
                <w:szCs w:val="18"/>
              </w:rPr>
              <w:t>ın raporunda öğrencilerin</w:t>
            </w:r>
            <w:r w:rsidRPr="00A272C3">
              <w:rPr>
                <w:rFonts w:eastAsia="Times New Roman" w:cstheme="minorHAnsi"/>
                <w:color w:val="000000"/>
                <w:sz w:val="18"/>
                <w:szCs w:val="18"/>
              </w:rPr>
              <w:t xml:space="preserve"> çocuk yaşta</w:t>
            </w:r>
            <w:r>
              <w:rPr>
                <w:rFonts w:eastAsia="Times New Roman" w:cstheme="minorHAnsi"/>
                <w:color w:val="000000"/>
                <w:sz w:val="18"/>
                <w:szCs w:val="18"/>
              </w:rPr>
              <w:t xml:space="preserve"> ve erken</w:t>
            </w:r>
            <w:r w:rsidRPr="00A272C3">
              <w:rPr>
                <w:rFonts w:eastAsia="Times New Roman" w:cstheme="minorHAnsi"/>
                <w:color w:val="000000"/>
                <w:sz w:val="18"/>
                <w:szCs w:val="18"/>
              </w:rPr>
              <w:t xml:space="preserve"> evliliklere ilişkin tutumlarına da değinilmektedir.</w:t>
            </w:r>
          </w:p>
        </w:tc>
      </w:tr>
      <w:tr w:rsidR="00F6644B" w:rsidRPr="00A272C3" w14:paraId="3E5A622D" w14:textId="77777777" w:rsidTr="00C357D2">
        <w:trPr>
          <w:trHeight w:val="1280"/>
        </w:trPr>
        <w:tc>
          <w:tcPr>
            <w:cnfStyle w:val="001000000000" w:firstRow="0" w:lastRow="0" w:firstColumn="1" w:lastColumn="0" w:oddVBand="0" w:evenVBand="0" w:oddHBand="0" w:evenHBand="0" w:firstRowFirstColumn="0" w:firstRowLastColumn="0" w:lastRowFirstColumn="0" w:lastRowLastColumn="0"/>
            <w:tcW w:w="921" w:type="dxa"/>
            <w:hideMark/>
          </w:tcPr>
          <w:p w14:paraId="42AD096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ARS_10</w:t>
            </w:r>
          </w:p>
        </w:tc>
        <w:tc>
          <w:tcPr>
            <w:tcW w:w="991" w:type="dxa"/>
            <w:hideMark/>
          </w:tcPr>
          <w:p w14:paraId="034DCE4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 (yazılı kopya)</w:t>
            </w:r>
          </w:p>
        </w:tc>
        <w:tc>
          <w:tcPr>
            <w:tcW w:w="710" w:type="dxa"/>
            <w:hideMark/>
          </w:tcPr>
          <w:p w14:paraId="5AEFD6F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013" w:type="dxa"/>
            <w:hideMark/>
          </w:tcPr>
          <w:p w14:paraId="3E173CD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1C85026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35BA198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Yerel yönetimler, toplumsal cinsiyet eşitliği</w:t>
            </w:r>
          </w:p>
        </w:tc>
        <w:tc>
          <w:tcPr>
            <w:tcW w:w="1289" w:type="dxa"/>
            <w:hideMark/>
          </w:tcPr>
          <w:p w14:paraId="3F71863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KA-</w:t>
            </w:r>
            <w:r w:rsidRPr="00A272C3">
              <w:rPr>
                <w:rFonts w:eastAsia="Times New Roman" w:cstheme="minorHAnsi"/>
                <w:color w:val="000000"/>
                <w:sz w:val="18"/>
                <w:szCs w:val="18"/>
              </w:rPr>
              <w:t>DER Ankara</w:t>
            </w:r>
          </w:p>
        </w:tc>
        <w:tc>
          <w:tcPr>
            <w:tcW w:w="864" w:type="dxa"/>
            <w:hideMark/>
          </w:tcPr>
          <w:p w14:paraId="0137AF3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Yerel Yönetimlerde Cinsiyet </w:t>
            </w:r>
            <w:proofErr w:type="spellStart"/>
            <w:r w:rsidRPr="00A272C3">
              <w:rPr>
                <w:rFonts w:eastAsia="Times New Roman" w:cstheme="minorHAnsi"/>
                <w:color w:val="000000"/>
                <w:sz w:val="18"/>
                <w:szCs w:val="18"/>
              </w:rPr>
              <w:t>Eşiltiği</w:t>
            </w:r>
            <w:proofErr w:type="spellEnd"/>
            <w:r w:rsidRPr="00A272C3">
              <w:rPr>
                <w:rFonts w:eastAsia="Times New Roman" w:cstheme="minorHAnsi"/>
                <w:color w:val="000000"/>
                <w:sz w:val="18"/>
                <w:szCs w:val="18"/>
              </w:rPr>
              <w:t xml:space="preserve"> Yaklaşımı: Bir Pilot Çalışma</w:t>
            </w:r>
          </w:p>
        </w:tc>
        <w:tc>
          <w:tcPr>
            <w:tcW w:w="6804" w:type="dxa"/>
            <w:hideMark/>
          </w:tcPr>
          <w:p w14:paraId="5049E81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KA-</w:t>
            </w:r>
            <w:r w:rsidRPr="00A272C3">
              <w:rPr>
                <w:rFonts w:eastAsia="Times New Roman" w:cstheme="minorHAnsi"/>
                <w:color w:val="000000"/>
                <w:sz w:val="18"/>
                <w:szCs w:val="18"/>
              </w:rPr>
              <w:t xml:space="preserve">DER Ankara'nın, Ankara ve Diyarbakır'dan 4 belediyenin çalışmalarını toplumsal cinsiyet </w:t>
            </w:r>
            <w:proofErr w:type="spellStart"/>
            <w:r w:rsidRPr="00A272C3">
              <w:rPr>
                <w:rFonts w:eastAsia="Times New Roman" w:cstheme="minorHAnsi"/>
                <w:color w:val="000000"/>
                <w:sz w:val="18"/>
                <w:szCs w:val="18"/>
              </w:rPr>
              <w:t>eşiltiği</w:t>
            </w:r>
            <w:proofErr w:type="spellEnd"/>
            <w:r w:rsidRPr="00A272C3">
              <w:rPr>
                <w:rFonts w:eastAsia="Times New Roman" w:cstheme="minorHAnsi"/>
                <w:color w:val="000000"/>
                <w:sz w:val="18"/>
                <w:szCs w:val="18"/>
              </w:rPr>
              <w:t xml:space="preserve"> perspektifinden incelendiği araştırmanın sonuçlarını içermektedir.</w:t>
            </w:r>
          </w:p>
        </w:tc>
      </w:tr>
      <w:tr w:rsidR="00F6644B" w:rsidRPr="00A272C3" w14:paraId="137C83F8" w14:textId="77777777" w:rsidTr="00C357D2">
        <w:trPr>
          <w:trHeight w:val="836"/>
        </w:trPr>
        <w:tc>
          <w:tcPr>
            <w:cnfStyle w:val="001000000000" w:firstRow="0" w:lastRow="0" w:firstColumn="1" w:lastColumn="0" w:oddVBand="0" w:evenVBand="0" w:oddHBand="0" w:evenHBand="0" w:firstRowFirstColumn="0" w:firstRowLastColumn="0" w:lastRowFirstColumn="0" w:lastRowLastColumn="0"/>
            <w:tcW w:w="921" w:type="dxa"/>
            <w:hideMark/>
          </w:tcPr>
          <w:p w14:paraId="2C751BC9"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ARS_11</w:t>
            </w:r>
          </w:p>
        </w:tc>
        <w:tc>
          <w:tcPr>
            <w:tcW w:w="991" w:type="dxa"/>
            <w:hideMark/>
          </w:tcPr>
          <w:p w14:paraId="23B7B3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 (yazılı kopya)</w:t>
            </w:r>
          </w:p>
        </w:tc>
        <w:tc>
          <w:tcPr>
            <w:tcW w:w="710" w:type="dxa"/>
            <w:hideMark/>
          </w:tcPr>
          <w:p w14:paraId="5978B74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013" w:type="dxa"/>
            <w:hideMark/>
          </w:tcPr>
          <w:p w14:paraId="071B09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99" w:type="dxa"/>
            <w:hideMark/>
          </w:tcPr>
          <w:p w14:paraId="33580C8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53E6866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 kadınlar</w:t>
            </w:r>
          </w:p>
        </w:tc>
        <w:tc>
          <w:tcPr>
            <w:tcW w:w="1289" w:type="dxa"/>
            <w:hideMark/>
          </w:tcPr>
          <w:p w14:paraId="4DBF80C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w:t>
            </w:r>
          </w:p>
        </w:tc>
        <w:tc>
          <w:tcPr>
            <w:tcW w:w="864" w:type="dxa"/>
            <w:hideMark/>
          </w:tcPr>
          <w:p w14:paraId="46BB235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Adli Süreçte Mağdur Kadınlar</w:t>
            </w:r>
          </w:p>
        </w:tc>
        <w:tc>
          <w:tcPr>
            <w:tcW w:w="6804" w:type="dxa"/>
            <w:hideMark/>
          </w:tcPr>
          <w:p w14:paraId="14476F1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Araştırma raporunda "Mağdur </w:t>
            </w:r>
            <w:proofErr w:type="spellStart"/>
            <w:r w:rsidRPr="00A272C3">
              <w:rPr>
                <w:rFonts w:eastAsia="Times New Roman" w:cstheme="minorHAnsi"/>
                <w:color w:val="000000"/>
                <w:sz w:val="18"/>
                <w:szCs w:val="18"/>
              </w:rPr>
              <w:t>Kadınlar"ın</w:t>
            </w:r>
            <w:proofErr w:type="spellEnd"/>
            <w:r w:rsidRPr="00A272C3">
              <w:rPr>
                <w:rFonts w:eastAsia="Times New Roman" w:cstheme="minorHAnsi"/>
                <w:color w:val="000000"/>
                <w:sz w:val="18"/>
                <w:szCs w:val="18"/>
              </w:rPr>
              <w:t xml:space="preserve"> kolluktan başlayarak adli sürecin tüm aşamalarında karşılaştığı zorluklar kadınların anlatılarına dayanarak aktarılmakta ve çeşitli çözüm önerileri sunulmaktadır.</w:t>
            </w:r>
          </w:p>
        </w:tc>
      </w:tr>
      <w:tr w:rsidR="00F6644B" w:rsidRPr="00A272C3" w14:paraId="0ACAB101" w14:textId="77777777" w:rsidTr="00C357D2">
        <w:trPr>
          <w:trHeight w:val="1560"/>
        </w:trPr>
        <w:tc>
          <w:tcPr>
            <w:cnfStyle w:val="001000000000" w:firstRow="0" w:lastRow="0" w:firstColumn="1" w:lastColumn="0" w:oddVBand="0" w:evenVBand="0" w:oddHBand="0" w:evenHBand="0" w:firstRowFirstColumn="0" w:firstRowLastColumn="0" w:lastRowFirstColumn="0" w:lastRowLastColumn="0"/>
            <w:tcW w:w="921" w:type="dxa"/>
            <w:hideMark/>
          </w:tcPr>
          <w:p w14:paraId="2ADF7BB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ARS_12</w:t>
            </w:r>
          </w:p>
        </w:tc>
        <w:tc>
          <w:tcPr>
            <w:tcW w:w="991" w:type="dxa"/>
            <w:hideMark/>
          </w:tcPr>
          <w:p w14:paraId="5A98EA6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3766291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013" w:type="dxa"/>
            <w:hideMark/>
          </w:tcPr>
          <w:p w14:paraId="654455B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 Şirketi</w:t>
            </w:r>
          </w:p>
        </w:tc>
        <w:tc>
          <w:tcPr>
            <w:tcW w:w="899" w:type="dxa"/>
            <w:hideMark/>
          </w:tcPr>
          <w:p w14:paraId="099923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5304EC4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istatistik</w:t>
            </w:r>
          </w:p>
        </w:tc>
        <w:tc>
          <w:tcPr>
            <w:tcW w:w="1289" w:type="dxa"/>
            <w:hideMark/>
          </w:tcPr>
          <w:p w14:paraId="7EE9592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KONDA</w:t>
            </w:r>
          </w:p>
        </w:tc>
        <w:tc>
          <w:tcPr>
            <w:tcW w:w="864" w:type="dxa"/>
            <w:hideMark/>
          </w:tcPr>
          <w:p w14:paraId="590EF71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Evlilik ve Evlenme Yaşı Tartışmaları ve Cinsel İstismar</w:t>
            </w:r>
          </w:p>
        </w:tc>
        <w:tc>
          <w:tcPr>
            <w:tcW w:w="6804" w:type="dxa"/>
            <w:hideMark/>
          </w:tcPr>
          <w:p w14:paraId="2E298B1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KONDA tarafından hazırlanan çalışma; evlenme istatistikleri ile Türkiye toplumunun evlilik yaşına ilişkin görüşlerini, evlilik konusunda güncel tartışmalara bakışını ortaya koymaktadır.</w:t>
            </w:r>
          </w:p>
        </w:tc>
      </w:tr>
      <w:tr w:rsidR="00F6644B" w:rsidRPr="00A272C3" w14:paraId="643C9154" w14:textId="77777777" w:rsidTr="00C357D2">
        <w:trPr>
          <w:trHeight w:val="1280"/>
        </w:trPr>
        <w:tc>
          <w:tcPr>
            <w:cnfStyle w:val="001000000000" w:firstRow="0" w:lastRow="0" w:firstColumn="1" w:lastColumn="0" w:oddVBand="0" w:evenVBand="0" w:oddHBand="0" w:evenHBand="0" w:firstRowFirstColumn="0" w:firstRowLastColumn="0" w:lastRowFirstColumn="0" w:lastRowLastColumn="0"/>
            <w:tcW w:w="921" w:type="dxa"/>
            <w:hideMark/>
          </w:tcPr>
          <w:p w14:paraId="1CF5223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ARS_13</w:t>
            </w:r>
          </w:p>
        </w:tc>
        <w:tc>
          <w:tcPr>
            <w:tcW w:w="991" w:type="dxa"/>
            <w:hideMark/>
          </w:tcPr>
          <w:p w14:paraId="032D9FC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0858217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013" w:type="dxa"/>
            <w:hideMark/>
          </w:tcPr>
          <w:p w14:paraId="3808893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99" w:type="dxa"/>
            <w:hideMark/>
          </w:tcPr>
          <w:p w14:paraId="3A8573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2CA6B62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Mevsimlik tarım işçileri</w:t>
            </w:r>
          </w:p>
        </w:tc>
        <w:tc>
          <w:tcPr>
            <w:tcW w:w="1289" w:type="dxa"/>
            <w:hideMark/>
          </w:tcPr>
          <w:p w14:paraId="12A614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Kalkınma Atölyesi</w:t>
            </w:r>
          </w:p>
        </w:tc>
        <w:tc>
          <w:tcPr>
            <w:tcW w:w="864" w:type="dxa"/>
            <w:hideMark/>
          </w:tcPr>
          <w:p w14:paraId="087D115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Mevsimlik Tarım Göçünden Etkilenen 6-14 Yaş Grubu Çocuklar için Temel Araştırma</w:t>
            </w:r>
          </w:p>
        </w:tc>
        <w:tc>
          <w:tcPr>
            <w:tcW w:w="6804" w:type="dxa"/>
            <w:hideMark/>
          </w:tcPr>
          <w:p w14:paraId="410E7F7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 mevsimlik tarım göçünden etkilenen 6-14 yaş grubu çocukların yaşam koşullarına, temel ihtiyaçlarının ne ölçüde karşılandığına odaklanmaktadır.</w:t>
            </w:r>
          </w:p>
        </w:tc>
      </w:tr>
      <w:tr w:rsidR="00F6644B" w:rsidRPr="00A272C3" w14:paraId="1A429455" w14:textId="77777777" w:rsidTr="00C357D2">
        <w:trPr>
          <w:trHeight w:val="1280"/>
        </w:trPr>
        <w:tc>
          <w:tcPr>
            <w:cnfStyle w:val="001000000000" w:firstRow="0" w:lastRow="0" w:firstColumn="1" w:lastColumn="0" w:oddVBand="0" w:evenVBand="0" w:oddHBand="0" w:evenHBand="0" w:firstRowFirstColumn="0" w:firstRowLastColumn="0" w:lastRowFirstColumn="0" w:lastRowLastColumn="0"/>
            <w:tcW w:w="921" w:type="dxa"/>
          </w:tcPr>
          <w:p w14:paraId="02A03DF4" w14:textId="77777777" w:rsidR="00F6644B" w:rsidRPr="00A272C3" w:rsidRDefault="00F6644B" w:rsidP="005466B4">
            <w:pPr>
              <w:jc w:val="center"/>
              <w:rPr>
                <w:rFonts w:eastAsia="Times New Roman" w:cstheme="minorHAnsi"/>
                <w:color w:val="000000"/>
                <w:sz w:val="18"/>
                <w:szCs w:val="18"/>
              </w:rPr>
            </w:pPr>
            <w:r w:rsidRPr="00A272C3">
              <w:rPr>
                <w:rFonts w:eastAsia="Times New Roman" w:cstheme="minorHAnsi"/>
                <w:color w:val="000000"/>
                <w:sz w:val="18"/>
                <w:szCs w:val="18"/>
              </w:rPr>
              <w:t>ARS_14</w:t>
            </w:r>
          </w:p>
        </w:tc>
        <w:tc>
          <w:tcPr>
            <w:tcW w:w="991" w:type="dxa"/>
          </w:tcPr>
          <w:p w14:paraId="58756579" w14:textId="77777777" w:rsidR="00F6644B" w:rsidRPr="00A272C3" w:rsidRDefault="00F6644B"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tcPr>
          <w:p w14:paraId="2AC2B6C4" w14:textId="77777777" w:rsidR="00F6644B" w:rsidRPr="00A272C3" w:rsidRDefault="00F6644B"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w:t>
            </w:r>
          </w:p>
        </w:tc>
        <w:tc>
          <w:tcPr>
            <w:tcW w:w="1013" w:type="dxa"/>
          </w:tcPr>
          <w:p w14:paraId="0AEA4596" w14:textId="77777777" w:rsidR="00F6644B" w:rsidRPr="00A272C3" w:rsidRDefault="00F6644B"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99" w:type="dxa"/>
          </w:tcPr>
          <w:p w14:paraId="587C50CD" w14:textId="77777777" w:rsidR="00F6644B" w:rsidRPr="00A272C3" w:rsidRDefault="00F6644B"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51" w:type="dxa"/>
          </w:tcPr>
          <w:p w14:paraId="3434A2FD" w14:textId="77777777" w:rsidR="00F6644B" w:rsidRPr="00A272C3" w:rsidRDefault="00F6644B"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ve zorla evlilikler</w:t>
            </w:r>
          </w:p>
        </w:tc>
        <w:tc>
          <w:tcPr>
            <w:tcW w:w="1289" w:type="dxa"/>
          </w:tcPr>
          <w:p w14:paraId="625D8792" w14:textId="77777777" w:rsidR="00F6644B" w:rsidRPr="00A272C3" w:rsidRDefault="00F6644B" w:rsidP="0051317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UNFPA, </w:t>
            </w:r>
            <w:r w:rsidRPr="00A272C3">
              <w:rPr>
                <w:rFonts w:eastAsia="Times New Roman" w:cstheme="minorHAnsi"/>
                <w:color w:val="000000"/>
                <w:sz w:val="18"/>
                <w:szCs w:val="18"/>
              </w:rPr>
              <w:t xml:space="preserve">Plan </w:t>
            </w:r>
            <w:r>
              <w:rPr>
                <w:rFonts w:eastAsia="Times New Roman" w:cstheme="minorHAnsi"/>
                <w:color w:val="000000"/>
                <w:sz w:val="18"/>
                <w:szCs w:val="18"/>
              </w:rPr>
              <w:t>International</w:t>
            </w:r>
          </w:p>
        </w:tc>
        <w:tc>
          <w:tcPr>
            <w:tcW w:w="864" w:type="dxa"/>
          </w:tcPr>
          <w:p w14:paraId="3926C6B4" w14:textId="77777777" w:rsidR="00F6644B" w:rsidRPr="00A272C3" w:rsidRDefault="00F6644B" w:rsidP="00A72A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Kız</w:t>
            </w:r>
            <w:r>
              <w:rPr>
                <w:rFonts w:eastAsia="Times New Roman" w:cstheme="minorHAnsi"/>
                <w:color w:val="000000"/>
                <w:sz w:val="18"/>
                <w:szCs w:val="18"/>
              </w:rPr>
              <w:t xml:space="preserve"> Çocukları</w:t>
            </w:r>
            <w:r w:rsidRPr="00A272C3">
              <w:rPr>
                <w:rFonts w:eastAsia="Times New Roman" w:cstheme="minorHAnsi"/>
                <w:color w:val="000000"/>
                <w:sz w:val="18"/>
                <w:szCs w:val="18"/>
              </w:rPr>
              <w:t xml:space="preserve"> İçin Gizli Bir Gerçek</w:t>
            </w:r>
          </w:p>
        </w:tc>
        <w:tc>
          <w:tcPr>
            <w:tcW w:w="6804" w:type="dxa"/>
          </w:tcPr>
          <w:p w14:paraId="1FA1B8FD" w14:textId="77777777" w:rsidR="00F6644B" w:rsidRPr="00A272C3" w:rsidRDefault="00F6644B" w:rsidP="00A72A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Kız çocukları, ailelerle,</w:t>
            </w:r>
            <w:r w:rsidRPr="00A272C3">
              <w:rPr>
                <w:rFonts w:eastAsia="Times New Roman" w:cstheme="minorHAnsi"/>
                <w:color w:val="000000"/>
                <w:sz w:val="18"/>
                <w:szCs w:val="18"/>
              </w:rPr>
              <w:t xml:space="preserve"> hükümet ve sivil toplum liderleri ve uzmanlarıyla yarı-yapılandırılmış görüşmelere dayan</w:t>
            </w:r>
            <w:r>
              <w:rPr>
                <w:rFonts w:eastAsia="Times New Roman" w:cstheme="minorHAnsi"/>
                <w:color w:val="000000"/>
                <w:sz w:val="18"/>
                <w:szCs w:val="18"/>
              </w:rPr>
              <w:t xml:space="preserve">an bu çalışma </w:t>
            </w:r>
            <w:r w:rsidRPr="00A272C3">
              <w:rPr>
                <w:rFonts w:eastAsia="Times New Roman" w:cstheme="minorHAnsi"/>
                <w:color w:val="000000"/>
                <w:sz w:val="18"/>
                <w:szCs w:val="18"/>
              </w:rPr>
              <w:t>toplums</w:t>
            </w:r>
            <w:r>
              <w:rPr>
                <w:rFonts w:eastAsia="Times New Roman" w:cstheme="minorHAnsi"/>
                <w:color w:val="000000"/>
                <w:sz w:val="18"/>
                <w:szCs w:val="18"/>
              </w:rPr>
              <w:t xml:space="preserve">al cinsiyet normlarına odaklanmış ve </w:t>
            </w:r>
            <w:r w:rsidRPr="00A272C3">
              <w:rPr>
                <w:rFonts w:eastAsia="Times New Roman" w:cstheme="minorHAnsi"/>
                <w:color w:val="000000"/>
                <w:sz w:val="18"/>
                <w:szCs w:val="18"/>
              </w:rPr>
              <w:t>CARE tarafından geliştirilen Sosyal Normların An</w:t>
            </w:r>
            <w:r>
              <w:rPr>
                <w:rFonts w:eastAsia="Times New Roman" w:cstheme="minorHAnsi"/>
                <w:color w:val="000000"/>
                <w:sz w:val="18"/>
                <w:szCs w:val="18"/>
              </w:rPr>
              <w:t xml:space="preserve">aliz Planı (SNAP) </w:t>
            </w:r>
            <w:proofErr w:type="gramStart"/>
            <w:r>
              <w:rPr>
                <w:rFonts w:eastAsia="Times New Roman" w:cstheme="minorHAnsi"/>
                <w:color w:val="000000"/>
                <w:sz w:val="18"/>
                <w:szCs w:val="18"/>
              </w:rPr>
              <w:t>metodolojisi</w:t>
            </w:r>
            <w:proofErr w:type="gramEnd"/>
            <w:r>
              <w:rPr>
                <w:rFonts w:eastAsia="Times New Roman" w:cstheme="minorHAnsi"/>
                <w:color w:val="000000"/>
                <w:sz w:val="18"/>
                <w:szCs w:val="18"/>
              </w:rPr>
              <w:t xml:space="preserve"> kullanılarak yapılandırılmıştır.</w:t>
            </w:r>
            <w:r w:rsidRPr="00A272C3">
              <w:rPr>
                <w:rFonts w:eastAsia="Times New Roman" w:cstheme="minorHAnsi"/>
                <w:color w:val="000000"/>
                <w:sz w:val="18"/>
                <w:szCs w:val="18"/>
              </w:rPr>
              <w:t xml:space="preserve"> </w:t>
            </w:r>
          </w:p>
        </w:tc>
      </w:tr>
      <w:tr w:rsidR="00F6644B" w:rsidRPr="00A272C3" w14:paraId="306C040A" w14:textId="77777777" w:rsidTr="00C357D2">
        <w:trPr>
          <w:trHeight w:val="2295"/>
        </w:trPr>
        <w:tc>
          <w:tcPr>
            <w:cnfStyle w:val="001000000000" w:firstRow="0" w:lastRow="0" w:firstColumn="1" w:lastColumn="0" w:oddVBand="0" w:evenVBand="0" w:oddHBand="0" w:evenHBand="0" w:firstRowFirstColumn="0" w:firstRowLastColumn="0" w:lastRowFirstColumn="0" w:lastRowLastColumn="0"/>
            <w:tcW w:w="921" w:type="dxa"/>
            <w:hideMark/>
          </w:tcPr>
          <w:p w14:paraId="0741533B" w14:textId="77777777" w:rsidR="00F6644B" w:rsidRPr="00E967BC" w:rsidRDefault="00F6644B" w:rsidP="005466B4">
            <w:pPr>
              <w:jc w:val="center"/>
              <w:rPr>
                <w:rFonts w:eastAsia="Times New Roman" w:cstheme="minorHAnsi"/>
                <w:color w:val="000000"/>
                <w:sz w:val="18"/>
                <w:szCs w:val="18"/>
              </w:rPr>
            </w:pPr>
            <w:r w:rsidRPr="00E967BC">
              <w:rPr>
                <w:rFonts w:eastAsia="Times New Roman" w:cstheme="minorHAnsi"/>
                <w:color w:val="000000"/>
                <w:sz w:val="18"/>
                <w:szCs w:val="18"/>
              </w:rPr>
              <w:t>ARS_15</w:t>
            </w:r>
          </w:p>
        </w:tc>
        <w:tc>
          <w:tcPr>
            <w:tcW w:w="991" w:type="dxa"/>
            <w:hideMark/>
          </w:tcPr>
          <w:p w14:paraId="7022A372"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7BE54246"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1013" w:type="dxa"/>
            <w:hideMark/>
          </w:tcPr>
          <w:p w14:paraId="252C6CFF"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w:t>
            </w:r>
          </w:p>
        </w:tc>
        <w:tc>
          <w:tcPr>
            <w:tcW w:w="899" w:type="dxa"/>
            <w:hideMark/>
          </w:tcPr>
          <w:p w14:paraId="345E25F7"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51" w:type="dxa"/>
            <w:hideMark/>
          </w:tcPr>
          <w:p w14:paraId="1AE33878"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evlilikleri, üreme sağlığı</w:t>
            </w:r>
          </w:p>
        </w:tc>
        <w:tc>
          <w:tcPr>
            <w:tcW w:w="1289" w:type="dxa"/>
            <w:hideMark/>
          </w:tcPr>
          <w:p w14:paraId="19FA0EDD"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Aydın Adnan Menderes Üniversitesi</w:t>
            </w:r>
          </w:p>
        </w:tc>
        <w:tc>
          <w:tcPr>
            <w:tcW w:w="864" w:type="dxa"/>
            <w:hideMark/>
          </w:tcPr>
          <w:p w14:paraId="291901C3"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Dönemde Evlenen Kadınların Üreme Sağlığı Davranışları: Bir Karma Yöntem Çalışması</w:t>
            </w:r>
          </w:p>
        </w:tc>
        <w:tc>
          <w:tcPr>
            <w:tcW w:w="6804" w:type="dxa"/>
            <w:hideMark/>
          </w:tcPr>
          <w:p w14:paraId="3F6568A3" w14:textId="77777777" w:rsidR="00F6644B" w:rsidRPr="00A272C3" w:rsidRDefault="00F6644B" w:rsidP="00E967B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araştırma,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dönemde evlenen kadınların üreme sağlığı davranışlarını incelemek amacıyla yapılmıştır. Araştırma karma yöntem (</w:t>
            </w:r>
            <w:proofErr w:type="spellStart"/>
            <w:r w:rsidRPr="00A272C3">
              <w:rPr>
                <w:rFonts w:eastAsia="Times New Roman" w:cstheme="minorHAnsi"/>
                <w:color w:val="000000"/>
                <w:sz w:val="18"/>
                <w:szCs w:val="18"/>
              </w:rPr>
              <w:t>mixed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research</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design</w:t>
            </w:r>
            <w:proofErr w:type="spellEnd"/>
            <w:r w:rsidRPr="00A272C3">
              <w:rPr>
                <w:rFonts w:eastAsia="Times New Roman" w:cstheme="minorHAnsi"/>
                <w:color w:val="000000"/>
                <w:sz w:val="18"/>
                <w:szCs w:val="18"/>
              </w:rPr>
              <w:t xml:space="preserve">) olarak Aralık 2017 ve Haziran 2018 tarihleri arasında SBÜ İzmir Tepecik Eğitim ve Araştırma Hastanesi Kadın – Doğum </w:t>
            </w:r>
            <w:proofErr w:type="spellStart"/>
            <w:r w:rsidRPr="00A272C3">
              <w:rPr>
                <w:rFonts w:eastAsia="Times New Roman" w:cstheme="minorHAnsi"/>
                <w:color w:val="000000"/>
                <w:sz w:val="18"/>
                <w:szCs w:val="18"/>
              </w:rPr>
              <w:t>Klinikleri’nde</w:t>
            </w:r>
            <w:proofErr w:type="spellEnd"/>
            <w:r w:rsidRPr="00A272C3">
              <w:rPr>
                <w:rFonts w:eastAsia="Times New Roman" w:cstheme="minorHAnsi"/>
                <w:color w:val="000000"/>
                <w:sz w:val="18"/>
                <w:szCs w:val="18"/>
              </w:rPr>
              <w:t xml:space="preserve"> yapılmıştır. Araştırmaya maksimum çeşitlilik örnekleme yöntemi ile nicel bölümüne 245 ve nitel bölümüne 25 kadın alınmıştır. Bu çalışmada,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yaşta evlilik nedeniyle kadınların ciddi üreme sağlığı sorunları yaşadıkları belirlenmiştir.</w:t>
            </w:r>
          </w:p>
        </w:tc>
      </w:tr>
      <w:tr w:rsidR="00F6644B" w:rsidRPr="00A272C3" w14:paraId="295A0F91" w14:textId="77777777" w:rsidTr="00C357D2">
        <w:trPr>
          <w:trHeight w:val="2295"/>
        </w:trPr>
        <w:tc>
          <w:tcPr>
            <w:cnfStyle w:val="001000000000" w:firstRow="0" w:lastRow="0" w:firstColumn="1" w:lastColumn="0" w:oddVBand="0" w:evenVBand="0" w:oddHBand="0" w:evenHBand="0" w:firstRowFirstColumn="0" w:firstRowLastColumn="0" w:lastRowFirstColumn="0" w:lastRowLastColumn="0"/>
            <w:tcW w:w="921" w:type="dxa"/>
            <w:hideMark/>
          </w:tcPr>
          <w:p w14:paraId="3AE3D0C5" w14:textId="77777777" w:rsidR="00F6644B" w:rsidRPr="00E967BC" w:rsidRDefault="00F6644B" w:rsidP="005466B4">
            <w:pPr>
              <w:jc w:val="center"/>
              <w:rPr>
                <w:rFonts w:eastAsia="Times New Roman" w:cstheme="minorHAnsi"/>
                <w:color w:val="000000"/>
                <w:sz w:val="18"/>
                <w:szCs w:val="18"/>
              </w:rPr>
            </w:pPr>
            <w:r w:rsidRPr="00E967BC">
              <w:rPr>
                <w:rFonts w:eastAsia="Times New Roman" w:cstheme="minorHAnsi"/>
                <w:color w:val="000000"/>
                <w:sz w:val="18"/>
                <w:szCs w:val="18"/>
              </w:rPr>
              <w:t>ARS_16</w:t>
            </w:r>
          </w:p>
        </w:tc>
        <w:tc>
          <w:tcPr>
            <w:tcW w:w="991" w:type="dxa"/>
            <w:hideMark/>
          </w:tcPr>
          <w:p w14:paraId="50CCE6F0"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5FC46911"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013" w:type="dxa"/>
            <w:hideMark/>
          </w:tcPr>
          <w:p w14:paraId="0CFF8FE3"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99" w:type="dxa"/>
            <w:hideMark/>
          </w:tcPr>
          <w:p w14:paraId="433FC1B8"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51" w:type="dxa"/>
            <w:hideMark/>
          </w:tcPr>
          <w:p w14:paraId="7FF789E7"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eşitliği</w:t>
            </w:r>
          </w:p>
        </w:tc>
        <w:tc>
          <w:tcPr>
            <w:tcW w:w="1289" w:type="dxa"/>
            <w:hideMark/>
          </w:tcPr>
          <w:p w14:paraId="56726FDB" w14:textId="77777777" w:rsidR="00F6644B" w:rsidRPr="00A272C3" w:rsidRDefault="00F6644B" w:rsidP="009E67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BM Kadın Birimi, BM </w:t>
            </w:r>
            <w:r>
              <w:rPr>
                <w:rFonts w:eastAsia="Times New Roman" w:cstheme="minorHAnsi"/>
                <w:color w:val="000000"/>
                <w:sz w:val="18"/>
                <w:szCs w:val="18"/>
              </w:rPr>
              <w:t>Nüfus</w:t>
            </w:r>
            <w:r w:rsidRPr="00A272C3">
              <w:rPr>
                <w:rFonts w:eastAsia="Times New Roman" w:cstheme="minorHAnsi"/>
                <w:color w:val="000000"/>
                <w:sz w:val="18"/>
                <w:szCs w:val="18"/>
              </w:rPr>
              <w:t xml:space="preserve"> Fonu, Uluslararası Göç Örgütü, BM Barış İnşası, Stat KG</w:t>
            </w:r>
          </w:p>
        </w:tc>
        <w:tc>
          <w:tcPr>
            <w:tcW w:w="864" w:type="dxa"/>
            <w:hideMark/>
          </w:tcPr>
          <w:p w14:paraId="7F3A1805"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Algı Çalışması</w:t>
            </w:r>
            <w:r w:rsidRPr="00A272C3">
              <w:rPr>
                <w:rFonts w:eastAsia="Times New Roman" w:cstheme="minorHAnsi"/>
                <w:color w:val="000000"/>
                <w:sz w:val="18"/>
                <w:szCs w:val="18"/>
              </w:rPr>
              <w:br/>
              <w:t>KAP Çalışması</w:t>
            </w:r>
          </w:p>
        </w:tc>
        <w:tc>
          <w:tcPr>
            <w:tcW w:w="6804" w:type="dxa"/>
            <w:hideMark/>
          </w:tcPr>
          <w:p w14:paraId="72B8747F" w14:textId="77777777" w:rsidR="00F6644B" w:rsidRPr="00A272C3" w:rsidRDefault="00F6644B" w:rsidP="000C500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Birleşmiş Milletler Barış İnşa Fonu</w:t>
            </w:r>
            <w:r>
              <w:rPr>
                <w:rFonts w:eastAsia="Times New Roman" w:cstheme="minorHAnsi"/>
                <w:color w:val="000000"/>
                <w:sz w:val="18"/>
                <w:szCs w:val="18"/>
              </w:rPr>
              <w:t xml:space="preserve"> (UN </w:t>
            </w:r>
            <w:proofErr w:type="spellStart"/>
            <w:r>
              <w:rPr>
                <w:rFonts w:eastAsia="Times New Roman" w:cstheme="minorHAnsi"/>
                <w:color w:val="000000"/>
                <w:sz w:val="18"/>
                <w:szCs w:val="18"/>
              </w:rPr>
              <w:t>Peacebuilding</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Fund</w:t>
            </w:r>
            <w:proofErr w:type="spellEnd"/>
            <w:r>
              <w:rPr>
                <w:rFonts w:eastAsia="Times New Roman" w:cstheme="minorHAnsi"/>
                <w:color w:val="000000"/>
                <w:sz w:val="18"/>
                <w:szCs w:val="18"/>
              </w:rPr>
              <w:t>)</w:t>
            </w:r>
            <w:r w:rsidRPr="00A272C3">
              <w:rPr>
                <w:rFonts w:eastAsia="Times New Roman" w:cstheme="minorHAnsi"/>
                <w:color w:val="000000"/>
                <w:sz w:val="18"/>
                <w:szCs w:val="18"/>
              </w:rPr>
              <w:t xml:space="preserve"> tarafından finanse edilen "Toplum Algısı</w:t>
            </w:r>
            <w:r>
              <w:rPr>
                <w:rFonts w:eastAsia="Times New Roman" w:cstheme="minorHAnsi"/>
                <w:color w:val="000000"/>
                <w:sz w:val="18"/>
                <w:szCs w:val="18"/>
              </w:rPr>
              <w:t>nda Cinsiyet" projesi başlatılmış</w:t>
            </w:r>
            <w:r w:rsidRPr="00A272C3">
              <w:rPr>
                <w:rFonts w:eastAsia="Times New Roman" w:cstheme="minorHAnsi"/>
                <w:color w:val="000000"/>
                <w:sz w:val="18"/>
                <w:szCs w:val="18"/>
              </w:rPr>
              <w:t xml:space="preserve"> ve Kırgız</w:t>
            </w:r>
            <w:r>
              <w:rPr>
                <w:rFonts w:eastAsia="Times New Roman" w:cstheme="minorHAnsi"/>
                <w:color w:val="000000"/>
                <w:sz w:val="18"/>
                <w:szCs w:val="18"/>
              </w:rPr>
              <w:t>istan</w:t>
            </w:r>
            <w:r w:rsidRPr="00A272C3">
              <w:rPr>
                <w:rFonts w:eastAsia="Times New Roman" w:cstheme="minorHAnsi"/>
                <w:color w:val="000000"/>
                <w:sz w:val="18"/>
                <w:szCs w:val="18"/>
              </w:rPr>
              <w:t xml:space="preserve"> Cumhuriyeti'nde BM Kadın Birimi, BM </w:t>
            </w:r>
            <w:r>
              <w:rPr>
                <w:rFonts w:eastAsia="Times New Roman" w:cstheme="minorHAnsi"/>
                <w:color w:val="000000"/>
                <w:sz w:val="18"/>
                <w:szCs w:val="18"/>
              </w:rPr>
              <w:t>Nüfus</w:t>
            </w:r>
            <w:r w:rsidRPr="00A272C3">
              <w:rPr>
                <w:rFonts w:eastAsia="Times New Roman" w:cstheme="minorHAnsi"/>
                <w:color w:val="000000"/>
                <w:sz w:val="18"/>
                <w:szCs w:val="18"/>
              </w:rPr>
              <w:t xml:space="preserve"> Fonu ve Uluslararası Gö</w:t>
            </w:r>
            <w:r>
              <w:rPr>
                <w:rFonts w:eastAsia="Times New Roman" w:cstheme="minorHAnsi"/>
                <w:color w:val="000000"/>
                <w:sz w:val="18"/>
                <w:szCs w:val="18"/>
              </w:rPr>
              <w:t>ç Örgütü ile ortaklaşa uygulanmıştır</w:t>
            </w:r>
            <w:r w:rsidRPr="00A272C3">
              <w:rPr>
                <w:rFonts w:eastAsia="Times New Roman" w:cstheme="minorHAnsi"/>
                <w:color w:val="000000"/>
                <w:sz w:val="18"/>
                <w:szCs w:val="18"/>
              </w:rPr>
              <w:t>.</w:t>
            </w:r>
            <w:r>
              <w:rPr>
                <w:rFonts w:eastAsia="Times New Roman" w:cstheme="minorHAnsi"/>
                <w:color w:val="000000"/>
                <w:sz w:val="18"/>
                <w:szCs w:val="18"/>
              </w:rPr>
              <w:t xml:space="preserve"> Bu kapsamda üretilen </w:t>
            </w:r>
            <w:r w:rsidRPr="00A272C3">
              <w:rPr>
                <w:rFonts w:eastAsia="Times New Roman" w:cstheme="minorHAnsi"/>
                <w:color w:val="000000"/>
                <w:sz w:val="18"/>
                <w:szCs w:val="18"/>
              </w:rPr>
              <w:t>"Toplum</w:t>
            </w:r>
            <w:r>
              <w:rPr>
                <w:rFonts w:eastAsia="Times New Roman" w:cstheme="minorHAnsi"/>
                <w:color w:val="000000"/>
                <w:sz w:val="18"/>
                <w:szCs w:val="18"/>
              </w:rPr>
              <w:t xml:space="preserve">sal Cinsiyet Algı </w:t>
            </w:r>
            <w:proofErr w:type="spellStart"/>
            <w:r>
              <w:rPr>
                <w:rFonts w:eastAsia="Times New Roman" w:cstheme="minorHAnsi"/>
                <w:color w:val="000000"/>
                <w:sz w:val="18"/>
                <w:szCs w:val="18"/>
              </w:rPr>
              <w:t>Çalışması"nın</w:t>
            </w:r>
            <w:proofErr w:type="spellEnd"/>
            <w:r>
              <w:rPr>
                <w:rFonts w:eastAsia="Times New Roman" w:cstheme="minorHAnsi"/>
                <w:color w:val="000000"/>
                <w:sz w:val="18"/>
                <w:szCs w:val="18"/>
              </w:rPr>
              <w:t xml:space="preserve"> beş odağı</w:t>
            </w:r>
            <w:r w:rsidRPr="00A272C3">
              <w:rPr>
                <w:rFonts w:eastAsia="Times New Roman" w:cstheme="minorHAnsi"/>
                <w:color w:val="000000"/>
                <w:sz w:val="18"/>
                <w:szCs w:val="18"/>
              </w:rPr>
              <w:t xml:space="preserve">: kadınların siyasi katılımı; kadınların ekonomik güçlendirmesi; gelin kaçırma ve reşit olmayan evlilikler şeklinde kadına yönelik şiddet; dini kadınların radikalleşmesi; kadınların işgücü göçüne katılımını inceleyen kapsamlı bir toplumsal cinsiyet çalışması için bir fırsat sunmaktadır. </w:t>
            </w:r>
          </w:p>
        </w:tc>
      </w:tr>
      <w:tr w:rsidR="00F6644B" w:rsidRPr="00A272C3" w14:paraId="5C53B37B" w14:textId="77777777" w:rsidTr="00C357D2">
        <w:trPr>
          <w:trHeight w:val="2295"/>
        </w:trPr>
        <w:tc>
          <w:tcPr>
            <w:cnfStyle w:val="001000000000" w:firstRow="0" w:lastRow="0" w:firstColumn="1" w:lastColumn="0" w:oddVBand="0" w:evenVBand="0" w:oddHBand="0" w:evenHBand="0" w:firstRowFirstColumn="0" w:firstRowLastColumn="0" w:lastRowFirstColumn="0" w:lastRowLastColumn="0"/>
            <w:tcW w:w="921" w:type="dxa"/>
            <w:hideMark/>
          </w:tcPr>
          <w:p w14:paraId="7F140903" w14:textId="77777777" w:rsidR="00F6644B" w:rsidRPr="00E967BC" w:rsidRDefault="00F6644B" w:rsidP="005466B4">
            <w:pPr>
              <w:jc w:val="center"/>
              <w:rPr>
                <w:rFonts w:eastAsia="Times New Roman" w:cstheme="minorHAnsi"/>
                <w:color w:val="000000"/>
                <w:sz w:val="18"/>
                <w:szCs w:val="18"/>
              </w:rPr>
            </w:pPr>
            <w:r w:rsidRPr="00E967BC">
              <w:rPr>
                <w:rFonts w:eastAsia="Times New Roman" w:cstheme="minorHAnsi"/>
                <w:color w:val="000000"/>
                <w:sz w:val="18"/>
                <w:szCs w:val="18"/>
              </w:rPr>
              <w:lastRenderedPageBreak/>
              <w:t>ARS_17</w:t>
            </w:r>
          </w:p>
        </w:tc>
        <w:tc>
          <w:tcPr>
            <w:tcW w:w="991" w:type="dxa"/>
            <w:hideMark/>
          </w:tcPr>
          <w:p w14:paraId="3EAAA20A"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w:t>
            </w:r>
          </w:p>
        </w:tc>
        <w:tc>
          <w:tcPr>
            <w:tcW w:w="710" w:type="dxa"/>
            <w:hideMark/>
          </w:tcPr>
          <w:p w14:paraId="33172D7B"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013" w:type="dxa"/>
            <w:hideMark/>
          </w:tcPr>
          <w:p w14:paraId="1B3884FA"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99" w:type="dxa"/>
            <w:hideMark/>
          </w:tcPr>
          <w:p w14:paraId="6252349F"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51" w:type="dxa"/>
            <w:hideMark/>
          </w:tcPr>
          <w:p w14:paraId="06B9B4BF"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Eşitliği, Kadına ve Kız Çocuklarına Yönelik Şiddet</w:t>
            </w:r>
          </w:p>
        </w:tc>
        <w:tc>
          <w:tcPr>
            <w:tcW w:w="1289" w:type="dxa"/>
            <w:hideMark/>
          </w:tcPr>
          <w:p w14:paraId="1D57B5F7" w14:textId="77777777" w:rsidR="00F6644B" w:rsidRPr="00A272C3" w:rsidRDefault="00F6644B" w:rsidP="009E67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BM Kadın Birimi, BM </w:t>
            </w:r>
            <w:r>
              <w:rPr>
                <w:rFonts w:eastAsia="Times New Roman" w:cstheme="minorHAnsi"/>
                <w:color w:val="000000"/>
                <w:sz w:val="18"/>
                <w:szCs w:val="18"/>
              </w:rPr>
              <w:t xml:space="preserve">Nüfus </w:t>
            </w:r>
            <w:r w:rsidRPr="00A272C3">
              <w:rPr>
                <w:rFonts w:eastAsia="Times New Roman" w:cstheme="minorHAnsi"/>
                <w:color w:val="000000"/>
                <w:sz w:val="18"/>
                <w:szCs w:val="18"/>
              </w:rPr>
              <w:t>Fonu, Uluslararası Göç Örgütü, BM Barış İnşası, Stat KG</w:t>
            </w:r>
          </w:p>
        </w:tc>
        <w:tc>
          <w:tcPr>
            <w:tcW w:w="864" w:type="dxa"/>
            <w:hideMark/>
          </w:tcPr>
          <w:p w14:paraId="48EC8F82" w14:textId="77777777" w:rsidR="00F6644B" w:rsidRPr="00A272C3" w:rsidRDefault="00F6644B" w:rsidP="005B04E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Algı Çalışması</w:t>
            </w:r>
            <w:r w:rsidRPr="00A272C3">
              <w:rPr>
                <w:rFonts w:eastAsia="Times New Roman" w:cstheme="minorHAnsi"/>
                <w:color w:val="000000"/>
                <w:sz w:val="18"/>
                <w:szCs w:val="18"/>
              </w:rPr>
              <w:br/>
            </w:r>
            <w:proofErr w:type="spellStart"/>
            <w:r w:rsidRPr="00A272C3">
              <w:rPr>
                <w:rFonts w:eastAsia="Times New Roman" w:cstheme="minorHAnsi"/>
                <w:color w:val="000000"/>
                <w:sz w:val="18"/>
                <w:szCs w:val="18"/>
              </w:rPr>
              <w:t>Pillar</w:t>
            </w:r>
            <w:proofErr w:type="spellEnd"/>
            <w:r w:rsidRPr="00A272C3">
              <w:rPr>
                <w:rFonts w:eastAsia="Times New Roman" w:cstheme="minorHAnsi"/>
                <w:color w:val="000000"/>
                <w:sz w:val="18"/>
                <w:szCs w:val="18"/>
              </w:rPr>
              <w:t xml:space="preserve"> Araştı</w:t>
            </w:r>
            <w:r>
              <w:rPr>
                <w:rFonts w:eastAsia="Times New Roman" w:cstheme="minorHAnsi"/>
                <w:color w:val="000000"/>
                <w:sz w:val="18"/>
                <w:szCs w:val="18"/>
              </w:rPr>
              <w:t>rma Raporu: Kadınlara ve Kız Çocuklarına Yönelik</w:t>
            </w:r>
            <w:r w:rsidRPr="00A272C3">
              <w:rPr>
                <w:rFonts w:eastAsia="Times New Roman" w:cstheme="minorHAnsi"/>
                <w:color w:val="000000"/>
                <w:sz w:val="18"/>
                <w:szCs w:val="18"/>
              </w:rPr>
              <w:t xml:space="preserve"> Şiddet</w:t>
            </w:r>
          </w:p>
        </w:tc>
        <w:tc>
          <w:tcPr>
            <w:tcW w:w="6804" w:type="dxa"/>
            <w:hideMark/>
          </w:tcPr>
          <w:p w14:paraId="364A52B5" w14:textId="77777777" w:rsidR="00F6644B" w:rsidRPr="00A272C3" w:rsidRDefault="00F6644B" w:rsidP="003229A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araştırma raporu, </w:t>
            </w:r>
            <w:r>
              <w:rPr>
                <w:rFonts w:eastAsia="Times New Roman" w:cstheme="minorHAnsi"/>
                <w:color w:val="000000"/>
                <w:sz w:val="18"/>
                <w:szCs w:val="18"/>
              </w:rPr>
              <w:t>BM Ajansları ve</w:t>
            </w:r>
            <w:r w:rsidRPr="00A272C3">
              <w:rPr>
                <w:rFonts w:eastAsia="Times New Roman" w:cstheme="minorHAnsi"/>
                <w:color w:val="000000"/>
                <w:sz w:val="18"/>
                <w:szCs w:val="18"/>
              </w:rPr>
              <w:t xml:space="preserve"> Kırgız</w:t>
            </w:r>
            <w:r>
              <w:rPr>
                <w:rFonts w:eastAsia="Times New Roman" w:cstheme="minorHAnsi"/>
                <w:color w:val="000000"/>
                <w:sz w:val="18"/>
                <w:szCs w:val="18"/>
              </w:rPr>
              <w:t>istan</w:t>
            </w:r>
            <w:r w:rsidRPr="00A272C3">
              <w:rPr>
                <w:rFonts w:eastAsia="Times New Roman" w:cstheme="minorHAnsi"/>
                <w:color w:val="000000"/>
                <w:sz w:val="18"/>
                <w:szCs w:val="18"/>
              </w:rPr>
              <w:t xml:space="preserve"> Cumhuri</w:t>
            </w:r>
            <w:r>
              <w:rPr>
                <w:rFonts w:eastAsia="Times New Roman" w:cstheme="minorHAnsi"/>
                <w:color w:val="000000"/>
                <w:sz w:val="18"/>
                <w:szCs w:val="18"/>
              </w:rPr>
              <w:t>yeti Ulusal İstatistik Komitesi ortaklığıyla gerçekleştirilen</w:t>
            </w:r>
            <w:r w:rsidRPr="00A272C3">
              <w:rPr>
                <w:rFonts w:eastAsia="Times New Roman" w:cstheme="minorHAnsi"/>
                <w:color w:val="000000"/>
                <w:sz w:val="18"/>
                <w:szCs w:val="18"/>
              </w:rPr>
              <w:t xml:space="preserve"> Toplumsal Algılar Araştırması’nın (GSPS) bir parçasıdır. GSPS ayrıca önde gelen yerel üniversitelerden, araştırma kurumlarından gelen paydaşlar tarafından da desteklenm</w:t>
            </w:r>
            <w:r>
              <w:rPr>
                <w:rFonts w:eastAsia="Times New Roman" w:cstheme="minorHAnsi"/>
                <w:color w:val="000000"/>
                <w:sz w:val="18"/>
                <w:szCs w:val="18"/>
              </w:rPr>
              <w:t>iştir</w:t>
            </w:r>
            <w:r w:rsidRPr="00A272C3">
              <w:rPr>
                <w:rFonts w:eastAsia="Times New Roman" w:cstheme="minorHAnsi"/>
                <w:color w:val="000000"/>
                <w:sz w:val="18"/>
                <w:szCs w:val="18"/>
              </w:rPr>
              <w:t xml:space="preserve">. Bugün Kırgızistan'daki toplumsal cinsiyet </w:t>
            </w:r>
            <w:r>
              <w:rPr>
                <w:rFonts w:eastAsia="Times New Roman" w:cstheme="minorHAnsi"/>
                <w:color w:val="000000"/>
                <w:sz w:val="18"/>
                <w:szCs w:val="18"/>
              </w:rPr>
              <w:t>pratiklerini</w:t>
            </w:r>
            <w:r w:rsidRPr="00A272C3">
              <w:rPr>
                <w:rFonts w:eastAsia="Times New Roman" w:cstheme="minorHAnsi"/>
                <w:color w:val="000000"/>
                <w:sz w:val="18"/>
                <w:szCs w:val="18"/>
              </w:rPr>
              <w:t xml:space="preserve"> ve algılarını anlamak için beş önemli konu üzerinde nicel ve nitel araştırmalar yapıl</w:t>
            </w:r>
            <w:r>
              <w:rPr>
                <w:rFonts w:eastAsia="Times New Roman" w:cstheme="minorHAnsi"/>
                <w:color w:val="000000"/>
                <w:sz w:val="18"/>
                <w:szCs w:val="18"/>
              </w:rPr>
              <w:t>mıştır</w:t>
            </w:r>
            <w:r w:rsidRPr="00A272C3">
              <w:rPr>
                <w:rFonts w:eastAsia="Times New Roman" w:cstheme="minorHAnsi"/>
                <w:color w:val="000000"/>
                <w:sz w:val="18"/>
                <w:szCs w:val="18"/>
              </w:rPr>
              <w:t>: kadınların siyasal katılımı, kadınların ekonomik güçlenmesi, kaçırma ve çocuk</w:t>
            </w:r>
            <w:r>
              <w:rPr>
                <w:rFonts w:eastAsia="Times New Roman" w:cstheme="minorHAnsi"/>
                <w:color w:val="000000"/>
                <w:sz w:val="18"/>
                <w:szCs w:val="18"/>
              </w:rPr>
              <w:t xml:space="preserve"> yaşta</w:t>
            </w:r>
            <w:r w:rsidRPr="00A272C3">
              <w:rPr>
                <w:rFonts w:eastAsia="Times New Roman" w:cstheme="minorHAnsi"/>
                <w:color w:val="000000"/>
                <w:sz w:val="18"/>
                <w:szCs w:val="18"/>
              </w:rPr>
              <w:t xml:space="preserve"> evlilik şeklinde kadın ve kıza yönelik şiddet, kadınların dini inançları ve uygulamaları.</w:t>
            </w:r>
          </w:p>
        </w:tc>
      </w:tr>
      <w:tr w:rsidR="00F6644B" w:rsidRPr="00A272C3" w14:paraId="5478371D" w14:textId="77777777" w:rsidTr="00C357D2">
        <w:trPr>
          <w:trHeight w:val="2295"/>
        </w:trPr>
        <w:tc>
          <w:tcPr>
            <w:cnfStyle w:val="001000000000" w:firstRow="0" w:lastRow="0" w:firstColumn="1" w:lastColumn="0" w:oddVBand="0" w:evenVBand="0" w:oddHBand="0" w:evenHBand="0" w:firstRowFirstColumn="0" w:firstRowLastColumn="0" w:lastRowFirstColumn="0" w:lastRowLastColumn="0"/>
            <w:tcW w:w="921" w:type="dxa"/>
            <w:hideMark/>
          </w:tcPr>
          <w:p w14:paraId="12196BB3" w14:textId="77777777" w:rsidR="00F6644B" w:rsidRPr="00E967BC" w:rsidRDefault="00F6644B" w:rsidP="005466B4">
            <w:pPr>
              <w:jc w:val="center"/>
              <w:rPr>
                <w:rFonts w:eastAsia="Times New Roman" w:cstheme="minorHAnsi"/>
                <w:color w:val="000000"/>
                <w:sz w:val="18"/>
                <w:szCs w:val="18"/>
              </w:rPr>
            </w:pPr>
            <w:r w:rsidRPr="00E967BC">
              <w:rPr>
                <w:rFonts w:eastAsia="Times New Roman" w:cstheme="minorHAnsi"/>
                <w:color w:val="000000"/>
                <w:sz w:val="18"/>
                <w:szCs w:val="18"/>
              </w:rPr>
              <w:t>ARS_18</w:t>
            </w:r>
          </w:p>
        </w:tc>
        <w:tc>
          <w:tcPr>
            <w:tcW w:w="991" w:type="dxa"/>
            <w:hideMark/>
          </w:tcPr>
          <w:p w14:paraId="744568B9"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Rapor</w:t>
            </w:r>
          </w:p>
        </w:tc>
        <w:tc>
          <w:tcPr>
            <w:tcW w:w="710" w:type="dxa"/>
            <w:hideMark/>
          </w:tcPr>
          <w:p w14:paraId="25CF71FA"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1013" w:type="dxa"/>
            <w:hideMark/>
          </w:tcPr>
          <w:p w14:paraId="22544589"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15FC57B6"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51" w:type="dxa"/>
            <w:hideMark/>
          </w:tcPr>
          <w:p w14:paraId="0CBDAAC6"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ve Zorla Evlilikler ve Birliktelikler, Cinsel Sağlık</w:t>
            </w:r>
          </w:p>
        </w:tc>
        <w:tc>
          <w:tcPr>
            <w:tcW w:w="1289" w:type="dxa"/>
            <w:hideMark/>
          </w:tcPr>
          <w:p w14:paraId="634D369C"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CARE, CREA, </w:t>
            </w:r>
            <w:proofErr w:type="spellStart"/>
            <w:r w:rsidRPr="00A272C3">
              <w:rPr>
                <w:rFonts w:eastAsia="Times New Roman" w:cstheme="minorHAnsi"/>
                <w:color w:val="000000"/>
                <w:sz w:val="18"/>
                <w:szCs w:val="18"/>
              </w:rPr>
              <w:t>Girls</w:t>
            </w:r>
            <w:proofErr w:type="spellEnd"/>
            <w:r w:rsidRPr="00A272C3">
              <w:rPr>
                <w:rFonts w:eastAsia="Times New Roman" w:cstheme="minorHAnsi"/>
                <w:color w:val="000000"/>
                <w:sz w:val="18"/>
                <w:szCs w:val="18"/>
              </w:rPr>
              <w:t xml:space="preserve"> Not </w:t>
            </w:r>
            <w:proofErr w:type="spellStart"/>
            <w:r w:rsidRPr="00A272C3">
              <w:rPr>
                <w:rFonts w:eastAsia="Times New Roman" w:cstheme="minorHAnsi"/>
                <w:color w:val="000000"/>
                <w:sz w:val="18"/>
                <w:szCs w:val="18"/>
              </w:rPr>
              <w:t>Brides</w:t>
            </w:r>
            <w:proofErr w:type="spellEnd"/>
            <w:r w:rsidRPr="00A272C3">
              <w:rPr>
                <w:rFonts w:eastAsia="Times New Roman" w:cstheme="minorHAnsi"/>
                <w:color w:val="000000"/>
                <w:sz w:val="18"/>
                <w:szCs w:val="18"/>
              </w:rPr>
              <w:t xml:space="preserve">, ICRW, IWHC, </w:t>
            </w:r>
            <w:proofErr w:type="spellStart"/>
            <w:r w:rsidRPr="00A272C3">
              <w:rPr>
                <w:rFonts w:eastAsia="Times New Roman" w:cstheme="minorHAnsi"/>
                <w:color w:val="000000"/>
                <w:sz w:val="18"/>
                <w:szCs w:val="18"/>
              </w:rPr>
              <w:t>Promunda</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Population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Council</w:t>
            </w:r>
            <w:proofErr w:type="spellEnd"/>
            <w:r w:rsidRPr="00A272C3">
              <w:rPr>
                <w:rFonts w:eastAsia="Times New Roman" w:cstheme="minorHAnsi"/>
                <w:color w:val="000000"/>
                <w:sz w:val="18"/>
                <w:szCs w:val="18"/>
              </w:rPr>
              <w:t xml:space="preserve">, Plan International, Global </w:t>
            </w:r>
            <w:proofErr w:type="spellStart"/>
            <w:r w:rsidRPr="00A272C3">
              <w:rPr>
                <w:rFonts w:eastAsia="Times New Roman" w:cstheme="minorHAnsi"/>
                <w:color w:val="000000"/>
                <w:sz w:val="18"/>
                <w:szCs w:val="18"/>
              </w:rPr>
              <w:t>Fund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for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Women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Nirantar</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Trust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Greene</w:t>
            </w:r>
            <w:proofErr w:type="spellEnd"/>
            <w:r w:rsidRPr="00A272C3">
              <w:rPr>
                <w:rFonts w:eastAsia="Times New Roman" w:cstheme="minorHAnsi"/>
                <w:color w:val="000000"/>
                <w:sz w:val="18"/>
                <w:szCs w:val="18"/>
              </w:rPr>
              <w:t xml:space="preserve"> Works, AJWS</w:t>
            </w:r>
          </w:p>
        </w:tc>
        <w:tc>
          <w:tcPr>
            <w:tcW w:w="864" w:type="dxa"/>
            <w:hideMark/>
          </w:tcPr>
          <w:p w14:paraId="2434DFDB"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Tabu ile Mücadele: </w:t>
            </w:r>
            <w:r w:rsidRPr="00A272C3">
              <w:rPr>
                <w:rFonts w:eastAsia="Times New Roman" w:cstheme="minorHAnsi"/>
                <w:color w:val="000000"/>
                <w:sz w:val="18"/>
                <w:szCs w:val="18"/>
              </w:rPr>
              <w:br/>
              <w:t>Cinsellik ve cinsiyet dönüştürücü çocuk, erken ve zorla evlendirmeleri sonlandıracak programlar</w:t>
            </w:r>
          </w:p>
        </w:tc>
        <w:tc>
          <w:tcPr>
            <w:tcW w:w="6804" w:type="dxa"/>
            <w:hideMark/>
          </w:tcPr>
          <w:p w14:paraId="1B7C9E97" w14:textId="77777777" w:rsidR="00F6644B" w:rsidRDefault="00F6644B" w:rsidP="00A72A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rapor, </w:t>
            </w:r>
            <w:r>
              <w:rPr>
                <w:rFonts w:eastAsia="Times New Roman" w:cstheme="minorHAnsi"/>
                <w:color w:val="000000"/>
                <w:sz w:val="18"/>
                <w:szCs w:val="18"/>
              </w:rPr>
              <w:t>toplum temelli</w:t>
            </w:r>
            <w:r w:rsidRPr="00A272C3">
              <w:rPr>
                <w:rFonts w:eastAsia="Times New Roman" w:cstheme="minorHAnsi"/>
                <w:color w:val="000000"/>
                <w:sz w:val="18"/>
                <w:szCs w:val="18"/>
              </w:rPr>
              <w:t xml:space="preserve"> örgütlerinin ö</w:t>
            </w:r>
            <w:r>
              <w:rPr>
                <w:rFonts w:eastAsia="Times New Roman" w:cstheme="minorHAnsi"/>
                <w:color w:val="000000"/>
                <w:sz w:val="18"/>
                <w:szCs w:val="18"/>
              </w:rPr>
              <w:t xml:space="preserve">ncülüğünü yaptığı programların </w:t>
            </w:r>
            <w:r w:rsidRPr="00A272C3">
              <w:rPr>
                <w:rFonts w:eastAsia="Times New Roman" w:cstheme="minorHAnsi"/>
                <w:color w:val="000000"/>
                <w:sz w:val="18"/>
                <w:szCs w:val="18"/>
              </w:rPr>
              <w:t xml:space="preserve">siyasi ve kültürel açıdan </w:t>
            </w:r>
            <w:proofErr w:type="gramStart"/>
            <w:r w:rsidRPr="00A272C3">
              <w:rPr>
                <w:rFonts w:eastAsia="Times New Roman" w:cstheme="minorHAnsi"/>
                <w:color w:val="000000"/>
                <w:sz w:val="18"/>
                <w:szCs w:val="18"/>
              </w:rPr>
              <w:t>muhafazakar</w:t>
            </w:r>
            <w:proofErr w:type="gramEnd"/>
            <w:r w:rsidRPr="00A272C3">
              <w:rPr>
                <w:rFonts w:eastAsia="Times New Roman" w:cstheme="minorHAnsi"/>
                <w:color w:val="000000"/>
                <w:sz w:val="18"/>
                <w:szCs w:val="18"/>
              </w:rPr>
              <w:t xml:space="preserve"> bağlamlarda </w:t>
            </w:r>
            <w:r>
              <w:rPr>
                <w:rFonts w:eastAsia="Times New Roman" w:cstheme="minorHAnsi"/>
                <w:color w:val="000000"/>
                <w:sz w:val="18"/>
                <w:szCs w:val="18"/>
              </w:rPr>
              <w:t>var olan</w:t>
            </w:r>
            <w:r w:rsidRPr="00A272C3">
              <w:rPr>
                <w:rFonts w:eastAsia="Times New Roman" w:cstheme="minorHAnsi"/>
                <w:color w:val="000000"/>
                <w:sz w:val="18"/>
                <w:szCs w:val="18"/>
              </w:rPr>
              <w:t xml:space="preserve"> toplumsal cinsiyet </w:t>
            </w:r>
            <w:r>
              <w:rPr>
                <w:rFonts w:eastAsia="Times New Roman" w:cstheme="minorHAnsi"/>
                <w:color w:val="000000"/>
                <w:sz w:val="18"/>
                <w:szCs w:val="18"/>
              </w:rPr>
              <w:t xml:space="preserve">rollerini </w:t>
            </w:r>
            <w:r w:rsidRPr="00A272C3">
              <w:rPr>
                <w:rFonts w:eastAsia="Times New Roman" w:cstheme="minorHAnsi"/>
                <w:color w:val="000000"/>
                <w:sz w:val="18"/>
                <w:szCs w:val="18"/>
              </w:rPr>
              <w:t xml:space="preserve">dönüştürücü çalışmaları ele almaktadır. </w:t>
            </w:r>
            <w:r>
              <w:rPr>
                <w:rFonts w:eastAsia="Times New Roman" w:cstheme="minorHAnsi"/>
                <w:color w:val="000000"/>
                <w:sz w:val="18"/>
                <w:szCs w:val="18"/>
              </w:rPr>
              <w:t>Araştırmanın bulguları ile</w:t>
            </w:r>
          </w:p>
          <w:p w14:paraId="16DCCC04" w14:textId="77777777" w:rsidR="00F6644B" w:rsidRDefault="00F6644B" w:rsidP="00A72A06">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Program uygulayıcılarına bir eğitim aracı sağlanması</w:t>
            </w:r>
          </w:p>
          <w:p w14:paraId="2F8B8208" w14:textId="77777777" w:rsidR="00F6644B" w:rsidRDefault="00F6644B" w:rsidP="00A72A06">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Gelecek araştırmalar için elde olan fırsatların ve </w:t>
            </w:r>
            <w:proofErr w:type="gramStart"/>
            <w:r>
              <w:rPr>
                <w:rFonts w:eastAsia="Times New Roman" w:cstheme="minorHAnsi"/>
                <w:color w:val="000000"/>
                <w:sz w:val="18"/>
                <w:szCs w:val="18"/>
              </w:rPr>
              <w:t>literatürdeki</w:t>
            </w:r>
            <w:proofErr w:type="gramEnd"/>
            <w:r>
              <w:rPr>
                <w:rFonts w:eastAsia="Times New Roman" w:cstheme="minorHAnsi"/>
                <w:color w:val="000000"/>
                <w:sz w:val="18"/>
                <w:szCs w:val="18"/>
              </w:rPr>
              <w:t xml:space="preserve"> eksiklerin teşhis edilmesi</w:t>
            </w:r>
          </w:p>
          <w:p w14:paraId="160838D0" w14:textId="77777777" w:rsidR="00F6644B" w:rsidRPr="00A72A06" w:rsidRDefault="00F6644B" w:rsidP="00A72A06">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Kanun koyucular ve diğer önderlerle kız çocuklarının otonom, özgür ve özsaygısı olan bireyler haline gelmeleri için gerekli diyalog ortamının sağlanması hedeflenmektedir.</w:t>
            </w:r>
          </w:p>
        </w:tc>
      </w:tr>
      <w:tr w:rsidR="00F6644B" w:rsidRPr="00A272C3" w14:paraId="1953B506" w14:textId="77777777" w:rsidTr="00C357D2">
        <w:trPr>
          <w:trHeight w:val="2295"/>
        </w:trPr>
        <w:tc>
          <w:tcPr>
            <w:cnfStyle w:val="001000000000" w:firstRow="0" w:lastRow="0" w:firstColumn="1" w:lastColumn="0" w:oddVBand="0" w:evenVBand="0" w:oddHBand="0" w:evenHBand="0" w:firstRowFirstColumn="0" w:firstRowLastColumn="0" w:lastRowFirstColumn="0" w:lastRowLastColumn="0"/>
            <w:tcW w:w="921" w:type="dxa"/>
            <w:hideMark/>
          </w:tcPr>
          <w:p w14:paraId="22E72C2D" w14:textId="77777777" w:rsidR="00F6644B" w:rsidRPr="00E967BC" w:rsidRDefault="00F6644B" w:rsidP="005466B4">
            <w:pPr>
              <w:jc w:val="center"/>
              <w:rPr>
                <w:rFonts w:eastAsia="Times New Roman" w:cstheme="minorHAnsi"/>
                <w:color w:val="000000"/>
                <w:sz w:val="18"/>
                <w:szCs w:val="18"/>
              </w:rPr>
            </w:pPr>
            <w:r w:rsidRPr="00E967BC">
              <w:rPr>
                <w:rFonts w:eastAsia="Times New Roman" w:cstheme="minorHAnsi"/>
                <w:color w:val="000000"/>
                <w:sz w:val="18"/>
                <w:szCs w:val="18"/>
              </w:rPr>
              <w:t>ARS_19</w:t>
            </w:r>
          </w:p>
        </w:tc>
        <w:tc>
          <w:tcPr>
            <w:tcW w:w="991" w:type="dxa"/>
            <w:hideMark/>
          </w:tcPr>
          <w:p w14:paraId="19968F9E"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Araştırma (Yönetici Özeti)</w:t>
            </w:r>
          </w:p>
        </w:tc>
        <w:tc>
          <w:tcPr>
            <w:tcW w:w="710" w:type="dxa"/>
            <w:hideMark/>
          </w:tcPr>
          <w:p w14:paraId="40106F00"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w:t>
            </w:r>
          </w:p>
        </w:tc>
        <w:tc>
          <w:tcPr>
            <w:tcW w:w="1013" w:type="dxa"/>
            <w:hideMark/>
          </w:tcPr>
          <w:p w14:paraId="517F1B3B"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Hükümet</w:t>
            </w:r>
          </w:p>
        </w:tc>
        <w:tc>
          <w:tcPr>
            <w:tcW w:w="899" w:type="dxa"/>
            <w:hideMark/>
          </w:tcPr>
          <w:p w14:paraId="1444842C"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251" w:type="dxa"/>
            <w:hideMark/>
          </w:tcPr>
          <w:p w14:paraId="238F4861" w14:textId="77777777" w:rsidR="00F6644B" w:rsidRPr="00A272C3" w:rsidRDefault="00F6644B"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Birliktelikler, Erken Yaşta Gebelik, Hak İhlalleri</w:t>
            </w:r>
          </w:p>
        </w:tc>
        <w:tc>
          <w:tcPr>
            <w:tcW w:w="1289" w:type="dxa"/>
            <w:hideMark/>
          </w:tcPr>
          <w:p w14:paraId="4AD87426" w14:textId="77777777" w:rsidR="00F6644B" w:rsidRPr="00A272C3" w:rsidRDefault="00F6644B" w:rsidP="009E67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BM </w:t>
            </w:r>
            <w:r>
              <w:rPr>
                <w:rFonts w:eastAsia="Times New Roman" w:cstheme="minorHAnsi"/>
                <w:color w:val="000000"/>
                <w:sz w:val="18"/>
                <w:szCs w:val="18"/>
              </w:rPr>
              <w:t xml:space="preserve">Nüfus </w:t>
            </w:r>
            <w:r w:rsidRPr="00A272C3">
              <w:rPr>
                <w:rFonts w:eastAsia="Times New Roman" w:cstheme="minorHAnsi"/>
                <w:color w:val="000000"/>
                <w:sz w:val="18"/>
                <w:szCs w:val="18"/>
              </w:rPr>
              <w:t>Fonu, FLASCO Guatemala, Guatemala Hükümeti</w:t>
            </w:r>
          </w:p>
        </w:tc>
        <w:tc>
          <w:tcPr>
            <w:tcW w:w="864" w:type="dxa"/>
            <w:hideMark/>
          </w:tcPr>
          <w:p w14:paraId="6CECB782" w14:textId="77777777" w:rsidR="00F6644B" w:rsidRPr="00A272C3" w:rsidRDefault="00F6644B" w:rsidP="00626A7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Bir Ulusal Çalışma:</w:t>
            </w:r>
            <w:r w:rsidRPr="00A272C3">
              <w:rPr>
                <w:rFonts w:eastAsia="Times New Roman" w:cstheme="minorHAnsi"/>
                <w:color w:val="000000"/>
                <w:sz w:val="18"/>
                <w:szCs w:val="18"/>
              </w:rPr>
              <w:br/>
              <w:t xml:space="preserve">“Erken </w:t>
            </w:r>
            <w:r>
              <w:rPr>
                <w:rFonts w:eastAsia="Times New Roman" w:cstheme="minorHAnsi"/>
                <w:color w:val="000000"/>
                <w:sz w:val="18"/>
                <w:szCs w:val="18"/>
              </w:rPr>
              <w:t>Yaşta B</w:t>
            </w:r>
            <w:r w:rsidRPr="00A272C3">
              <w:rPr>
                <w:rFonts w:eastAsia="Times New Roman" w:cstheme="minorHAnsi"/>
                <w:color w:val="000000"/>
                <w:sz w:val="18"/>
                <w:szCs w:val="18"/>
              </w:rPr>
              <w:t>irl</w:t>
            </w:r>
            <w:r>
              <w:rPr>
                <w:rFonts w:eastAsia="Times New Roman" w:cstheme="minorHAnsi"/>
                <w:color w:val="000000"/>
                <w:sz w:val="18"/>
                <w:szCs w:val="18"/>
              </w:rPr>
              <w:t xml:space="preserve">iktelikler, Hamilelikler ve </w:t>
            </w:r>
            <w:proofErr w:type="spellStart"/>
            <w:r>
              <w:rPr>
                <w:rFonts w:eastAsia="Times New Roman" w:cstheme="minorHAnsi"/>
                <w:color w:val="000000"/>
                <w:sz w:val="18"/>
                <w:szCs w:val="18"/>
              </w:rPr>
              <w:t>A</w:t>
            </w:r>
            <w:r w:rsidRPr="00A272C3">
              <w:rPr>
                <w:rFonts w:eastAsia="Times New Roman" w:cstheme="minorHAnsi"/>
                <w:color w:val="000000"/>
                <w:sz w:val="18"/>
                <w:szCs w:val="18"/>
              </w:rPr>
              <w:t>dölesan</w:t>
            </w:r>
            <w:proofErr w:type="spellEnd"/>
            <w:r w:rsidRPr="00A272C3">
              <w:rPr>
                <w:rFonts w:eastAsia="Times New Roman" w:cstheme="minorHAnsi"/>
                <w:color w:val="000000"/>
                <w:sz w:val="18"/>
                <w:szCs w:val="18"/>
              </w:rPr>
              <w:t xml:space="preserve"> </w:t>
            </w:r>
            <w:r>
              <w:rPr>
                <w:rFonts w:eastAsia="Times New Roman" w:cstheme="minorHAnsi"/>
                <w:color w:val="000000"/>
                <w:sz w:val="18"/>
                <w:szCs w:val="18"/>
              </w:rPr>
              <w:t>H</w:t>
            </w:r>
            <w:r w:rsidRPr="00A272C3">
              <w:rPr>
                <w:rFonts w:eastAsia="Times New Roman" w:cstheme="minorHAnsi"/>
                <w:color w:val="000000"/>
                <w:sz w:val="18"/>
                <w:szCs w:val="18"/>
              </w:rPr>
              <w:t xml:space="preserve">aklarının </w:t>
            </w:r>
            <w:r>
              <w:rPr>
                <w:rFonts w:eastAsia="Times New Roman" w:cstheme="minorHAnsi"/>
                <w:color w:val="000000"/>
                <w:sz w:val="18"/>
                <w:szCs w:val="18"/>
              </w:rPr>
              <w:t>İ</w:t>
            </w:r>
            <w:r w:rsidRPr="00A272C3">
              <w:rPr>
                <w:rFonts w:eastAsia="Times New Roman" w:cstheme="minorHAnsi"/>
                <w:color w:val="000000"/>
                <w:sz w:val="18"/>
                <w:szCs w:val="18"/>
              </w:rPr>
              <w:t>hlali”</w:t>
            </w:r>
          </w:p>
        </w:tc>
        <w:tc>
          <w:tcPr>
            <w:tcW w:w="6804" w:type="dxa"/>
            <w:hideMark/>
          </w:tcPr>
          <w:p w14:paraId="5048F109" w14:textId="77777777" w:rsidR="00F6644B" w:rsidRPr="00A272C3" w:rsidRDefault="00F6644B" w:rsidP="0054031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Ulusal Anne ve Çocuk Araştırmasına Göre Sağlık 2008-2009 (ENSMI)</w:t>
            </w:r>
            <w:r>
              <w:rPr>
                <w:rFonts w:eastAsia="Times New Roman" w:cstheme="minorHAnsi"/>
                <w:color w:val="000000"/>
                <w:sz w:val="18"/>
                <w:szCs w:val="18"/>
              </w:rPr>
              <w:t xml:space="preserve"> çalışmasının temel bulgusu</w:t>
            </w:r>
            <w:r w:rsidRPr="00A272C3">
              <w:rPr>
                <w:rFonts w:eastAsia="Times New Roman" w:cstheme="minorHAnsi"/>
                <w:color w:val="000000"/>
                <w:sz w:val="18"/>
                <w:szCs w:val="18"/>
              </w:rPr>
              <w:t xml:space="preserve">, </w:t>
            </w:r>
            <w:r>
              <w:rPr>
                <w:rFonts w:eastAsia="Times New Roman" w:cstheme="minorHAnsi"/>
                <w:color w:val="000000"/>
                <w:sz w:val="18"/>
                <w:szCs w:val="18"/>
              </w:rPr>
              <w:t>erken yaşta birliktelikler</w:t>
            </w:r>
            <w:r w:rsidRPr="00A272C3">
              <w:rPr>
                <w:rFonts w:eastAsia="Times New Roman" w:cstheme="minorHAnsi"/>
                <w:color w:val="000000"/>
                <w:sz w:val="18"/>
                <w:szCs w:val="18"/>
              </w:rPr>
              <w:t xml:space="preserve"> ve gebelik arasında yüksek bir </w:t>
            </w:r>
            <w:proofErr w:type="gramStart"/>
            <w:r w:rsidRPr="00A272C3">
              <w:rPr>
                <w:rFonts w:eastAsia="Times New Roman" w:cstheme="minorHAnsi"/>
                <w:color w:val="000000"/>
                <w:sz w:val="18"/>
                <w:szCs w:val="18"/>
              </w:rPr>
              <w:t>korelasyon</w:t>
            </w:r>
            <w:proofErr w:type="gramEnd"/>
            <w:r w:rsidRPr="00A272C3">
              <w:rPr>
                <w:rFonts w:eastAsia="Times New Roman" w:cstheme="minorHAnsi"/>
                <w:color w:val="000000"/>
                <w:sz w:val="18"/>
                <w:szCs w:val="18"/>
              </w:rPr>
              <w:t xml:space="preserve"> </w:t>
            </w:r>
            <w:r>
              <w:rPr>
                <w:rFonts w:eastAsia="Times New Roman" w:cstheme="minorHAnsi"/>
                <w:color w:val="000000"/>
                <w:sz w:val="18"/>
                <w:szCs w:val="18"/>
              </w:rPr>
              <w:t>olduğudur.</w:t>
            </w:r>
            <w:r w:rsidRPr="00A272C3">
              <w:rPr>
                <w:rFonts w:eastAsia="Times New Roman" w:cstheme="minorHAnsi"/>
                <w:color w:val="000000"/>
                <w:sz w:val="18"/>
                <w:szCs w:val="18"/>
              </w:rPr>
              <w:t xml:space="preserve"> </w:t>
            </w:r>
            <w:r>
              <w:rPr>
                <w:rFonts w:eastAsia="Times New Roman" w:cstheme="minorHAnsi"/>
                <w:color w:val="000000"/>
                <w:sz w:val="18"/>
                <w:szCs w:val="18"/>
              </w:rPr>
              <w:t xml:space="preserve">Çalışmaya göre </w:t>
            </w:r>
            <w:r w:rsidRPr="00A272C3">
              <w:rPr>
                <w:rFonts w:eastAsia="Times New Roman" w:cstheme="minorHAnsi"/>
                <w:color w:val="000000"/>
                <w:sz w:val="18"/>
                <w:szCs w:val="18"/>
              </w:rPr>
              <w:t xml:space="preserve">Guatemala’da, </w:t>
            </w:r>
            <w:r>
              <w:rPr>
                <w:rFonts w:eastAsia="Times New Roman" w:cstheme="minorHAnsi"/>
                <w:color w:val="000000"/>
                <w:sz w:val="18"/>
                <w:szCs w:val="18"/>
              </w:rPr>
              <w:t xml:space="preserve">erken yaşta birliktelik </w:t>
            </w:r>
            <w:r w:rsidRPr="00A272C3">
              <w:rPr>
                <w:rFonts w:eastAsia="Times New Roman" w:cstheme="minorHAnsi"/>
                <w:color w:val="000000"/>
                <w:sz w:val="18"/>
                <w:szCs w:val="18"/>
              </w:rPr>
              <w:t xml:space="preserve">yaşayan kadınların %88,1’i 18 yaşından önce </w:t>
            </w:r>
            <w:r>
              <w:rPr>
                <w:rFonts w:eastAsia="Times New Roman" w:cstheme="minorHAnsi"/>
                <w:color w:val="000000"/>
                <w:sz w:val="18"/>
                <w:szCs w:val="18"/>
              </w:rPr>
              <w:t>ilk doğumlarını gerçekleştirmişlerdir</w:t>
            </w:r>
            <w:r w:rsidRPr="00A272C3">
              <w:rPr>
                <w:rFonts w:eastAsia="Times New Roman" w:cstheme="minorHAnsi"/>
                <w:color w:val="000000"/>
                <w:sz w:val="18"/>
                <w:szCs w:val="18"/>
              </w:rPr>
              <w:t xml:space="preserve">. </w:t>
            </w:r>
            <w:r>
              <w:rPr>
                <w:rFonts w:eastAsia="Times New Roman" w:cstheme="minorHAnsi"/>
                <w:color w:val="000000"/>
                <w:sz w:val="18"/>
                <w:szCs w:val="18"/>
              </w:rPr>
              <w:t>Çalışma</w:t>
            </w:r>
            <w:r w:rsidRPr="00A272C3">
              <w:rPr>
                <w:rFonts w:eastAsia="Times New Roman" w:cstheme="minorHAnsi"/>
                <w:color w:val="000000"/>
                <w:sz w:val="18"/>
                <w:szCs w:val="18"/>
              </w:rPr>
              <w:t xml:space="preserve"> 2012 yılı </w:t>
            </w:r>
            <w:r>
              <w:rPr>
                <w:rFonts w:eastAsia="Times New Roman" w:cstheme="minorHAnsi"/>
                <w:color w:val="000000"/>
                <w:sz w:val="18"/>
                <w:szCs w:val="18"/>
              </w:rPr>
              <w:t xml:space="preserve">verileri </w:t>
            </w:r>
            <w:r w:rsidRPr="00A272C3">
              <w:rPr>
                <w:rFonts w:eastAsia="Times New Roman" w:cstheme="minorHAnsi"/>
                <w:color w:val="000000"/>
                <w:sz w:val="18"/>
                <w:szCs w:val="18"/>
              </w:rPr>
              <w:t xml:space="preserve">referans </w:t>
            </w:r>
            <w:r>
              <w:rPr>
                <w:rFonts w:eastAsia="Times New Roman" w:cstheme="minorHAnsi"/>
                <w:color w:val="000000"/>
                <w:sz w:val="18"/>
                <w:szCs w:val="18"/>
              </w:rPr>
              <w:t>alınarak gerçekleştirilmiştir.</w:t>
            </w:r>
          </w:p>
        </w:tc>
      </w:tr>
    </w:tbl>
    <w:p w14:paraId="71EED244" w14:textId="02EC8D1A" w:rsidR="0056107A" w:rsidRDefault="0056107A" w:rsidP="0056107A">
      <w:pPr>
        <w:jc w:val="center"/>
        <w:rPr>
          <w:rFonts w:asciiTheme="minorHAnsi" w:hAnsiTheme="minorHAnsi" w:cstheme="minorHAnsi"/>
          <w:b/>
          <w:sz w:val="18"/>
          <w:szCs w:val="18"/>
        </w:rPr>
      </w:pPr>
    </w:p>
    <w:p w14:paraId="47EDC569" w14:textId="77777777" w:rsidR="00341B5B" w:rsidRDefault="00341B5B" w:rsidP="0056107A">
      <w:pPr>
        <w:jc w:val="center"/>
        <w:rPr>
          <w:rFonts w:asciiTheme="minorHAnsi" w:hAnsiTheme="minorHAnsi" w:cstheme="minorHAnsi"/>
          <w:b/>
          <w:sz w:val="18"/>
          <w:szCs w:val="18"/>
        </w:rPr>
      </w:pPr>
    </w:p>
    <w:p w14:paraId="4B4A43CF" w14:textId="37F06886" w:rsidR="00341B5B" w:rsidRPr="00A272C3" w:rsidRDefault="00341B5B" w:rsidP="00341B5B">
      <w:pPr>
        <w:jc w:val="center"/>
        <w:rPr>
          <w:rFonts w:asciiTheme="minorHAnsi" w:hAnsiTheme="minorHAnsi" w:cstheme="minorHAnsi"/>
          <w:b/>
          <w:sz w:val="18"/>
          <w:szCs w:val="18"/>
        </w:rPr>
      </w:pPr>
      <w:r>
        <w:rPr>
          <w:rFonts w:asciiTheme="minorHAnsi" w:hAnsiTheme="minorHAnsi" w:cstheme="minorHAnsi"/>
          <w:b/>
          <w:sz w:val="18"/>
          <w:szCs w:val="18"/>
        </w:rPr>
        <w:lastRenderedPageBreak/>
        <w:t>DERGİLER</w:t>
      </w:r>
    </w:p>
    <w:tbl>
      <w:tblPr>
        <w:tblStyle w:val="GridTable1Light-Accent1"/>
        <w:tblW w:w="14742" w:type="dxa"/>
        <w:tblInd w:w="-572" w:type="dxa"/>
        <w:tblLook w:val="04A0" w:firstRow="1" w:lastRow="0" w:firstColumn="1" w:lastColumn="0" w:noHBand="0" w:noVBand="1"/>
      </w:tblPr>
      <w:tblGrid>
        <w:gridCol w:w="913"/>
        <w:gridCol w:w="1058"/>
        <w:gridCol w:w="655"/>
        <w:gridCol w:w="1010"/>
        <w:gridCol w:w="916"/>
        <w:gridCol w:w="1348"/>
        <w:gridCol w:w="1272"/>
        <w:gridCol w:w="1348"/>
        <w:gridCol w:w="6222"/>
      </w:tblGrid>
      <w:tr w:rsidR="00341B5B" w:rsidRPr="00A272C3" w14:paraId="7D3D8844" w14:textId="77777777" w:rsidTr="00341B5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13" w:type="dxa"/>
            <w:hideMark/>
          </w:tcPr>
          <w:p w14:paraId="4ACFEA6B" w14:textId="1966B9C7" w:rsidR="00341B5B" w:rsidRPr="00E967BC" w:rsidRDefault="00341B5B" w:rsidP="00341B5B">
            <w:pPr>
              <w:jc w:val="center"/>
              <w:rPr>
                <w:rFonts w:eastAsia="Times New Roman" w:cstheme="minorHAnsi"/>
                <w:color w:val="000000"/>
                <w:sz w:val="18"/>
                <w:szCs w:val="18"/>
              </w:rPr>
            </w:pPr>
            <w:r w:rsidRPr="00C357D2">
              <w:rPr>
                <w:rFonts w:eastAsia="Times New Roman" w:cstheme="minorHAnsi"/>
                <w:color w:val="000000"/>
                <w:sz w:val="14"/>
                <w:szCs w:val="14"/>
              </w:rPr>
              <w:t>NO</w:t>
            </w:r>
          </w:p>
        </w:tc>
        <w:tc>
          <w:tcPr>
            <w:tcW w:w="1058" w:type="dxa"/>
            <w:hideMark/>
          </w:tcPr>
          <w:p w14:paraId="2560EE61" w14:textId="1B88075B"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MATERYAL TÜRÜ</w:t>
            </w:r>
          </w:p>
        </w:tc>
        <w:tc>
          <w:tcPr>
            <w:tcW w:w="655" w:type="dxa"/>
            <w:hideMark/>
          </w:tcPr>
          <w:p w14:paraId="12A5BB1C" w14:textId="2548DE93"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YIL</w:t>
            </w:r>
          </w:p>
        </w:tc>
        <w:tc>
          <w:tcPr>
            <w:tcW w:w="1010" w:type="dxa"/>
            <w:hideMark/>
          </w:tcPr>
          <w:p w14:paraId="7B07D9AA" w14:textId="55DD02DF"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KURULUŞ TÜRÜ</w:t>
            </w:r>
          </w:p>
        </w:tc>
        <w:tc>
          <w:tcPr>
            <w:tcW w:w="916" w:type="dxa"/>
            <w:hideMark/>
          </w:tcPr>
          <w:p w14:paraId="77364D4F" w14:textId="6BF2446B"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DİL</w:t>
            </w:r>
          </w:p>
        </w:tc>
        <w:tc>
          <w:tcPr>
            <w:tcW w:w="1348" w:type="dxa"/>
            <w:hideMark/>
          </w:tcPr>
          <w:p w14:paraId="7940C7F5" w14:textId="1935C381"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TEMA</w:t>
            </w:r>
          </w:p>
        </w:tc>
        <w:tc>
          <w:tcPr>
            <w:tcW w:w="1272" w:type="dxa"/>
            <w:hideMark/>
          </w:tcPr>
          <w:p w14:paraId="4543F060" w14:textId="2F9E43D7"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KURULUŞ ADI</w:t>
            </w:r>
          </w:p>
        </w:tc>
        <w:tc>
          <w:tcPr>
            <w:tcW w:w="1348" w:type="dxa"/>
            <w:hideMark/>
          </w:tcPr>
          <w:p w14:paraId="5A695BC7" w14:textId="608E1794"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MATERYAL ADI</w:t>
            </w:r>
          </w:p>
        </w:tc>
        <w:tc>
          <w:tcPr>
            <w:tcW w:w="6222" w:type="dxa"/>
            <w:hideMark/>
          </w:tcPr>
          <w:p w14:paraId="16F2D762" w14:textId="0CC85F93" w:rsidR="00341B5B" w:rsidRPr="00A272C3" w:rsidRDefault="00341B5B" w:rsidP="00341B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AÇIKLAMA</w:t>
            </w:r>
          </w:p>
        </w:tc>
      </w:tr>
      <w:tr w:rsidR="00341B5B" w:rsidRPr="00A272C3" w14:paraId="411E9BFE" w14:textId="77777777" w:rsidTr="00341B5B">
        <w:trPr>
          <w:trHeight w:val="959"/>
        </w:trPr>
        <w:tc>
          <w:tcPr>
            <w:cnfStyle w:val="001000000000" w:firstRow="0" w:lastRow="0" w:firstColumn="1" w:lastColumn="0" w:oddVBand="0" w:evenVBand="0" w:oddHBand="0" w:evenHBand="0" w:firstRowFirstColumn="0" w:firstRowLastColumn="0" w:lastRowFirstColumn="0" w:lastRowLastColumn="0"/>
            <w:tcW w:w="913" w:type="dxa"/>
          </w:tcPr>
          <w:p w14:paraId="7196E0D0" w14:textId="77777777" w:rsidR="00341B5B" w:rsidRDefault="00341B5B" w:rsidP="00341B5B">
            <w:pPr>
              <w:jc w:val="center"/>
              <w:rPr>
                <w:rFonts w:eastAsia="Times New Roman" w:cstheme="minorHAnsi"/>
                <w:color w:val="000000"/>
                <w:sz w:val="18"/>
                <w:szCs w:val="18"/>
              </w:rPr>
            </w:pPr>
            <w:r>
              <w:rPr>
                <w:rFonts w:eastAsia="Times New Roman" w:cstheme="minorHAnsi"/>
                <w:color w:val="000000"/>
                <w:sz w:val="18"/>
                <w:szCs w:val="18"/>
              </w:rPr>
              <w:t>DRG_01</w:t>
            </w:r>
          </w:p>
          <w:p w14:paraId="6AB5AA5D" w14:textId="443B8ADE" w:rsidR="00341B5B" w:rsidRPr="00E967BC" w:rsidRDefault="00341B5B" w:rsidP="00341B5B">
            <w:pPr>
              <w:jc w:val="center"/>
              <w:rPr>
                <w:rFonts w:eastAsia="Times New Roman" w:cstheme="minorHAnsi"/>
                <w:color w:val="000000"/>
                <w:sz w:val="18"/>
                <w:szCs w:val="18"/>
              </w:rPr>
            </w:pPr>
            <w:r>
              <w:rPr>
                <w:rFonts w:eastAsia="Times New Roman" w:cstheme="minorHAnsi"/>
                <w:color w:val="000000"/>
                <w:sz w:val="18"/>
                <w:szCs w:val="18"/>
              </w:rPr>
              <w:t>(yazılı kopya)</w:t>
            </w:r>
          </w:p>
        </w:tc>
        <w:tc>
          <w:tcPr>
            <w:tcW w:w="1058" w:type="dxa"/>
          </w:tcPr>
          <w:p w14:paraId="5655949D" w14:textId="0AE8DE55"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Dergi</w:t>
            </w:r>
          </w:p>
        </w:tc>
        <w:tc>
          <w:tcPr>
            <w:tcW w:w="655" w:type="dxa"/>
          </w:tcPr>
          <w:p w14:paraId="2C333B47" w14:textId="056FF4EC"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2010</w:t>
            </w:r>
          </w:p>
        </w:tc>
        <w:tc>
          <w:tcPr>
            <w:tcW w:w="1010" w:type="dxa"/>
          </w:tcPr>
          <w:p w14:paraId="4475F061" w14:textId="420069ED"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STÖ</w:t>
            </w:r>
          </w:p>
        </w:tc>
        <w:tc>
          <w:tcPr>
            <w:tcW w:w="916" w:type="dxa"/>
          </w:tcPr>
          <w:p w14:paraId="7B938E0E" w14:textId="460D86F0"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w:t>
            </w:r>
          </w:p>
        </w:tc>
        <w:tc>
          <w:tcPr>
            <w:tcW w:w="1348" w:type="dxa"/>
          </w:tcPr>
          <w:p w14:paraId="66BDA09A" w14:textId="1A32C1BF"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8376F2">
              <w:rPr>
                <w:rFonts w:eastAsia="Times New Roman" w:cstheme="minorHAnsi"/>
                <w:color w:val="000000"/>
                <w:sz w:val="18"/>
                <w:szCs w:val="18"/>
              </w:rPr>
              <w:t>Erken yaşta ve zorla evlilik</w:t>
            </w:r>
          </w:p>
        </w:tc>
        <w:tc>
          <w:tcPr>
            <w:tcW w:w="1272" w:type="dxa"/>
          </w:tcPr>
          <w:p w14:paraId="13C714FB" w14:textId="07C403F5"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8376F2">
              <w:rPr>
                <w:rFonts w:eastAsia="Times New Roman" w:cstheme="minorHAnsi"/>
                <w:color w:val="000000"/>
                <w:sz w:val="18"/>
                <w:szCs w:val="18"/>
              </w:rPr>
              <w:t>Uçan Süpürge</w:t>
            </w:r>
          </w:p>
        </w:tc>
        <w:tc>
          <w:tcPr>
            <w:tcW w:w="1348" w:type="dxa"/>
          </w:tcPr>
          <w:p w14:paraId="5F8B488F" w14:textId="77777777" w:rsidR="00341B5B" w:rsidRPr="00341B5B" w:rsidRDefault="00DC546F" w:rsidP="00341B5B">
            <w:pPr>
              <w:pStyle w:val="Heading2"/>
              <w:shd w:val="clear" w:color="auto" w:fill="FFFFFF"/>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val="0"/>
                <w:smallCaps w:val="0"/>
                <w:color w:val="000000"/>
              </w:rPr>
            </w:pPr>
            <w:hyperlink r:id="rId11" w:anchor="/Dergiler?id=erken-ve-zorla-evlilik" w:history="1">
              <w:r w:rsidR="00341B5B" w:rsidRPr="00341B5B">
                <w:rPr>
                  <w:rFonts w:eastAsia="Times New Roman" w:cstheme="minorHAnsi"/>
                  <w:b w:val="0"/>
                  <w:smallCaps w:val="0"/>
                  <w:color w:val="000000"/>
                </w:rPr>
                <w:t>Erken ve Zorla Evlilik</w:t>
              </w:r>
            </w:hyperlink>
          </w:p>
          <w:p w14:paraId="577C9D46" w14:textId="77777777" w:rsidR="00341B5B"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6222" w:type="dxa"/>
          </w:tcPr>
          <w:p w14:paraId="62AA7A31" w14:textId="05A71595" w:rsidR="00341B5B" w:rsidRPr="00A272C3" w:rsidRDefault="00341B5B" w:rsidP="0057749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341B5B">
              <w:rPr>
                <w:rFonts w:eastAsia="Times New Roman" w:cstheme="minorHAnsi"/>
                <w:color w:val="000000"/>
                <w:sz w:val="18"/>
                <w:szCs w:val="18"/>
              </w:rPr>
              <w:t xml:space="preserve">Uçan Süpürge Kadın Dergisi'nin 26. özel sayısı Erken yaşta ve zorla evlilik konusuna ayrılmıştır. Dergide uzmanların konu ile </w:t>
            </w:r>
            <w:proofErr w:type="spellStart"/>
            <w:r w:rsidRPr="00341B5B">
              <w:rPr>
                <w:rFonts w:eastAsia="Times New Roman" w:cstheme="minorHAnsi"/>
                <w:color w:val="000000"/>
                <w:sz w:val="18"/>
                <w:szCs w:val="18"/>
              </w:rPr>
              <w:t>iligli</w:t>
            </w:r>
            <w:proofErr w:type="spellEnd"/>
            <w:r w:rsidRPr="00341B5B">
              <w:rPr>
                <w:rFonts w:eastAsia="Times New Roman" w:cstheme="minorHAnsi"/>
                <w:color w:val="000000"/>
                <w:sz w:val="18"/>
                <w:szCs w:val="18"/>
              </w:rPr>
              <w:t xml:space="preserve"> </w:t>
            </w:r>
            <w:proofErr w:type="spellStart"/>
            <w:proofErr w:type="gramStart"/>
            <w:r w:rsidRPr="00341B5B">
              <w:rPr>
                <w:rFonts w:eastAsia="Times New Roman" w:cstheme="minorHAnsi"/>
                <w:color w:val="000000"/>
                <w:sz w:val="18"/>
                <w:szCs w:val="18"/>
              </w:rPr>
              <w:t>yazıları,konu</w:t>
            </w:r>
            <w:proofErr w:type="spellEnd"/>
            <w:proofErr w:type="gramEnd"/>
            <w:r w:rsidRPr="00341B5B">
              <w:rPr>
                <w:rFonts w:eastAsia="Times New Roman" w:cstheme="minorHAnsi"/>
                <w:color w:val="000000"/>
                <w:sz w:val="18"/>
                <w:szCs w:val="18"/>
              </w:rPr>
              <w:t xml:space="preserve"> ile ilgili gerçekleştirilmiş etkinlikler ve gazete haberlerine yer verilmiştir.</w:t>
            </w:r>
          </w:p>
        </w:tc>
      </w:tr>
      <w:tr w:rsidR="00341B5B" w:rsidRPr="00A272C3" w14:paraId="71805FAA" w14:textId="77777777" w:rsidTr="00341B5B">
        <w:trPr>
          <w:trHeight w:val="1120"/>
        </w:trPr>
        <w:tc>
          <w:tcPr>
            <w:cnfStyle w:val="001000000000" w:firstRow="0" w:lastRow="0" w:firstColumn="1" w:lastColumn="0" w:oddVBand="0" w:evenVBand="0" w:oddHBand="0" w:evenHBand="0" w:firstRowFirstColumn="0" w:firstRowLastColumn="0" w:lastRowFirstColumn="0" w:lastRowLastColumn="0"/>
            <w:tcW w:w="913" w:type="dxa"/>
          </w:tcPr>
          <w:p w14:paraId="1D03FCC8" w14:textId="047F30A3" w:rsidR="00341B5B" w:rsidRDefault="00341B5B" w:rsidP="00577492">
            <w:pPr>
              <w:jc w:val="center"/>
              <w:rPr>
                <w:rFonts w:eastAsia="Times New Roman" w:cstheme="minorHAnsi"/>
                <w:color w:val="000000"/>
                <w:sz w:val="18"/>
                <w:szCs w:val="18"/>
              </w:rPr>
            </w:pPr>
            <w:r>
              <w:rPr>
                <w:rFonts w:eastAsia="Times New Roman" w:cstheme="minorHAnsi"/>
                <w:color w:val="000000"/>
                <w:sz w:val="18"/>
                <w:szCs w:val="18"/>
              </w:rPr>
              <w:t>DRG_02 (yazılı kopya)</w:t>
            </w:r>
          </w:p>
        </w:tc>
        <w:tc>
          <w:tcPr>
            <w:tcW w:w="1058" w:type="dxa"/>
          </w:tcPr>
          <w:p w14:paraId="3D054AB7" w14:textId="3620342A"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Dergi</w:t>
            </w:r>
          </w:p>
        </w:tc>
        <w:tc>
          <w:tcPr>
            <w:tcW w:w="655" w:type="dxa"/>
          </w:tcPr>
          <w:p w14:paraId="0F1021F4" w14:textId="23D322AD"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2012</w:t>
            </w:r>
          </w:p>
        </w:tc>
        <w:tc>
          <w:tcPr>
            <w:tcW w:w="1010" w:type="dxa"/>
          </w:tcPr>
          <w:p w14:paraId="78F34E73" w14:textId="1FA21242"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STÖ</w:t>
            </w:r>
          </w:p>
        </w:tc>
        <w:tc>
          <w:tcPr>
            <w:tcW w:w="916" w:type="dxa"/>
          </w:tcPr>
          <w:p w14:paraId="2915968D" w14:textId="654E3C76"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348" w:type="dxa"/>
          </w:tcPr>
          <w:p w14:paraId="3C3D73F8" w14:textId="225B364A" w:rsidR="00341B5B" w:rsidRPr="00A272C3" w:rsidRDefault="00341B5B" w:rsidP="00341B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8376F2">
              <w:rPr>
                <w:rFonts w:eastAsia="Times New Roman" w:cstheme="minorHAnsi"/>
                <w:color w:val="000000"/>
                <w:sz w:val="18"/>
                <w:szCs w:val="18"/>
              </w:rPr>
              <w:t>Erken yaşta evlilik</w:t>
            </w:r>
          </w:p>
        </w:tc>
        <w:tc>
          <w:tcPr>
            <w:tcW w:w="1272" w:type="dxa"/>
          </w:tcPr>
          <w:p w14:paraId="1C96B548" w14:textId="48F3A919" w:rsidR="00341B5B" w:rsidRPr="00A272C3"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8376F2">
              <w:rPr>
                <w:rFonts w:eastAsia="Times New Roman" w:cstheme="minorHAnsi"/>
                <w:color w:val="000000"/>
                <w:sz w:val="18"/>
                <w:szCs w:val="18"/>
              </w:rPr>
              <w:t>Uçan Süpürge</w:t>
            </w:r>
          </w:p>
        </w:tc>
        <w:tc>
          <w:tcPr>
            <w:tcW w:w="1348" w:type="dxa"/>
          </w:tcPr>
          <w:p w14:paraId="7A626522" w14:textId="77777777" w:rsidR="00341B5B" w:rsidRPr="00341B5B" w:rsidRDefault="00DC546F" w:rsidP="00341B5B">
            <w:pPr>
              <w:pStyle w:val="Heading2"/>
              <w:shd w:val="clear" w:color="auto" w:fill="FFFFFF"/>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val="0"/>
                <w:smallCaps w:val="0"/>
                <w:color w:val="000000"/>
              </w:rPr>
            </w:pPr>
            <w:hyperlink r:id="rId12" w:anchor="/Dergiler?id=%c3%87ocuk-gelinler" w:history="1">
              <w:r w:rsidR="00341B5B" w:rsidRPr="00341B5B">
                <w:rPr>
                  <w:rFonts w:eastAsia="Times New Roman" w:cstheme="minorHAnsi"/>
                  <w:b w:val="0"/>
                  <w:smallCaps w:val="0"/>
                  <w:color w:val="000000"/>
                </w:rPr>
                <w:t>Çocuk Gelinler</w:t>
              </w:r>
            </w:hyperlink>
          </w:p>
          <w:p w14:paraId="5CB549DF" w14:textId="77777777" w:rsidR="00341B5B" w:rsidRDefault="00341B5B" w:rsidP="005774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6222" w:type="dxa"/>
          </w:tcPr>
          <w:p w14:paraId="31DFCB20" w14:textId="3E6D6AC8" w:rsidR="00341B5B" w:rsidRPr="00A272C3" w:rsidRDefault="00341B5B" w:rsidP="0057749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341B5B">
              <w:rPr>
                <w:rFonts w:eastAsia="Times New Roman" w:cstheme="minorHAnsi"/>
                <w:color w:val="000000"/>
                <w:sz w:val="18"/>
                <w:szCs w:val="18"/>
              </w:rPr>
              <w:t xml:space="preserve">Uçan Süpürge Kadın Dergisi'nin İngilizce yayımlanan Kasım 2012 özel sayısı erken yaşta evlilik konusuna ayrılmıştır. Dergide uzmanların konu ile </w:t>
            </w:r>
            <w:proofErr w:type="spellStart"/>
            <w:r w:rsidRPr="00341B5B">
              <w:rPr>
                <w:rFonts w:eastAsia="Times New Roman" w:cstheme="minorHAnsi"/>
                <w:color w:val="000000"/>
                <w:sz w:val="18"/>
                <w:szCs w:val="18"/>
              </w:rPr>
              <w:t>iligli</w:t>
            </w:r>
            <w:proofErr w:type="spellEnd"/>
            <w:r w:rsidRPr="00341B5B">
              <w:rPr>
                <w:rFonts w:eastAsia="Times New Roman" w:cstheme="minorHAnsi"/>
                <w:color w:val="000000"/>
                <w:sz w:val="18"/>
                <w:szCs w:val="18"/>
              </w:rPr>
              <w:t xml:space="preserve"> </w:t>
            </w:r>
            <w:proofErr w:type="spellStart"/>
            <w:proofErr w:type="gramStart"/>
            <w:r w:rsidRPr="00341B5B">
              <w:rPr>
                <w:rFonts w:eastAsia="Times New Roman" w:cstheme="minorHAnsi"/>
                <w:color w:val="000000"/>
                <w:sz w:val="18"/>
                <w:szCs w:val="18"/>
              </w:rPr>
              <w:t>yazıları,konu</w:t>
            </w:r>
            <w:proofErr w:type="spellEnd"/>
            <w:proofErr w:type="gramEnd"/>
            <w:r w:rsidRPr="00341B5B">
              <w:rPr>
                <w:rFonts w:eastAsia="Times New Roman" w:cstheme="minorHAnsi"/>
                <w:color w:val="000000"/>
                <w:sz w:val="18"/>
                <w:szCs w:val="18"/>
              </w:rPr>
              <w:t xml:space="preserve"> ile ilgili gerçekleştirilmiş etkinlikler ve gazete haberlerine yer verilmiştir.</w:t>
            </w:r>
          </w:p>
        </w:tc>
      </w:tr>
    </w:tbl>
    <w:p w14:paraId="1370F5DD" w14:textId="4077520D" w:rsidR="009A1CDF" w:rsidRDefault="009A1CDF" w:rsidP="0056107A">
      <w:pPr>
        <w:jc w:val="center"/>
        <w:rPr>
          <w:rFonts w:asciiTheme="minorHAnsi" w:hAnsiTheme="minorHAnsi" w:cstheme="minorHAnsi"/>
          <w:b/>
          <w:sz w:val="18"/>
          <w:szCs w:val="18"/>
        </w:rPr>
      </w:pPr>
    </w:p>
    <w:p w14:paraId="3C93992F" w14:textId="5759DCA6" w:rsidR="009A1CDF" w:rsidRDefault="009A1CDF" w:rsidP="0056107A">
      <w:pPr>
        <w:jc w:val="center"/>
        <w:rPr>
          <w:rFonts w:asciiTheme="minorHAnsi" w:hAnsiTheme="minorHAnsi" w:cstheme="minorHAnsi"/>
          <w:b/>
          <w:sz w:val="18"/>
          <w:szCs w:val="18"/>
        </w:rPr>
      </w:pPr>
    </w:p>
    <w:p w14:paraId="2D72B834" w14:textId="1CEDEDB7" w:rsidR="009A1CDF" w:rsidRDefault="009A1CDF" w:rsidP="0056107A">
      <w:pPr>
        <w:jc w:val="center"/>
        <w:rPr>
          <w:rFonts w:asciiTheme="minorHAnsi" w:hAnsiTheme="minorHAnsi" w:cstheme="minorHAnsi"/>
          <w:b/>
          <w:sz w:val="18"/>
          <w:szCs w:val="18"/>
        </w:rPr>
      </w:pPr>
    </w:p>
    <w:p w14:paraId="6EC53715" w14:textId="67553F34" w:rsidR="009A1CDF" w:rsidRDefault="009A1CDF" w:rsidP="0056107A">
      <w:pPr>
        <w:jc w:val="center"/>
        <w:rPr>
          <w:rFonts w:asciiTheme="minorHAnsi" w:hAnsiTheme="minorHAnsi" w:cstheme="minorHAnsi"/>
          <w:b/>
          <w:sz w:val="18"/>
          <w:szCs w:val="18"/>
        </w:rPr>
      </w:pPr>
    </w:p>
    <w:p w14:paraId="4C66894D" w14:textId="0FBEDB5F" w:rsidR="009A1CDF" w:rsidRDefault="009A1CDF" w:rsidP="0056107A">
      <w:pPr>
        <w:jc w:val="center"/>
        <w:rPr>
          <w:rFonts w:asciiTheme="minorHAnsi" w:hAnsiTheme="minorHAnsi" w:cstheme="minorHAnsi"/>
          <w:b/>
          <w:sz w:val="18"/>
          <w:szCs w:val="18"/>
        </w:rPr>
      </w:pPr>
    </w:p>
    <w:p w14:paraId="27F293AB" w14:textId="09537369" w:rsidR="009A1CDF" w:rsidRDefault="009A1CDF" w:rsidP="0056107A">
      <w:pPr>
        <w:jc w:val="center"/>
        <w:rPr>
          <w:rFonts w:asciiTheme="minorHAnsi" w:hAnsiTheme="minorHAnsi" w:cstheme="minorHAnsi"/>
          <w:b/>
          <w:sz w:val="18"/>
          <w:szCs w:val="18"/>
        </w:rPr>
      </w:pPr>
    </w:p>
    <w:p w14:paraId="617F2995" w14:textId="55CED07B" w:rsidR="009A1CDF" w:rsidRDefault="009A1CDF" w:rsidP="0056107A">
      <w:pPr>
        <w:jc w:val="center"/>
        <w:rPr>
          <w:rFonts w:asciiTheme="minorHAnsi" w:hAnsiTheme="minorHAnsi" w:cstheme="minorHAnsi"/>
          <w:b/>
          <w:sz w:val="18"/>
          <w:szCs w:val="18"/>
        </w:rPr>
      </w:pPr>
    </w:p>
    <w:p w14:paraId="7A20F2E5" w14:textId="277B43F0" w:rsidR="009A1CDF" w:rsidRDefault="009A1CDF" w:rsidP="0056107A">
      <w:pPr>
        <w:jc w:val="center"/>
        <w:rPr>
          <w:rFonts w:asciiTheme="minorHAnsi" w:hAnsiTheme="minorHAnsi" w:cstheme="minorHAnsi"/>
          <w:b/>
          <w:sz w:val="18"/>
          <w:szCs w:val="18"/>
        </w:rPr>
      </w:pPr>
    </w:p>
    <w:p w14:paraId="3EEA1299" w14:textId="3D0E713C" w:rsidR="009A1CDF" w:rsidRDefault="009A1CDF" w:rsidP="0056107A">
      <w:pPr>
        <w:jc w:val="center"/>
        <w:rPr>
          <w:rFonts w:asciiTheme="minorHAnsi" w:hAnsiTheme="minorHAnsi" w:cstheme="minorHAnsi"/>
          <w:b/>
          <w:sz w:val="18"/>
          <w:szCs w:val="18"/>
        </w:rPr>
      </w:pPr>
    </w:p>
    <w:p w14:paraId="6E1AEC93" w14:textId="673CF272" w:rsidR="009A1CDF" w:rsidRDefault="009A1CDF" w:rsidP="0056107A">
      <w:pPr>
        <w:jc w:val="center"/>
        <w:rPr>
          <w:rFonts w:asciiTheme="minorHAnsi" w:hAnsiTheme="minorHAnsi" w:cstheme="minorHAnsi"/>
          <w:b/>
          <w:sz w:val="18"/>
          <w:szCs w:val="18"/>
        </w:rPr>
      </w:pPr>
    </w:p>
    <w:p w14:paraId="282DDAAE" w14:textId="46CC3E73" w:rsidR="009A1CDF" w:rsidRDefault="009A1CDF" w:rsidP="0056107A">
      <w:pPr>
        <w:jc w:val="center"/>
        <w:rPr>
          <w:rFonts w:asciiTheme="minorHAnsi" w:hAnsiTheme="minorHAnsi" w:cstheme="minorHAnsi"/>
          <w:b/>
          <w:sz w:val="18"/>
          <w:szCs w:val="18"/>
        </w:rPr>
      </w:pPr>
    </w:p>
    <w:p w14:paraId="24848B5C" w14:textId="566A2ADE" w:rsidR="009A1CDF" w:rsidRDefault="009A1CDF" w:rsidP="0056107A">
      <w:pPr>
        <w:jc w:val="center"/>
        <w:rPr>
          <w:rFonts w:asciiTheme="minorHAnsi" w:hAnsiTheme="minorHAnsi" w:cstheme="minorHAnsi"/>
          <w:b/>
          <w:sz w:val="18"/>
          <w:szCs w:val="18"/>
        </w:rPr>
      </w:pPr>
    </w:p>
    <w:p w14:paraId="41FB600A" w14:textId="77777777" w:rsidR="009A1CDF" w:rsidRPr="00A272C3" w:rsidRDefault="009A1CDF" w:rsidP="0056107A">
      <w:pPr>
        <w:jc w:val="center"/>
        <w:rPr>
          <w:rFonts w:asciiTheme="minorHAnsi" w:hAnsiTheme="minorHAnsi" w:cstheme="minorHAnsi"/>
          <w:b/>
          <w:sz w:val="18"/>
          <w:szCs w:val="18"/>
        </w:rPr>
      </w:pPr>
    </w:p>
    <w:p w14:paraId="72057B5A" w14:textId="77777777" w:rsidR="0056107A" w:rsidRPr="00A272C3" w:rsidRDefault="0056107A" w:rsidP="0056107A">
      <w:pPr>
        <w:jc w:val="center"/>
        <w:rPr>
          <w:rFonts w:asciiTheme="minorHAnsi" w:hAnsiTheme="minorHAnsi" w:cstheme="minorHAnsi"/>
          <w:b/>
          <w:sz w:val="18"/>
          <w:szCs w:val="18"/>
        </w:rPr>
      </w:pPr>
    </w:p>
    <w:p w14:paraId="575A2740"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KİTLER</w:t>
      </w:r>
    </w:p>
    <w:p w14:paraId="38A0B052"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ook w:val="04A0" w:firstRow="1" w:lastRow="0" w:firstColumn="1" w:lastColumn="0" w:noHBand="0" w:noVBand="1"/>
      </w:tblPr>
      <w:tblGrid>
        <w:gridCol w:w="822"/>
        <w:gridCol w:w="1263"/>
        <w:gridCol w:w="727"/>
        <w:gridCol w:w="1230"/>
        <w:gridCol w:w="899"/>
        <w:gridCol w:w="1079"/>
        <w:gridCol w:w="1267"/>
        <w:gridCol w:w="1651"/>
        <w:gridCol w:w="5804"/>
      </w:tblGrid>
      <w:tr w:rsidR="00F6644B" w:rsidRPr="00A272C3" w14:paraId="583B204A" w14:textId="77777777" w:rsidTr="009A1CDF">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22" w:type="dxa"/>
            <w:hideMark/>
          </w:tcPr>
          <w:p w14:paraId="131767DA" w14:textId="77777777" w:rsidR="00F6644B" w:rsidRPr="009A1CDF" w:rsidRDefault="00F6644B" w:rsidP="009A1CDF">
            <w:pPr>
              <w:jc w:val="center"/>
              <w:rPr>
                <w:rFonts w:eastAsia="Times New Roman" w:cstheme="minorHAnsi"/>
                <w:color w:val="000000"/>
                <w:sz w:val="14"/>
                <w:szCs w:val="14"/>
              </w:rPr>
            </w:pPr>
            <w:r w:rsidRPr="009A1CDF">
              <w:rPr>
                <w:rFonts w:eastAsia="Times New Roman" w:cstheme="minorHAnsi"/>
                <w:color w:val="000000"/>
                <w:sz w:val="14"/>
                <w:szCs w:val="14"/>
              </w:rPr>
              <w:t>NO</w:t>
            </w:r>
          </w:p>
        </w:tc>
        <w:tc>
          <w:tcPr>
            <w:tcW w:w="1263" w:type="dxa"/>
            <w:hideMark/>
          </w:tcPr>
          <w:p w14:paraId="03F7C674"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MATERYAL TÜRÜ</w:t>
            </w:r>
          </w:p>
        </w:tc>
        <w:tc>
          <w:tcPr>
            <w:tcW w:w="727" w:type="dxa"/>
            <w:hideMark/>
          </w:tcPr>
          <w:p w14:paraId="538502B7"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YIL</w:t>
            </w:r>
          </w:p>
        </w:tc>
        <w:tc>
          <w:tcPr>
            <w:tcW w:w="1230" w:type="dxa"/>
            <w:hideMark/>
          </w:tcPr>
          <w:p w14:paraId="30C617A0"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KURULUŞ TÜRÜ</w:t>
            </w:r>
          </w:p>
        </w:tc>
        <w:tc>
          <w:tcPr>
            <w:tcW w:w="899" w:type="dxa"/>
            <w:hideMark/>
          </w:tcPr>
          <w:p w14:paraId="3A85133E"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DİL</w:t>
            </w:r>
          </w:p>
        </w:tc>
        <w:tc>
          <w:tcPr>
            <w:tcW w:w="1079" w:type="dxa"/>
            <w:hideMark/>
          </w:tcPr>
          <w:p w14:paraId="1E3FFB41"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TEMA</w:t>
            </w:r>
          </w:p>
        </w:tc>
        <w:tc>
          <w:tcPr>
            <w:tcW w:w="1267" w:type="dxa"/>
            <w:hideMark/>
          </w:tcPr>
          <w:p w14:paraId="1796BC44"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KURULUŞ ADI</w:t>
            </w:r>
          </w:p>
        </w:tc>
        <w:tc>
          <w:tcPr>
            <w:tcW w:w="1651" w:type="dxa"/>
            <w:hideMark/>
          </w:tcPr>
          <w:p w14:paraId="0CC13367"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MATERYAL ADI</w:t>
            </w:r>
          </w:p>
        </w:tc>
        <w:tc>
          <w:tcPr>
            <w:tcW w:w="5804" w:type="dxa"/>
            <w:hideMark/>
          </w:tcPr>
          <w:p w14:paraId="6ADDC0D2" w14:textId="77777777" w:rsidR="00F6644B" w:rsidRPr="009A1CDF" w:rsidRDefault="00F6644B" w:rsidP="009A1C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9A1CDF">
              <w:rPr>
                <w:rFonts w:eastAsia="Times New Roman" w:cstheme="minorHAnsi"/>
                <w:color w:val="000000"/>
                <w:sz w:val="14"/>
                <w:szCs w:val="14"/>
              </w:rPr>
              <w:t>AÇIKLAMA</w:t>
            </w:r>
          </w:p>
        </w:tc>
      </w:tr>
      <w:tr w:rsidR="00F6644B" w:rsidRPr="00A272C3" w14:paraId="00B31D62" w14:textId="77777777" w:rsidTr="009A1CDF">
        <w:trPr>
          <w:trHeight w:val="4000"/>
        </w:trPr>
        <w:tc>
          <w:tcPr>
            <w:cnfStyle w:val="001000000000" w:firstRow="0" w:lastRow="0" w:firstColumn="1" w:lastColumn="0" w:oddVBand="0" w:evenVBand="0" w:oddHBand="0" w:evenHBand="0" w:firstRowFirstColumn="0" w:firstRowLastColumn="0" w:lastRowFirstColumn="0" w:lastRowLastColumn="0"/>
            <w:tcW w:w="822" w:type="dxa"/>
            <w:hideMark/>
          </w:tcPr>
          <w:p w14:paraId="6F529537"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KIT_01</w:t>
            </w:r>
          </w:p>
        </w:tc>
        <w:tc>
          <w:tcPr>
            <w:tcW w:w="1263" w:type="dxa"/>
            <w:hideMark/>
          </w:tcPr>
          <w:p w14:paraId="4E33531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727" w:type="dxa"/>
            <w:hideMark/>
          </w:tcPr>
          <w:p w14:paraId="220894B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30" w:type="dxa"/>
            <w:hideMark/>
          </w:tcPr>
          <w:p w14:paraId="3E3E231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99" w:type="dxa"/>
            <w:hideMark/>
          </w:tcPr>
          <w:p w14:paraId="70D632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64621B1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67" w:type="dxa"/>
            <w:hideMark/>
          </w:tcPr>
          <w:p w14:paraId="22B5325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651" w:type="dxa"/>
            <w:hideMark/>
          </w:tcPr>
          <w:p w14:paraId="1C5830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evliliklerin önlenmesi temel eğitim programı</w:t>
            </w:r>
          </w:p>
        </w:tc>
        <w:tc>
          <w:tcPr>
            <w:tcW w:w="5804" w:type="dxa"/>
            <w:hideMark/>
          </w:tcPr>
          <w:p w14:paraId="7E543CF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A272C3">
              <w:rPr>
                <w:rFonts w:eastAsia="Times New Roman" w:cstheme="minorHAnsi"/>
                <w:color w:val="000000"/>
                <w:sz w:val="18"/>
                <w:szCs w:val="18"/>
              </w:rPr>
              <w:t>UNICEF tarafından hazırlanan ve 10 konuyu içeren programda; çocuk koruma (1), Türkiye’de çocuk koruma ile ilgili yasal ve kurumsal çerçeve (2a), Türkiye’de çocuk koruma alanını belirleyen temel mevzuat (2b), Çocuk yaşta evlilikler temel kavramlar ve olgular (3), çocuk yaşta evliliklerin sebep ve sonuçları (4), toplumsal cinsiyet eşitliği (5), toplumsal cinsiyet ve şiddet (6), Türkiye’de kadına yönelik şiddetle mücadele mekanizması (7), çocuk yaşta evlilikler önleme ve müdahale yöntemleri (8), çocuk yaşta evlendirilen çocukların tespiti ve vaka yönetimi (9) hakkında bilgileri içeren slaytlar ile eğitici el kitabını içermektedir.</w:t>
            </w:r>
            <w:proofErr w:type="gramEnd"/>
          </w:p>
        </w:tc>
      </w:tr>
      <w:tr w:rsidR="00F6644B" w:rsidRPr="00A272C3" w14:paraId="628101BE"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727AE9AD"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KIT_02</w:t>
            </w:r>
          </w:p>
        </w:tc>
        <w:tc>
          <w:tcPr>
            <w:tcW w:w="1263" w:type="dxa"/>
            <w:hideMark/>
          </w:tcPr>
          <w:p w14:paraId="7063911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Eğiitm</w:t>
            </w:r>
            <w:proofErr w:type="spellEnd"/>
            <w:r w:rsidRPr="00A272C3">
              <w:rPr>
                <w:rFonts w:eastAsia="Times New Roman" w:cstheme="minorHAnsi"/>
                <w:color w:val="000000"/>
                <w:sz w:val="18"/>
                <w:szCs w:val="18"/>
              </w:rPr>
              <w:t xml:space="preserve"> sunusu</w:t>
            </w:r>
          </w:p>
        </w:tc>
        <w:tc>
          <w:tcPr>
            <w:tcW w:w="727" w:type="dxa"/>
            <w:hideMark/>
          </w:tcPr>
          <w:p w14:paraId="36C17B9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30" w:type="dxa"/>
            <w:hideMark/>
          </w:tcPr>
          <w:p w14:paraId="37B01DA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Belediye</w:t>
            </w:r>
          </w:p>
        </w:tc>
        <w:tc>
          <w:tcPr>
            <w:tcW w:w="899" w:type="dxa"/>
            <w:hideMark/>
          </w:tcPr>
          <w:p w14:paraId="7A6EBE3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05857FA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kız çocukların eğitimi</w:t>
            </w:r>
          </w:p>
        </w:tc>
        <w:tc>
          <w:tcPr>
            <w:tcW w:w="1267" w:type="dxa"/>
            <w:hideMark/>
          </w:tcPr>
          <w:p w14:paraId="6D7E305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Gaziantep Büyükşehir Belediyesi</w:t>
            </w:r>
          </w:p>
        </w:tc>
        <w:tc>
          <w:tcPr>
            <w:tcW w:w="1651" w:type="dxa"/>
            <w:hideMark/>
          </w:tcPr>
          <w:p w14:paraId="1D1210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Zorunlu Eğitim Çağında ve Zorla Evlendirilen Kız Çocuklarının Eğitime Dönüş Projesi</w:t>
            </w:r>
          </w:p>
        </w:tc>
        <w:tc>
          <w:tcPr>
            <w:tcW w:w="5804" w:type="dxa"/>
            <w:hideMark/>
          </w:tcPr>
          <w:p w14:paraId="5909A80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konusunda sunu, anket, broşür, film ve afişleri içermektedir.</w:t>
            </w:r>
          </w:p>
        </w:tc>
      </w:tr>
      <w:tr w:rsidR="00F6644B" w:rsidRPr="00A272C3" w14:paraId="03C690C3"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0A2CBC01"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KIT_03</w:t>
            </w:r>
          </w:p>
        </w:tc>
        <w:tc>
          <w:tcPr>
            <w:tcW w:w="1263" w:type="dxa"/>
            <w:hideMark/>
          </w:tcPr>
          <w:p w14:paraId="71352E0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 (yazılı kopya)</w:t>
            </w:r>
          </w:p>
        </w:tc>
        <w:tc>
          <w:tcPr>
            <w:tcW w:w="727" w:type="dxa"/>
            <w:hideMark/>
          </w:tcPr>
          <w:p w14:paraId="2032CCA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30" w:type="dxa"/>
            <w:hideMark/>
          </w:tcPr>
          <w:p w14:paraId="57E313D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w:t>
            </w:r>
          </w:p>
        </w:tc>
        <w:tc>
          <w:tcPr>
            <w:tcW w:w="899" w:type="dxa"/>
            <w:hideMark/>
          </w:tcPr>
          <w:p w14:paraId="3D7CF6C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7E13D15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67" w:type="dxa"/>
            <w:hideMark/>
          </w:tcPr>
          <w:p w14:paraId="5952AE0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651" w:type="dxa"/>
            <w:hideMark/>
          </w:tcPr>
          <w:p w14:paraId="53EC127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Evliliklerin Önlenmesi Bilgilendirme ve Eğitim Seti</w:t>
            </w:r>
          </w:p>
        </w:tc>
        <w:tc>
          <w:tcPr>
            <w:tcW w:w="5804" w:type="dxa"/>
            <w:hideMark/>
          </w:tcPr>
          <w:p w14:paraId="228C849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yaşta evliliklere </w:t>
            </w:r>
            <w:proofErr w:type="spellStart"/>
            <w:r w:rsidRPr="00A272C3">
              <w:rPr>
                <w:rFonts w:eastAsia="Times New Roman" w:cstheme="minorHAnsi"/>
                <w:color w:val="000000"/>
                <w:sz w:val="18"/>
                <w:szCs w:val="18"/>
              </w:rPr>
              <w:t>ilişlkin</w:t>
            </w:r>
            <w:proofErr w:type="spellEnd"/>
            <w:r w:rsidRPr="00A272C3">
              <w:rPr>
                <w:rFonts w:eastAsia="Times New Roman" w:cstheme="minorHAnsi"/>
                <w:color w:val="000000"/>
                <w:sz w:val="18"/>
                <w:szCs w:val="18"/>
              </w:rPr>
              <w:t xml:space="preserve"> bilgilendirme ve eğitim seti; Temel Eğitim Programı, Hizmet Sağlayıcılar için Uygulama Rehberi, Aile ve Çocuk Seminerleri, Toplum Temelli Faaliyetler Kitabı olmak üzere 4 kitapçıktan oluşmaktadır.</w:t>
            </w:r>
          </w:p>
        </w:tc>
      </w:tr>
      <w:tr w:rsidR="00F6644B" w:rsidRPr="00A272C3" w14:paraId="1EF5EB96"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73AC336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KIT_04</w:t>
            </w:r>
          </w:p>
        </w:tc>
        <w:tc>
          <w:tcPr>
            <w:tcW w:w="1263" w:type="dxa"/>
            <w:hideMark/>
          </w:tcPr>
          <w:p w14:paraId="303CB07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Bilgilendirme kiti (yazılı kopya)</w:t>
            </w:r>
          </w:p>
        </w:tc>
        <w:tc>
          <w:tcPr>
            <w:tcW w:w="727" w:type="dxa"/>
            <w:hideMark/>
          </w:tcPr>
          <w:p w14:paraId="234B7C8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230" w:type="dxa"/>
            <w:hideMark/>
          </w:tcPr>
          <w:p w14:paraId="21F648E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005870D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5BEC7E5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67" w:type="dxa"/>
            <w:hideMark/>
          </w:tcPr>
          <w:p w14:paraId="1AB7412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Uçan Süpürge</w:t>
            </w:r>
          </w:p>
        </w:tc>
        <w:tc>
          <w:tcPr>
            <w:tcW w:w="1651" w:type="dxa"/>
            <w:hideMark/>
          </w:tcPr>
          <w:p w14:paraId="034B0E7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Gelinler Bilgi Seti</w:t>
            </w:r>
          </w:p>
        </w:tc>
        <w:tc>
          <w:tcPr>
            <w:tcW w:w="5804" w:type="dxa"/>
            <w:hideMark/>
          </w:tcPr>
          <w:p w14:paraId="7177E0B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A272C3">
              <w:rPr>
                <w:rFonts w:eastAsia="Times New Roman" w:cstheme="minorHAnsi"/>
                <w:color w:val="000000"/>
                <w:sz w:val="18"/>
                <w:szCs w:val="18"/>
              </w:rPr>
              <w:t xml:space="preserve">Selen Doğan tarafından hazırlanan ve Uçan Süpürge Yayını olan set; Çocuk evlilikleri ve hukuk, çocuk </w:t>
            </w:r>
            <w:proofErr w:type="spellStart"/>
            <w:r w:rsidRPr="00A272C3">
              <w:rPr>
                <w:rFonts w:eastAsia="Times New Roman" w:cstheme="minorHAnsi"/>
                <w:color w:val="000000"/>
                <w:sz w:val="18"/>
                <w:szCs w:val="18"/>
              </w:rPr>
              <w:t>evililikleri</w:t>
            </w:r>
            <w:proofErr w:type="spellEnd"/>
            <w:r w:rsidRPr="00A272C3">
              <w:rPr>
                <w:rFonts w:eastAsia="Times New Roman" w:cstheme="minorHAnsi"/>
                <w:color w:val="000000"/>
                <w:sz w:val="18"/>
                <w:szCs w:val="18"/>
              </w:rPr>
              <w:t xml:space="preserve"> ve eğitim, çocuk evlilikleri ve sağlık, çocuk evlilikleri ve şiddet, çocuk evlilikleri ve </w:t>
            </w:r>
            <w:proofErr w:type="spellStart"/>
            <w:r w:rsidRPr="00A272C3">
              <w:rPr>
                <w:rFonts w:eastAsia="Times New Roman" w:cstheme="minorHAnsi"/>
                <w:color w:val="000000"/>
                <w:sz w:val="18"/>
                <w:szCs w:val="18"/>
              </w:rPr>
              <w:t>ensest</w:t>
            </w:r>
            <w:proofErr w:type="spellEnd"/>
            <w:r w:rsidRPr="00A272C3">
              <w:rPr>
                <w:rFonts w:eastAsia="Times New Roman" w:cstheme="minorHAnsi"/>
                <w:color w:val="000000"/>
                <w:sz w:val="18"/>
                <w:szCs w:val="18"/>
              </w:rPr>
              <w:t>, çocuk evlilikleri ve insan ticareti, çocuk evlilikleri ve göç, çocuk evlilikleri ve medya, çocuk evlilikleri ve ekonomi, çocuk evlilikleri ve uluslararası sözleşmeler olmak üzere 10 kitapçıktan oluşmaktadır.</w:t>
            </w:r>
            <w:proofErr w:type="gramEnd"/>
          </w:p>
        </w:tc>
      </w:tr>
      <w:tr w:rsidR="00F6644B" w:rsidRPr="00A272C3" w14:paraId="73F80C72"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5B5BAF2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KIT_05</w:t>
            </w:r>
          </w:p>
        </w:tc>
        <w:tc>
          <w:tcPr>
            <w:tcW w:w="1263" w:type="dxa"/>
            <w:hideMark/>
          </w:tcPr>
          <w:p w14:paraId="675A9CC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727" w:type="dxa"/>
            <w:hideMark/>
          </w:tcPr>
          <w:p w14:paraId="1A3DF1B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30" w:type="dxa"/>
            <w:hideMark/>
          </w:tcPr>
          <w:p w14:paraId="556F98E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w:t>
            </w:r>
          </w:p>
        </w:tc>
        <w:tc>
          <w:tcPr>
            <w:tcW w:w="899" w:type="dxa"/>
            <w:hideMark/>
          </w:tcPr>
          <w:p w14:paraId="3549CD6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079" w:type="dxa"/>
            <w:hideMark/>
          </w:tcPr>
          <w:p w14:paraId="6B5AC3E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 çocuk yaşta evlilikler</w:t>
            </w:r>
          </w:p>
        </w:tc>
        <w:tc>
          <w:tcPr>
            <w:tcW w:w="1267" w:type="dxa"/>
            <w:hideMark/>
          </w:tcPr>
          <w:p w14:paraId="141B92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 </w:t>
            </w:r>
            <w:proofErr w:type="spellStart"/>
            <w:r w:rsidRPr="00A272C3">
              <w:rPr>
                <w:rFonts w:eastAsia="Times New Roman" w:cstheme="minorHAnsi"/>
                <w:color w:val="000000"/>
                <w:sz w:val="18"/>
                <w:szCs w:val="18"/>
              </w:rPr>
              <w:t>Women</w:t>
            </w:r>
            <w:proofErr w:type="spellEnd"/>
          </w:p>
        </w:tc>
        <w:tc>
          <w:tcPr>
            <w:tcW w:w="1651" w:type="dxa"/>
            <w:hideMark/>
          </w:tcPr>
          <w:p w14:paraId="00DF4AC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Enhancing</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Resilience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Social</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Cohesion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among</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Refugee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Women</w:t>
            </w:r>
            <w:proofErr w:type="spellEnd"/>
            <w:r w:rsidRPr="00A272C3">
              <w:rPr>
                <w:rFonts w:eastAsia="Times New Roman" w:cstheme="minorHAnsi"/>
                <w:color w:val="000000"/>
                <w:sz w:val="18"/>
                <w:szCs w:val="18"/>
              </w:rPr>
              <w:br/>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Combating</w:t>
            </w:r>
            <w:proofErr w:type="spellEnd"/>
            <w:r w:rsidRPr="00A272C3">
              <w:rPr>
                <w:rFonts w:eastAsia="Times New Roman" w:cstheme="minorHAnsi"/>
                <w:color w:val="000000"/>
                <w:sz w:val="18"/>
                <w:szCs w:val="18"/>
              </w:rPr>
              <w:t xml:space="preserve"> GBV </w:t>
            </w:r>
            <w:proofErr w:type="spellStart"/>
            <w:r w:rsidRPr="00A272C3">
              <w:rPr>
                <w:rFonts w:eastAsia="Times New Roman" w:cstheme="minorHAnsi"/>
                <w:color w:val="000000"/>
                <w:sz w:val="18"/>
                <w:szCs w:val="18"/>
              </w:rPr>
              <w:t>including</w:t>
            </w:r>
            <w:proofErr w:type="spellEnd"/>
            <w:r w:rsidRPr="00A272C3">
              <w:rPr>
                <w:rFonts w:eastAsia="Times New Roman" w:cstheme="minorHAnsi"/>
                <w:color w:val="000000"/>
                <w:sz w:val="18"/>
                <w:szCs w:val="18"/>
              </w:rPr>
              <w:t xml:space="preserve"> Child </w:t>
            </w:r>
            <w:proofErr w:type="spellStart"/>
            <w:r w:rsidRPr="00A272C3">
              <w:rPr>
                <w:rFonts w:eastAsia="Times New Roman" w:cstheme="minorHAnsi"/>
                <w:color w:val="000000"/>
                <w:sz w:val="18"/>
                <w:szCs w:val="18"/>
              </w:rPr>
              <w:t>Marriage</w:t>
            </w:r>
            <w:proofErr w:type="spellEnd"/>
            <w:r w:rsidRPr="00A272C3">
              <w:rPr>
                <w:rFonts w:eastAsia="Times New Roman" w:cstheme="minorHAnsi"/>
                <w:color w:val="000000"/>
                <w:sz w:val="18"/>
                <w:szCs w:val="18"/>
              </w:rPr>
              <w:br/>
              <w:t>Training Manual</w:t>
            </w:r>
          </w:p>
        </w:tc>
        <w:tc>
          <w:tcPr>
            <w:tcW w:w="5804" w:type="dxa"/>
            <w:hideMark/>
          </w:tcPr>
          <w:p w14:paraId="1143E01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 </w:t>
            </w:r>
            <w:proofErr w:type="spellStart"/>
            <w:r w:rsidRPr="00A272C3">
              <w:rPr>
                <w:rFonts w:eastAsia="Times New Roman" w:cstheme="minorHAnsi"/>
                <w:color w:val="000000"/>
                <w:sz w:val="18"/>
                <w:szCs w:val="18"/>
              </w:rPr>
              <w:t>Women</w:t>
            </w:r>
            <w:proofErr w:type="spellEnd"/>
            <w:r w:rsidRPr="00A272C3">
              <w:rPr>
                <w:rFonts w:eastAsia="Times New Roman" w:cstheme="minorHAnsi"/>
                <w:color w:val="000000"/>
                <w:sz w:val="18"/>
                <w:szCs w:val="18"/>
              </w:rPr>
              <w:t xml:space="preserve"> tarafından hazırlanan ve henüz taslak halde olan eğitim programı 7 </w:t>
            </w:r>
            <w:proofErr w:type="gramStart"/>
            <w:r w:rsidRPr="00A272C3">
              <w:rPr>
                <w:rFonts w:eastAsia="Times New Roman" w:cstheme="minorHAnsi"/>
                <w:color w:val="000000"/>
                <w:sz w:val="18"/>
                <w:szCs w:val="18"/>
              </w:rPr>
              <w:t>modül</w:t>
            </w:r>
            <w:proofErr w:type="gramEnd"/>
            <w:r w:rsidRPr="00A272C3">
              <w:rPr>
                <w:rFonts w:eastAsia="Times New Roman" w:cstheme="minorHAnsi"/>
                <w:color w:val="000000"/>
                <w:sz w:val="18"/>
                <w:szCs w:val="18"/>
              </w:rPr>
              <w:t xml:space="preserve"> ve 32 oturumdan oluşmaktadır. Programın üçüncü </w:t>
            </w:r>
            <w:proofErr w:type="gramStart"/>
            <w:r w:rsidRPr="00A272C3">
              <w:rPr>
                <w:rFonts w:eastAsia="Times New Roman" w:cstheme="minorHAnsi"/>
                <w:color w:val="000000"/>
                <w:sz w:val="18"/>
                <w:szCs w:val="18"/>
              </w:rPr>
              <w:t>modülü</w:t>
            </w:r>
            <w:proofErr w:type="gramEnd"/>
            <w:r w:rsidRPr="00A272C3">
              <w:rPr>
                <w:rFonts w:eastAsia="Times New Roman" w:cstheme="minorHAnsi"/>
                <w:color w:val="000000"/>
                <w:sz w:val="18"/>
                <w:szCs w:val="18"/>
              </w:rPr>
              <w:t xml:space="preserve"> </w:t>
            </w:r>
            <w:r>
              <w:rPr>
                <w:rFonts w:eastAsia="Times New Roman" w:cstheme="minorHAnsi"/>
                <w:color w:val="000000"/>
                <w:sz w:val="18"/>
                <w:szCs w:val="18"/>
              </w:rPr>
              <w:t xml:space="preserve">"Kız Çocuklarının </w:t>
            </w:r>
            <w:proofErr w:type="spellStart"/>
            <w:r>
              <w:rPr>
                <w:rFonts w:eastAsia="Times New Roman" w:cstheme="minorHAnsi"/>
                <w:color w:val="000000"/>
                <w:sz w:val="18"/>
                <w:szCs w:val="18"/>
              </w:rPr>
              <w:t>H</w:t>
            </w:r>
            <w:r w:rsidRPr="00A272C3">
              <w:rPr>
                <w:rFonts w:eastAsia="Times New Roman" w:cstheme="minorHAnsi"/>
                <w:color w:val="000000"/>
                <w:sz w:val="18"/>
                <w:szCs w:val="18"/>
              </w:rPr>
              <w:t>akları"dır</w:t>
            </w:r>
            <w:proofErr w:type="spellEnd"/>
            <w:r w:rsidRPr="00A272C3">
              <w:rPr>
                <w:rFonts w:eastAsia="Times New Roman" w:cstheme="minorHAnsi"/>
                <w:color w:val="000000"/>
                <w:sz w:val="18"/>
                <w:szCs w:val="18"/>
              </w:rPr>
              <w:t xml:space="preserve"> ve çocuk yaşta evliliklere geniş biçimde yer verilmektedir.</w:t>
            </w:r>
          </w:p>
        </w:tc>
      </w:tr>
      <w:tr w:rsidR="00F6644B" w:rsidRPr="00A272C3" w14:paraId="499DAE20" w14:textId="77777777" w:rsidTr="009A1CDF">
        <w:trPr>
          <w:trHeight w:val="2480"/>
        </w:trPr>
        <w:tc>
          <w:tcPr>
            <w:cnfStyle w:val="001000000000" w:firstRow="0" w:lastRow="0" w:firstColumn="1" w:lastColumn="0" w:oddVBand="0" w:evenVBand="0" w:oddHBand="0" w:evenHBand="0" w:firstRowFirstColumn="0" w:firstRowLastColumn="0" w:lastRowFirstColumn="0" w:lastRowLastColumn="0"/>
            <w:tcW w:w="822" w:type="dxa"/>
            <w:hideMark/>
          </w:tcPr>
          <w:p w14:paraId="0E026B1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KIT_06</w:t>
            </w:r>
          </w:p>
        </w:tc>
        <w:tc>
          <w:tcPr>
            <w:tcW w:w="1263" w:type="dxa"/>
            <w:hideMark/>
          </w:tcPr>
          <w:p w14:paraId="0DD2076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w:t>
            </w:r>
          </w:p>
        </w:tc>
        <w:tc>
          <w:tcPr>
            <w:tcW w:w="727" w:type="dxa"/>
            <w:hideMark/>
          </w:tcPr>
          <w:p w14:paraId="4D73A66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30" w:type="dxa"/>
            <w:hideMark/>
          </w:tcPr>
          <w:p w14:paraId="68C4AEE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Uluslararası Kuruluşlar</w:t>
            </w:r>
          </w:p>
        </w:tc>
        <w:tc>
          <w:tcPr>
            <w:tcW w:w="899" w:type="dxa"/>
            <w:hideMark/>
          </w:tcPr>
          <w:p w14:paraId="5C762E0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hideMark/>
          </w:tcPr>
          <w:p w14:paraId="3CCFB9A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Child </w:t>
            </w:r>
            <w:proofErr w:type="spellStart"/>
            <w:r w:rsidRPr="00A272C3">
              <w:rPr>
                <w:rFonts w:eastAsia="Times New Roman" w:cstheme="minorHAnsi"/>
                <w:color w:val="000000"/>
                <w:sz w:val="18"/>
                <w:szCs w:val="18"/>
              </w:rPr>
              <w:t>marriage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child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protection</w:t>
            </w:r>
            <w:proofErr w:type="spellEnd"/>
            <w:r w:rsidRPr="00A272C3">
              <w:rPr>
                <w:rFonts w:eastAsia="Times New Roman" w:cstheme="minorHAnsi"/>
                <w:color w:val="000000"/>
                <w:sz w:val="18"/>
                <w:szCs w:val="18"/>
              </w:rPr>
              <w:t>, GBV</w:t>
            </w:r>
          </w:p>
        </w:tc>
        <w:tc>
          <w:tcPr>
            <w:tcW w:w="1267" w:type="dxa"/>
            <w:hideMark/>
          </w:tcPr>
          <w:p w14:paraId="0811F49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CARE International</w:t>
            </w:r>
          </w:p>
        </w:tc>
        <w:tc>
          <w:tcPr>
            <w:tcW w:w="1651" w:type="dxa"/>
            <w:hideMark/>
          </w:tcPr>
          <w:p w14:paraId="33E206A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Community</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Activator</w:t>
            </w:r>
            <w:proofErr w:type="spellEnd"/>
            <w:r w:rsidRPr="00A272C3">
              <w:rPr>
                <w:rFonts w:eastAsia="Times New Roman" w:cstheme="minorHAnsi"/>
                <w:color w:val="000000"/>
                <w:sz w:val="18"/>
                <w:szCs w:val="18"/>
              </w:rPr>
              <w:t xml:space="preserve"> Guide, TOT </w:t>
            </w:r>
            <w:proofErr w:type="spellStart"/>
            <w:r w:rsidRPr="00A272C3">
              <w:rPr>
                <w:rFonts w:eastAsia="Times New Roman" w:cstheme="minorHAnsi"/>
                <w:color w:val="000000"/>
                <w:sz w:val="18"/>
                <w:szCs w:val="18"/>
              </w:rPr>
              <w:t>guide</w:t>
            </w:r>
            <w:proofErr w:type="spellEnd"/>
          </w:p>
        </w:tc>
        <w:tc>
          <w:tcPr>
            <w:tcW w:w="5804" w:type="dxa"/>
            <w:hideMark/>
          </w:tcPr>
          <w:p w14:paraId="0126D3F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CARE </w:t>
            </w:r>
            <w:proofErr w:type="gramStart"/>
            <w:r w:rsidRPr="00A272C3">
              <w:rPr>
                <w:rFonts w:eastAsia="Times New Roman" w:cstheme="minorHAnsi"/>
                <w:color w:val="000000"/>
                <w:sz w:val="18"/>
                <w:szCs w:val="18"/>
              </w:rPr>
              <w:t>Türkiye ofisi</w:t>
            </w:r>
            <w:proofErr w:type="gramEnd"/>
            <w:r w:rsidRPr="00A272C3">
              <w:rPr>
                <w:rFonts w:eastAsia="Times New Roman" w:cstheme="minorHAnsi"/>
                <w:color w:val="000000"/>
                <w:sz w:val="18"/>
                <w:szCs w:val="18"/>
              </w:rPr>
              <w:t xml:space="preserve"> tarafından geliştirilen materyal, </w:t>
            </w:r>
            <w:proofErr w:type="spellStart"/>
            <w:r w:rsidRPr="00A272C3">
              <w:rPr>
                <w:rFonts w:eastAsia="Times New Roman" w:cstheme="minorHAnsi"/>
                <w:color w:val="000000"/>
                <w:sz w:val="18"/>
                <w:szCs w:val="18"/>
              </w:rPr>
              <w:t>Community</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Activator'lere</w:t>
            </w:r>
            <w:proofErr w:type="spellEnd"/>
            <w:r w:rsidRPr="00A272C3">
              <w:rPr>
                <w:rFonts w:eastAsia="Times New Roman" w:cstheme="minorHAnsi"/>
                <w:color w:val="000000"/>
                <w:sz w:val="18"/>
                <w:szCs w:val="18"/>
              </w:rPr>
              <w:t xml:space="preserve"> yönelik kapsamlı bir eğitim materyalidir. Materyal; </w:t>
            </w:r>
            <w:proofErr w:type="spellStart"/>
            <w:r w:rsidRPr="00A272C3">
              <w:rPr>
                <w:rFonts w:eastAsia="Times New Roman" w:cstheme="minorHAnsi"/>
                <w:color w:val="000000"/>
                <w:sz w:val="18"/>
                <w:szCs w:val="18"/>
              </w:rPr>
              <w:t>CA'ların</w:t>
            </w:r>
            <w:proofErr w:type="spellEnd"/>
            <w:r w:rsidRPr="00A272C3">
              <w:rPr>
                <w:rFonts w:eastAsia="Times New Roman" w:cstheme="minorHAnsi"/>
                <w:color w:val="000000"/>
                <w:sz w:val="18"/>
                <w:szCs w:val="18"/>
              </w:rPr>
              <w:t xml:space="preserve"> rolü, çocuk koruma, GBV, çocuk yaşta evlilikler, çocuk işçiliği, </w:t>
            </w:r>
            <w:proofErr w:type="spellStart"/>
            <w:r w:rsidRPr="00A272C3">
              <w:rPr>
                <w:rFonts w:eastAsia="Times New Roman" w:cstheme="minorHAnsi"/>
                <w:color w:val="000000"/>
                <w:sz w:val="18"/>
                <w:szCs w:val="18"/>
              </w:rPr>
              <w:t>psiko</w:t>
            </w:r>
            <w:proofErr w:type="spellEnd"/>
            <w:r w:rsidRPr="00A272C3">
              <w:rPr>
                <w:rFonts w:eastAsia="Times New Roman" w:cstheme="minorHAnsi"/>
                <w:color w:val="000000"/>
                <w:sz w:val="18"/>
                <w:szCs w:val="18"/>
              </w:rPr>
              <w:t xml:space="preserve">-sosyal destek, ebeveynlik becerileri, zorbalık konularını içermektedir. Materyalin ayrıca bir </w:t>
            </w:r>
            <w:proofErr w:type="spellStart"/>
            <w:r w:rsidRPr="00A272C3">
              <w:rPr>
                <w:rFonts w:eastAsia="Times New Roman" w:cstheme="minorHAnsi"/>
                <w:color w:val="000000"/>
                <w:sz w:val="18"/>
                <w:szCs w:val="18"/>
              </w:rPr>
              <w:t>ToT</w:t>
            </w:r>
            <w:proofErr w:type="spellEnd"/>
            <w:r w:rsidRPr="00A272C3">
              <w:rPr>
                <w:rFonts w:eastAsia="Times New Roman" w:cstheme="minorHAnsi"/>
                <w:color w:val="000000"/>
                <w:sz w:val="18"/>
                <w:szCs w:val="18"/>
              </w:rPr>
              <w:t xml:space="preserve"> kitapçığı bulunmaktadır.</w:t>
            </w:r>
          </w:p>
        </w:tc>
      </w:tr>
      <w:tr w:rsidR="00F6644B" w:rsidRPr="00A272C3" w14:paraId="6AA68848" w14:textId="77777777" w:rsidTr="009A1CDF">
        <w:trPr>
          <w:trHeight w:val="1280"/>
        </w:trPr>
        <w:tc>
          <w:tcPr>
            <w:cnfStyle w:val="001000000000" w:firstRow="0" w:lastRow="0" w:firstColumn="1" w:lastColumn="0" w:oddVBand="0" w:evenVBand="0" w:oddHBand="0" w:evenHBand="0" w:firstRowFirstColumn="0" w:firstRowLastColumn="0" w:lastRowFirstColumn="0" w:lastRowLastColumn="0"/>
            <w:tcW w:w="822" w:type="dxa"/>
            <w:hideMark/>
          </w:tcPr>
          <w:p w14:paraId="412DD8D8"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KIT_07</w:t>
            </w:r>
          </w:p>
        </w:tc>
        <w:tc>
          <w:tcPr>
            <w:tcW w:w="1263" w:type="dxa"/>
            <w:hideMark/>
          </w:tcPr>
          <w:p w14:paraId="16E4A5E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w:t>
            </w:r>
          </w:p>
        </w:tc>
        <w:tc>
          <w:tcPr>
            <w:tcW w:w="727" w:type="dxa"/>
            <w:hideMark/>
          </w:tcPr>
          <w:p w14:paraId="5CBD0A5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30" w:type="dxa"/>
            <w:hideMark/>
          </w:tcPr>
          <w:p w14:paraId="5B42CF1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 Kuruluş</w:t>
            </w:r>
            <w:r>
              <w:rPr>
                <w:rFonts w:eastAsia="Times New Roman" w:cstheme="minorHAnsi"/>
                <w:color w:val="000000"/>
                <w:sz w:val="18"/>
                <w:szCs w:val="18"/>
              </w:rPr>
              <w:t>lar</w:t>
            </w:r>
          </w:p>
        </w:tc>
        <w:tc>
          <w:tcPr>
            <w:tcW w:w="899" w:type="dxa"/>
            <w:hideMark/>
          </w:tcPr>
          <w:p w14:paraId="2D0FD8F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 Arapça</w:t>
            </w:r>
          </w:p>
        </w:tc>
        <w:tc>
          <w:tcPr>
            <w:tcW w:w="1079" w:type="dxa"/>
            <w:hideMark/>
          </w:tcPr>
          <w:p w14:paraId="540317E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67" w:type="dxa"/>
            <w:hideMark/>
          </w:tcPr>
          <w:p w14:paraId="15B8DE2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Save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Children</w:t>
            </w:r>
            <w:proofErr w:type="spellEnd"/>
            <w:r w:rsidRPr="00A272C3">
              <w:rPr>
                <w:rFonts w:eastAsia="Times New Roman" w:cstheme="minorHAnsi"/>
                <w:color w:val="000000"/>
                <w:sz w:val="18"/>
                <w:szCs w:val="18"/>
              </w:rPr>
              <w:t xml:space="preserve"> International, UN </w:t>
            </w:r>
            <w:proofErr w:type="spellStart"/>
            <w:r w:rsidRPr="00A272C3">
              <w:rPr>
                <w:rFonts w:eastAsia="Times New Roman" w:cstheme="minorHAnsi"/>
                <w:color w:val="000000"/>
                <w:sz w:val="18"/>
                <w:szCs w:val="18"/>
              </w:rPr>
              <w:t>Agencies</w:t>
            </w:r>
            <w:proofErr w:type="spellEnd"/>
          </w:p>
        </w:tc>
        <w:tc>
          <w:tcPr>
            <w:tcW w:w="1651" w:type="dxa"/>
            <w:hideMark/>
          </w:tcPr>
          <w:p w14:paraId="702F1A7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konusunda bilgilendirme materyalleri</w:t>
            </w:r>
          </w:p>
        </w:tc>
        <w:tc>
          <w:tcPr>
            <w:tcW w:w="5804" w:type="dxa"/>
            <w:hideMark/>
          </w:tcPr>
          <w:p w14:paraId="5A18209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Amani</w:t>
            </w:r>
            <w:proofErr w:type="spellEnd"/>
            <w:r w:rsidRPr="00A272C3">
              <w:rPr>
                <w:rFonts w:eastAsia="Times New Roman" w:cstheme="minorHAnsi"/>
                <w:color w:val="000000"/>
                <w:sz w:val="18"/>
                <w:szCs w:val="18"/>
              </w:rPr>
              <w:t xml:space="preserve"> Kampanyası başta olmak üzere Türkiye, Irak, Suriye ve Ürdün'de konuya ilişkin üretilmiş kampanya, eğitim, bilgilendirme materyalleri, raporlar ve görsel </w:t>
            </w:r>
            <w:proofErr w:type="spellStart"/>
            <w:r w:rsidRPr="00A272C3">
              <w:rPr>
                <w:rFonts w:eastAsia="Times New Roman" w:cstheme="minorHAnsi"/>
                <w:color w:val="000000"/>
                <w:sz w:val="18"/>
                <w:szCs w:val="18"/>
              </w:rPr>
              <w:t>matetyalleri</w:t>
            </w:r>
            <w:proofErr w:type="spellEnd"/>
            <w:r w:rsidRPr="00A272C3">
              <w:rPr>
                <w:rFonts w:eastAsia="Times New Roman" w:cstheme="minorHAnsi"/>
                <w:color w:val="000000"/>
                <w:sz w:val="18"/>
                <w:szCs w:val="18"/>
              </w:rPr>
              <w:t xml:space="preserve"> içermektedir.</w:t>
            </w:r>
          </w:p>
        </w:tc>
      </w:tr>
      <w:tr w:rsidR="00F6644B" w:rsidRPr="00A272C3" w14:paraId="1B46D5D9" w14:textId="77777777" w:rsidTr="009A1CDF">
        <w:trPr>
          <w:trHeight w:val="1280"/>
        </w:trPr>
        <w:tc>
          <w:tcPr>
            <w:cnfStyle w:val="001000000000" w:firstRow="0" w:lastRow="0" w:firstColumn="1" w:lastColumn="0" w:oddVBand="0" w:evenVBand="0" w:oddHBand="0" w:evenHBand="0" w:firstRowFirstColumn="0" w:firstRowLastColumn="0" w:lastRowFirstColumn="0" w:lastRowLastColumn="0"/>
            <w:tcW w:w="822" w:type="dxa"/>
            <w:hideMark/>
          </w:tcPr>
          <w:p w14:paraId="11C72D0B"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KIT_08</w:t>
            </w:r>
          </w:p>
        </w:tc>
        <w:tc>
          <w:tcPr>
            <w:tcW w:w="1263" w:type="dxa"/>
            <w:hideMark/>
          </w:tcPr>
          <w:p w14:paraId="2117AE4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w:t>
            </w:r>
          </w:p>
        </w:tc>
        <w:tc>
          <w:tcPr>
            <w:tcW w:w="727" w:type="dxa"/>
            <w:hideMark/>
          </w:tcPr>
          <w:p w14:paraId="2485A4E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30" w:type="dxa"/>
            <w:hideMark/>
          </w:tcPr>
          <w:p w14:paraId="3612D90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 Kuruluşlar</w:t>
            </w:r>
          </w:p>
        </w:tc>
        <w:tc>
          <w:tcPr>
            <w:tcW w:w="899" w:type="dxa"/>
            <w:hideMark/>
          </w:tcPr>
          <w:p w14:paraId="0C1BB49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 Arapça</w:t>
            </w:r>
          </w:p>
        </w:tc>
        <w:tc>
          <w:tcPr>
            <w:tcW w:w="1079" w:type="dxa"/>
            <w:hideMark/>
          </w:tcPr>
          <w:p w14:paraId="1DEC95D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w:t>
            </w:r>
          </w:p>
        </w:tc>
        <w:tc>
          <w:tcPr>
            <w:tcW w:w="1267" w:type="dxa"/>
            <w:hideMark/>
          </w:tcPr>
          <w:p w14:paraId="183C684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Save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Children</w:t>
            </w:r>
            <w:proofErr w:type="spellEnd"/>
            <w:r w:rsidRPr="00A272C3">
              <w:rPr>
                <w:rFonts w:eastAsia="Times New Roman" w:cstheme="minorHAnsi"/>
                <w:color w:val="000000"/>
                <w:sz w:val="18"/>
                <w:szCs w:val="18"/>
              </w:rPr>
              <w:t xml:space="preserve"> International, UN </w:t>
            </w:r>
            <w:proofErr w:type="spellStart"/>
            <w:r w:rsidRPr="00A272C3">
              <w:rPr>
                <w:rFonts w:eastAsia="Times New Roman" w:cstheme="minorHAnsi"/>
                <w:color w:val="000000"/>
                <w:sz w:val="18"/>
                <w:szCs w:val="18"/>
              </w:rPr>
              <w:t>Agencies</w:t>
            </w:r>
            <w:proofErr w:type="spellEnd"/>
          </w:p>
        </w:tc>
        <w:tc>
          <w:tcPr>
            <w:tcW w:w="1651" w:type="dxa"/>
            <w:hideMark/>
          </w:tcPr>
          <w:p w14:paraId="6078BD6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koruma, vaka yönetimi, </w:t>
            </w:r>
            <w:proofErr w:type="spellStart"/>
            <w:r w:rsidRPr="00A272C3">
              <w:rPr>
                <w:rFonts w:eastAsia="Times New Roman" w:cstheme="minorHAnsi"/>
                <w:color w:val="000000"/>
                <w:sz w:val="18"/>
                <w:szCs w:val="18"/>
              </w:rPr>
              <w:t>SoPs</w:t>
            </w:r>
            <w:proofErr w:type="spellEnd"/>
            <w:r w:rsidRPr="00A272C3">
              <w:rPr>
                <w:rFonts w:eastAsia="Times New Roman" w:cstheme="minorHAnsi"/>
                <w:color w:val="000000"/>
                <w:sz w:val="18"/>
                <w:szCs w:val="18"/>
              </w:rPr>
              <w:t>, BID, BIP</w:t>
            </w:r>
          </w:p>
        </w:tc>
        <w:tc>
          <w:tcPr>
            <w:tcW w:w="5804" w:type="dxa"/>
            <w:hideMark/>
          </w:tcPr>
          <w:p w14:paraId="130754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Uluslararası kuruluşlar ve BM ajansları tarafından çocuk korumaya ilişkin geliştirilmiş </w:t>
            </w:r>
            <w:proofErr w:type="spellStart"/>
            <w:r w:rsidRPr="00A272C3">
              <w:rPr>
                <w:rFonts w:eastAsia="Times New Roman" w:cstheme="minorHAnsi"/>
                <w:color w:val="000000"/>
                <w:sz w:val="18"/>
                <w:szCs w:val="18"/>
              </w:rPr>
              <w:t>SoP</w:t>
            </w:r>
            <w:proofErr w:type="spellEnd"/>
            <w:r w:rsidRPr="00A272C3">
              <w:rPr>
                <w:rFonts w:eastAsia="Times New Roman" w:cstheme="minorHAnsi"/>
                <w:color w:val="000000"/>
                <w:sz w:val="18"/>
                <w:szCs w:val="18"/>
              </w:rPr>
              <w:t>, form, değerlendirme araçları, bilgi vb. materyalleri içermektedir.</w:t>
            </w:r>
          </w:p>
        </w:tc>
      </w:tr>
      <w:tr w:rsidR="00F6644B" w:rsidRPr="00A272C3" w14:paraId="5E9FCE55"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07869723"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KIT_09</w:t>
            </w:r>
          </w:p>
        </w:tc>
        <w:tc>
          <w:tcPr>
            <w:tcW w:w="1263" w:type="dxa"/>
            <w:hideMark/>
          </w:tcPr>
          <w:p w14:paraId="5160E11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w:t>
            </w:r>
          </w:p>
        </w:tc>
        <w:tc>
          <w:tcPr>
            <w:tcW w:w="727" w:type="dxa"/>
            <w:hideMark/>
          </w:tcPr>
          <w:p w14:paraId="0CA9401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30" w:type="dxa"/>
            <w:hideMark/>
          </w:tcPr>
          <w:p w14:paraId="540BDC4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 BM, Kamu</w:t>
            </w:r>
          </w:p>
        </w:tc>
        <w:tc>
          <w:tcPr>
            <w:tcW w:w="899" w:type="dxa"/>
            <w:hideMark/>
          </w:tcPr>
          <w:p w14:paraId="660DDB7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3CAA52D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Mevsimlik tarım işçileri, üreme sağlığı,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evlilikler</w:t>
            </w:r>
          </w:p>
        </w:tc>
        <w:tc>
          <w:tcPr>
            <w:tcW w:w="1267" w:type="dxa"/>
            <w:hideMark/>
          </w:tcPr>
          <w:p w14:paraId="6D396C7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Harran Üniversitesi, Sağlık Bakanlığı, </w:t>
            </w:r>
            <w:r>
              <w:rPr>
                <w:rFonts w:eastAsia="Times New Roman" w:cstheme="minorHAnsi"/>
                <w:color w:val="000000"/>
                <w:sz w:val="18"/>
                <w:szCs w:val="18"/>
              </w:rPr>
              <w:t>UNFPA</w:t>
            </w:r>
          </w:p>
        </w:tc>
        <w:tc>
          <w:tcPr>
            <w:tcW w:w="1651" w:type="dxa"/>
            <w:hideMark/>
          </w:tcPr>
          <w:p w14:paraId="4F038B1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Mevsimlik Tarım İşçileri, sağlık, erken evlilik,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gebelikleri</w:t>
            </w:r>
          </w:p>
        </w:tc>
        <w:tc>
          <w:tcPr>
            <w:tcW w:w="5804" w:type="dxa"/>
            <w:hideMark/>
          </w:tcPr>
          <w:p w14:paraId="55FCCF0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Klasör UNFPA ülke programı kapsamında Harran Üniversitesi tarafından hazırlanan eğitim materyalleri, kamu spotları, araştırmalarını içermektedir.</w:t>
            </w:r>
          </w:p>
        </w:tc>
      </w:tr>
      <w:tr w:rsidR="00F6644B" w:rsidRPr="00A272C3" w14:paraId="287E8770" w14:textId="77777777" w:rsidTr="009A1CDF">
        <w:trPr>
          <w:trHeight w:val="2000"/>
        </w:trPr>
        <w:tc>
          <w:tcPr>
            <w:cnfStyle w:val="001000000000" w:firstRow="0" w:lastRow="0" w:firstColumn="1" w:lastColumn="0" w:oddVBand="0" w:evenVBand="0" w:oddHBand="0" w:evenHBand="0" w:firstRowFirstColumn="0" w:firstRowLastColumn="0" w:lastRowFirstColumn="0" w:lastRowLastColumn="0"/>
            <w:tcW w:w="822" w:type="dxa"/>
            <w:hideMark/>
          </w:tcPr>
          <w:p w14:paraId="33BB7DF4"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KIT_10</w:t>
            </w:r>
          </w:p>
        </w:tc>
        <w:tc>
          <w:tcPr>
            <w:tcW w:w="1263" w:type="dxa"/>
            <w:hideMark/>
          </w:tcPr>
          <w:p w14:paraId="3ADBC2C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w:t>
            </w:r>
          </w:p>
        </w:tc>
        <w:tc>
          <w:tcPr>
            <w:tcW w:w="727" w:type="dxa"/>
            <w:hideMark/>
          </w:tcPr>
          <w:p w14:paraId="1BCBE43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30" w:type="dxa"/>
            <w:hideMark/>
          </w:tcPr>
          <w:p w14:paraId="77FE29D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 Kuruluşlar</w:t>
            </w:r>
          </w:p>
        </w:tc>
        <w:tc>
          <w:tcPr>
            <w:tcW w:w="899" w:type="dxa"/>
            <w:hideMark/>
          </w:tcPr>
          <w:p w14:paraId="6C9797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 Arapça</w:t>
            </w:r>
          </w:p>
        </w:tc>
        <w:tc>
          <w:tcPr>
            <w:tcW w:w="1079" w:type="dxa"/>
            <w:hideMark/>
          </w:tcPr>
          <w:p w14:paraId="0EA6D7E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toplum temelli çalışma</w:t>
            </w:r>
          </w:p>
        </w:tc>
        <w:tc>
          <w:tcPr>
            <w:tcW w:w="1267" w:type="dxa"/>
            <w:hideMark/>
          </w:tcPr>
          <w:p w14:paraId="31B5A9B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Save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Children</w:t>
            </w:r>
            <w:proofErr w:type="spellEnd"/>
            <w:r w:rsidRPr="00A272C3">
              <w:rPr>
                <w:rFonts w:eastAsia="Times New Roman" w:cstheme="minorHAnsi"/>
                <w:color w:val="000000"/>
                <w:sz w:val="18"/>
                <w:szCs w:val="18"/>
              </w:rPr>
              <w:t xml:space="preserve"> International, UN </w:t>
            </w:r>
            <w:proofErr w:type="spellStart"/>
            <w:r w:rsidRPr="00A272C3">
              <w:rPr>
                <w:rFonts w:eastAsia="Times New Roman" w:cstheme="minorHAnsi"/>
                <w:color w:val="000000"/>
                <w:sz w:val="18"/>
                <w:szCs w:val="18"/>
              </w:rPr>
              <w:t>Agencies</w:t>
            </w:r>
            <w:proofErr w:type="spellEnd"/>
          </w:p>
        </w:tc>
        <w:tc>
          <w:tcPr>
            <w:tcW w:w="1651" w:type="dxa"/>
            <w:hideMark/>
          </w:tcPr>
          <w:p w14:paraId="213B869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temelli şiddet</w:t>
            </w:r>
          </w:p>
        </w:tc>
        <w:tc>
          <w:tcPr>
            <w:tcW w:w="5804" w:type="dxa"/>
            <w:hideMark/>
          </w:tcPr>
          <w:p w14:paraId="03A693B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Save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Children</w:t>
            </w:r>
            <w:proofErr w:type="spellEnd"/>
            <w:r w:rsidRPr="00A272C3">
              <w:rPr>
                <w:rFonts w:eastAsia="Times New Roman" w:cstheme="minorHAnsi"/>
                <w:color w:val="000000"/>
                <w:sz w:val="18"/>
                <w:szCs w:val="18"/>
              </w:rPr>
              <w:t>, BM ajansları ve uluslararası kuruluşlar tarafından geliştirilmiş çocuk yaşta evlilik ve GBV materyallerini içermektedir.</w:t>
            </w:r>
          </w:p>
        </w:tc>
      </w:tr>
      <w:tr w:rsidR="00F6644B" w:rsidRPr="00A272C3" w14:paraId="0B45505A" w14:textId="77777777" w:rsidTr="009A1CDF">
        <w:trPr>
          <w:trHeight w:val="2112"/>
        </w:trPr>
        <w:tc>
          <w:tcPr>
            <w:cnfStyle w:val="001000000000" w:firstRow="0" w:lastRow="0" w:firstColumn="1" w:lastColumn="0" w:oddVBand="0" w:evenVBand="0" w:oddHBand="0" w:evenHBand="0" w:firstRowFirstColumn="0" w:firstRowLastColumn="0" w:lastRowFirstColumn="0" w:lastRowLastColumn="0"/>
            <w:tcW w:w="822" w:type="dxa"/>
            <w:hideMark/>
          </w:tcPr>
          <w:p w14:paraId="191E9BFF"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KIT_11</w:t>
            </w:r>
          </w:p>
        </w:tc>
        <w:tc>
          <w:tcPr>
            <w:tcW w:w="1263" w:type="dxa"/>
            <w:hideMark/>
          </w:tcPr>
          <w:p w14:paraId="465343F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Bilgilendirme ve etkinlik kiti (yazılı kopya)</w:t>
            </w:r>
          </w:p>
        </w:tc>
        <w:tc>
          <w:tcPr>
            <w:tcW w:w="727" w:type="dxa"/>
            <w:hideMark/>
          </w:tcPr>
          <w:p w14:paraId="0363AC7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30" w:type="dxa"/>
            <w:hideMark/>
          </w:tcPr>
          <w:p w14:paraId="21DBC7C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99" w:type="dxa"/>
            <w:hideMark/>
          </w:tcPr>
          <w:p w14:paraId="078C6E9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079" w:type="dxa"/>
            <w:hideMark/>
          </w:tcPr>
          <w:p w14:paraId="317A96E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Eğitimde toplumsal cinsiyet eşitliği</w:t>
            </w:r>
          </w:p>
        </w:tc>
        <w:tc>
          <w:tcPr>
            <w:tcW w:w="1267" w:type="dxa"/>
            <w:hideMark/>
          </w:tcPr>
          <w:p w14:paraId="46FB064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Milli Eğitim Bakanlığı</w:t>
            </w:r>
          </w:p>
        </w:tc>
        <w:tc>
          <w:tcPr>
            <w:tcW w:w="1651" w:type="dxa"/>
            <w:hideMark/>
          </w:tcPr>
          <w:p w14:paraId="272D027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Toplumsal Cinsiyet Eşitliğine Duyarlı Okul Standartlarının </w:t>
            </w:r>
            <w:proofErr w:type="spellStart"/>
            <w:r w:rsidRPr="00A272C3">
              <w:rPr>
                <w:rFonts w:eastAsia="Times New Roman" w:cstheme="minorHAnsi"/>
                <w:color w:val="000000"/>
                <w:sz w:val="18"/>
                <w:szCs w:val="18"/>
              </w:rPr>
              <w:t>Yaygınlaşıtırılması</w:t>
            </w:r>
            <w:proofErr w:type="spellEnd"/>
          </w:p>
        </w:tc>
        <w:tc>
          <w:tcPr>
            <w:tcW w:w="5804" w:type="dxa"/>
            <w:hideMark/>
          </w:tcPr>
          <w:p w14:paraId="04C4C1A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6 kitapçıktan oluşan set; Toplumsal Cinsiyet Eşitliğine Duyarlı Okul Standartları Kılavuzu, üç adet Eğitimde Toplumsal Cinsiyet Eşitliği Etkinlik Kitabı, Okul Temelli Toplumsal Cinsiyet Eşitliği Kampanya Kılavuzu ile toplumsal cinsiyet eşitliğine duyarlı okul standartlarına ilişkin bir cep kitapçığından oluşmaktadır. Etkinlik kitapları; fizik, kimya, biyoloji, matematik, Türk dili ve edebiyatı, tarih, coğrafya, felsefe, görsel sanatlar, beden eğitimi ve spor, sağlık bilgisi ve trafik kültürü, </w:t>
            </w:r>
            <w:proofErr w:type="spellStart"/>
            <w:r w:rsidRPr="00A272C3">
              <w:rPr>
                <w:rFonts w:eastAsia="Times New Roman" w:cstheme="minorHAnsi"/>
                <w:color w:val="000000"/>
                <w:sz w:val="18"/>
                <w:szCs w:val="18"/>
              </w:rPr>
              <w:t>ingilizce</w:t>
            </w:r>
            <w:proofErr w:type="spellEnd"/>
            <w:r w:rsidRPr="00A272C3">
              <w:rPr>
                <w:rFonts w:eastAsia="Times New Roman" w:cstheme="minorHAnsi"/>
                <w:color w:val="000000"/>
                <w:sz w:val="18"/>
                <w:szCs w:val="18"/>
              </w:rPr>
              <w:t xml:space="preserve"> derslerinde toplumsal cinsiyet </w:t>
            </w:r>
            <w:proofErr w:type="spellStart"/>
            <w:r w:rsidRPr="00A272C3">
              <w:rPr>
                <w:rFonts w:eastAsia="Times New Roman" w:cstheme="minorHAnsi"/>
                <w:color w:val="000000"/>
                <w:sz w:val="18"/>
                <w:szCs w:val="18"/>
              </w:rPr>
              <w:t>eşiltiği</w:t>
            </w:r>
            <w:proofErr w:type="spellEnd"/>
            <w:r w:rsidRPr="00A272C3">
              <w:rPr>
                <w:rFonts w:eastAsia="Times New Roman" w:cstheme="minorHAnsi"/>
                <w:color w:val="000000"/>
                <w:sz w:val="18"/>
                <w:szCs w:val="18"/>
              </w:rPr>
              <w:t xml:space="preserve"> farkındalığının sağlanması için kullanılacak oyunları/etkinlikleri içermektedir.</w:t>
            </w:r>
          </w:p>
        </w:tc>
      </w:tr>
    </w:tbl>
    <w:p w14:paraId="1B83942B" w14:textId="77777777" w:rsidR="0056107A" w:rsidRPr="00A272C3" w:rsidRDefault="0056107A" w:rsidP="0056107A">
      <w:pPr>
        <w:jc w:val="center"/>
        <w:rPr>
          <w:rFonts w:asciiTheme="minorHAnsi" w:hAnsiTheme="minorHAnsi" w:cstheme="minorHAnsi"/>
          <w:b/>
          <w:sz w:val="18"/>
          <w:szCs w:val="18"/>
        </w:rPr>
      </w:pPr>
    </w:p>
    <w:p w14:paraId="21D7E581" w14:textId="6A753DBF" w:rsidR="0056107A" w:rsidRDefault="0056107A" w:rsidP="0056107A">
      <w:pPr>
        <w:jc w:val="center"/>
        <w:rPr>
          <w:rFonts w:asciiTheme="minorHAnsi" w:hAnsiTheme="minorHAnsi" w:cstheme="minorHAnsi"/>
          <w:b/>
          <w:sz w:val="18"/>
          <w:szCs w:val="18"/>
        </w:rPr>
      </w:pPr>
    </w:p>
    <w:p w14:paraId="2ECEB0B0" w14:textId="777AE844" w:rsidR="004438BB" w:rsidRDefault="004438BB" w:rsidP="0056107A">
      <w:pPr>
        <w:jc w:val="center"/>
        <w:rPr>
          <w:rFonts w:asciiTheme="minorHAnsi" w:hAnsiTheme="minorHAnsi" w:cstheme="minorHAnsi"/>
          <w:b/>
          <w:sz w:val="18"/>
          <w:szCs w:val="18"/>
        </w:rPr>
      </w:pPr>
    </w:p>
    <w:p w14:paraId="412D6666" w14:textId="0C6492B2" w:rsidR="004438BB" w:rsidRDefault="004438BB" w:rsidP="0056107A">
      <w:pPr>
        <w:jc w:val="center"/>
        <w:rPr>
          <w:rFonts w:asciiTheme="minorHAnsi" w:hAnsiTheme="minorHAnsi" w:cstheme="minorHAnsi"/>
          <w:b/>
          <w:sz w:val="18"/>
          <w:szCs w:val="18"/>
        </w:rPr>
      </w:pPr>
    </w:p>
    <w:p w14:paraId="095C7F93" w14:textId="77777777" w:rsidR="004438BB" w:rsidRPr="00A272C3" w:rsidRDefault="004438BB" w:rsidP="0056107A">
      <w:pPr>
        <w:jc w:val="center"/>
        <w:rPr>
          <w:rFonts w:asciiTheme="minorHAnsi" w:hAnsiTheme="minorHAnsi" w:cstheme="minorHAnsi"/>
          <w:b/>
          <w:sz w:val="18"/>
          <w:szCs w:val="18"/>
        </w:rPr>
      </w:pPr>
    </w:p>
    <w:p w14:paraId="3CE0AEFA" w14:textId="5D83B9AB" w:rsidR="0056107A" w:rsidRDefault="0056107A" w:rsidP="0056107A">
      <w:pPr>
        <w:jc w:val="center"/>
        <w:rPr>
          <w:rFonts w:asciiTheme="minorHAnsi" w:hAnsiTheme="minorHAnsi" w:cstheme="minorHAnsi"/>
          <w:b/>
          <w:sz w:val="18"/>
          <w:szCs w:val="18"/>
        </w:rPr>
      </w:pPr>
    </w:p>
    <w:p w14:paraId="2176B7A7" w14:textId="0B0B368F" w:rsidR="004438BB" w:rsidRDefault="004438BB" w:rsidP="0056107A">
      <w:pPr>
        <w:jc w:val="center"/>
        <w:rPr>
          <w:rFonts w:asciiTheme="minorHAnsi" w:hAnsiTheme="minorHAnsi" w:cstheme="minorHAnsi"/>
          <w:b/>
          <w:sz w:val="18"/>
          <w:szCs w:val="18"/>
        </w:rPr>
      </w:pPr>
    </w:p>
    <w:p w14:paraId="4838CDE3" w14:textId="091EF365" w:rsidR="004438BB" w:rsidRDefault="004438BB" w:rsidP="0056107A">
      <w:pPr>
        <w:jc w:val="center"/>
        <w:rPr>
          <w:rFonts w:asciiTheme="minorHAnsi" w:hAnsiTheme="minorHAnsi" w:cstheme="minorHAnsi"/>
          <w:b/>
          <w:sz w:val="18"/>
          <w:szCs w:val="18"/>
        </w:rPr>
      </w:pPr>
    </w:p>
    <w:p w14:paraId="036C2184" w14:textId="1199FFF8" w:rsidR="004438BB" w:rsidRDefault="004438BB" w:rsidP="0056107A">
      <w:pPr>
        <w:jc w:val="center"/>
        <w:rPr>
          <w:rFonts w:asciiTheme="minorHAnsi" w:hAnsiTheme="minorHAnsi" w:cstheme="minorHAnsi"/>
          <w:b/>
          <w:sz w:val="18"/>
          <w:szCs w:val="18"/>
        </w:rPr>
      </w:pPr>
    </w:p>
    <w:p w14:paraId="5BFD75B4" w14:textId="77777777" w:rsidR="004438BB" w:rsidRPr="00A272C3" w:rsidRDefault="004438BB" w:rsidP="0056107A">
      <w:pPr>
        <w:jc w:val="center"/>
        <w:rPr>
          <w:rFonts w:asciiTheme="minorHAnsi" w:hAnsiTheme="minorHAnsi" w:cstheme="minorHAnsi"/>
          <w:b/>
          <w:sz w:val="18"/>
          <w:szCs w:val="18"/>
        </w:rPr>
      </w:pPr>
    </w:p>
    <w:p w14:paraId="728C3BF5" w14:textId="77777777" w:rsidR="0056107A" w:rsidRPr="00A272C3" w:rsidRDefault="0056107A" w:rsidP="0056107A">
      <w:pPr>
        <w:jc w:val="center"/>
        <w:rPr>
          <w:rFonts w:asciiTheme="minorHAnsi" w:hAnsiTheme="minorHAnsi" w:cstheme="minorHAnsi"/>
          <w:b/>
          <w:sz w:val="18"/>
          <w:szCs w:val="18"/>
        </w:rPr>
      </w:pPr>
    </w:p>
    <w:p w14:paraId="08E52BC1"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KİTAPLAR</w:t>
      </w:r>
    </w:p>
    <w:p w14:paraId="5ACC476E"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ayout w:type="fixed"/>
        <w:tblLook w:val="04A0" w:firstRow="1" w:lastRow="0" w:firstColumn="1" w:lastColumn="0" w:noHBand="0" w:noVBand="1"/>
      </w:tblPr>
      <w:tblGrid>
        <w:gridCol w:w="851"/>
        <w:gridCol w:w="1276"/>
        <w:gridCol w:w="708"/>
        <w:gridCol w:w="1276"/>
        <w:gridCol w:w="851"/>
        <w:gridCol w:w="992"/>
        <w:gridCol w:w="1276"/>
        <w:gridCol w:w="1701"/>
        <w:gridCol w:w="5811"/>
      </w:tblGrid>
      <w:tr w:rsidR="00F6644B" w:rsidRPr="00A272C3" w14:paraId="3AE65243" w14:textId="77777777" w:rsidTr="004438BB">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3E5A1DC5" w14:textId="77777777" w:rsidR="00F6644B" w:rsidRPr="004438BB" w:rsidRDefault="00F6644B" w:rsidP="004438BB">
            <w:pPr>
              <w:jc w:val="center"/>
              <w:rPr>
                <w:rFonts w:eastAsia="Times New Roman" w:cstheme="minorHAnsi"/>
                <w:color w:val="000000"/>
                <w:sz w:val="14"/>
                <w:szCs w:val="14"/>
              </w:rPr>
            </w:pPr>
            <w:r w:rsidRPr="004438BB">
              <w:rPr>
                <w:rFonts w:eastAsia="Times New Roman" w:cstheme="minorHAnsi"/>
                <w:color w:val="000000"/>
                <w:sz w:val="14"/>
                <w:szCs w:val="14"/>
              </w:rPr>
              <w:t>NO</w:t>
            </w:r>
          </w:p>
        </w:tc>
        <w:tc>
          <w:tcPr>
            <w:tcW w:w="1276" w:type="dxa"/>
            <w:hideMark/>
          </w:tcPr>
          <w:p w14:paraId="2234D873"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MATERYAL TÜRÜ</w:t>
            </w:r>
          </w:p>
        </w:tc>
        <w:tc>
          <w:tcPr>
            <w:tcW w:w="708" w:type="dxa"/>
            <w:hideMark/>
          </w:tcPr>
          <w:p w14:paraId="60606AFF"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YIL</w:t>
            </w:r>
          </w:p>
        </w:tc>
        <w:tc>
          <w:tcPr>
            <w:tcW w:w="1276" w:type="dxa"/>
            <w:hideMark/>
          </w:tcPr>
          <w:p w14:paraId="6DF5B3D1"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KURULUŞ TÜRÜ</w:t>
            </w:r>
          </w:p>
        </w:tc>
        <w:tc>
          <w:tcPr>
            <w:tcW w:w="851" w:type="dxa"/>
            <w:hideMark/>
          </w:tcPr>
          <w:p w14:paraId="06004A72"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DİL</w:t>
            </w:r>
          </w:p>
        </w:tc>
        <w:tc>
          <w:tcPr>
            <w:tcW w:w="992" w:type="dxa"/>
            <w:hideMark/>
          </w:tcPr>
          <w:p w14:paraId="5434B215"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TEMA</w:t>
            </w:r>
          </w:p>
        </w:tc>
        <w:tc>
          <w:tcPr>
            <w:tcW w:w="1276" w:type="dxa"/>
            <w:hideMark/>
          </w:tcPr>
          <w:p w14:paraId="04A0B217"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KURULUŞ ADI</w:t>
            </w:r>
          </w:p>
        </w:tc>
        <w:tc>
          <w:tcPr>
            <w:tcW w:w="1701" w:type="dxa"/>
            <w:hideMark/>
          </w:tcPr>
          <w:p w14:paraId="23DCC365"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MATERYAL ADI</w:t>
            </w:r>
          </w:p>
        </w:tc>
        <w:tc>
          <w:tcPr>
            <w:tcW w:w="5811" w:type="dxa"/>
            <w:hideMark/>
          </w:tcPr>
          <w:p w14:paraId="6740C584" w14:textId="77777777" w:rsidR="00F6644B" w:rsidRPr="004438BB" w:rsidRDefault="00F6644B" w:rsidP="004438B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438BB">
              <w:rPr>
                <w:rFonts w:eastAsia="Times New Roman" w:cstheme="minorHAnsi"/>
                <w:color w:val="000000"/>
                <w:sz w:val="14"/>
                <w:szCs w:val="14"/>
              </w:rPr>
              <w:t>AÇIKLAMA</w:t>
            </w:r>
          </w:p>
        </w:tc>
      </w:tr>
      <w:tr w:rsidR="00F6644B" w:rsidRPr="00A272C3" w14:paraId="2A4C866B" w14:textId="77777777" w:rsidTr="004438BB">
        <w:trPr>
          <w:trHeight w:val="2460"/>
        </w:trPr>
        <w:tc>
          <w:tcPr>
            <w:cnfStyle w:val="001000000000" w:firstRow="0" w:lastRow="0" w:firstColumn="1" w:lastColumn="0" w:oddVBand="0" w:evenVBand="0" w:oddHBand="0" w:evenHBand="0" w:firstRowFirstColumn="0" w:firstRowLastColumn="0" w:lastRowFirstColumn="0" w:lastRowLastColumn="0"/>
            <w:tcW w:w="851" w:type="dxa"/>
            <w:hideMark/>
          </w:tcPr>
          <w:p w14:paraId="30EEB11A"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KTP_01</w:t>
            </w:r>
          </w:p>
        </w:tc>
        <w:tc>
          <w:tcPr>
            <w:tcW w:w="1276" w:type="dxa"/>
            <w:hideMark/>
          </w:tcPr>
          <w:p w14:paraId="500D07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w:t>
            </w:r>
          </w:p>
        </w:tc>
        <w:tc>
          <w:tcPr>
            <w:tcW w:w="708" w:type="dxa"/>
            <w:hideMark/>
          </w:tcPr>
          <w:p w14:paraId="1EDF66B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2010</w:t>
            </w:r>
          </w:p>
        </w:tc>
        <w:tc>
          <w:tcPr>
            <w:tcW w:w="1276" w:type="dxa"/>
            <w:hideMark/>
          </w:tcPr>
          <w:p w14:paraId="7B74CA67" w14:textId="154217E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Uzman</w:t>
            </w:r>
          </w:p>
        </w:tc>
        <w:tc>
          <w:tcPr>
            <w:tcW w:w="851" w:type="dxa"/>
            <w:hideMark/>
          </w:tcPr>
          <w:p w14:paraId="4A85D3A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0B152F1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sağlık</w:t>
            </w:r>
          </w:p>
        </w:tc>
        <w:tc>
          <w:tcPr>
            <w:tcW w:w="1276" w:type="dxa"/>
            <w:hideMark/>
          </w:tcPr>
          <w:p w14:paraId="46BC708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Uzman</w:t>
            </w:r>
          </w:p>
        </w:tc>
        <w:tc>
          <w:tcPr>
            <w:tcW w:w="1701" w:type="dxa"/>
            <w:hideMark/>
          </w:tcPr>
          <w:p w14:paraId="4634D4F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Üniversiteler için Hastane Temelli Çocuk Koruma Merkezleri El Kitabı</w:t>
            </w:r>
          </w:p>
        </w:tc>
        <w:tc>
          <w:tcPr>
            <w:tcW w:w="5811" w:type="dxa"/>
            <w:hideMark/>
          </w:tcPr>
          <w:p w14:paraId="73DAC1D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Prof. Dr. Tolga DAĞLI ve Prof. Dr. Mehmet Akif İnanıcı tarafından hazırlanan el kitabı çeşitli üniversitelerin tıp fakültelerinde görev yapan akademisyenler tarafından yazılmıştır. Üniversitelerde çocuk koruma merkezlerinin nasıl kurulacağı ve nasıl çalışacağına dair temel bilgiler sunulmaktadır.</w:t>
            </w:r>
          </w:p>
        </w:tc>
      </w:tr>
      <w:tr w:rsidR="00F6644B" w:rsidRPr="00A272C3" w14:paraId="0406D2BA" w14:textId="77777777" w:rsidTr="004438BB">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54CD7AD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KTP_02</w:t>
            </w:r>
          </w:p>
        </w:tc>
        <w:tc>
          <w:tcPr>
            <w:tcW w:w="1276" w:type="dxa"/>
            <w:hideMark/>
          </w:tcPr>
          <w:p w14:paraId="69EE0D8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Kitapçık</w:t>
            </w:r>
          </w:p>
        </w:tc>
        <w:tc>
          <w:tcPr>
            <w:tcW w:w="708" w:type="dxa"/>
            <w:hideMark/>
          </w:tcPr>
          <w:p w14:paraId="6C8AC1B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76" w:type="dxa"/>
            <w:hideMark/>
          </w:tcPr>
          <w:p w14:paraId="2235C3F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03AB058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530044D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Roman çocuklar, çocuk yaşta evlilik</w:t>
            </w:r>
          </w:p>
        </w:tc>
        <w:tc>
          <w:tcPr>
            <w:tcW w:w="1276" w:type="dxa"/>
            <w:hideMark/>
          </w:tcPr>
          <w:p w14:paraId="4C5CDCE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Şiddeti Önlemek için Ortaklık Ağı</w:t>
            </w:r>
          </w:p>
        </w:tc>
        <w:tc>
          <w:tcPr>
            <w:tcW w:w="1701" w:type="dxa"/>
            <w:hideMark/>
          </w:tcPr>
          <w:p w14:paraId="2193F8C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Roman Çocuklar: Okuyacağız da Ne Olacak?</w:t>
            </w:r>
          </w:p>
        </w:tc>
        <w:tc>
          <w:tcPr>
            <w:tcW w:w="5811" w:type="dxa"/>
            <w:hideMark/>
          </w:tcPr>
          <w:p w14:paraId="44BC39E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Sulukule</w:t>
            </w:r>
            <w:proofErr w:type="spellEnd"/>
            <w:r w:rsidRPr="00A272C3">
              <w:rPr>
                <w:rFonts w:eastAsia="Times New Roman" w:cstheme="minorHAnsi"/>
                <w:color w:val="000000"/>
                <w:sz w:val="18"/>
                <w:szCs w:val="18"/>
              </w:rPr>
              <w:t xml:space="preserve"> Gönüllüleri Derneği tarafından, Uluslararası Çocuk Merkezi'nin Avrupa Birliği Türkiye </w:t>
            </w:r>
            <w:proofErr w:type="spellStart"/>
            <w:r w:rsidRPr="00A272C3">
              <w:rPr>
                <w:rFonts w:eastAsia="Times New Roman" w:cstheme="minorHAnsi"/>
                <w:color w:val="000000"/>
                <w:sz w:val="18"/>
                <w:szCs w:val="18"/>
              </w:rPr>
              <w:t>Delegasyonu'nun</w:t>
            </w:r>
            <w:proofErr w:type="spellEnd"/>
            <w:r w:rsidRPr="00A272C3">
              <w:rPr>
                <w:rFonts w:eastAsia="Times New Roman" w:cstheme="minorHAnsi"/>
                <w:color w:val="000000"/>
                <w:sz w:val="18"/>
                <w:szCs w:val="18"/>
              </w:rPr>
              <w:t xml:space="preserve"> desteği ile yürütülen Çocuklarla Birlikte Daha Güçlü Projesi kapsamında hazırlanmıştır. Kitapçıkta, Roman Çocuklara dair veriler ve sorunlarına ilişkin çözüm önerileri yer almaktadır. Kitapçıkta çocuk yaşta/erken yaşta evliliklere de değinilmektedir.</w:t>
            </w:r>
          </w:p>
        </w:tc>
      </w:tr>
      <w:tr w:rsidR="00F6644B" w:rsidRPr="00A272C3" w14:paraId="4E24A8C0" w14:textId="77777777" w:rsidTr="004438BB">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14CEE1B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KTP_03</w:t>
            </w:r>
          </w:p>
        </w:tc>
        <w:tc>
          <w:tcPr>
            <w:tcW w:w="1276" w:type="dxa"/>
            <w:hideMark/>
          </w:tcPr>
          <w:p w14:paraId="5FB51F0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w:t>
            </w:r>
          </w:p>
        </w:tc>
        <w:tc>
          <w:tcPr>
            <w:tcW w:w="708" w:type="dxa"/>
            <w:hideMark/>
          </w:tcPr>
          <w:p w14:paraId="42739C8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76" w:type="dxa"/>
            <w:hideMark/>
          </w:tcPr>
          <w:p w14:paraId="6848596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STK</w:t>
            </w:r>
          </w:p>
        </w:tc>
        <w:tc>
          <w:tcPr>
            <w:tcW w:w="851" w:type="dxa"/>
            <w:hideMark/>
          </w:tcPr>
          <w:p w14:paraId="3A9AC26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5E1F9D5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Göç, çocuk yaşta evlilikler, zorla evlilikler</w:t>
            </w:r>
          </w:p>
        </w:tc>
        <w:tc>
          <w:tcPr>
            <w:tcW w:w="1276" w:type="dxa"/>
            <w:hideMark/>
          </w:tcPr>
          <w:p w14:paraId="7DE2E7F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r w:rsidRPr="00A272C3">
              <w:rPr>
                <w:rFonts w:eastAsia="Times New Roman" w:cstheme="minorHAnsi"/>
                <w:color w:val="000000"/>
                <w:sz w:val="18"/>
                <w:szCs w:val="18"/>
              </w:rPr>
              <w:t>, KAMER</w:t>
            </w:r>
          </w:p>
        </w:tc>
        <w:tc>
          <w:tcPr>
            <w:tcW w:w="1701" w:type="dxa"/>
            <w:hideMark/>
          </w:tcPr>
          <w:p w14:paraId="04EAE4A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Biz de </w:t>
            </w:r>
            <w:proofErr w:type="gramStart"/>
            <w:r w:rsidRPr="00A272C3">
              <w:rPr>
                <w:rFonts w:eastAsia="Times New Roman" w:cstheme="minorHAnsi"/>
                <w:color w:val="000000"/>
                <w:sz w:val="18"/>
                <w:szCs w:val="18"/>
              </w:rPr>
              <w:t>Varız</w:t>
            </w:r>
            <w:proofErr w:type="gramEnd"/>
            <w:r w:rsidRPr="00A272C3">
              <w:rPr>
                <w:rFonts w:eastAsia="Times New Roman" w:cstheme="minorHAnsi"/>
                <w:color w:val="000000"/>
                <w:sz w:val="18"/>
                <w:szCs w:val="18"/>
              </w:rPr>
              <w:t>!</w:t>
            </w:r>
          </w:p>
        </w:tc>
        <w:tc>
          <w:tcPr>
            <w:tcW w:w="5811" w:type="dxa"/>
            <w:hideMark/>
          </w:tcPr>
          <w:p w14:paraId="4251909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UNFPA tarafından yürütülmekte olan 41 Kadın Sağlığı Merkezinin, KAMER ortaklığı ile yürütülmekte olan 7'sinden destek alan kadınların anlatılarının yer aldığı kitapta çocuk yaşta ve zorla evliliklere ilişkin deneyimler de yer almaktadır.</w:t>
            </w:r>
          </w:p>
        </w:tc>
      </w:tr>
      <w:tr w:rsidR="00F6644B" w:rsidRPr="00A272C3" w14:paraId="0B09A438" w14:textId="77777777" w:rsidTr="004438BB">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6F6ABAEB"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KTP_04</w:t>
            </w:r>
          </w:p>
        </w:tc>
        <w:tc>
          <w:tcPr>
            <w:tcW w:w="1276" w:type="dxa"/>
            <w:hideMark/>
          </w:tcPr>
          <w:p w14:paraId="6C91BC2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w:t>
            </w:r>
          </w:p>
        </w:tc>
        <w:tc>
          <w:tcPr>
            <w:tcW w:w="708" w:type="dxa"/>
            <w:hideMark/>
          </w:tcPr>
          <w:p w14:paraId="2DEC553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276" w:type="dxa"/>
            <w:hideMark/>
          </w:tcPr>
          <w:p w14:paraId="5E8E4DF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MEB</w:t>
            </w:r>
          </w:p>
        </w:tc>
        <w:tc>
          <w:tcPr>
            <w:tcW w:w="851" w:type="dxa"/>
            <w:hideMark/>
          </w:tcPr>
          <w:p w14:paraId="1450CF0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7B23D78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danışmanlık</w:t>
            </w:r>
          </w:p>
        </w:tc>
        <w:tc>
          <w:tcPr>
            <w:tcW w:w="1276" w:type="dxa"/>
            <w:hideMark/>
          </w:tcPr>
          <w:p w14:paraId="29110E0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MEB</w:t>
            </w:r>
          </w:p>
        </w:tc>
        <w:tc>
          <w:tcPr>
            <w:tcW w:w="1701" w:type="dxa"/>
            <w:hideMark/>
          </w:tcPr>
          <w:p w14:paraId="0E54A35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Şiddeti Önleme Projesi Kitapları</w:t>
            </w:r>
          </w:p>
        </w:tc>
        <w:tc>
          <w:tcPr>
            <w:tcW w:w="5811" w:type="dxa"/>
            <w:hideMark/>
          </w:tcPr>
          <w:p w14:paraId="600A6D2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MEB'in Çocuğa Karşı Şiddeti Önleme Projesi kapsamında geliştirdiği, okullardaki rehberlik hizmetlerine ilişkin kitapları içermektedir.</w:t>
            </w:r>
          </w:p>
        </w:tc>
      </w:tr>
      <w:tr w:rsidR="00F6644B" w:rsidRPr="00A272C3" w14:paraId="204FD8C5" w14:textId="77777777" w:rsidTr="004438BB">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0BEDBD48"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KTP_05</w:t>
            </w:r>
          </w:p>
        </w:tc>
        <w:tc>
          <w:tcPr>
            <w:tcW w:w="1276" w:type="dxa"/>
            <w:hideMark/>
          </w:tcPr>
          <w:p w14:paraId="3A832AD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550EDF4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276" w:type="dxa"/>
            <w:hideMark/>
          </w:tcPr>
          <w:p w14:paraId="3698A5F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1923181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7261239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Hak temelli izleme, toplumsal cinsiyet</w:t>
            </w:r>
          </w:p>
        </w:tc>
        <w:tc>
          <w:tcPr>
            <w:tcW w:w="1276" w:type="dxa"/>
            <w:hideMark/>
          </w:tcPr>
          <w:p w14:paraId="13A053B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Cinsiyet Eşitliği İzleme Derneği</w:t>
            </w:r>
          </w:p>
        </w:tc>
        <w:tc>
          <w:tcPr>
            <w:tcW w:w="1701" w:type="dxa"/>
            <w:hideMark/>
          </w:tcPr>
          <w:p w14:paraId="08B976D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Hak Temelli İzleme ve Değerlendirme ve Toplumsal Cinsiyet </w:t>
            </w:r>
            <w:proofErr w:type="spellStart"/>
            <w:r w:rsidRPr="00A272C3">
              <w:rPr>
                <w:rFonts w:eastAsia="Times New Roman" w:cstheme="minorHAnsi"/>
                <w:color w:val="000000"/>
                <w:sz w:val="18"/>
                <w:szCs w:val="18"/>
              </w:rPr>
              <w:t>Anaakımlaştırması</w:t>
            </w:r>
            <w:proofErr w:type="spellEnd"/>
          </w:p>
        </w:tc>
        <w:tc>
          <w:tcPr>
            <w:tcW w:w="5811" w:type="dxa"/>
            <w:hideMark/>
          </w:tcPr>
          <w:p w14:paraId="4E11EA2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Kitapta; hak temelli izleme yaklaşımları, dava izleme, toplumsal cinsiyet </w:t>
            </w:r>
            <w:proofErr w:type="spellStart"/>
            <w:r w:rsidRPr="00A272C3">
              <w:rPr>
                <w:rFonts w:eastAsia="Times New Roman" w:cstheme="minorHAnsi"/>
                <w:color w:val="000000"/>
                <w:sz w:val="18"/>
                <w:szCs w:val="18"/>
              </w:rPr>
              <w:t>anaakımlaştırması</w:t>
            </w:r>
            <w:proofErr w:type="spellEnd"/>
            <w:r w:rsidRPr="00A272C3">
              <w:rPr>
                <w:rFonts w:eastAsia="Times New Roman" w:cstheme="minorHAnsi"/>
                <w:color w:val="000000"/>
                <w:sz w:val="18"/>
                <w:szCs w:val="18"/>
              </w:rPr>
              <w:t>, izlemede yöntem ve teknikler konuları ele alınmaktadır.</w:t>
            </w:r>
          </w:p>
        </w:tc>
      </w:tr>
      <w:tr w:rsidR="00F6644B" w:rsidRPr="00A272C3" w14:paraId="7AE7B5AF" w14:textId="77777777" w:rsidTr="004438BB">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323BBCCF"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KTP_06</w:t>
            </w:r>
          </w:p>
        </w:tc>
        <w:tc>
          <w:tcPr>
            <w:tcW w:w="1276" w:type="dxa"/>
            <w:hideMark/>
          </w:tcPr>
          <w:p w14:paraId="38C7105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47CB9E5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276" w:type="dxa"/>
            <w:hideMark/>
          </w:tcPr>
          <w:p w14:paraId="698678A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66CF5A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3BD3F88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izleme</w:t>
            </w:r>
          </w:p>
        </w:tc>
        <w:tc>
          <w:tcPr>
            <w:tcW w:w="1276" w:type="dxa"/>
            <w:hideMark/>
          </w:tcPr>
          <w:p w14:paraId="4DF11A9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Cinsiyet Eşitliği İzleme Derneği</w:t>
            </w:r>
          </w:p>
        </w:tc>
        <w:tc>
          <w:tcPr>
            <w:tcW w:w="1701" w:type="dxa"/>
            <w:hideMark/>
          </w:tcPr>
          <w:p w14:paraId="3595253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Şiddetle Mücadele Mekanizması İzleme Modeli</w:t>
            </w:r>
          </w:p>
        </w:tc>
        <w:tc>
          <w:tcPr>
            <w:tcW w:w="5811" w:type="dxa"/>
            <w:hideMark/>
          </w:tcPr>
          <w:p w14:paraId="35C2529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kadına yönelik şiddetle mücadelede hak temelli izlemenin önemini vurgulayan ilgili normları, standartları ve yöntemi bütünlükçü bir şekilde ele almaktadır.</w:t>
            </w:r>
          </w:p>
        </w:tc>
      </w:tr>
      <w:tr w:rsidR="00F6644B" w:rsidRPr="00A272C3" w14:paraId="6E9586B3" w14:textId="77777777" w:rsidTr="004438BB">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2631EF5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KTP_07</w:t>
            </w:r>
          </w:p>
        </w:tc>
        <w:tc>
          <w:tcPr>
            <w:tcW w:w="1276" w:type="dxa"/>
            <w:hideMark/>
          </w:tcPr>
          <w:p w14:paraId="64B6A9E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Kitapçık (yazılı kopya)</w:t>
            </w:r>
          </w:p>
        </w:tc>
        <w:tc>
          <w:tcPr>
            <w:tcW w:w="708" w:type="dxa"/>
            <w:hideMark/>
          </w:tcPr>
          <w:p w14:paraId="4EA0D49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276" w:type="dxa"/>
            <w:hideMark/>
          </w:tcPr>
          <w:p w14:paraId="0B087E4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 BM, Kamu</w:t>
            </w:r>
          </w:p>
        </w:tc>
        <w:tc>
          <w:tcPr>
            <w:tcW w:w="851" w:type="dxa"/>
            <w:hideMark/>
          </w:tcPr>
          <w:p w14:paraId="5FE0051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3030F54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 veri</w:t>
            </w:r>
          </w:p>
        </w:tc>
        <w:tc>
          <w:tcPr>
            <w:tcW w:w="1276" w:type="dxa"/>
            <w:hideMark/>
          </w:tcPr>
          <w:p w14:paraId="613EE3D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Tepav</w:t>
            </w:r>
            <w:proofErr w:type="spellEnd"/>
            <w:r w:rsidRPr="00A272C3">
              <w:rPr>
                <w:rFonts w:eastAsia="Times New Roman" w:cstheme="minorHAnsi"/>
                <w:color w:val="000000"/>
                <w:sz w:val="18"/>
                <w:szCs w:val="18"/>
              </w:rPr>
              <w:t xml:space="preserve">, </w:t>
            </w:r>
            <w:r>
              <w:rPr>
                <w:rFonts w:eastAsia="Times New Roman" w:cstheme="minorHAnsi"/>
                <w:color w:val="000000"/>
                <w:sz w:val="18"/>
                <w:szCs w:val="18"/>
              </w:rPr>
              <w:t>UNFPA</w:t>
            </w:r>
            <w:r w:rsidRPr="00A272C3">
              <w:rPr>
                <w:rFonts w:eastAsia="Times New Roman" w:cstheme="minorHAnsi"/>
                <w:color w:val="000000"/>
                <w:sz w:val="18"/>
                <w:szCs w:val="18"/>
              </w:rPr>
              <w:t>, UNDP; İçişleri Bakanlığı</w:t>
            </w:r>
          </w:p>
        </w:tc>
        <w:tc>
          <w:tcPr>
            <w:tcW w:w="1701" w:type="dxa"/>
            <w:hideMark/>
          </w:tcPr>
          <w:p w14:paraId="44B84FC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Cinsiyete Duyarlı Veri Çalışması</w:t>
            </w:r>
          </w:p>
        </w:tc>
        <w:tc>
          <w:tcPr>
            <w:tcW w:w="5811" w:type="dxa"/>
            <w:hideMark/>
          </w:tcPr>
          <w:p w14:paraId="6DDA665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 Dostu Kentler Programı kapsamında basılan kitapçıkta, toplumsal cinsiyete duyarlı veri toplamanın ne olduğu, önemi, yöntemi ve </w:t>
            </w:r>
            <w:proofErr w:type="spellStart"/>
            <w:r w:rsidRPr="00A272C3">
              <w:rPr>
                <w:rFonts w:eastAsia="Times New Roman" w:cstheme="minorHAnsi"/>
                <w:color w:val="000000"/>
                <w:sz w:val="18"/>
                <w:szCs w:val="18"/>
              </w:rPr>
              <w:t>araçlaırna</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lişkin</w:t>
            </w:r>
            <w:proofErr w:type="spellEnd"/>
            <w:r w:rsidRPr="00A272C3">
              <w:rPr>
                <w:rFonts w:eastAsia="Times New Roman" w:cstheme="minorHAnsi"/>
                <w:color w:val="000000"/>
                <w:sz w:val="18"/>
                <w:szCs w:val="18"/>
              </w:rPr>
              <w:t xml:space="preserve"> bilgiler yer almaktadır.</w:t>
            </w:r>
          </w:p>
        </w:tc>
      </w:tr>
      <w:tr w:rsidR="00F6644B" w:rsidRPr="00A272C3" w14:paraId="0B5BA3AD" w14:textId="77777777" w:rsidTr="004438BB">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95D728A"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KTP_08</w:t>
            </w:r>
          </w:p>
        </w:tc>
        <w:tc>
          <w:tcPr>
            <w:tcW w:w="1276" w:type="dxa"/>
            <w:hideMark/>
          </w:tcPr>
          <w:p w14:paraId="11001F8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4CC6609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276" w:type="dxa"/>
            <w:hideMark/>
          </w:tcPr>
          <w:p w14:paraId="7173BBC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7FF762A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508FDA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Üreme hakları</w:t>
            </w:r>
          </w:p>
        </w:tc>
        <w:tc>
          <w:tcPr>
            <w:tcW w:w="1276" w:type="dxa"/>
            <w:hideMark/>
          </w:tcPr>
          <w:p w14:paraId="39C272F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Kaynağını Geliştirme Vakfı</w:t>
            </w:r>
          </w:p>
        </w:tc>
        <w:tc>
          <w:tcPr>
            <w:tcW w:w="1701" w:type="dxa"/>
            <w:hideMark/>
          </w:tcPr>
          <w:p w14:paraId="73C0E42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Vakalarla Türkiye'de Üreme Hakları</w:t>
            </w:r>
          </w:p>
        </w:tc>
        <w:tc>
          <w:tcPr>
            <w:tcW w:w="5811" w:type="dxa"/>
            <w:hideMark/>
          </w:tcPr>
          <w:p w14:paraId="49FD095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Gürkan Sert tarafından hazırlanan kitapta üreme hakları konusu, çeşitli vaka örnekleri çerçevesinde ele alınmıştır. Kitapta zorla evlendirme, çocuk istismarı, kadına yönelik şiddet gibi konularda vaka örnekleri de yer almaktadır.</w:t>
            </w:r>
          </w:p>
        </w:tc>
      </w:tr>
      <w:tr w:rsidR="00F6644B" w:rsidRPr="00A272C3" w14:paraId="2A1800B7" w14:textId="77777777" w:rsidTr="004438BB">
        <w:trPr>
          <w:trHeight w:val="2560"/>
        </w:trPr>
        <w:tc>
          <w:tcPr>
            <w:cnfStyle w:val="001000000000" w:firstRow="0" w:lastRow="0" w:firstColumn="1" w:lastColumn="0" w:oddVBand="0" w:evenVBand="0" w:oddHBand="0" w:evenHBand="0" w:firstRowFirstColumn="0" w:firstRowLastColumn="0" w:lastRowFirstColumn="0" w:lastRowLastColumn="0"/>
            <w:tcW w:w="851" w:type="dxa"/>
            <w:hideMark/>
          </w:tcPr>
          <w:p w14:paraId="55A2D44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KTP_09</w:t>
            </w:r>
          </w:p>
        </w:tc>
        <w:tc>
          <w:tcPr>
            <w:tcW w:w="1276" w:type="dxa"/>
            <w:hideMark/>
          </w:tcPr>
          <w:p w14:paraId="62B5822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684DEE8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76" w:type="dxa"/>
            <w:hideMark/>
          </w:tcPr>
          <w:p w14:paraId="10C46FE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Üniversite</w:t>
            </w:r>
          </w:p>
        </w:tc>
        <w:tc>
          <w:tcPr>
            <w:tcW w:w="851" w:type="dxa"/>
            <w:hideMark/>
          </w:tcPr>
          <w:p w14:paraId="5B06005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104789A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adli sistem</w:t>
            </w:r>
          </w:p>
        </w:tc>
        <w:tc>
          <w:tcPr>
            <w:tcW w:w="1276" w:type="dxa"/>
            <w:hideMark/>
          </w:tcPr>
          <w:p w14:paraId="2379B90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Adalet Bakanlığı, </w:t>
            </w:r>
            <w:proofErr w:type="spellStart"/>
            <w:r w:rsidRPr="00A272C3">
              <w:rPr>
                <w:rFonts w:eastAsia="Times New Roman" w:cstheme="minorHAnsi"/>
                <w:color w:val="000000"/>
                <w:sz w:val="18"/>
                <w:szCs w:val="18"/>
              </w:rPr>
              <w:t>Bahçeşehir</w:t>
            </w:r>
            <w:proofErr w:type="spellEnd"/>
            <w:r w:rsidRPr="00A272C3">
              <w:rPr>
                <w:rFonts w:eastAsia="Times New Roman" w:cstheme="minorHAnsi"/>
                <w:color w:val="000000"/>
                <w:sz w:val="18"/>
                <w:szCs w:val="18"/>
              </w:rPr>
              <w:t xml:space="preserve"> Üniversitesi</w:t>
            </w:r>
          </w:p>
        </w:tc>
        <w:tc>
          <w:tcPr>
            <w:tcW w:w="1701" w:type="dxa"/>
            <w:hideMark/>
          </w:tcPr>
          <w:p w14:paraId="0FBBC25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Adli Sistemde Çocuklar</w:t>
            </w:r>
          </w:p>
        </w:tc>
        <w:tc>
          <w:tcPr>
            <w:tcW w:w="5811" w:type="dxa"/>
            <w:hideMark/>
          </w:tcPr>
          <w:p w14:paraId="311C69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Çocuğun yüksek yararı, çocuğun özel yaşamına saygı, çocuğun şiddete karşı korunması, evlat edinme, çocuk işçiliği, uyuşturucu kullanımı, mağdur çocukların </w:t>
            </w:r>
            <w:proofErr w:type="gramStart"/>
            <w:r w:rsidRPr="00A272C3">
              <w:rPr>
                <w:rFonts w:eastAsia="Times New Roman" w:cstheme="minorHAnsi"/>
                <w:color w:val="000000"/>
                <w:sz w:val="18"/>
                <w:szCs w:val="18"/>
              </w:rPr>
              <w:t>rehabilitasyonu</w:t>
            </w:r>
            <w:proofErr w:type="gramEnd"/>
            <w:r w:rsidRPr="00A272C3">
              <w:rPr>
                <w:rFonts w:eastAsia="Times New Roman" w:cstheme="minorHAnsi"/>
                <w:color w:val="000000"/>
                <w:sz w:val="18"/>
                <w:szCs w:val="18"/>
              </w:rPr>
              <w:t xml:space="preserve"> ve çocuk adalet sisteminin uygulanması başlıklarında değerlendirme ve önerileri içeren yayında çocuk yaşta evlilik ve çocuğun cinsel istismarı konularına da değinilmektedir.</w:t>
            </w:r>
          </w:p>
        </w:tc>
      </w:tr>
      <w:tr w:rsidR="00F6644B" w:rsidRPr="00A272C3" w14:paraId="5BF03786" w14:textId="77777777" w:rsidTr="004438BB">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75E023A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KTP_10</w:t>
            </w:r>
          </w:p>
        </w:tc>
        <w:tc>
          <w:tcPr>
            <w:tcW w:w="1276" w:type="dxa"/>
            <w:hideMark/>
          </w:tcPr>
          <w:p w14:paraId="32C3A55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16AAC9F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76" w:type="dxa"/>
            <w:hideMark/>
          </w:tcPr>
          <w:p w14:paraId="31127D3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2D599BB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61B6957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 hakları</w:t>
            </w:r>
          </w:p>
        </w:tc>
        <w:tc>
          <w:tcPr>
            <w:tcW w:w="1276" w:type="dxa"/>
            <w:hideMark/>
          </w:tcPr>
          <w:p w14:paraId="348FD61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w:t>
            </w:r>
          </w:p>
        </w:tc>
        <w:tc>
          <w:tcPr>
            <w:tcW w:w="1701" w:type="dxa"/>
            <w:hideMark/>
          </w:tcPr>
          <w:p w14:paraId="0D15C3A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İnceleme ve Değerlendirme Raporları (Çocuk-Kadın aile)</w:t>
            </w:r>
          </w:p>
        </w:tc>
        <w:tc>
          <w:tcPr>
            <w:tcW w:w="5811" w:type="dxa"/>
            <w:hideMark/>
          </w:tcPr>
          <w:p w14:paraId="16FF51C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 Mağdur Hakları Daire Başkanlığı tarafından hazırlanan yayın; adli sistemde çocuk, kadın ve aile ile ilişkili sorunları mağdur hakları odağında ele almaktadır.</w:t>
            </w:r>
          </w:p>
        </w:tc>
      </w:tr>
      <w:tr w:rsidR="00F6644B" w:rsidRPr="00A272C3" w14:paraId="09872872" w14:textId="77777777" w:rsidTr="004438BB">
        <w:trPr>
          <w:trHeight w:val="1920"/>
        </w:trPr>
        <w:tc>
          <w:tcPr>
            <w:cnfStyle w:val="001000000000" w:firstRow="0" w:lastRow="0" w:firstColumn="1" w:lastColumn="0" w:oddVBand="0" w:evenVBand="0" w:oddHBand="0" w:evenHBand="0" w:firstRowFirstColumn="0" w:firstRowLastColumn="0" w:lastRowFirstColumn="0" w:lastRowLastColumn="0"/>
            <w:tcW w:w="851" w:type="dxa"/>
            <w:hideMark/>
          </w:tcPr>
          <w:p w14:paraId="298EE46D"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KTP_11</w:t>
            </w:r>
          </w:p>
        </w:tc>
        <w:tc>
          <w:tcPr>
            <w:tcW w:w="1276" w:type="dxa"/>
            <w:hideMark/>
          </w:tcPr>
          <w:p w14:paraId="69DDEDC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 (yazılı kopya)</w:t>
            </w:r>
          </w:p>
        </w:tc>
        <w:tc>
          <w:tcPr>
            <w:tcW w:w="708" w:type="dxa"/>
            <w:hideMark/>
          </w:tcPr>
          <w:p w14:paraId="01F7F6B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76" w:type="dxa"/>
            <w:hideMark/>
          </w:tcPr>
          <w:p w14:paraId="20C1656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1" w:type="dxa"/>
            <w:hideMark/>
          </w:tcPr>
          <w:p w14:paraId="365C423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0C64228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Mağdur hakları, STK-Kamu işbirliği</w:t>
            </w:r>
          </w:p>
        </w:tc>
        <w:tc>
          <w:tcPr>
            <w:tcW w:w="1276" w:type="dxa"/>
            <w:hideMark/>
          </w:tcPr>
          <w:p w14:paraId="788C540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Adalet Bakanlığı</w:t>
            </w:r>
          </w:p>
        </w:tc>
        <w:tc>
          <w:tcPr>
            <w:tcW w:w="1701" w:type="dxa"/>
            <w:hideMark/>
          </w:tcPr>
          <w:p w14:paraId="3A806DF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Çalıştay</w:t>
            </w:r>
            <w:proofErr w:type="spellEnd"/>
            <w:r w:rsidRPr="00A272C3">
              <w:rPr>
                <w:rFonts w:eastAsia="Times New Roman" w:cstheme="minorHAnsi"/>
                <w:color w:val="000000"/>
                <w:sz w:val="18"/>
                <w:szCs w:val="18"/>
              </w:rPr>
              <w:t xml:space="preserve"> raporları (STK-Adli Destek Sisteminin Yeniden Değerlendirilmesi, Tazminat-İstihdam-Tedavi)</w:t>
            </w:r>
          </w:p>
        </w:tc>
        <w:tc>
          <w:tcPr>
            <w:tcW w:w="5811" w:type="dxa"/>
            <w:hideMark/>
          </w:tcPr>
          <w:p w14:paraId="6C07FD2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Adalet Bakanlığı Mağdur Hakları Daire Başkanlığı tarafından hazırlanan yayın; Mağdur hizmetlerinde kamu-STK işbirliği odağında gerçekleştirilen </w:t>
            </w:r>
            <w:proofErr w:type="spellStart"/>
            <w:r w:rsidRPr="00A272C3">
              <w:rPr>
                <w:rFonts w:eastAsia="Times New Roman" w:cstheme="minorHAnsi"/>
                <w:color w:val="000000"/>
                <w:sz w:val="18"/>
                <w:szCs w:val="18"/>
              </w:rPr>
              <w:t>çalıştayların</w:t>
            </w:r>
            <w:proofErr w:type="spellEnd"/>
            <w:r w:rsidRPr="00A272C3">
              <w:rPr>
                <w:rFonts w:eastAsia="Times New Roman" w:cstheme="minorHAnsi"/>
                <w:color w:val="000000"/>
                <w:sz w:val="18"/>
                <w:szCs w:val="18"/>
              </w:rPr>
              <w:t xml:space="preserve"> raporlarını içermektedir.</w:t>
            </w:r>
          </w:p>
        </w:tc>
      </w:tr>
      <w:tr w:rsidR="00F6644B" w:rsidRPr="00A272C3" w14:paraId="64B99DA5" w14:textId="77777777" w:rsidTr="004438BB">
        <w:trPr>
          <w:trHeight w:val="2880"/>
        </w:trPr>
        <w:tc>
          <w:tcPr>
            <w:cnfStyle w:val="001000000000" w:firstRow="0" w:lastRow="0" w:firstColumn="1" w:lastColumn="0" w:oddVBand="0" w:evenVBand="0" w:oddHBand="0" w:evenHBand="0" w:firstRowFirstColumn="0" w:firstRowLastColumn="0" w:lastRowFirstColumn="0" w:lastRowLastColumn="0"/>
            <w:tcW w:w="851" w:type="dxa"/>
            <w:hideMark/>
          </w:tcPr>
          <w:p w14:paraId="2127534A"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KTP_12</w:t>
            </w:r>
          </w:p>
        </w:tc>
        <w:tc>
          <w:tcPr>
            <w:tcW w:w="1276" w:type="dxa"/>
            <w:hideMark/>
          </w:tcPr>
          <w:p w14:paraId="7CB3085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w:t>
            </w:r>
          </w:p>
        </w:tc>
        <w:tc>
          <w:tcPr>
            <w:tcW w:w="708" w:type="dxa"/>
            <w:hideMark/>
          </w:tcPr>
          <w:p w14:paraId="7B54A06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76" w:type="dxa"/>
            <w:hideMark/>
          </w:tcPr>
          <w:p w14:paraId="7899F69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w:t>
            </w:r>
          </w:p>
        </w:tc>
        <w:tc>
          <w:tcPr>
            <w:tcW w:w="851" w:type="dxa"/>
            <w:hideMark/>
          </w:tcPr>
          <w:p w14:paraId="4596E09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992" w:type="dxa"/>
            <w:hideMark/>
          </w:tcPr>
          <w:p w14:paraId="4832EEE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Roman çocuklar, çocuk yaşta evlilik</w:t>
            </w:r>
          </w:p>
        </w:tc>
        <w:tc>
          <w:tcPr>
            <w:tcW w:w="1276" w:type="dxa"/>
            <w:hideMark/>
          </w:tcPr>
          <w:p w14:paraId="6504CD6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University</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Silecia</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University</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Beloit</w:t>
            </w:r>
            <w:proofErr w:type="spellEnd"/>
          </w:p>
        </w:tc>
        <w:tc>
          <w:tcPr>
            <w:tcW w:w="1701" w:type="dxa"/>
            <w:hideMark/>
          </w:tcPr>
          <w:p w14:paraId="04495B1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Languages</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Resistence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Ian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Hancook's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Contribition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to</w:t>
            </w:r>
            <w:proofErr w:type="spellEnd"/>
            <w:r w:rsidRPr="00A272C3">
              <w:rPr>
                <w:rFonts w:eastAsia="Times New Roman" w:cstheme="minorHAnsi"/>
                <w:color w:val="000000"/>
                <w:sz w:val="18"/>
                <w:szCs w:val="18"/>
              </w:rPr>
              <w:t xml:space="preserve"> Roman </w:t>
            </w:r>
            <w:proofErr w:type="spellStart"/>
            <w:r w:rsidRPr="00A272C3">
              <w:rPr>
                <w:rFonts w:eastAsia="Times New Roman" w:cstheme="minorHAnsi"/>
                <w:color w:val="000000"/>
                <w:sz w:val="18"/>
                <w:szCs w:val="18"/>
              </w:rPr>
              <w:t>Studies</w:t>
            </w:r>
            <w:proofErr w:type="spellEnd"/>
            <w:r w:rsidRPr="00A272C3">
              <w:rPr>
                <w:rFonts w:eastAsia="Times New Roman" w:cstheme="minorHAnsi"/>
                <w:color w:val="000000"/>
                <w:sz w:val="18"/>
                <w:szCs w:val="18"/>
              </w:rPr>
              <w:t xml:space="preserve"> içinde </w:t>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fact</w:t>
            </w:r>
            <w:proofErr w:type="spellEnd"/>
            <w:r w:rsidRPr="00A272C3">
              <w:rPr>
                <w:rFonts w:eastAsia="Times New Roman" w:cstheme="minorHAnsi"/>
                <w:color w:val="000000"/>
                <w:sz w:val="18"/>
                <w:szCs w:val="18"/>
              </w:rPr>
              <w:t xml:space="preserve"> of </w:t>
            </w:r>
            <w:proofErr w:type="spellStart"/>
            <w:r w:rsidRPr="00A272C3">
              <w:rPr>
                <w:rFonts w:eastAsia="Times New Roman" w:cstheme="minorHAnsi"/>
                <w:color w:val="000000"/>
                <w:sz w:val="18"/>
                <w:szCs w:val="18"/>
              </w:rPr>
              <w:t>early</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mariage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among</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Romanies</w:t>
            </w:r>
            <w:proofErr w:type="spellEnd"/>
            <w:r w:rsidRPr="00A272C3">
              <w:rPr>
                <w:rFonts w:eastAsia="Times New Roman" w:cstheme="minorHAnsi"/>
                <w:color w:val="000000"/>
                <w:sz w:val="18"/>
                <w:szCs w:val="18"/>
              </w:rPr>
              <w:t xml:space="preserve"> as a </w:t>
            </w:r>
            <w:proofErr w:type="spellStart"/>
            <w:r w:rsidRPr="00A272C3">
              <w:rPr>
                <w:rFonts w:eastAsia="Times New Roman" w:cstheme="minorHAnsi"/>
                <w:color w:val="000000"/>
                <w:sz w:val="18"/>
                <w:szCs w:val="18"/>
              </w:rPr>
              <w:t>violation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ofchild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rights</w:t>
            </w:r>
            <w:proofErr w:type="spellEnd"/>
            <w:r w:rsidRPr="00A272C3">
              <w:rPr>
                <w:rFonts w:eastAsia="Times New Roman" w:cstheme="minorHAnsi"/>
                <w:color w:val="000000"/>
                <w:sz w:val="18"/>
                <w:szCs w:val="18"/>
              </w:rPr>
              <w:br/>
            </w:r>
            <w:proofErr w:type="spellStart"/>
            <w:r w:rsidRPr="00A272C3">
              <w:rPr>
                <w:rFonts w:eastAsia="Times New Roman" w:cstheme="minorHAnsi"/>
                <w:color w:val="000000"/>
                <w:sz w:val="18"/>
                <w:szCs w:val="18"/>
              </w:rPr>
              <w:t>the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case</w:t>
            </w:r>
            <w:proofErr w:type="spellEnd"/>
            <w:r w:rsidRPr="00A272C3">
              <w:rPr>
                <w:rFonts w:eastAsia="Times New Roman" w:cstheme="minorHAnsi"/>
                <w:color w:val="000000"/>
                <w:sz w:val="18"/>
                <w:szCs w:val="18"/>
              </w:rPr>
              <w:t xml:space="preserve"> of </w:t>
            </w:r>
            <w:proofErr w:type="spellStart"/>
            <w:proofErr w:type="gramStart"/>
            <w:r w:rsidRPr="00A272C3">
              <w:rPr>
                <w:rFonts w:eastAsia="Times New Roman" w:cstheme="minorHAnsi"/>
                <w:color w:val="000000"/>
                <w:sz w:val="18"/>
                <w:szCs w:val="18"/>
              </w:rPr>
              <w:t>Mersin,Turkey</w:t>
            </w:r>
            <w:proofErr w:type="spellEnd"/>
            <w:proofErr w:type="gramEnd"/>
          </w:p>
        </w:tc>
        <w:tc>
          <w:tcPr>
            <w:tcW w:w="5811" w:type="dxa"/>
            <w:hideMark/>
          </w:tcPr>
          <w:p w14:paraId="0D3927D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Kitapta; Neriman Açıkalın tarafından Roman toplumunda çocuk yaşta evlilikler çocuk haklarının ihlali çerçevesinde ele alınmıştır.</w:t>
            </w:r>
          </w:p>
        </w:tc>
      </w:tr>
      <w:tr w:rsidR="00F6644B" w:rsidRPr="00A272C3" w14:paraId="5E8917F1" w14:textId="77777777" w:rsidTr="004438BB">
        <w:trPr>
          <w:trHeight w:val="1280"/>
        </w:trPr>
        <w:tc>
          <w:tcPr>
            <w:cnfStyle w:val="001000000000" w:firstRow="0" w:lastRow="0" w:firstColumn="1" w:lastColumn="0" w:oddVBand="0" w:evenVBand="0" w:oddHBand="0" w:evenHBand="0" w:firstRowFirstColumn="0" w:firstRowLastColumn="0" w:lastRowFirstColumn="0" w:lastRowLastColumn="0"/>
            <w:tcW w:w="851" w:type="dxa"/>
            <w:hideMark/>
          </w:tcPr>
          <w:p w14:paraId="3FE1B488" w14:textId="77777777" w:rsidR="00F6644B" w:rsidRPr="00A272C3" w:rsidRDefault="00F6644B" w:rsidP="0013692F">
            <w:pPr>
              <w:rPr>
                <w:rFonts w:eastAsia="Times New Roman" w:cstheme="minorHAnsi"/>
                <w:color w:val="000000"/>
                <w:sz w:val="18"/>
                <w:szCs w:val="18"/>
              </w:rPr>
            </w:pPr>
            <w:r w:rsidRPr="00A272C3">
              <w:rPr>
                <w:rFonts w:eastAsia="Times New Roman" w:cstheme="minorHAnsi"/>
                <w:color w:val="000000"/>
                <w:sz w:val="18"/>
                <w:szCs w:val="18"/>
              </w:rPr>
              <w:t>KTP_13</w:t>
            </w:r>
          </w:p>
        </w:tc>
        <w:tc>
          <w:tcPr>
            <w:tcW w:w="1276" w:type="dxa"/>
            <w:hideMark/>
          </w:tcPr>
          <w:p w14:paraId="50D7AD55"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Kitapçık</w:t>
            </w:r>
          </w:p>
        </w:tc>
        <w:tc>
          <w:tcPr>
            <w:tcW w:w="708" w:type="dxa"/>
            <w:hideMark/>
          </w:tcPr>
          <w:p w14:paraId="7D216D3E"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76" w:type="dxa"/>
            <w:hideMark/>
          </w:tcPr>
          <w:p w14:paraId="0668DBCA"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7FC47606"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2EF0B360"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76" w:type="dxa"/>
            <w:hideMark/>
          </w:tcPr>
          <w:p w14:paraId="631E32A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GEN-DER, Uçan Süpürge</w:t>
            </w:r>
          </w:p>
        </w:tc>
        <w:tc>
          <w:tcPr>
            <w:tcW w:w="1701" w:type="dxa"/>
            <w:hideMark/>
          </w:tcPr>
          <w:p w14:paraId="188932A4"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Evliliklerini Durdurmak Konusunda Parlamenterlerin Rolü El Kitabı</w:t>
            </w:r>
          </w:p>
        </w:tc>
        <w:tc>
          <w:tcPr>
            <w:tcW w:w="5811" w:type="dxa"/>
            <w:hideMark/>
          </w:tcPr>
          <w:p w14:paraId="6268837C"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Girls</w:t>
            </w:r>
            <w:proofErr w:type="spellEnd"/>
            <w:r w:rsidRPr="00A272C3">
              <w:rPr>
                <w:rFonts w:eastAsia="Times New Roman" w:cstheme="minorHAnsi"/>
                <w:color w:val="000000"/>
                <w:sz w:val="18"/>
                <w:szCs w:val="18"/>
              </w:rPr>
              <w:t xml:space="preserve"> not </w:t>
            </w:r>
            <w:proofErr w:type="spellStart"/>
            <w:r w:rsidRPr="00A272C3">
              <w:rPr>
                <w:rFonts w:eastAsia="Times New Roman" w:cstheme="minorHAnsi"/>
                <w:color w:val="000000"/>
                <w:sz w:val="18"/>
                <w:szCs w:val="18"/>
              </w:rPr>
              <w:t>Brides</w:t>
            </w:r>
            <w:proofErr w:type="spellEnd"/>
            <w:r w:rsidRPr="00A272C3">
              <w:rPr>
                <w:rFonts w:eastAsia="Times New Roman" w:cstheme="minorHAnsi"/>
                <w:color w:val="000000"/>
                <w:sz w:val="18"/>
                <w:szCs w:val="18"/>
              </w:rPr>
              <w:t xml:space="preserve"> ağı tarafından yayınlanmış olan kitapçığın kısaltılmış Türkçe </w:t>
            </w:r>
            <w:proofErr w:type="gramStart"/>
            <w:r w:rsidRPr="00A272C3">
              <w:rPr>
                <w:rFonts w:eastAsia="Times New Roman" w:cstheme="minorHAnsi"/>
                <w:color w:val="000000"/>
                <w:sz w:val="18"/>
                <w:szCs w:val="18"/>
              </w:rPr>
              <w:t>versiyonudur</w:t>
            </w:r>
            <w:proofErr w:type="gramEnd"/>
            <w:r w:rsidRPr="00A272C3">
              <w:rPr>
                <w:rFonts w:eastAsia="Times New Roman" w:cstheme="minorHAnsi"/>
                <w:color w:val="000000"/>
                <w:sz w:val="18"/>
                <w:szCs w:val="18"/>
              </w:rPr>
              <w:t>. Parlamenterlerin konuya ilişkin rolüne dair önerileri içermektedir.</w:t>
            </w:r>
          </w:p>
        </w:tc>
      </w:tr>
      <w:tr w:rsidR="00F6644B" w:rsidRPr="00A272C3" w14:paraId="5E8BF87F" w14:textId="77777777" w:rsidTr="004438BB">
        <w:trPr>
          <w:trHeight w:val="2240"/>
        </w:trPr>
        <w:tc>
          <w:tcPr>
            <w:cnfStyle w:val="001000000000" w:firstRow="0" w:lastRow="0" w:firstColumn="1" w:lastColumn="0" w:oddVBand="0" w:evenVBand="0" w:oddHBand="0" w:evenHBand="0" w:firstRowFirstColumn="0" w:firstRowLastColumn="0" w:lastRowFirstColumn="0" w:lastRowLastColumn="0"/>
            <w:tcW w:w="851" w:type="dxa"/>
            <w:hideMark/>
          </w:tcPr>
          <w:p w14:paraId="4C6867F8" w14:textId="77777777" w:rsidR="00F6644B" w:rsidRPr="00A272C3" w:rsidRDefault="00F6644B" w:rsidP="0013692F">
            <w:pPr>
              <w:rPr>
                <w:rFonts w:eastAsia="Times New Roman" w:cstheme="minorHAnsi"/>
                <w:color w:val="000000"/>
                <w:sz w:val="18"/>
                <w:szCs w:val="18"/>
              </w:rPr>
            </w:pPr>
            <w:r w:rsidRPr="00A272C3">
              <w:rPr>
                <w:rFonts w:eastAsia="Times New Roman" w:cstheme="minorHAnsi"/>
                <w:color w:val="000000"/>
                <w:sz w:val="18"/>
                <w:szCs w:val="18"/>
              </w:rPr>
              <w:t>KTP_14</w:t>
            </w:r>
          </w:p>
        </w:tc>
        <w:tc>
          <w:tcPr>
            <w:tcW w:w="1276" w:type="dxa"/>
            <w:hideMark/>
          </w:tcPr>
          <w:p w14:paraId="5C6972C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Kitapçık</w:t>
            </w:r>
          </w:p>
        </w:tc>
        <w:tc>
          <w:tcPr>
            <w:tcW w:w="708" w:type="dxa"/>
            <w:hideMark/>
          </w:tcPr>
          <w:p w14:paraId="546431E6"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76" w:type="dxa"/>
            <w:hideMark/>
          </w:tcPr>
          <w:p w14:paraId="22DB31F4"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51" w:type="dxa"/>
            <w:hideMark/>
          </w:tcPr>
          <w:p w14:paraId="4E18189C"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0D74F0A4"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Kadınlara karşı ayrımcılık</w:t>
            </w:r>
          </w:p>
        </w:tc>
        <w:tc>
          <w:tcPr>
            <w:tcW w:w="1276" w:type="dxa"/>
            <w:hideMark/>
          </w:tcPr>
          <w:p w14:paraId="5A40807E"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CEDAW Sivil Toplum Yürütme Kurulu, UN </w:t>
            </w:r>
            <w:proofErr w:type="spellStart"/>
            <w:r w:rsidRPr="00A272C3">
              <w:rPr>
                <w:rFonts w:eastAsia="Times New Roman" w:cstheme="minorHAnsi"/>
                <w:color w:val="000000"/>
                <w:sz w:val="18"/>
                <w:szCs w:val="18"/>
              </w:rPr>
              <w:t>Women</w:t>
            </w:r>
            <w:proofErr w:type="spellEnd"/>
          </w:p>
        </w:tc>
        <w:tc>
          <w:tcPr>
            <w:tcW w:w="1701" w:type="dxa"/>
            <w:hideMark/>
          </w:tcPr>
          <w:p w14:paraId="778E5576"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Sivil Toplum Kuruluşları, Ağları, Platformlarınca İstanbul Sözleşmesi ve Türkiye'nin 7. Dönem Raporuna </w:t>
            </w:r>
            <w:proofErr w:type="spellStart"/>
            <w:r w:rsidRPr="00A272C3">
              <w:rPr>
                <w:rFonts w:eastAsia="Times New Roman" w:cstheme="minorHAnsi"/>
                <w:color w:val="000000"/>
                <w:sz w:val="18"/>
                <w:szCs w:val="18"/>
              </w:rPr>
              <w:t>CEDAW'ın</w:t>
            </w:r>
            <w:proofErr w:type="spellEnd"/>
            <w:r w:rsidRPr="00A272C3">
              <w:rPr>
                <w:rFonts w:eastAsia="Times New Roman" w:cstheme="minorHAnsi"/>
                <w:color w:val="000000"/>
                <w:sz w:val="18"/>
                <w:szCs w:val="18"/>
              </w:rPr>
              <w:t xml:space="preserve"> Nihai Yorumlarının Takibi</w:t>
            </w:r>
          </w:p>
        </w:tc>
        <w:tc>
          <w:tcPr>
            <w:tcW w:w="5811" w:type="dxa"/>
            <w:hideMark/>
          </w:tcPr>
          <w:p w14:paraId="2A717B17"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Kitapçık; CEDAW ve İstanbul Sözleşmelerinin önemi, özeti ve </w:t>
            </w:r>
            <w:proofErr w:type="spellStart"/>
            <w:r w:rsidRPr="00A272C3">
              <w:rPr>
                <w:rFonts w:eastAsia="Times New Roman" w:cstheme="minorHAnsi"/>
                <w:color w:val="000000"/>
                <w:sz w:val="18"/>
                <w:szCs w:val="18"/>
              </w:rPr>
              <w:t>savunucluk</w:t>
            </w:r>
            <w:proofErr w:type="spellEnd"/>
            <w:r w:rsidRPr="00A272C3">
              <w:rPr>
                <w:rFonts w:eastAsia="Times New Roman" w:cstheme="minorHAnsi"/>
                <w:color w:val="000000"/>
                <w:sz w:val="18"/>
                <w:szCs w:val="18"/>
              </w:rPr>
              <w:t xml:space="preserve"> hakkında bilgi içermektedir.</w:t>
            </w:r>
          </w:p>
        </w:tc>
      </w:tr>
      <w:tr w:rsidR="00F6644B" w:rsidRPr="00A272C3" w14:paraId="32F42783" w14:textId="77777777" w:rsidTr="004438BB">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3AC9037E" w14:textId="77777777" w:rsidR="00F6644B" w:rsidRPr="00A272C3" w:rsidRDefault="00F6644B" w:rsidP="0013692F">
            <w:pPr>
              <w:rPr>
                <w:rFonts w:eastAsia="Times New Roman" w:cstheme="minorHAnsi"/>
                <w:color w:val="000000"/>
                <w:sz w:val="18"/>
                <w:szCs w:val="18"/>
              </w:rPr>
            </w:pPr>
            <w:r w:rsidRPr="00A272C3">
              <w:rPr>
                <w:rFonts w:eastAsia="Times New Roman" w:cstheme="minorHAnsi"/>
                <w:color w:val="000000"/>
                <w:sz w:val="18"/>
                <w:szCs w:val="18"/>
              </w:rPr>
              <w:lastRenderedPageBreak/>
              <w:t xml:space="preserve">KTP_15 </w:t>
            </w:r>
          </w:p>
        </w:tc>
        <w:tc>
          <w:tcPr>
            <w:tcW w:w="1276" w:type="dxa"/>
            <w:hideMark/>
          </w:tcPr>
          <w:p w14:paraId="4C97CD1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Kitap</w:t>
            </w:r>
          </w:p>
        </w:tc>
        <w:tc>
          <w:tcPr>
            <w:tcW w:w="708" w:type="dxa"/>
            <w:hideMark/>
          </w:tcPr>
          <w:p w14:paraId="76A2EC46"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276" w:type="dxa"/>
            <w:hideMark/>
          </w:tcPr>
          <w:p w14:paraId="634F373C"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Devlet</w:t>
            </w:r>
          </w:p>
        </w:tc>
        <w:tc>
          <w:tcPr>
            <w:tcW w:w="851" w:type="dxa"/>
            <w:hideMark/>
          </w:tcPr>
          <w:p w14:paraId="7106D1BC"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992" w:type="dxa"/>
            <w:hideMark/>
          </w:tcPr>
          <w:p w14:paraId="2DA90A7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ve Ergen Sağlığı, Aşılama, Beslenme, Ev İçi Hava Temizliği</w:t>
            </w:r>
          </w:p>
        </w:tc>
        <w:tc>
          <w:tcPr>
            <w:tcW w:w="1276" w:type="dxa"/>
            <w:hideMark/>
          </w:tcPr>
          <w:p w14:paraId="49024F5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ve Sosyal Politikalar Bakanlığı</w:t>
            </w:r>
          </w:p>
        </w:tc>
        <w:tc>
          <w:tcPr>
            <w:tcW w:w="1701" w:type="dxa"/>
            <w:hideMark/>
          </w:tcPr>
          <w:p w14:paraId="78A9AE17"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ve Ergen Sağlığı</w:t>
            </w:r>
          </w:p>
        </w:tc>
        <w:tc>
          <w:tcPr>
            <w:tcW w:w="5811" w:type="dxa"/>
            <w:hideMark/>
          </w:tcPr>
          <w:p w14:paraId="20889621" w14:textId="77777777" w:rsidR="00F6644B" w:rsidRPr="00A272C3" w:rsidRDefault="00F6644B"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Eğitim Programı kapsamında üretilen 8 üniteden oluşan bu ders kitabı, doğumla gelen hastalıklar, hamilelik dönemi ve bu dönemde dikkat edilmesi gereken hususlar, bebek ve çocuğun sağlık ve gelişim takibi, emzirme, beslenme gibi konuları içermektedir.</w:t>
            </w:r>
          </w:p>
        </w:tc>
      </w:tr>
    </w:tbl>
    <w:p w14:paraId="3ABD6540" w14:textId="77777777" w:rsidR="0013692F" w:rsidRPr="00A272C3" w:rsidRDefault="0013692F" w:rsidP="0056107A">
      <w:pPr>
        <w:jc w:val="center"/>
        <w:rPr>
          <w:rFonts w:asciiTheme="minorHAnsi" w:hAnsiTheme="minorHAnsi" w:cstheme="minorHAnsi"/>
          <w:b/>
          <w:sz w:val="18"/>
          <w:szCs w:val="18"/>
        </w:rPr>
      </w:pPr>
    </w:p>
    <w:p w14:paraId="60F4CF5A" w14:textId="77777777" w:rsidR="0013692F" w:rsidRPr="00A272C3" w:rsidRDefault="0013692F" w:rsidP="0056107A">
      <w:pPr>
        <w:jc w:val="center"/>
        <w:rPr>
          <w:rFonts w:asciiTheme="minorHAnsi" w:hAnsiTheme="minorHAnsi" w:cstheme="minorHAnsi"/>
          <w:b/>
          <w:sz w:val="18"/>
          <w:szCs w:val="18"/>
        </w:rPr>
      </w:pPr>
    </w:p>
    <w:p w14:paraId="78A48BB1" w14:textId="77777777" w:rsidR="0013692F" w:rsidRPr="00A272C3" w:rsidRDefault="0013692F" w:rsidP="0056107A">
      <w:pPr>
        <w:jc w:val="center"/>
        <w:rPr>
          <w:rFonts w:asciiTheme="minorHAnsi" w:hAnsiTheme="minorHAnsi" w:cstheme="minorHAnsi"/>
          <w:b/>
          <w:sz w:val="18"/>
          <w:szCs w:val="18"/>
        </w:rPr>
      </w:pPr>
    </w:p>
    <w:p w14:paraId="7741B35E" w14:textId="6C8FEE9B" w:rsidR="0013692F" w:rsidRPr="00A272C3" w:rsidRDefault="0013692F" w:rsidP="0056107A">
      <w:pPr>
        <w:jc w:val="center"/>
        <w:rPr>
          <w:rFonts w:asciiTheme="minorHAnsi" w:hAnsiTheme="minorHAnsi" w:cstheme="minorHAnsi"/>
          <w:b/>
          <w:sz w:val="18"/>
          <w:szCs w:val="18"/>
        </w:rPr>
      </w:pPr>
    </w:p>
    <w:p w14:paraId="68C19DDA" w14:textId="1E768A40" w:rsidR="0013692F" w:rsidRPr="00A272C3" w:rsidRDefault="0013692F" w:rsidP="0056107A">
      <w:pPr>
        <w:jc w:val="center"/>
        <w:rPr>
          <w:rFonts w:asciiTheme="minorHAnsi" w:hAnsiTheme="minorHAnsi" w:cstheme="minorHAnsi"/>
          <w:b/>
          <w:sz w:val="18"/>
          <w:szCs w:val="18"/>
        </w:rPr>
      </w:pPr>
    </w:p>
    <w:p w14:paraId="44A28BF9" w14:textId="183F3D8A" w:rsidR="0013692F" w:rsidRDefault="0013692F" w:rsidP="0056107A">
      <w:pPr>
        <w:jc w:val="center"/>
        <w:rPr>
          <w:rFonts w:asciiTheme="minorHAnsi" w:hAnsiTheme="minorHAnsi" w:cstheme="minorHAnsi"/>
          <w:b/>
          <w:sz w:val="18"/>
          <w:szCs w:val="18"/>
        </w:rPr>
      </w:pPr>
    </w:p>
    <w:p w14:paraId="4D2884B0" w14:textId="56C29AD8" w:rsidR="00F518A0" w:rsidRDefault="00F518A0" w:rsidP="0056107A">
      <w:pPr>
        <w:jc w:val="center"/>
        <w:rPr>
          <w:rFonts w:asciiTheme="minorHAnsi" w:hAnsiTheme="minorHAnsi" w:cstheme="minorHAnsi"/>
          <w:b/>
          <w:sz w:val="18"/>
          <w:szCs w:val="18"/>
        </w:rPr>
      </w:pPr>
    </w:p>
    <w:p w14:paraId="02BB3C85" w14:textId="23A34F33" w:rsidR="00F518A0" w:rsidRDefault="00F518A0" w:rsidP="0056107A">
      <w:pPr>
        <w:jc w:val="center"/>
        <w:rPr>
          <w:rFonts w:asciiTheme="minorHAnsi" w:hAnsiTheme="minorHAnsi" w:cstheme="minorHAnsi"/>
          <w:b/>
          <w:sz w:val="18"/>
          <w:szCs w:val="18"/>
        </w:rPr>
      </w:pPr>
    </w:p>
    <w:p w14:paraId="4B222EBE" w14:textId="7FE4376D" w:rsidR="00F518A0" w:rsidRDefault="00F518A0" w:rsidP="0056107A">
      <w:pPr>
        <w:jc w:val="center"/>
        <w:rPr>
          <w:rFonts w:asciiTheme="minorHAnsi" w:hAnsiTheme="minorHAnsi" w:cstheme="minorHAnsi"/>
          <w:b/>
          <w:sz w:val="18"/>
          <w:szCs w:val="18"/>
        </w:rPr>
      </w:pPr>
    </w:p>
    <w:p w14:paraId="712F597D" w14:textId="1B513531" w:rsidR="00F518A0" w:rsidRDefault="00F518A0" w:rsidP="0056107A">
      <w:pPr>
        <w:jc w:val="center"/>
        <w:rPr>
          <w:rFonts w:asciiTheme="minorHAnsi" w:hAnsiTheme="minorHAnsi" w:cstheme="minorHAnsi"/>
          <w:b/>
          <w:sz w:val="18"/>
          <w:szCs w:val="18"/>
        </w:rPr>
      </w:pPr>
    </w:p>
    <w:p w14:paraId="1572507A" w14:textId="24AEF1D2" w:rsidR="00F518A0" w:rsidRDefault="00F518A0" w:rsidP="0056107A">
      <w:pPr>
        <w:jc w:val="center"/>
        <w:rPr>
          <w:rFonts w:asciiTheme="minorHAnsi" w:hAnsiTheme="minorHAnsi" w:cstheme="minorHAnsi"/>
          <w:b/>
          <w:sz w:val="18"/>
          <w:szCs w:val="18"/>
        </w:rPr>
      </w:pPr>
    </w:p>
    <w:p w14:paraId="667FDDC7" w14:textId="77777777" w:rsidR="00F518A0" w:rsidRPr="00A272C3" w:rsidRDefault="00F518A0" w:rsidP="0056107A">
      <w:pPr>
        <w:jc w:val="center"/>
        <w:rPr>
          <w:rFonts w:asciiTheme="minorHAnsi" w:hAnsiTheme="minorHAnsi" w:cstheme="minorHAnsi"/>
          <w:b/>
          <w:sz w:val="18"/>
          <w:szCs w:val="18"/>
        </w:rPr>
      </w:pPr>
    </w:p>
    <w:p w14:paraId="400E48C8" w14:textId="1F261A4F" w:rsidR="0013692F" w:rsidRPr="00A272C3" w:rsidRDefault="0013692F" w:rsidP="0056107A">
      <w:pPr>
        <w:jc w:val="center"/>
        <w:rPr>
          <w:rFonts w:asciiTheme="minorHAnsi" w:hAnsiTheme="minorHAnsi" w:cstheme="minorHAnsi"/>
          <w:b/>
          <w:sz w:val="18"/>
          <w:szCs w:val="18"/>
        </w:rPr>
      </w:pPr>
    </w:p>
    <w:p w14:paraId="13CBFCC7" w14:textId="342A5252" w:rsidR="0013692F" w:rsidRPr="00A272C3" w:rsidRDefault="0013692F" w:rsidP="0056107A">
      <w:pPr>
        <w:jc w:val="center"/>
        <w:rPr>
          <w:rFonts w:asciiTheme="minorHAnsi" w:hAnsiTheme="minorHAnsi" w:cstheme="minorHAnsi"/>
          <w:b/>
          <w:sz w:val="18"/>
          <w:szCs w:val="18"/>
        </w:rPr>
      </w:pPr>
    </w:p>
    <w:p w14:paraId="56A4DCD8" w14:textId="77777777" w:rsidR="0013692F" w:rsidRPr="00A272C3" w:rsidRDefault="0013692F" w:rsidP="0056107A">
      <w:pPr>
        <w:jc w:val="center"/>
        <w:rPr>
          <w:rFonts w:asciiTheme="minorHAnsi" w:hAnsiTheme="minorHAnsi" w:cstheme="minorHAnsi"/>
          <w:b/>
          <w:sz w:val="18"/>
          <w:szCs w:val="18"/>
        </w:rPr>
      </w:pPr>
    </w:p>
    <w:p w14:paraId="79BD88C0" w14:textId="4B3CD199"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EĞİTİM MATERYALLERİ</w:t>
      </w:r>
    </w:p>
    <w:p w14:paraId="77342495" w14:textId="77777777" w:rsidR="0056107A" w:rsidRPr="00F518A0" w:rsidRDefault="0056107A" w:rsidP="00F518A0">
      <w:pPr>
        <w:jc w:val="center"/>
        <w:rPr>
          <w:rFonts w:asciiTheme="minorHAnsi" w:hAnsiTheme="minorHAnsi" w:cstheme="minorHAnsi"/>
          <w:b/>
          <w:sz w:val="14"/>
          <w:szCs w:val="14"/>
        </w:rPr>
      </w:pPr>
    </w:p>
    <w:tbl>
      <w:tblPr>
        <w:tblStyle w:val="GridTable1Light-Accent1"/>
        <w:tblW w:w="14742" w:type="dxa"/>
        <w:tblInd w:w="-572" w:type="dxa"/>
        <w:tblLook w:val="04A0" w:firstRow="1" w:lastRow="0" w:firstColumn="1" w:lastColumn="0" w:noHBand="0" w:noVBand="1"/>
      </w:tblPr>
      <w:tblGrid>
        <w:gridCol w:w="848"/>
        <w:gridCol w:w="1234"/>
        <w:gridCol w:w="696"/>
        <w:gridCol w:w="1259"/>
        <w:gridCol w:w="862"/>
        <w:gridCol w:w="1163"/>
        <w:gridCol w:w="1168"/>
        <w:gridCol w:w="1701"/>
        <w:gridCol w:w="5811"/>
      </w:tblGrid>
      <w:tr w:rsidR="00F6644B" w:rsidRPr="00F518A0" w14:paraId="2FCC6231" w14:textId="77777777" w:rsidTr="00F518A0">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8" w:type="dxa"/>
            <w:hideMark/>
          </w:tcPr>
          <w:p w14:paraId="3CF165FD" w14:textId="77777777" w:rsidR="00F6644B" w:rsidRPr="00F518A0" w:rsidRDefault="00F6644B" w:rsidP="00F518A0">
            <w:pPr>
              <w:jc w:val="center"/>
              <w:rPr>
                <w:rFonts w:eastAsia="Times New Roman" w:cstheme="minorHAnsi"/>
                <w:color w:val="000000"/>
                <w:sz w:val="14"/>
                <w:szCs w:val="14"/>
              </w:rPr>
            </w:pPr>
            <w:r w:rsidRPr="00F518A0">
              <w:rPr>
                <w:rFonts w:eastAsia="Times New Roman" w:cstheme="minorHAnsi"/>
                <w:color w:val="000000"/>
                <w:sz w:val="14"/>
                <w:szCs w:val="14"/>
              </w:rPr>
              <w:t>NO</w:t>
            </w:r>
          </w:p>
        </w:tc>
        <w:tc>
          <w:tcPr>
            <w:tcW w:w="1234" w:type="dxa"/>
            <w:hideMark/>
          </w:tcPr>
          <w:p w14:paraId="13E26C83"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TÜRÜ</w:t>
            </w:r>
          </w:p>
        </w:tc>
        <w:tc>
          <w:tcPr>
            <w:tcW w:w="696" w:type="dxa"/>
            <w:hideMark/>
          </w:tcPr>
          <w:p w14:paraId="706989A5"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YIL</w:t>
            </w:r>
          </w:p>
        </w:tc>
        <w:tc>
          <w:tcPr>
            <w:tcW w:w="1259" w:type="dxa"/>
            <w:hideMark/>
          </w:tcPr>
          <w:p w14:paraId="1BD277A7"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TÜRÜ</w:t>
            </w:r>
          </w:p>
        </w:tc>
        <w:tc>
          <w:tcPr>
            <w:tcW w:w="862" w:type="dxa"/>
            <w:hideMark/>
          </w:tcPr>
          <w:p w14:paraId="74450D1E"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DİL</w:t>
            </w:r>
          </w:p>
        </w:tc>
        <w:tc>
          <w:tcPr>
            <w:tcW w:w="1163" w:type="dxa"/>
            <w:hideMark/>
          </w:tcPr>
          <w:p w14:paraId="181534BB"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TEMA</w:t>
            </w:r>
          </w:p>
        </w:tc>
        <w:tc>
          <w:tcPr>
            <w:tcW w:w="1168" w:type="dxa"/>
            <w:hideMark/>
          </w:tcPr>
          <w:p w14:paraId="0094B517"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ADI</w:t>
            </w:r>
          </w:p>
        </w:tc>
        <w:tc>
          <w:tcPr>
            <w:tcW w:w="1701" w:type="dxa"/>
            <w:hideMark/>
          </w:tcPr>
          <w:p w14:paraId="63F3EDF3"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ADI</w:t>
            </w:r>
          </w:p>
        </w:tc>
        <w:tc>
          <w:tcPr>
            <w:tcW w:w="5811" w:type="dxa"/>
            <w:hideMark/>
          </w:tcPr>
          <w:p w14:paraId="1FFC5EC5" w14:textId="77777777" w:rsidR="00F6644B" w:rsidRPr="00F518A0" w:rsidRDefault="00F6644B"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AÇIKLAMA</w:t>
            </w:r>
          </w:p>
        </w:tc>
      </w:tr>
      <w:tr w:rsidR="00F6644B" w:rsidRPr="00A272C3" w14:paraId="2918221F"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4EDFB53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EGT_01</w:t>
            </w:r>
          </w:p>
        </w:tc>
        <w:tc>
          <w:tcPr>
            <w:tcW w:w="1234" w:type="dxa"/>
            <w:hideMark/>
          </w:tcPr>
          <w:p w14:paraId="7738AAE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Kitabı</w:t>
            </w:r>
          </w:p>
        </w:tc>
        <w:tc>
          <w:tcPr>
            <w:tcW w:w="696" w:type="dxa"/>
            <w:hideMark/>
          </w:tcPr>
          <w:p w14:paraId="5401D75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259" w:type="dxa"/>
            <w:hideMark/>
          </w:tcPr>
          <w:p w14:paraId="65AEA95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Kamu</w:t>
            </w:r>
          </w:p>
        </w:tc>
        <w:tc>
          <w:tcPr>
            <w:tcW w:w="862" w:type="dxa"/>
            <w:hideMark/>
          </w:tcPr>
          <w:p w14:paraId="78A2BFF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16AC9A9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adalet sistemi, sosyal hizmet</w:t>
            </w:r>
          </w:p>
        </w:tc>
        <w:tc>
          <w:tcPr>
            <w:tcW w:w="1168" w:type="dxa"/>
            <w:hideMark/>
          </w:tcPr>
          <w:p w14:paraId="76B35D8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Adalet Bakanlığı, Türkiye Adalet Akademisi, </w:t>
            </w:r>
            <w:proofErr w:type="gramStart"/>
            <w:r w:rsidRPr="00A272C3">
              <w:rPr>
                <w:rFonts w:eastAsia="Times New Roman" w:cstheme="minorHAnsi"/>
                <w:color w:val="000000"/>
                <w:sz w:val="18"/>
                <w:szCs w:val="18"/>
              </w:rPr>
              <w:t>Hakimler</w:t>
            </w:r>
            <w:proofErr w:type="gramEnd"/>
            <w:r w:rsidRPr="00A272C3">
              <w:rPr>
                <w:rFonts w:eastAsia="Times New Roman" w:cstheme="minorHAnsi"/>
                <w:color w:val="000000"/>
                <w:sz w:val="18"/>
                <w:szCs w:val="18"/>
              </w:rPr>
              <w:t xml:space="preserve"> ve Savcılar Yüksek Kurulu, Aile ve Sosyal Politikalar Bakanlığı, UNICEF Türkiye</w:t>
            </w:r>
          </w:p>
        </w:tc>
        <w:tc>
          <w:tcPr>
            <w:tcW w:w="1701" w:type="dxa"/>
            <w:hideMark/>
          </w:tcPr>
          <w:p w14:paraId="5A19147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Adalet Sistemi Çalışanları Eğitim Programı: Kolaylaştırıcılar için Vaka Temelli Eğitim Kitabı</w:t>
            </w:r>
          </w:p>
        </w:tc>
        <w:tc>
          <w:tcPr>
            <w:tcW w:w="5811" w:type="dxa"/>
            <w:hideMark/>
          </w:tcPr>
          <w:p w14:paraId="0F32C0B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Eğitim materyali Emrah </w:t>
            </w:r>
            <w:proofErr w:type="spellStart"/>
            <w:r w:rsidRPr="00A272C3">
              <w:rPr>
                <w:rFonts w:eastAsia="Times New Roman" w:cstheme="minorHAnsi"/>
                <w:color w:val="000000"/>
                <w:sz w:val="18"/>
                <w:szCs w:val="18"/>
              </w:rPr>
              <w:t>Kırımsoy</w:t>
            </w:r>
            <w:proofErr w:type="spellEnd"/>
            <w:r w:rsidRPr="00A272C3">
              <w:rPr>
                <w:rFonts w:eastAsia="Times New Roman" w:cstheme="minorHAnsi"/>
                <w:color w:val="000000"/>
                <w:sz w:val="18"/>
                <w:szCs w:val="18"/>
              </w:rPr>
              <w:t xml:space="preserve">, Hakan Acar, Handan Yokuş Sevük, Hatice Kaynak, Murat Aydın, Şahin </w:t>
            </w:r>
            <w:proofErr w:type="spellStart"/>
            <w:r w:rsidRPr="00A272C3">
              <w:rPr>
                <w:rFonts w:eastAsia="Times New Roman" w:cstheme="minorHAnsi"/>
                <w:color w:val="000000"/>
                <w:sz w:val="18"/>
                <w:szCs w:val="18"/>
              </w:rPr>
              <w:t>Antakyalıoğlu</w:t>
            </w:r>
            <w:proofErr w:type="spellEnd"/>
            <w:r w:rsidRPr="00A272C3">
              <w:rPr>
                <w:rFonts w:eastAsia="Times New Roman" w:cstheme="minorHAnsi"/>
                <w:color w:val="000000"/>
                <w:sz w:val="18"/>
                <w:szCs w:val="18"/>
              </w:rPr>
              <w:t xml:space="preserve">, Uğur Özdemir, Yeşim Mutlu ve Yüksel Baykara Acar tarafından hazırlanmıştır. Avrupa Birliği’nin mali, UNICEF’in teknik desteği ile Adalet Bakanlığı, Aile ve Sosyal Politikalar Bakanlığı, Hâkimler ve Savcılar Yüksek Kurulu ve Türkiye Adalet Akademisi paydaşlığında yürütülen “Çocuklar için Adalet Projesi” içerisinde tasarlanan, “Çocuk Adalet Sistemi Çalışanları Eğitim </w:t>
            </w:r>
            <w:proofErr w:type="spellStart"/>
            <w:r w:rsidRPr="00A272C3">
              <w:rPr>
                <w:rFonts w:eastAsia="Times New Roman" w:cstheme="minorHAnsi"/>
                <w:color w:val="000000"/>
                <w:sz w:val="18"/>
                <w:szCs w:val="18"/>
              </w:rPr>
              <w:t>Programı”nın</w:t>
            </w:r>
            <w:proofErr w:type="spellEnd"/>
            <w:r w:rsidRPr="00A272C3">
              <w:rPr>
                <w:rFonts w:eastAsia="Times New Roman" w:cstheme="minorHAnsi"/>
                <w:color w:val="000000"/>
                <w:sz w:val="18"/>
                <w:szCs w:val="18"/>
              </w:rPr>
              <w:t xml:space="preserve"> bir parçası olarak hazırlanmıştır. Vaka temelli eğitim materyali, karşılaştıkları çocukların dosyaları ve davaları ile ilgilenirken yahut da çocuklarla birebir çalışırken çocuğa özgü adalet sisteminin gereklilikleri konusunda temel ilkelerin, mevzuatın ve en uygun uygulamaların, çocuk adalet sistemi çalışanları için anlaşılır hale getirilmesi amaçlanmıştır. Eğitim kitabında çocuk yaşta evliliklere de değinilmiştir.</w:t>
            </w:r>
          </w:p>
        </w:tc>
      </w:tr>
      <w:tr w:rsidR="00F6644B" w:rsidRPr="00A272C3" w14:paraId="2EAC75E8"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1DE1B97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EGT_02</w:t>
            </w:r>
          </w:p>
        </w:tc>
        <w:tc>
          <w:tcPr>
            <w:tcW w:w="1234" w:type="dxa"/>
            <w:hideMark/>
          </w:tcPr>
          <w:p w14:paraId="779582B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Egitim</w:t>
            </w:r>
            <w:proofErr w:type="spellEnd"/>
            <w:r w:rsidRPr="00A272C3">
              <w:rPr>
                <w:rFonts w:eastAsia="Times New Roman" w:cstheme="minorHAnsi"/>
                <w:color w:val="000000"/>
                <w:sz w:val="18"/>
                <w:szCs w:val="18"/>
              </w:rPr>
              <w:t xml:space="preserve"> Materyali</w:t>
            </w:r>
          </w:p>
        </w:tc>
        <w:tc>
          <w:tcPr>
            <w:tcW w:w="696" w:type="dxa"/>
            <w:hideMark/>
          </w:tcPr>
          <w:p w14:paraId="3DC3A66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259" w:type="dxa"/>
            <w:hideMark/>
          </w:tcPr>
          <w:p w14:paraId="15D4939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862" w:type="dxa"/>
            <w:hideMark/>
          </w:tcPr>
          <w:p w14:paraId="172FDD1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2241297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Çocuğun cinsel istismarı</w:t>
            </w:r>
          </w:p>
        </w:tc>
        <w:tc>
          <w:tcPr>
            <w:tcW w:w="1168" w:type="dxa"/>
            <w:hideMark/>
          </w:tcPr>
          <w:p w14:paraId="38DFEAC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Avrupa Konseyi</w:t>
            </w:r>
          </w:p>
        </w:tc>
        <w:tc>
          <w:tcPr>
            <w:tcW w:w="1701" w:type="dxa"/>
            <w:hideMark/>
          </w:tcPr>
          <w:p w14:paraId="013FCC5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Kiko</w:t>
            </w:r>
            <w:proofErr w:type="spellEnd"/>
            <w:r w:rsidRPr="00A272C3">
              <w:rPr>
                <w:rFonts w:eastAsia="Times New Roman" w:cstheme="minorHAnsi"/>
                <w:color w:val="000000"/>
                <w:sz w:val="18"/>
                <w:szCs w:val="18"/>
              </w:rPr>
              <w:t xml:space="preserve"> ve El</w:t>
            </w:r>
          </w:p>
        </w:tc>
        <w:tc>
          <w:tcPr>
            <w:tcW w:w="5811" w:type="dxa"/>
            <w:hideMark/>
          </w:tcPr>
          <w:p w14:paraId="078FB20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Avrupa Konseyi tarafından Beşte Bir Kampanyası kapsamında hazırlanan materyal seti, çocuğun cinsel istismarını önlemeyi hedefleyen masal, broşür, videoları içermektedir.</w:t>
            </w:r>
          </w:p>
        </w:tc>
      </w:tr>
      <w:tr w:rsidR="00F6644B" w:rsidRPr="00A272C3" w14:paraId="30EAECAB"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29340456"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EGT_03</w:t>
            </w:r>
          </w:p>
        </w:tc>
        <w:tc>
          <w:tcPr>
            <w:tcW w:w="1234" w:type="dxa"/>
            <w:hideMark/>
          </w:tcPr>
          <w:p w14:paraId="4B97182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696" w:type="dxa"/>
            <w:hideMark/>
          </w:tcPr>
          <w:p w14:paraId="7E86FF4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59" w:type="dxa"/>
            <w:hideMark/>
          </w:tcPr>
          <w:p w14:paraId="1BFD0EA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62" w:type="dxa"/>
            <w:hideMark/>
          </w:tcPr>
          <w:p w14:paraId="5628FD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7D97E4B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w:t>
            </w:r>
          </w:p>
        </w:tc>
        <w:tc>
          <w:tcPr>
            <w:tcW w:w="1168" w:type="dxa"/>
            <w:hideMark/>
          </w:tcPr>
          <w:p w14:paraId="472DC2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ve Sosyal Politikalar Bakanlığı</w:t>
            </w:r>
          </w:p>
        </w:tc>
        <w:tc>
          <w:tcPr>
            <w:tcW w:w="1701" w:type="dxa"/>
            <w:hideMark/>
          </w:tcPr>
          <w:p w14:paraId="419CE45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Aile içi Şiddetle Mücadele Projesi Sağlık Çalışanları Eğitimci ve Katılımcı Kitapları</w:t>
            </w:r>
          </w:p>
        </w:tc>
        <w:tc>
          <w:tcPr>
            <w:tcW w:w="5811" w:type="dxa"/>
            <w:hideMark/>
          </w:tcPr>
          <w:p w14:paraId="3AF0549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Sağlık Bakanlığı, Emniyet Genel Müdürlüğü ve Adalet Bakanlığı çalışanlarına aile içinde kadına yönelik şiddet konusunda verilen eğitimlerin içerik ve yöntemleri yer almaktadır.</w:t>
            </w:r>
          </w:p>
        </w:tc>
      </w:tr>
      <w:tr w:rsidR="00F6644B" w:rsidRPr="00A272C3" w14:paraId="3E2D3CB2" w14:textId="77777777" w:rsidTr="00F518A0">
        <w:trPr>
          <w:trHeight w:val="1540"/>
        </w:trPr>
        <w:tc>
          <w:tcPr>
            <w:cnfStyle w:val="001000000000" w:firstRow="0" w:lastRow="0" w:firstColumn="1" w:lastColumn="0" w:oddVBand="0" w:evenVBand="0" w:oddHBand="0" w:evenHBand="0" w:firstRowFirstColumn="0" w:firstRowLastColumn="0" w:lastRowFirstColumn="0" w:lastRowLastColumn="0"/>
            <w:tcW w:w="848" w:type="dxa"/>
            <w:hideMark/>
          </w:tcPr>
          <w:p w14:paraId="3F862999"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EGT_04</w:t>
            </w:r>
          </w:p>
        </w:tc>
        <w:tc>
          <w:tcPr>
            <w:tcW w:w="1234" w:type="dxa"/>
            <w:hideMark/>
          </w:tcPr>
          <w:p w14:paraId="18F6A56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696" w:type="dxa"/>
            <w:hideMark/>
          </w:tcPr>
          <w:p w14:paraId="4933491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59" w:type="dxa"/>
            <w:hideMark/>
          </w:tcPr>
          <w:p w14:paraId="4F86C7F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62" w:type="dxa"/>
            <w:hideMark/>
          </w:tcPr>
          <w:p w14:paraId="00B186A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3587722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Eğitimde toplumsal cinsiyet eşitliği</w:t>
            </w:r>
          </w:p>
        </w:tc>
        <w:tc>
          <w:tcPr>
            <w:tcW w:w="1168" w:type="dxa"/>
            <w:hideMark/>
          </w:tcPr>
          <w:p w14:paraId="283453C9"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Milli Eğitim Bakanlığı</w:t>
            </w:r>
          </w:p>
        </w:tc>
        <w:tc>
          <w:tcPr>
            <w:tcW w:w="1701" w:type="dxa"/>
            <w:hideMark/>
          </w:tcPr>
          <w:p w14:paraId="7A7F1BB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Eğitimde Toplumsal Cinsiyet Eşitliği Projesi Eğitim Kiti</w:t>
            </w:r>
          </w:p>
        </w:tc>
        <w:tc>
          <w:tcPr>
            <w:tcW w:w="5811" w:type="dxa"/>
            <w:hideMark/>
          </w:tcPr>
          <w:p w14:paraId="7957F3B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Eğitimde toplumsal cinsiyet eşitliği projesi kapsamında geliştirilen eğitim kiti, "Eğitimde Toplumsal Cinsiyet Eşitliği Hizmet içi Eğitim El </w:t>
            </w:r>
            <w:proofErr w:type="spellStart"/>
            <w:r w:rsidRPr="00A272C3">
              <w:rPr>
                <w:rFonts w:eastAsia="Times New Roman" w:cstheme="minorHAnsi"/>
                <w:color w:val="000000"/>
                <w:sz w:val="18"/>
                <w:szCs w:val="18"/>
              </w:rPr>
              <w:t>Kitabı"nı</w:t>
            </w:r>
            <w:proofErr w:type="spellEnd"/>
            <w:r w:rsidRPr="00A272C3">
              <w:rPr>
                <w:rFonts w:eastAsia="Times New Roman" w:cstheme="minorHAnsi"/>
                <w:color w:val="000000"/>
                <w:sz w:val="18"/>
                <w:szCs w:val="18"/>
              </w:rPr>
              <w:t>, sunuları ve videoları içermektedir.</w:t>
            </w:r>
          </w:p>
        </w:tc>
      </w:tr>
      <w:tr w:rsidR="00F6644B" w:rsidRPr="00A272C3" w14:paraId="760FD3C8" w14:textId="77777777" w:rsidTr="00F518A0">
        <w:trPr>
          <w:trHeight w:val="2500"/>
        </w:trPr>
        <w:tc>
          <w:tcPr>
            <w:cnfStyle w:val="001000000000" w:firstRow="0" w:lastRow="0" w:firstColumn="1" w:lastColumn="0" w:oddVBand="0" w:evenVBand="0" w:oddHBand="0" w:evenHBand="0" w:firstRowFirstColumn="0" w:firstRowLastColumn="0" w:lastRowFirstColumn="0" w:lastRowLastColumn="0"/>
            <w:tcW w:w="848" w:type="dxa"/>
            <w:hideMark/>
          </w:tcPr>
          <w:p w14:paraId="687E5FB0"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EGT_05</w:t>
            </w:r>
          </w:p>
        </w:tc>
        <w:tc>
          <w:tcPr>
            <w:tcW w:w="1234" w:type="dxa"/>
            <w:hideMark/>
          </w:tcPr>
          <w:p w14:paraId="5329D9C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sunuları</w:t>
            </w:r>
          </w:p>
        </w:tc>
        <w:tc>
          <w:tcPr>
            <w:tcW w:w="696" w:type="dxa"/>
            <w:hideMark/>
          </w:tcPr>
          <w:p w14:paraId="07945DE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59" w:type="dxa"/>
            <w:hideMark/>
          </w:tcPr>
          <w:p w14:paraId="61E3C3C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79DBA1F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79E111F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vaka yönetimi, hizmet sunucular</w:t>
            </w:r>
          </w:p>
        </w:tc>
        <w:tc>
          <w:tcPr>
            <w:tcW w:w="1168" w:type="dxa"/>
            <w:hideMark/>
          </w:tcPr>
          <w:p w14:paraId="4A7B022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701" w:type="dxa"/>
            <w:hideMark/>
          </w:tcPr>
          <w:p w14:paraId="6C0F634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Evlilikleri Konusunda Hizmet Sağlayıcılar için Eğitim </w:t>
            </w:r>
            <w:proofErr w:type="spellStart"/>
            <w:r w:rsidRPr="00A272C3">
              <w:rPr>
                <w:rFonts w:eastAsia="Times New Roman" w:cstheme="minorHAnsi"/>
                <w:color w:val="000000"/>
                <w:sz w:val="18"/>
                <w:szCs w:val="18"/>
              </w:rPr>
              <w:t>Sunları</w:t>
            </w:r>
            <w:proofErr w:type="spellEnd"/>
          </w:p>
        </w:tc>
        <w:tc>
          <w:tcPr>
            <w:tcW w:w="5811" w:type="dxa"/>
            <w:hideMark/>
          </w:tcPr>
          <w:p w14:paraId="25602FA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evlilikler konusunda hizmet sağlayıcılara yönelik sunuların olduğu dosyada çocuk koruma, toplumsal cinsiyet eşitliği, kadına </w:t>
            </w:r>
            <w:proofErr w:type="spellStart"/>
            <w:r w:rsidRPr="00A272C3">
              <w:rPr>
                <w:rFonts w:eastAsia="Times New Roman" w:cstheme="minorHAnsi"/>
                <w:color w:val="000000"/>
                <w:sz w:val="18"/>
                <w:szCs w:val="18"/>
              </w:rPr>
              <w:t>yönelikl</w:t>
            </w:r>
            <w:proofErr w:type="spellEnd"/>
            <w:r w:rsidRPr="00A272C3">
              <w:rPr>
                <w:rFonts w:eastAsia="Times New Roman" w:cstheme="minorHAnsi"/>
                <w:color w:val="000000"/>
                <w:sz w:val="18"/>
                <w:szCs w:val="18"/>
              </w:rPr>
              <w:t xml:space="preserve"> şiddet, çocuk yaşta evlilikler, ulusal ve </w:t>
            </w:r>
            <w:proofErr w:type="spellStart"/>
            <w:r w:rsidRPr="00A272C3">
              <w:rPr>
                <w:rFonts w:eastAsia="Times New Roman" w:cstheme="minorHAnsi"/>
                <w:color w:val="000000"/>
                <w:sz w:val="18"/>
                <w:szCs w:val="18"/>
              </w:rPr>
              <w:t>uluslarararsı</w:t>
            </w:r>
            <w:proofErr w:type="spellEnd"/>
            <w:r w:rsidRPr="00A272C3">
              <w:rPr>
                <w:rFonts w:eastAsia="Times New Roman" w:cstheme="minorHAnsi"/>
                <w:color w:val="000000"/>
                <w:sz w:val="18"/>
                <w:szCs w:val="18"/>
              </w:rPr>
              <w:t xml:space="preserve"> mevzuat, vaka yönetimi gibi konuları içeren sunu bulunmaktadır.</w:t>
            </w:r>
          </w:p>
        </w:tc>
      </w:tr>
      <w:tr w:rsidR="00F6644B" w:rsidRPr="00A272C3" w14:paraId="1271250B"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583C8482"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EGT_06</w:t>
            </w:r>
          </w:p>
        </w:tc>
        <w:tc>
          <w:tcPr>
            <w:tcW w:w="1234" w:type="dxa"/>
            <w:hideMark/>
          </w:tcPr>
          <w:p w14:paraId="24B45BF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sunuları</w:t>
            </w:r>
          </w:p>
        </w:tc>
        <w:tc>
          <w:tcPr>
            <w:tcW w:w="696" w:type="dxa"/>
            <w:hideMark/>
          </w:tcPr>
          <w:p w14:paraId="3638424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259" w:type="dxa"/>
            <w:hideMark/>
          </w:tcPr>
          <w:p w14:paraId="2752B4A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2AE9E40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69DDCD9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farkındalık</w:t>
            </w:r>
          </w:p>
        </w:tc>
        <w:tc>
          <w:tcPr>
            <w:tcW w:w="1168" w:type="dxa"/>
            <w:hideMark/>
          </w:tcPr>
          <w:p w14:paraId="7D23F22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701" w:type="dxa"/>
            <w:hideMark/>
          </w:tcPr>
          <w:p w14:paraId="670E21D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Konusunda Bilgilendirme Seminerleri</w:t>
            </w:r>
          </w:p>
        </w:tc>
        <w:tc>
          <w:tcPr>
            <w:tcW w:w="5811" w:type="dxa"/>
            <w:hideMark/>
          </w:tcPr>
          <w:p w14:paraId="2434A38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konusunda anne, baba ve 12-18 yaş arası kız çocuklara yönelik bilgilendirme üç farklı semineri sunularını içermektedir.</w:t>
            </w:r>
          </w:p>
        </w:tc>
      </w:tr>
      <w:tr w:rsidR="00F6644B" w:rsidRPr="00A272C3" w14:paraId="6E58BB87"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48" w:type="dxa"/>
            <w:hideMark/>
          </w:tcPr>
          <w:p w14:paraId="19A6CBA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EGT_07</w:t>
            </w:r>
          </w:p>
        </w:tc>
        <w:tc>
          <w:tcPr>
            <w:tcW w:w="1234" w:type="dxa"/>
            <w:hideMark/>
          </w:tcPr>
          <w:p w14:paraId="2EE0539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696" w:type="dxa"/>
            <w:hideMark/>
          </w:tcPr>
          <w:p w14:paraId="6EF2792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59" w:type="dxa"/>
            <w:hideMark/>
          </w:tcPr>
          <w:p w14:paraId="671DBB3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7AA3C06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7718718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acil durum,</w:t>
            </w:r>
          </w:p>
        </w:tc>
        <w:tc>
          <w:tcPr>
            <w:tcW w:w="1168" w:type="dxa"/>
            <w:hideMark/>
          </w:tcPr>
          <w:p w14:paraId="7FC820A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701" w:type="dxa"/>
            <w:hideMark/>
          </w:tcPr>
          <w:p w14:paraId="3B9AAEE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Afet ve Acil Durumlarda Riskli Gruplarla Çalışma Eğitimi</w:t>
            </w:r>
          </w:p>
        </w:tc>
        <w:tc>
          <w:tcPr>
            <w:tcW w:w="5811" w:type="dxa"/>
            <w:hideMark/>
          </w:tcPr>
          <w:p w14:paraId="3835430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Afet ve acil durumlarda riskli gruplarla çalışma eğitimleri için bilgi notu, sunu ve ilgili diğer materyalleri içermektedir.</w:t>
            </w:r>
          </w:p>
        </w:tc>
      </w:tr>
      <w:tr w:rsidR="00F6644B" w:rsidRPr="00A272C3" w14:paraId="0E77BC0F"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5D1F2A65"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EGT_08</w:t>
            </w:r>
          </w:p>
        </w:tc>
        <w:tc>
          <w:tcPr>
            <w:tcW w:w="1234" w:type="dxa"/>
            <w:hideMark/>
          </w:tcPr>
          <w:p w14:paraId="0FAA446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Rehber</w:t>
            </w:r>
          </w:p>
        </w:tc>
        <w:tc>
          <w:tcPr>
            <w:tcW w:w="696" w:type="dxa"/>
            <w:hideMark/>
          </w:tcPr>
          <w:p w14:paraId="120DEEF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259" w:type="dxa"/>
            <w:hideMark/>
          </w:tcPr>
          <w:p w14:paraId="3B96512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62" w:type="dxa"/>
            <w:hideMark/>
          </w:tcPr>
          <w:p w14:paraId="10B3241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437BB28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Çocuklara yönelik danışmanlık</w:t>
            </w:r>
          </w:p>
        </w:tc>
        <w:tc>
          <w:tcPr>
            <w:tcW w:w="1168" w:type="dxa"/>
            <w:hideMark/>
          </w:tcPr>
          <w:p w14:paraId="7B7C1B9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ÖZGE-DER</w:t>
            </w:r>
          </w:p>
        </w:tc>
        <w:tc>
          <w:tcPr>
            <w:tcW w:w="1701" w:type="dxa"/>
            <w:hideMark/>
          </w:tcPr>
          <w:p w14:paraId="633C2F9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Çevirimiçi</w:t>
            </w:r>
            <w:proofErr w:type="spellEnd"/>
            <w:r w:rsidRPr="00A272C3">
              <w:rPr>
                <w:rFonts w:eastAsia="Times New Roman" w:cstheme="minorHAnsi"/>
                <w:color w:val="000000"/>
                <w:sz w:val="18"/>
                <w:szCs w:val="18"/>
              </w:rPr>
              <w:t xml:space="preserve"> danışma eğitici el kitabı</w:t>
            </w:r>
          </w:p>
        </w:tc>
        <w:tc>
          <w:tcPr>
            <w:tcW w:w="5811" w:type="dxa"/>
            <w:hideMark/>
          </w:tcPr>
          <w:p w14:paraId="16F9F6A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Çocuklar için yardım hatları, </w:t>
            </w:r>
            <w:proofErr w:type="spellStart"/>
            <w:r w:rsidRPr="00A272C3">
              <w:rPr>
                <w:rFonts w:eastAsia="Times New Roman" w:cstheme="minorHAnsi"/>
                <w:color w:val="000000"/>
                <w:sz w:val="18"/>
                <w:szCs w:val="18"/>
              </w:rPr>
              <w:t>çevirimiçi</w:t>
            </w:r>
            <w:proofErr w:type="spellEnd"/>
            <w:r w:rsidRPr="00A272C3">
              <w:rPr>
                <w:rFonts w:eastAsia="Times New Roman" w:cstheme="minorHAnsi"/>
                <w:color w:val="000000"/>
                <w:sz w:val="18"/>
                <w:szCs w:val="18"/>
              </w:rPr>
              <w:t xml:space="preserve"> sohbet, e-posta, forum yöneticiliği gibi danışmanlık sistemlerinde yer alan hizmet sağlayıcılar için pratik bilgileri içermektedir.</w:t>
            </w:r>
          </w:p>
        </w:tc>
      </w:tr>
      <w:tr w:rsidR="00F6644B" w:rsidRPr="00A272C3" w14:paraId="68E6DBD5"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2276540F"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EGT_09</w:t>
            </w:r>
          </w:p>
        </w:tc>
        <w:tc>
          <w:tcPr>
            <w:tcW w:w="1234" w:type="dxa"/>
            <w:hideMark/>
          </w:tcPr>
          <w:p w14:paraId="3083774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kitabı</w:t>
            </w:r>
          </w:p>
        </w:tc>
        <w:tc>
          <w:tcPr>
            <w:tcW w:w="696" w:type="dxa"/>
            <w:hideMark/>
          </w:tcPr>
          <w:p w14:paraId="3E84932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259" w:type="dxa"/>
            <w:hideMark/>
          </w:tcPr>
          <w:p w14:paraId="7F0CF768"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62" w:type="dxa"/>
            <w:hideMark/>
          </w:tcPr>
          <w:p w14:paraId="2F7C473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4DC5F61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Gebelik, </w:t>
            </w:r>
            <w:proofErr w:type="spellStart"/>
            <w:r w:rsidRPr="00A272C3">
              <w:rPr>
                <w:rFonts w:eastAsia="Times New Roman" w:cstheme="minorHAnsi"/>
                <w:color w:val="000000"/>
                <w:sz w:val="18"/>
                <w:szCs w:val="18"/>
              </w:rPr>
              <w:t>adölesan</w:t>
            </w:r>
            <w:proofErr w:type="spellEnd"/>
          </w:p>
        </w:tc>
        <w:tc>
          <w:tcPr>
            <w:tcW w:w="1168" w:type="dxa"/>
            <w:hideMark/>
          </w:tcPr>
          <w:p w14:paraId="3E7F48D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Sağlık Bakanlığı</w:t>
            </w:r>
          </w:p>
        </w:tc>
        <w:tc>
          <w:tcPr>
            <w:tcW w:w="1701" w:type="dxa"/>
            <w:hideMark/>
          </w:tcPr>
          <w:p w14:paraId="3419600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Gebe Bilgilendirme Sınıfı Eğitim Kitabı</w:t>
            </w:r>
          </w:p>
        </w:tc>
        <w:tc>
          <w:tcPr>
            <w:tcW w:w="5811" w:type="dxa"/>
            <w:hideMark/>
          </w:tcPr>
          <w:p w14:paraId="4C86C2A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Gebelerin sağlıklı ve bilinçli bir doğum süreci geçirmesini desteklemek üzere hazırlanmış olan eğitim kitabıdır.</w:t>
            </w:r>
          </w:p>
        </w:tc>
      </w:tr>
      <w:tr w:rsidR="00F6644B" w:rsidRPr="00A272C3" w14:paraId="4D7995AF" w14:textId="77777777" w:rsidTr="00F518A0">
        <w:trPr>
          <w:trHeight w:val="2240"/>
        </w:trPr>
        <w:tc>
          <w:tcPr>
            <w:cnfStyle w:val="001000000000" w:firstRow="0" w:lastRow="0" w:firstColumn="1" w:lastColumn="0" w:oddVBand="0" w:evenVBand="0" w:oddHBand="0" w:evenHBand="0" w:firstRowFirstColumn="0" w:firstRowLastColumn="0" w:lastRowFirstColumn="0" w:lastRowLastColumn="0"/>
            <w:tcW w:w="848" w:type="dxa"/>
            <w:hideMark/>
          </w:tcPr>
          <w:p w14:paraId="7B8C5FAE"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EGT_10</w:t>
            </w:r>
          </w:p>
        </w:tc>
        <w:tc>
          <w:tcPr>
            <w:tcW w:w="1234" w:type="dxa"/>
            <w:hideMark/>
          </w:tcPr>
          <w:p w14:paraId="533F863A"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El Kitabı (yazılı kopya)</w:t>
            </w:r>
          </w:p>
        </w:tc>
        <w:tc>
          <w:tcPr>
            <w:tcW w:w="696" w:type="dxa"/>
            <w:hideMark/>
          </w:tcPr>
          <w:p w14:paraId="470D4E30"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2005</w:t>
            </w:r>
          </w:p>
        </w:tc>
        <w:tc>
          <w:tcPr>
            <w:tcW w:w="1259" w:type="dxa"/>
            <w:hideMark/>
          </w:tcPr>
          <w:p w14:paraId="647D6F9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STK</w:t>
            </w:r>
          </w:p>
        </w:tc>
        <w:tc>
          <w:tcPr>
            <w:tcW w:w="862" w:type="dxa"/>
            <w:hideMark/>
          </w:tcPr>
          <w:p w14:paraId="3B2EB9C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0A9959B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Cinsiyete dayalı şiddet, sağlık</w:t>
            </w:r>
          </w:p>
        </w:tc>
        <w:tc>
          <w:tcPr>
            <w:tcW w:w="1168" w:type="dxa"/>
            <w:hideMark/>
          </w:tcPr>
          <w:p w14:paraId="381470B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Sağlık Bakanlığı, İnsan Kaynağını Geliştirme Vakfı</w:t>
            </w:r>
          </w:p>
        </w:tc>
        <w:tc>
          <w:tcPr>
            <w:tcW w:w="1701" w:type="dxa"/>
            <w:hideMark/>
          </w:tcPr>
          <w:p w14:paraId="0334FA2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Cinsiyete Dayalı Şiddet </w:t>
            </w:r>
            <w:proofErr w:type="spellStart"/>
            <w:r w:rsidRPr="00A272C3">
              <w:rPr>
                <w:rFonts w:eastAsia="Times New Roman" w:cstheme="minorHAnsi"/>
                <w:color w:val="000000"/>
                <w:sz w:val="18"/>
                <w:szCs w:val="18"/>
              </w:rPr>
              <w:t>Olugularına</w:t>
            </w:r>
            <w:proofErr w:type="spellEnd"/>
            <w:r w:rsidRPr="00A272C3">
              <w:rPr>
                <w:rFonts w:eastAsia="Times New Roman" w:cstheme="minorHAnsi"/>
                <w:color w:val="000000"/>
                <w:sz w:val="18"/>
                <w:szCs w:val="18"/>
              </w:rPr>
              <w:t xml:space="preserve"> Sağlık Personelinin Yaklaşımı El Kitabı</w:t>
            </w:r>
          </w:p>
        </w:tc>
        <w:tc>
          <w:tcPr>
            <w:tcW w:w="5811" w:type="dxa"/>
            <w:hideMark/>
          </w:tcPr>
          <w:p w14:paraId="226D12DE"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Prof. Dr. Ali </w:t>
            </w:r>
            <w:proofErr w:type="spellStart"/>
            <w:r w:rsidRPr="00A272C3">
              <w:rPr>
                <w:rFonts w:eastAsia="Times New Roman" w:cstheme="minorHAnsi"/>
                <w:color w:val="000000"/>
                <w:sz w:val="18"/>
                <w:szCs w:val="18"/>
              </w:rPr>
              <w:t>Yemişçigil</w:t>
            </w:r>
            <w:proofErr w:type="spellEnd"/>
            <w:r w:rsidRPr="00A272C3">
              <w:rPr>
                <w:rFonts w:eastAsia="Times New Roman" w:cstheme="minorHAnsi"/>
                <w:color w:val="000000"/>
                <w:sz w:val="18"/>
                <w:szCs w:val="18"/>
              </w:rPr>
              <w:t xml:space="preserve"> tarafından hazırlanan ve bir eğitim programı olarak da tasarlanan el kitabı; cinsiyete dayalı şiddete ilişkin temel kavramlar, kadına yönelik şiddetin üreme sağlığına etkileri, şiddete maruz kalan </w:t>
            </w:r>
            <w:proofErr w:type="spellStart"/>
            <w:r w:rsidRPr="00A272C3">
              <w:rPr>
                <w:rFonts w:eastAsia="Times New Roman" w:cstheme="minorHAnsi"/>
                <w:color w:val="000000"/>
                <w:sz w:val="18"/>
                <w:szCs w:val="18"/>
              </w:rPr>
              <w:t>kaıdnın</w:t>
            </w:r>
            <w:proofErr w:type="spellEnd"/>
            <w:r w:rsidRPr="00A272C3">
              <w:rPr>
                <w:rFonts w:eastAsia="Times New Roman" w:cstheme="minorHAnsi"/>
                <w:color w:val="000000"/>
                <w:sz w:val="18"/>
                <w:szCs w:val="18"/>
              </w:rPr>
              <w:t xml:space="preserve"> muayenesi, cinsiyete dayalı şiddetin önlenmesine yönelik destek çalışmaları konuları ele alınmaktadır.</w:t>
            </w:r>
          </w:p>
        </w:tc>
      </w:tr>
      <w:tr w:rsidR="00F6644B" w:rsidRPr="00A272C3" w14:paraId="14EDFE85"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4C702C8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EGT_11</w:t>
            </w:r>
          </w:p>
        </w:tc>
        <w:tc>
          <w:tcPr>
            <w:tcW w:w="1234" w:type="dxa"/>
            <w:hideMark/>
          </w:tcPr>
          <w:p w14:paraId="0669C5C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El Kitabı (yazılı kopya)</w:t>
            </w:r>
          </w:p>
        </w:tc>
        <w:tc>
          <w:tcPr>
            <w:tcW w:w="696" w:type="dxa"/>
            <w:hideMark/>
          </w:tcPr>
          <w:p w14:paraId="22D4879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259" w:type="dxa"/>
            <w:hideMark/>
          </w:tcPr>
          <w:p w14:paraId="4E622C6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274D697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5FD4E1F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acil durum</w:t>
            </w:r>
          </w:p>
        </w:tc>
        <w:tc>
          <w:tcPr>
            <w:tcW w:w="1168" w:type="dxa"/>
            <w:hideMark/>
          </w:tcPr>
          <w:p w14:paraId="04ED766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701" w:type="dxa"/>
            <w:hideMark/>
          </w:tcPr>
          <w:p w14:paraId="24E3432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Acil Durumlarda Çocuk Koruma Eğitimi Katılımcı El Kitabı</w:t>
            </w:r>
          </w:p>
        </w:tc>
        <w:tc>
          <w:tcPr>
            <w:tcW w:w="5811" w:type="dxa"/>
            <w:hideMark/>
          </w:tcPr>
          <w:p w14:paraId="3D94EA51"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El kitabı; çocuk hakları, afetlerde </w:t>
            </w:r>
            <w:proofErr w:type="spellStart"/>
            <w:r w:rsidRPr="00A272C3">
              <w:rPr>
                <w:rFonts w:eastAsia="Times New Roman" w:cstheme="minorHAnsi"/>
                <w:color w:val="000000"/>
                <w:sz w:val="18"/>
                <w:szCs w:val="18"/>
              </w:rPr>
              <w:t>psikososyal</w:t>
            </w:r>
            <w:proofErr w:type="spellEnd"/>
            <w:r w:rsidRPr="00A272C3">
              <w:rPr>
                <w:rFonts w:eastAsia="Times New Roman" w:cstheme="minorHAnsi"/>
                <w:color w:val="000000"/>
                <w:sz w:val="18"/>
                <w:szCs w:val="18"/>
              </w:rPr>
              <w:t xml:space="preserve"> destek, ulusal ve uluslararası insani yardım yapılanması olmak üzere üç bölümde acil durumlarda çocuk koruma konusunu ele almaktadır.</w:t>
            </w:r>
          </w:p>
        </w:tc>
      </w:tr>
      <w:tr w:rsidR="00F6644B" w:rsidRPr="00A272C3" w14:paraId="67A94A11" w14:textId="77777777" w:rsidTr="00F518A0">
        <w:trPr>
          <w:trHeight w:val="1920"/>
        </w:trPr>
        <w:tc>
          <w:tcPr>
            <w:cnfStyle w:val="001000000000" w:firstRow="0" w:lastRow="0" w:firstColumn="1" w:lastColumn="0" w:oddVBand="0" w:evenVBand="0" w:oddHBand="0" w:evenHBand="0" w:firstRowFirstColumn="0" w:firstRowLastColumn="0" w:lastRowFirstColumn="0" w:lastRowLastColumn="0"/>
            <w:tcW w:w="848" w:type="dxa"/>
            <w:hideMark/>
          </w:tcPr>
          <w:p w14:paraId="0949E6A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EGT_12</w:t>
            </w:r>
          </w:p>
        </w:tc>
        <w:tc>
          <w:tcPr>
            <w:tcW w:w="1234" w:type="dxa"/>
            <w:hideMark/>
          </w:tcPr>
          <w:p w14:paraId="73230A5B"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El Kitabı (yazılı kopya)</w:t>
            </w:r>
          </w:p>
        </w:tc>
        <w:tc>
          <w:tcPr>
            <w:tcW w:w="696" w:type="dxa"/>
            <w:hideMark/>
          </w:tcPr>
          <w:p w14:paraId="225135E7"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2004</w:t>
            </w:r>
          </w:p>
        </w:tc>
        <w:tc>
          <w:tcPr>
            <w:tcW w:w="1259" w:type="dxa"/>
            <w:hideMark/>
          </w:tcPr>
          <w:p w14:paraId="208DA7A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 Kuruluş</w:t>
            </w:r>
            <w:r>
              <w:rPr>
                <w:rFonts w:eastAsia="Times New Roman" w:cstheme="minorHAnsi"/>
                <w:color w:val="000000"/>
                <w:sz w:val="18"/>
                <w:szCs w:val="18"/>
              </w:rPr>
              <w:t>lar</w:t>
            </w:r>
          </w:p>
        </w:tc>
        <w:tc>
          <w:tcPr>
            <w:tcW w:w="862" w:type="dxa"/>
            <w:hideMark/>
          </w:tcPr>
          <w:p w14:paraId="756659A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63" w:type="dxa"/>
            <w:hideMark/>
          </w:tcPr>
          <w:p w14:paraId="7289881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Toplumsal cinsiyet</w:t>
            </w:r>
          </w:p>
        </w:tc>
        <w:tc>
          <w:tcPr>
            <w:tcW w:w="1168" w:type="dxa"/>
            <w:hideMark/>
          </w:tcPr>
          <w:p w14:paraId="2137F93C"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Uluslararası Af Örgütü</w:t>
            </w:r>
          </w:p>
        </w:tc>
        <w:tc>
          <w:tcPr>
            <w:tcW w:w="1701" w:type="dxa"/>
            <w:hideMark/>
          </w:tcPr>
          <w:p w14:paraId="7B6142E4"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Hakları Gerçeğe Dönüştürmek: Toplumsal Cinsiyet Farkındalığının Artırılmasına Yönelik Atölye Çalışmaları</w:t>
            </w:r>
          </w:p>
        </w:tc>
        <w:tc>
          <w:tcPr>
            <w:tcW w:w="5811" w:type="dxa"/>
            <w:hideMark/>
          </w:tcPr>
          <w:p w14:paraId="5D502BB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Uluslarararsı</w:t>
            </w:r>
            <w:proofErr w:type="spellEnd"/>
            <w:r w:rsidRPr="00A272C3">
              <w:rPr>
                <w:rFonts w:eastAsia="Times New Roman" w:cstheme="minorHAnsi"/>
                <w:color w:val="000000"/>
                <w:sz w:val="18"/>
                <w:szCs w:val="18"/>
              </w:rPr>
              <w:t xml:space="preserve"> Af Örgütü tarafından "Kadına </w:t>
            </w:r>
            <w:proofErr w:type="spellStart"/>
            <w:r w:rsidRPr="00A272C3">
              <w:rPr>
                <w:rFonts w:eastAsia="Times New Roman" w:cstheme="minorHAnsi"/>
                <w:color w:val="000000"/>
                <w:sz w:val="18"/>
                <w:szCs w:val="18"/>
              </w:rPr>
              <w:t>Yönelikl</w:t>
            </w:r>
            <w:proofErr w:type="spellEnd"/>
            <w:r w:rsidRPr="00A272C3">
              <w:rPr>
                <w:rFonts w:eastAsia="Times New Roman" w:cstheme="minorHAnsi"/>
                <w:color w:val="000000"/>
                <w:sz w:val="18"/>
                <w:szCs w:val="18"/>
              </w:rPr>
              <w:t xml:space="preserve"> Şiddete Son" Kampanyası kapsamında geliştirilmiş olan materyal, toplumsal cinsiyet eğitimlerinde kullanılabilecek etkinlikleri içermektedir.</w:t>
            </w:r>
          </w:p>
        </w:tc>
      </w:tr>
      <w:tr w:rsidR="00F6644B" w:rsidRPr="00A272C3" w14:paraId="3258797C"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648B586C" w14:textId="77777777" w:rsidR="00F6644B" w:rsidRPr="00A272C3" w:rsidRDefault="00F6644B" w:rsidP="007819FB">
            <w:pPr>
              <w:jc w:val="center"/>
              <w:rPr>
                <w:rFonts w:eastAsia="Times New Roman" w:cstheme="minorHAnsi"/>
                <w:color w:val="000000"/>
                <w:sz w:val="18"/>
                <w:szCs w:val="18"/>
              </w:rPr>
            </w:pPr>
            <w:r w:rsidRPr="00A272C3">
              <w:rPr>
                <w:rFonts w:eastAsia="Times New Roman" w:cstheme="minorHAnsi"/>
                <w:color w:val="000000"/>
                <w:sz w:val="18"/>
                <w:szCs w:val="18"/>
              </w:rPr>
              <w:t>EGT_13</w:t>
            </w:r>
          </w:p>
        </w:tc>
        <w:tc>
          <w:tcPr>
            <w:tcW w:w="1234" w:type="dxa"/>
            <w:hideMark/>
          </w:tcPr>
          <w:p w14:paraId="50CC16C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Eğitim kiti</w:t>
            </w:r>
          </w:p>
        </w:tc>
        <w:tc>
          <w:tcPr>
            <w:tcW w:w="696" w:type="dxa"/>
            <w:hideMark/>
          </w:tcPr>
          <w:p w14:paraId="4093A212"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59" w:type="dxa"/>
            <w:hideMark/>
          </w:tcPr>
          <w:p w14:paraId="7ABD601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w:t>
            </w:r>
          </w:p>
        </w:tc>
        <w:tc>
          <w:tcPr>
            <w:tcW w:w="862" w:type="dxa"/>
            <w:hideMark/>
          </w:tcPr>
          <w:p w14:paraId="4E1BF3C6"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63" w:type="dxa"/>
            <w:hideMark/>
          </w:tcPr>
          <w:p w14:paraId="2163CD5F"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Kadınların </w:t>
            </w:r>
            <w:proofErr w:type="spellStart"/>
            <w:r w:rsidRPr="00A272C3">
              <w:rPr>
                <w:rFonts w:eastAsia="Times New Roman" w:cstheme="minorHAnsi"/>
                <w:color w:val="000000"/>
                <w:sz w:val="18"/>
                <w:szCs w:val="18"/>
              </w:rPr>
              <w:t>siyaste</w:t>
            </w:r>
            <w:proofErr w:type="spellEnd"/>
            <w:r w:rsidRPr="00A272C3">
              <w:rPr>
                <w:rFonts w:eastAsia="Times New Roman" w:cstheme="minorHAnsi"/>
                <w:color w:val="000000"/>
                <w:sz w:val="18"/>
                <w:szCs w:val="18"/>
              </w:rPr>
              <w:t xml:space="preserve"> katılımı</w:t>
            </w:r>
          </w:p>
        </w:tc>
        <w:tc>
          <w:tcPr>
            <w:tcW w:w="1168" w:type="dxa"/>
            <w:hideMark/>
          </w:tcPr>
          <w:p w14:paraId="0CCA7235"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 </w:t>
            </w:r>
            <w:proofErr w:type="spellStart"/>
            <w:r w:rsidRPr="00A272C3">
              <w:rPr>
                <w:rFonts w:eastAsia="Times New Roman" w:cstheme="minorHAnsi"/>
                <w:color w:val="000000"/>
                <w:sz w:val="18"/>
                <w:szCs w:val="18"/>
              </w:rPr>
              <w:t>Women</w:t>
            </w:r>
            <w:proofErr w:type="spellEnd"/>
          </w:p>
        </w:tc>
        <w:tc>
          <w:tcPr>
            <w:tcW w:w="1701" w:type="dxa"/>
            <w:hideMark/>
          </w:tcPr>
          <w:p w14:paraId="4D8C13AD"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Draft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Women’s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Campaign</w:t>
            </w:r>
            <w:proofErr w:type="spellEnd"/>
            <w:r w:rsidRPr="00A272C3">
              <w:rPr>
                <w:rFonts w:eastAsia="Times New Roman" w:cstheme="minorHAnsi"/>
                <w:color w:val="000000"/>
                <w:sz w:val="18"/>
                <w:szCs w:val="18"/>
              </w:rPr>
              <w:t xml:space="preserve"> Manual</w:t>
            </w:r>
          </w:p>
        </w:tc>
        <w:tc>
          <w:tcPr>
            <w:tcW w:w="5811" w:type="dxa"/>
            <w:hideMark/>
          </w:tcPr>
          <w:p w14:paraId="11DBA513" w14:textId="77777777" w:rsidR="00F6644B" w:rsidRPr="00A272C3" w:rsidRDefault="00F6644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Beş </w:t>
            </w:r>
            <w:proofErr w:type="gramStart"/>
            <w:r w:rsidRPr="00A272C3">
              <w:rPr>
                <w:rFonts w:eastAsia="Times New Roman" w:cstheme="minorHAnsi"/>
                <w:color w:val="000000"/>
                <w:sz w:val="18"/>
                <w:szCs w:val="18"/>
              </w:rPr>
              <w:t>modülden</w:t>
            </w:r>
            <w:proofErr w:type="gramEnd"/>
            <w:r w:rsidRPr="00A272C3">
              <w:rPr>
                <w:rFonts w:eastAsia="Times New Roman" w:cstheme="minorHAnsi"/>
                <w:color w:val="000000"/>
                <w:sz w:val="18"/>
                <w:szCs w:val="18"/>
              </w:rPr>
              <w:t xml:space="preserve"> oluşan ve henüz taslak olan </w:t>
            </w:r>
            <w:r>
              <w:rPr>
                <w:rFonts w:eastAsia="Times New Roman" w:cstheme="minorHAnsi"/>
                <w:color w:val="000000"/>
                <w:sz w:val="18"/>
                <w:szCs w:val="18"/>
              </w:rPr>
              <w:t xml:space="preserve">bu </w:t>
            </w:r>
            <w:r w:rsidRPr="00A272C3">
              <w:rPr>
                <w:rFonts w:eastAsia="Times New Roman" w:cstheme="minorHAnsi"/>
                <w:color w:val="000000"/>
                <w:sz w:val="18"/>
                <w:szCs w:val="18"/>
              </w:rPr>
              <w:t>materyal siyasi kampanya yürüten ka</w:t>
            </w:r>
            <w:r>
              <w:rPr>
                <w:rFonts w:eastAsia="Times New Roman" w:cstheme="minorHAnsi"/>
                <w:color w:val="000000"/>
                <w:sz w:val="18"/>
                <w:szCs w:val="18"/>
              </w:rPr>
              <w:t>dınlara yönelik temel beceriler</w:t>
            </w:r>
            <w:r w:rsidRPr="00A272C3">
              <w:rPr>
                <w:rFonts w:eastAsia="Times New Roman" w:cstheme="minorHAnsi"/>
                <w:color w:val="000000"/>
                <w:sz w:val="18"/>
                <w:szCs w:val="18"/>
              </w:rPr>
              <w:t xml:space="preserve"> kazandırmayı amaçlamaktadır.</w:t>
            </w:r>
          </w:p>
        </w:tc>
      </w:tr>
    </w:tbl>
    <w:p w14:paraId="38FD9C8C" w14:textId="77777777" w:rsidR="0056107A" w:rsidRPr="00A272C3" w:rsidRDefault="0056107A" w:rsidP="0056107A">
      <w:pPr>
        <w:rPr>
          <w:rFonts w:asciiTheme="minorHAnsi" w:hAnsiTheme="minorHAnsi" w:cstheme="minorHAnsi"/>
          <w:b/>
          <w:sz w:val="18"/>
          <w:szCs w:val="18"/>
        </w:rPr>
      </w:pPr>
    </w:p>
    <w:p w14:paraId="746B7382" w14:textId="77777777" w:rsidR="0056107A" w:rsidRPr="00A272C3" w:rsidRDefault="0056107A" w:rsidP="0056107A">
      <w:pPr>
        <w:jc w:val="center"/>
        <w:rPr>
          <w:rFonts w:asciiTheme="minorHAnsi" w:hAnsiTheme="minorHAnsi" w:cstheme="minorHAnsi"/>
          <w:b/>
          <w:sz w:val="18"/>
          <w:szCs w:val="18"/>
        </w:rPr>
      </w:pPr>
    </w:p>
    <w:p w14:paraId="593B3B76" w14:textId="4B41EC7C" w:rsidR="0056107A" w:rsidRDefault="0056107A" w:rsidP="0056107A">
      <w:pPr>
        <w:jc w:val="center"/>
        <w:rPr>
          <w:rFonts w:asciiTheme="minorHAnsi" w:hAnsiTheme="minorHAnsi" w:cstheme="minorHAnsi"/>
          <w:b/>
          <w:sz w:val="18"/>
          <w:szCs w:val="18"/>
        </w:rPr>
      </w:pPr>
    </w:p>
    <w:p w14:paraId="3B1A2531" w14:textId="0E4B85F6" w:rsidR="00F518A0" w:rsidRDefault="00F518A0" w:rsidP="0056107A">
      <w:pPr>
        <w:jc w:val="center"/>
        <w:rPr>
          <w:rFonts w:asciiTheme="minorHAnsi" w:hAnsiTheme="minorHAnsi" w:cstheme="minorHAnsi"/>
          <w:b/>
          <w:sz w:val="18"/>
          <w:szCs w:val="18"/>
        </w:rPr>
      </w:pPr>
    </w:p>
    <w:p w14:paraId="025EEC7D" w14:textId="2284A263" w:rsidR="00F518A0" w:rsidRDefault="00F518A0" w:rsidP="0056107A">
      <w:pPr>
        <w:jc w:val="center"/>
        <w:rPr>
          <w:rFonts w:asciiTheme="minorHAnsi" w:hAnsiTheme="minorHAnsi" w:cstheme="minorHAnsi"/>
          <w:b/>
          <w:sz w:val="18"/>
          <w:szCs w:val="18"/>
        </w:rPr>
      </w:pPr>
    </w:p>
    <w:p w14:paraId="555663F7" w14:textId="7674C15D" w:rsidR="00F518A0" w:rsidRDefault="00F518A0" w:rsidP="0056107A">
      <w:pPr>
        <w:jc w:val="center"/>
        <w:rPr>
          <w:rFonts w:asciiTheme="minorHAnsi" w:hAnsiTheme="minorHAnsi" w:cstheme="minorHAnsi"/>
          <w:b/>
          <w:sz w:val="18"/>
          <w:szCs w:val="18"/>
        </w:rPr>
      </w:pPr>
    </w:p>
    <w:p w14:paraId="782B0AF6" w14:textId="7A25A5B9" w:rsidR="00F518A0" w:rsidRDefault="00F518A0" w:rsidP="0056107A">
      <w:pPr>
        <w:jc w:val="center"/>
        <w:rPr>
          <w:rFonts w:asciiTheme="minorHAnsi" w:hAnsiTheme="minorHAnsi" w:cstheme="minorHAnsi"/>
          <w:b/>
          <w:sz w:val="18"/>
          <w:szCs w:val="18"/>
        </w:rPr>
      </w:pPr>
    </w:p>
    <w:p w14:paraId="1153A2FF" w14:textId="77777777" w:rsidR="00F518A0" w:rsidRPr="00A272C3" w:rsidRDefault="00F518A0" w:rsidP="0056107A">
      <w:pPr>
        <w:jc w:val="center"/>
        <w:rPr>
          <w:rFonts w:asciiTheme="minorHAnsi" w:hAnsiTheme="minorHAnsi" w:cstheme="minorHAnsi"/>
          <w:b/>
          <w:sz w:val="18"/>
          <w:szCs w:val="18"/>
        </w:rPr>
      </w:pPr>
    </w:p>
    <w:p w14:paraId="5064F3CF"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POLİTİKA DOKÜMANI</w:t>
      </w:r>
    </w:p>
    <w:tbl>
      <w:tblPr>
        <w:tblStyle w:val="GridTable1Light-Accent1"/>
        <w:tblW w:w="14742" w:type="dxa"/>
        <w:tblInd w:w="-572" w:type="dxa"/>
        <w:tblLook w:val="04A0" w:firstRow="1" w:lastRow="0" w:firstColumn="1" w:lastColumn="0" w:noHBand="0" w:noVBand="1"/>
      </w:tblPr>
      <w:tblGrid>
        <w:gridCol w:w="850"/>
        <w:gridCol w:w="1264"/>
        <w:gridCol w:w="615"/>
        <w:gridCol w:w="1354"/>
        <w:gridCol w:w="848"/>
        <w:gridCol w:w="1124"/>
        <w:gridCol w:w="1289"/>
        <w:gridCol w:w="1587"/>
        <w:gridCol w:w="5811"/>
      </w:tblGrid>
      <w:tr w:rsidR="009A5D64" w:rsidRPr="00A272C3" w14:paraId="212EC752" w14:textId="77777777" w:rsidTr="00F518A0">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0" w:type="dxa"/>
            <w:hideMark/>
          </w:tcPr>
          <w:p w14:paraId="4BEA3326" w14:textId="77777777" w:rsidR="009A5D64" w:rsidRPr="00F518A0" w:rsidRDefault="009A5D64" w:rsidP="00F518A0">
            <w:pPr>
              <w:jc w:val="center"/>
              <w:rPr>
                <w:rFonts w:eastAsia="Times New Roman" w:cstheme="minorHAnsi"/>
                <w:color w:val="000000"/>
                <w:sz w:val="14"/>
                <w:szCs w:val="14"/>
              </w:rPr>
            </w:pPr>
            <w:r w:rsidRPr="00F518A0">
              <w:rPr>
                <w:rFonts w:eastAsia="Times New Roman" w:cstheme="minorHAnsi"/>
                <w:color w:val="000000"/>
                <w:sz w:val="14"/>
                <w:szCs w:val="14"/>
              </w:rPr>
              <w:t>NO</w:t>
            </w:r>
          </w:p>
        </w:tc>
        <w:tc>
          <w:tcPr>
            <w:tcW w:w="1264" w:type="dxa"/>
            <w:hideMark/>
          </w:tcPr>
          <w:p w14:paraId="72B928AB"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TÜRÜ</w:t>
            </w:r>
          </w:p>
        </w:tc>
        <w:tc>
          <w:tcPr>
            <w:tcW w:w="615" w:type="dxa"/>
            <w:hideMark/>
          </w:tcPr>
          <w:p w14:paraId="445A2F97"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YIL</w:t>
            </w:r>
          </w:p>
        </w:tc>
        <w:tc>
          <w:tcPr>
            <w:tcW w:w="1354" w:type="dxa"/>
            <w:hideMark/>
          </w:tcPr>
          <w:p w14:paraId="52E09D47"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TÜRÜ</w:t>
            </w:r>
          </w:p>
        </w:tc>
        <w:tc>
          <w:tcPr>
            <w:tcW w:w="848" w:type="dxa"/>
            <w:hideMark/>
          </w:tcPr>
          <w:p w14:paraId="0DFE9C71"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DİL</w:t>
            </w:r>
          </w:p>
        </w:tc>
        <w:tc>
          <w:tcPr>
            <w:tcW w:w="1124" w:type="dxa"/>
            <w:hideMark/>
          </w:tcPr>
          <w:p w14:paraId="7BC440E3"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TEMA</w:t>
            </w:r>
          </w:p>
        </w:tc>
        <w:tc>
          <w:tcPr>
            <w:tcW w:w="1289" w:type="dxa"/>
            <w:hideMark/>
          </w:tcPr>
          <w:p w14:paraId="32FA3A41"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ADI</w:t>
            </w:r>
          </w:p>
        </w:tc>
        <w:tc>
          <w:tcPr>
            <w:tcW w:w="1587" w:type="dxa"/>
            <w:hideMark/>
          </w:tcPr>
          <w:p w14:paraId="449997C5"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ADI</w:t>
            </w:r>
          </w:p>
        </w:tc>
        <w:tc>
          <w:tcPr>
            <w:tcW w:w="5811" w:type="dxa"/>
            <w:hideMark/>
          </w:tcPr>
          <w:p w14:paraId="53603755"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AÇIKLAMA</w:t>
            </w:r>
          </w:p>
        </w:tc>
      </w:tr>
      <w:tr w:rsidR="009A5D64" w:rsidRPr="00A272C3" w14:paraId="47042437"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50" w:type="dxa"/>
            <w:hideMark/>
          </w:tcPr>
          <w:p w14:paraId="1AA1577A"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PLT_01</w:t>
            </w:r>
          </w:p>
        </w:tc>
        <w:tc>
          <w:tcPr>
            <w:tcW w:w="1264" w:type="dxa"/>
            <w:hideMark/>
          </w:tcPr>
          <w:p w14:paraId="3AA5B01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Politika dokümanı</w:t>
            </w:r>
          </w:p>
        </w:tc>
        <w:tc>
          <w:tcPr>
            <w:tcW w:w="615" w:type="dxa"/>
            <w:hideMark/>
          </w:tcPr>
          <w:p w14:paraId="0162761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354" w:type="dxa"/>
            <w:hideMark/>
          </w:tcPr>
          <w:p w14:paraId="39585E1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48" w:type="dxa"/>
            <w:hideMark/>
          </w:tcPr>
          <w:p w14:paraId="0E1E722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4" w:type="dxa"/>
            <w:hideMark/>
          </w:tcPr>
          <w:p w14:paraId="410CE56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yönelik şiddet</w:t>
            </w:r>
          </w:p>
        </w:tc>
        <w:tc>
          <w:tcPr>
            <w:tcW w:w="1289" w:type="dxa"/>
            <w:hideMark/>
          </w:tcPr>
          <w:p w14:paraId="26CA827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ICC, Genç Hayat Vakfı, Geleceğimizin Çocukları Vakfı</w:t>
            </w:r>
          </w:p>
        </w:tc>
        <w:tc>
          <w:tcPr>
            <w:tcW w:w="1587" w:type="dxa"/>
            <w:hideMark/>
          </w:tcPr>
          <w:p w14:paraId="41FB7FA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Şiddetin Önlenmesi Politika Dokümanları</w:t>
            </w:r>
          </w:p>
        </w:tc>
        <w:tc>
          <w:tcPr>
            <w:tcW w:w="5811" w:type="dxa"/>
            <w:hideMark/>
          </w:tcPr>
          <w:p w14:paraId="685CBF2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Dosyada çocuğa karşı ev içi şiddetin önlenmesi politika dokümanı ile çocuğa karşı şiddeti önleme ve toplumsal cinsiyet politika dokümanı yer almaktadır.</w:t>
            </w:r>
          </w:p>
        </w:tc>
      </w:tr>
      <w:tr w:rsidR="009A5D64" w:rsidRPr="00A272C3" w14:paraId="7038CBCF"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50" w:type="dxa"/>
            <w:hideMark/>
          </w:tcPr>
          <w:p w14:paraId="04EE394F"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PLT_02</w:t>
            </w:r>
          </w:p>
        </w:tc>
        <w:tc>
          <w:tcPr>
            <w:tcW w:w="1264" w:type="dxa"/>
            <w:hideMark/>
          </w:tcPr>
          <w:p w14:paraId="421951A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Politika dokümanı</w:t>
            </w:r>
          </w:p>
        </w:tc>
        <w:tc>
          <w:tcPr>
            <w:tcW w:w="615" w:type="dxa"/>
            <w:hideMark/>
          </w:tcPr>
          <w:p w14:paraId="605F731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354" w:type="dxa"/>
            <w:hideMark/>
          </w:tcPr>
          <w:p w14:paraId="48CE8B3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48" w:type="dxa"/>
            <w:hideMark/>
          </w:tcPr>
          <w:p w14:paraId="36BF019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4" w:type="dxa"/>
            <w:hideMark/>
          </w:tcPr>
          <w:p w14:paraId="58ABC99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adalet sistemi</w:t>
            </w:r>
          </w:p>
        </w:tc>
        <w:tc>
          <w:tcPr>
            <w:tcW w:w="1289" w:type="dxa"/>
            <w:hideMark/>
          </w:tcPr>
          <w:p w14:paraId="51610B8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Hakları Ortak Platformu</w:t>
            </w:r>
          </w:p>
        </w:tc>
        <w:tc>
          <w:tcPr>
            <w:tcW w:w="1587" w:type="dxa"/>
            <w:hideMark/>
          </w:tcPr>
          <w:p w14:paraId="130529C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adalet sistemi politika belgeleri</w:t>
            </w:r>
          </w:p>
        </w:tc>
        <w:tc>
          <w:tcPr>
            <w:tcW w:w="5811" w:type="dxa"/>
            <w:hideMark/>
          </w:tcPr>
          <w:p w14:paraId="4821171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Dosyada çocuk dostu adalet </w:t>
            </w:r>
            <w:proofErr w:type="spellStart"/>
            <w:r w:rsidRPr="00A272C3">
              <w:rPr>
                <w:rFonts w:eastAsia="Times New Roman" w:cstheme="minorHAnsi"/>
                <w:color w:val="000000"/>
                <w:sz w:val="18"/>
                <w:szCs w:val="18"/>
              </w:rPr>
              <w:t>politka</w:t>
            </w:r>
            <w:proofErr w:type="spellEnd"/>
            <w:r w:rsidRPr="00A272C3">
              <w:rPr>
                <w:rFonts w:eastAsia="Times New Roman" w:cstheme="minorHAnsi"/>
                <w:color w:val="000000"/>
                <w:sz w:val="18"/>
                <w:szCs w:val="18"/>
              </w:rPr>
              <w:t xml:space="preserve"> belgesi ile çocuk adalet sisteminde çocuğun yüksek yararı politika belgeleri bulunmaktadır.</w:t>
            </w:r>
          </w:p>
        </w:tc>
      </w:tr>
      <w:tr w:rsidR="009A5D64" w:rsidRPr="00A272C3" w14:paraId="29BB4EA4"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50" w:type="dxa"/>
            <w:hideMark/>
          </w:tcPr>
          <w:p w14:paraId="4DEFB138"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PLT_03</w:t>
            </w:r>
          </w:p>
        </w:tc>
        <w:tc>
          <w:tcPr>
            <w:tcW w:w="1264" w:type="dxa"/>
            <w:hideMark/>
          </w:tcPr>
          <w:p w14:paraId="7F6E964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Politika dokümanı</w:t>
            </w:r>
          </w:p>
        </w:tc>
        <w:tc>
          <w:tcPr>
            <w:tcW w:w="615" w:type="dxa"/>
            <w:hideMark/>
          </w:tcPr>
          <w:p w14:paraId="5087C89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54" w:type="dxa"/>
            <w:hideMark/>
          </w:tcPr>
          <w:p w14:paraId="0427BFC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48" w:type="dxa"/>
            <w:hideMark/>
          </w:tcPr>
          <w:p w14:paraId="03F3C94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4" w:type="dxa"/>
            <w:hideMark/>
          </w:tcPr>
          <w:p w14:paraId="3A7D2F7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w:t>
            </w:r>
          </w:p>
        </w:tc>
        <w:tc>
          <w:tcPr>
            <w:tcW w:w="1289" w:type="dxa"/>
            <w:hideMark/>
          </w:tcPr>
          <w:p w14:paraId="6F92A21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 Korunmaya Muhtaç Çocuklar Vakfı</w:t>
            </w:r>
          </w:p>
        </w:tc>
        <w:tc>
          <w:tcPr>
            <w:tcW w:w="1587" w:type="dxa"/>
            <w:hideMark/>
          </w:tcPr>
          <w:p w14:paraId="6760956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Politikası</w:t>
            </w:r>
          </w:p>
        </w:tc>
        <w:tc>
          <w:tcPr>
            <w:tcW w:w="5811" w:type="dxa"/>
            <w:hideMark/>
          </w:tcPr>
          <w:p w14:paraId="7F5197C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Koruncuk</w:t>
            </w:r>
            <w:proofErr w:type="spellEnd"/>
            <w:r w:rsidRPr="00A272C3">
              <w:rPr>
                <w:rFonts w:eastAsia="Times New Roman" w:cstheme="minorHAnsi"/>
                <w:color w:val="000000"/>
                <w:sz w:val="18"/>
                <w:szCs w:val="18"/>
              </w:rPr>
              <w:t xml:space="preserve"> Vakfı'nın çocuklarla çalışmalarında esas aldığı ilkeleri ve uygulama prensiplerini içermektedir.</w:t>
            </w:r>
          </w:p>
        </w:tc>
      </w:tr>
    </w:tbl>
    <w:p w14:paraId="4526C292" w14:textId="77777777" w:rsidR="0056107A" w:rsidRPr="00A272C3" w:rsidRDefault="0056107A" w:rsidP="0056107A">
      <w:pPr>
        <w:rPr>
          <w:rFonts w:asciiTheme="minorHAnsi" w:hAnsiTheme="minorHAnsi" w:cstheme="minorHAnsi"/>
          <w:b/>
          <w:sz w:val="18"/>
          <w:szCs w:val="18"/>
        </w:rPr>
      </w:pPr>
    </w:p>
    <w:p w14:paraId="7B032DAF" w14:textId="77777777" w:rsidR="0056107A" w:rsidRPr="00A272C3" w:rsidRDefault="0056107A" w:rsidP="0056107A">
      <w:pPr>
        <w:jc w:val="center"/>
        <w:rPr>
          <w:rFonts w:asciiTheme="minorHAnsi" w:hAnsiTheme="minorHAnsi" w:cstheme="minorHAnsi"/>
          <w:b/>
          <w:sz w:val="18"/>
          <w:szCs w:val="18"/>
        </w:rPr>
      </w:pPr>
    </w:p>
    <w:p w14:paraId="43FC79D3"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EYLEM PLANI</w:t>
      </w:r>
    </w:p>
    <w:tbl>
      <w:tblPr>
        <w:tblStyle w:val="GridTable1Light-Accent1"/>
        <w:tblW w:w="14742" w:type="dxa"/>
        <w:tblInd w:w="-572" w:type="dxa"/>
        <w:tblLook w:val="04A0" w:firstRow="1" w:lastRow="0" w:firstColumn="1" w:lastColumn="0" w:noHBand="0" w:noVBand="1"/>
      </w:tblPr>
      <w:tblGrid>
        <w:gridCol w:w="851"/>
        <w:gridCol w:w="1268"/>
        <w:gridCol w:w="615"/>
        <w:gridCol w:w="1366"/>
        <w:gridCol w:w="759"/>
        <w:gridCol w:w="1237"/>
        <w:gridCol w:w="1134"/>
        <w:gridCol w:w="1701"/>
        <w:gridCol w:w="5811"/>
      </w:tblGrid>
      <w:tr w:rsidR="009A5D64" w:rsidRPr="00A272C3" w14:paraId="75609403" w14:textId="77777777" w:rsidTr="00F518A0">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47DA792E" w14:textId="77777777" w:rsidR="009A5D64" w:rsidRPr="00F518A0" w:rsidRDefault="009A5D64" w:rsidP="00F518A0">
            <w:pPr>
              <w:jc w:val="center"/>
              <w:rPr>
                <w:rFonts w:eastAsia="Times New Roman" w:cstheme="minorHAnsi"/>
                <w:color w:val="000000"/>
                <w:sz w:val="14"/>
                <w:szCs w:val="14"/>
              </w:rPr>
            </w:pPr>
            <w:r w:rsidRPr="00F518A0">
              <w:rPr>
                <w:rFonts w:eastAsia="Times New Roman" w:cstheme="minorHAnsi"/>
                <w:color w:val="000000"/>
                <w:sz w:val="14"/>
                <w:szCs w:val="14"/>
              </w:rPr>
              <w:t>NO</w:t>
            </w:r>
          </w:p>
        </w:tc>
        <w:tc>
          <w:tcPr>
            <w:tcW w:w="1268" w:type="dxa"/>
            <w:hideMark/>
          </w:tcPr>
          <w:p w14:paraId="2367B846"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TÜRÜ</w:t>
            </w:r>
          </w:p>
        </w:tc>
        <w:tc>
          <w:tcPr>
            <w:tcW w:w="615" w:type="dxa"/>
            <w:hideMark/>
          </w:tcPr>
          <w:p w14:paraId="5D1511BF"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YIL</w:t>
            </w:r>
          </w:p>
        </w:tc>
        <w:tc>
          <w:tcPr>
            <w:tcW w:w="1366" w:type="dxa"/>
            <w:hideMark/>
          </w:tcPr>
          <w:p w14:paraId="0C56AEB2"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TÜRÜ</w:t>
            </w:r>
          </w:p>
        </w:tc>
        <w:tc>
          <w:tcPr>
            <w:tcW w:w="759" w:type="dxa"/>
            <w:hideMark/>
          </w:tcPr>
          <w:p w14:paraId="7478A220"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DİL</w:t>
            </w:r>
          </w:p>
        </w:tc>
        <w:tc>
          <w:tcPr>
            <w:tcW w:w="1237" w:type="dxa"/>
            <w:hideMark/>
          </w:tcPr>
          <w:p w14:paraId="52F0A00F"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TEMA</w:t>
            </w:r>
          </w:p>
        </w:tc>
        <w:tc>
          <w:tcPr>
            <w:tcW w:w="1134" w:type="dxa"/>
            <w:hideMark/>
          </w:tcPr>
          <w:p w14:paraId="743931CB"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ADI</w:t>
            </w:r>
          </w:p>
        </w:tc>
        <w:tc>
          <w:tcPr>
            <w:tcW w:w="1701" w:type="dxa"/>
            <w:hideMark/>
          </w:tcPr>
          <w:p w14:paraId="51382A7D"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ADI</w:t>
            </w:r>
          </w:p>
        </w:tc>
        <w:tc>
          <w:tcPr>
            <w:tcW w:w="5811" w:type="dxa"/>
            <w:hideMark/>
          </w:tcPr>
          <w:p w14:paraId="72C2CD0E"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AÇIKLAMA</w:t>
            </w:r>
          </w:p>
        </w:tc>
      </w:tr>
      <w:tr w:rsidR="009A5D64" w:rsidRPr="00A272C3" w14:paraId="12AF941F" w14:textId="77777777" w:rsidTr="00F518A0">
        <w:trPr>
          <w:trHeight w:val="1240"/>
        </w:trPr>
        <w:tc>
          <w:tcPr>
            <w:cnfStyle w:val="001000000000" w:firstRow="0" w:lastRow="0" w:firstColumn="1" w:lastColumn="0" w:oddVBand="0" w:evenVBand="0" w:oddHBand="0" w:evenHBand="0" w:firstRowFirstColumn="0" w:firstRowLastColumn="0" w:lastRowFirstColumn="0" w:lastRowLastColumn="0"/>
            <w:tcW w:w="851" w:type="dxa"/>
            <w:hideMark/>
          </w:tcPr>
          <w:p w14:paraId="151B338C"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EYP_01</w:t>
            </w:r>
          </w:p>
        </w:tc>
        <w:tc>
          <w:tcPr>
            <w:tcW w:w="1268" w:type="dxa"/>
            <w:hideMark/>
          </w:tcPr>
          <w:p w14:paraId="4F95507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Eylem Planı (Taslak)</w:t>
            </w:r>
          </w:p>
        </w:tc>
        <w:tc>
          <w:tcPr>
            <w:tcW w:w="615" w:type="dxa"/>
            <w:hideMark/>
          </w:tcPr>
          <w:p w14:paraId="2E3C871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366" w:type="dxa"/>
            <w:hideMark/>
          </w:tcPr>
          <w:p w14:paraId="6317A7D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759" w:type="dxa"/>
            <w:hideMark/>
          </w:tcPr>
          <w:p w14:paraId="1D8DDFA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37" w:type="dxa"/>
            <w:hideMark/>
          </w:tcPr>
          <w:p w14:paraId="66CAFF7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eylem planı</w:t>
            </w:r>
          </w:p>
        </w:tc>
        <w:tc>
          <w:tcPr>
            <w:tcW w:w="1134" w:type="dxa"/>
            <w:hideMark/>
          </w:tcPr>
          <w:p w14:paraId="14B819C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701" w:type="dxa"/>
            <w:hideMark/>
          </w:tcPr>
          <w:p w14:paraId="75C0D58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Evliliklerin Önlenmesi İl Çalışma Planı Geliştirme - Yöntem ve Faaliyet Havuzu</w:t>
            </w:r>
          </w:p>
        </w:tc>
        <w:tc>
          <w:tcPr>
            <w:tcW w:w="5811" w:type="dxa"/>
            <w:hideMark/>
          </w:tcPr>
          <w:p w14:paraId="01CD9D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UNICEF tarafından geliştirilen TASLAK belge, </w:t>
            </w:r>
            <w:proofErr w:type="spellStart"/>
            <w:r w:rsidRPr="00A272C3">
              <w:rPr>
                <w:rFonts w:eastAsia="Times New Roman" w:cstheme="minorHAnsi"/>
                <w:color w:val="000000"/>
                <w:sz w:val="18"/>
                <w:szCs w:val="18"/>
              </w:rPr>
              <w:t>çcouk</w:t>
            </w:r>
            <w:proofErr w:type="spellEnd"/>
            <w:r w:rsidRPr="00A272C3">
              <w:rPr>
                <w:rFonts w:eastAsia="Times New Roman" w:cstheme="minorHAnsi"/>
                <w:color w:val="000000"/>
                <w:sz w:val="18"/>
                <w:szCs w:val="18"/>
              </w:rPr>
              <w:t xml:space="preserve"> yaşta veliliklerin önlenmesine ilişkin yerel eylem planı geliştirme yöntemini ve gerçekleştirilebilecek örnek aktiviteleri içermektedir.</w:t>
            </w:r>
          </w:p>
        </w:tc>
      </w:tr>
      <w:tr w:rsidR="009A5D64" w:rsidRPr="00A272C3" w14:paraId="74C44AE1"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4D2205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EYP_02</w:t>
            </w:r>
          </w:p>
        </w:tc>
        <w:tc>
          <w:tcPr>
            <w:tcW w:w="1268" w:type="dxa"/>
            <w:hideMark/>
          </w:tcPr>
          <w:p w14:paraId="3C2F4A2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Eylem Planı</w:t>
            </w:r>
          </w:p>
        </w:tc>
        <w:tc>
          <w:tcPr>
            <w:tcW w:w="615" w:type="dxa"/>
            <w:hideMark/>
          </w:tcPr>
          <w:p w14:paraId="7D3B812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366" w:type="dxa"/>
            <w:hideMark/>
          </w:tcPr>
          <w:p w14:paraId="6ED73CC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759" w:type="dxa"/>
            <w:hideMark/>
          </w:tcPr>
          <w:p w14:paraId="524305A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37" w:type="dxa"/>
            <w:hideMark/>
          </w:tcPr>
          <w:p w14:paraId="703C47B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erken evlilikler</w:t>
            </w:r>
          </w:p>
        </w:tc>
        <w:tc>
          <w:tcPr>
            <w:tcW w:w="1134" w:type="dxa"/>
            <w:hideMark/>
          </w:tcPr>
          <w:p w14:paraId="5397D08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Samsun Valiliği</w:t>
            </w:r>
          </w:p>
        </w:tc>
        <w:tc>
          <w:tcPr>
            <w:tcW w:w="1701" w:type="dxa"/>
            <w:hideMark/>
          </w:tcPr>
          <w:p w14:paraId="0226D87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çocuk yaşta evliliklerin önlenmesi, müdahale planı</w:t>
            </w:r>
          </w:p>
        </w:tc>
        <w:tc>
          <w:tcPr>
            <w:tcW w:w="5811" w:type="dxa"/>
            <w:hideMark/>
          </w:tcPr>
          <w:p w14:paraId="274BA49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Samsun Yerel Eşitlik Planı’na (2017-2018) Ek Eylem Planı etkin bir </w:t>
            </w:r>
            <w:proofErr w:type="spellStart"/>
            <w:proofErr w:type="gramStart"/>
            <w:r w:rsidRPr="00A272C3">
              <w:rPr>
                <w:rFonts w:eastAsia="Times New Roman" w:cstheme="minorHAnsi"/>
                <w:color w:val="000000"/>
                <w:sz w:val="18"/>
                <w:szCs w:val="18"/>
              </w:rPr>
              <w:t>denetleme,izleme</w:t>
            </w:r>
            <w:proofErr w:type="spellEnd"/>
            <w:proofErr w:type="gramEnd"/>
            <w:r w:rsidRPr="00A272C3">
              <w:rPr>
                <w:rFonts w:eastAsia="Times New Roman" w:cstheme="minorHAnsi"/>
                <w:color w:val="000000"/>
                <w:sz w:val="18"/>
                <w:szCs w:val="18"/>
              </w:rPr>
              <w:t xml:space="preserve"> ve değerlendirme sistemi kurma, iyileştirme çalışmalarını raporlama ve kamuoyuna duyurma, İl Kadın Hakları Koordinasyon Kurulu bünyesinde kurulan komitenin etkinliğini artırma, dezavantajlı kız çocukların eğitime erişimini sağlama, toplumsal farkındalık ve duyarlılık artırma, kamu kurumları-yerel yönetim çalışanları ve yerel idarede farkındalık yaratma hedefleri altında tanımlanan eylemleri içermektedir.</w:t>
            </w:r>
          </w:p>
        </w:tc>
      </w:tr>
      <w:tr w:rsidR="009A5D64" w:rsidRPr="00A272C3" w14:paraId="59699D25" w14:textId="77777777" w:rsidTr="00F518A0">
        <w:trPr>
          <w:trHeight w:val="2740"/>
        </w:trPr>
        <w:tc>
          <w:tcPr>
            <w:cnfStyle w:val="001000000000" w:firstRow="0" w:lastRow="0" w:firstColumn="1" w:lastColumn="0" w:oddVBand="0" w:evenVBand="0" w:oddHBand="0" w:evenHBand="0" w:firstRowFirstColumn="0" w:firstRowLastColumn="0" w:lastRowFirstColumn="0" w:lastRowLastColumn="0"/>
            <w:tcW w:w="851" w:type="dxa"/>
            <w:hideMark/>
          </w:tcPr>
          <w:p w14:paraId="297995E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EYP_03</w:t>
            </w:r>
          </w:p>
        </w:tc>
        <w:tc>
          <w:tcPr>
            <w:tcW w:w="1268" w:type="dxa"/>
            <w:hideMark/>
          </w:tcPr>
          <w:p w14:paraId="38784B4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Eylem Planı</w:t>
            </w:r>
          </w:p>
        </w:tc>
        <w:tc>
          <w:tcPr>
            <w:tcW w:w="615" w:type="dxa"/>
            <w:hideMark/>
          </w:tcPr>
          <w:p w14:paraId="79ECE1D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366" w:type="dxa"/>
            <w:hideMark/>
          </w:tcPr>
          <w:p w14:paraId="0FA2044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759" w:type="dxa"/>
            <w:hideMark/>
          </w:tcPr>
          <w:p w14:paraId="5589D5C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37" w:type="dxa"/>
            <w:hideMark/>
          </w:tcPr>
          <w:p w14:paraId="23DC0F6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Eylem planı, erken evlilik</w:t>
            </w:r>
          </w:p>
        </w:tc>
        <w:tc>
          <w:tcPr>
            <w:tcW w:w="1134" w:type="dxa"/>
            <w:hideMark/>
          </w:tcPr>
          <w:p w14:paraId="4C48053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Valiliği</w:t>
            </w:r>
          </w:p>
        </w:tc>
        <w:tc>
          <w:tcPr>
            <w:tcW w:w="1701" w:type="dxa"/>
            <w:hideMark/>
          </w:tcPr>
          <w:p w14:paraId="01FDC3B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Yerel Eşitlik Stratejik Planı (2013-2014)</w:t>
            </w:r>
          </w:p>
        </w:tc>
        <w:tc>
          <w:tcPr>
            <w:tcW w:w="5811" w:type="dxa"/>
            <w:hideMark/>
          </w:tcPr>
          <w:p w14:paraId="7F48F832" w14:textId="0B861A75"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 ve Eğitim Hizmetleri, Kadın ve Sağlık Hizmetleri, Kadının Ekonomik Hayata Katılımı, Kadına Yönelik Şiddetle Mücadele, Kadınların Karar Alma Mekanizmalarına Katılımı, Kadın ve Kentsel Hizmetler olmak üzere 6 alanda müdahaleleri içeren planda, erken yaşta/çocuk yaşta evliliklerin azaltılması da bir hedef olarak yer almıştır. Nevşehir Valiliği tarafından ilgili kurumlara Planın uygulanmasına ilişkin bir yazı da iletilmiştir.</w:t>
            </w:r>
          </w:p>
        </w:tc>
      </w:tr>
      <w:tr w:rsidR="009A5D64" w:rsidRPr="00A272C3" w14:paraId="26ED7F11"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43BE877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EYP_04</w:t>
            </w:r>
          </w:p>
        </w:tc>
        <w:tc>
          <w:tcPr>
            <w:tcW w:w="1268" w:type="dxa"/>
            <w:hideMark/>
          </w:tcPr>
          <w:p w14:paraId="7F5F665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Eylem Planı</w:t>
            </w:r>
          </w:p>
        </w:tc>
        <w:tc>
          <w:tcPr>
            <w:tcW w:w="615" w:type="dxa"/>
            <w:hideMark/>
          </w:tcPr>
          <w:p w14:paraId="09E746A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366" w:type="dxa"/>
            <w:hideMark/>
          </w:tcPr>
          <w:p w14:paraId="088EE73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UN</w:t>
            </w:r>
          </w:p>
        </w:tc>
        <w:tc>
          <w:tcPr>
            <w:tcW w:w="759" w:type="dxa"/>
            <w:hideMark/>
          </w:tcPr>
          <w:p w14:paraId="6D48DB5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237" w:type="dxa"/>
            <w:hideMark/>
          </w:tcPr>
          <w:p w14:paraId="1F13281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strateji</w:t>
            </w:r>
          </w:p>
        </w:tc>
        <w:tc>
          <w:tcPr>
            <w:tcW w:w="1134" w:type="dxa"/>
            <w:hideMark/>
          </w:tcPr>
          <w:p w14:paraId="3CF6D17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Adalet Bakanlığı, ASPB, </w:t>
            </w:r>
            <w:proofErr w:type="gramStart"/>
            <w:r w:rsidRPr="00A272C3">
              <w:rPr>
                <w:rFonts w:eastAsia="Times New Roman" w:cstheme="minorHAnsi"/>
                <w:color w:val="000000"/>
                <w:sz w:val="18"/>
                <w:szCs w:val="18"/>
              </w:rPr>
              <w:t>Hakim</w:t>
            </w:r>
            <w:proofErr w:type="gramEnd"/>
            <w:r w:rsidRPr="00A272C3">
              <w:rPr>
                <w:rFonts w:eastAsia="Times New Roman" w:cstheme="minorHAnsi"/>
                <w:color w:val="000000"/>
                <w:sz w:val="18"/>
                <w:szCs w:val="18"/>
              </w:rPr>
              <w:t xml:space="preserve"> ve Savcılar Yüksek Kurulu, </w:t>
            </w:r>
            <w:proofErr w:type="spellStart"/>
            <w:r w:rsidRPr="00A272C3">
              <w:rPr>
                <w:rFonts w:eastAsia="Times New Roman" w:cstheme="minorHAnsi"/>
                <w:color w:val="000000"/>
                <w:sz w:val="18"/>
                <w:szCs w:val="18"/>
              </w:rPr>
              <w:t>Adalaet</w:t>
            </w:r>
            <w:proofErr w:type="spellEnd"/>
            <w:r w:rsidRPr="00A272C3">
              <w:rPr>
                <w:rFonts w:eastAsia="Times New Roman" w:cstheme="minorHAnsi"/>
                <w:color w:val="000000"/>
                <w:sz w:val="18"/>
                <w:szCs w:val="18"/>
              </w:rPr>
              <w:t xml:space="preserve"> Akademisi, UNICEF</w:t>
            </w:r>
          </w:p>
        </w:tc>
        <w:tc>
          <w:tcPr>
            <w:tcW w:w="1701" w:type="dxa"/>
            <w:hideMark/>
          </w:tcPr>
          <w:p w14:paraId="63CE1EB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Hizmetlerinde Koordinasyon Strateji Belgesi</w:t>
            </w:r>
          </w:p>
        </w:tc>
        <w:tc>
          <w:tcPr>
            <w:tcW w:w="5811" w:type="dxa"/>
            <w:hideMark/>
          </w:tcPr>
          <w:p w14:paraId="757D289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koruma hizmetlerine ilişkin 10 stratejik hedef doğrultusunda tanımlanmış eylemleri içermektedir. Doğrudan çocuk yaşta evlilikler konusunda bir çalışma öngörülmemekle birlikte, CEFM ile </w:t>
            </w:r>
            <w:proofErr w:type="spellStart"/>
            <w:r w:rsidRPr="00A272C3">
              <w:rPr>
                <w:rFonts w:eastAsia="Times New Roman" w:cstheme="minorHAnsi"/>
                <w:color w:val="000000"/>
                <w:sz w:val="18"/>
                <w:szCs w:val="18"/>
              </w:rPr>
              <w:t>iligli</w:t>
            </w:r>
            <w:proofErr w:type="spellEnd"/>
            <w:r w:rsidRPr="00A272C3">
              <w:rPr>
                <w:rFonts w:eastAsia="Times New Roman" w:cstheme="minorHAnsi"/>
                <w:color w:val="000000"/>
                <w:sz w:val="18"/>
                <w:szCs w:val="18"/>
              </w:rPr>
              <w:t xml:space="preserve"> mekanizmanın güçlendirilmesine hizmet eden faaliyetler yer almaktadır.</w:t>
            </w:r>
          </w:p>
        </w:tc>
      </w:tr>
    </w:tbl>
    <w:p w14:paraId="05ADD947" w14:textId="12A587DC" w:rsidR="0056107A" w:rsidRPr="00A272C3" w:rsidRDefault="0056107A" w:rsidP="0056107A">
      <w:pPr>
        <w:rPr>
          <w:rFonts w:asciiTheme="minorHAnsi" w:hAnsiTheme="minorHAnsi" w:cstheme="minorHAnsi"/>
          <w:b/>
          <w:sz w:val="18"/>
          <w:szCs w:val="18"/>
        </w:rPr>
      </w:pPr>
    </w:p>
    <w:p w14:paraId="7359D0FF" w14:textId="57B3AAD1" w:rsidR="0056107A" w:rsidRPr="00A272C3" w:rsidRDefault="0056107A" w:rsidP="0056107A">
      <w:pPr>
        <w:rPr>
          <w:rFonts w:asciiTheme="minorHAnsi" w:hAnsiTheme="minorHAnsi" w:cstheme="minorHAnsi"/>
          <w:b/>
          <w:sz w:val="18"/>
          <w:szCs w:val="18"/>
        </w:rPr>
      </w:pPr>
    </w:p>
    <w:p w14:paraId="22ACE839" w14:textId="5E559372" w:rsidR="0056107A" w:rsidRPr="00A272C3" w:rsidRDefault="0056107A" w:rsidP="0056107A">
      <w:pPr>
        <w:rPr>
          <w:rFonts w:asciiTheme="minorHAnsi" w:hAnsiTheme="minorHAnsi" w:cstheme="minorHAnsi"/>
          <w:b/>
          <w:sz w:val="18"/>
          <w:szCs w:val="18"/>
        </w:rPr>
      </w:pPr>
    </w:p>
    <w:p w14:paraId="140653DC" w14:textId="51CBD16C" w:rsidR="0056107A" w:rsidRPr="00A272C3" w:rsidRDefault="0056107A" w:rsidP="0056107A">
      <w:pPr>
        <w:rPr>
          <w:rFonts w:asciiTheme="minorHAnsi" w:hAnsiTheme="minorHAnsi" w:cstheme="minorHAnsi"/>
          <w:b/>
          <w:sz w:val="18"/>
          <w:szCs w:val="18"/>
        </w:rPr>
      </w:pPr>
    </w:p>
    <w:p w14:paraId="132E0669" w14:textId="67B8AC61" w:rsidR="0056107A" w:rsidRPr="00A272C3" w:rsidRDefault="0056107A" w:rsidP="0056107A">
      <w:pPr>
        <w:rPr>
          <w:rFonts w:asciiTheme="minorHAnsi" w:hAnsiTheme="minorHAnsi" w:cstheme="minorHAnsi"/>
          <w:b/>
          <w:sz w:val="18"/>
          <w:szCs w:val="18"/>
        </w:rPr>
      </w:pPr>
    </w:p>
    <w:p w14:paraId="32B9F4F5" w14:textId="22F72E2D" w:rsidR="0056107A" w:rsidRPr="00A272C3" w:rsidRDefault="0056107A" w:rsidP="0056107A">
      <w:pPr>
        <w:rPr>
          <w:rFonts w:asciiTheme="minorHAnsi" w:hAnsiTheme="minorHAnsi" w:cstheme="minorHAnsi"/>
          <w:b/>
          <w:sz w:val="18"/>
          <w:szCs w:val="18"/>
        </w:rPr>
      </w:pPr>
    </w:p>
    <w:p w14:paraId="7FB33FA6" w14:textId="1A9DB233" w:rsidR="0056107A" w:rsidRPr="00A272C3" w:rsidRDefault="0056107A" w:rsidP="0056107A">
      <w:pPr>
        <w:rPr>
          <w:rFonts w:asciiTheme="minorHAnsi" w:hAnsiTheme="minorHAnsi" w:cstheme="minorHAnsi"/>
          <w:b/>
          <w:sz w:val="18"/>
          <w:szCs w:val="18"/>
        </w:rPr>
      </w:pPr>
    </w:p>
    <w:p w14:paraId="2ECA21C6" w14:textId="1B7E7B34" w:rsidR="0056107A" w:rsidRPr="00A272C3" w:rsidRDefault="0056107A" w:rsidP="0056107A">
      <w:pPr>
        <w:rPr>
          <w:rFonts w:asciiTheme="minorHAnsi" w:hAnsiTheme="minorHAnsi" w:cstheme="minorHAnsi"/>
          <w:b/>
          <w:sz w:val="18"/>
          <w:szCs w:val="18"/>
        </w:rPr>
      </w:pPr>
    </w:p>
    <w:p w14:paraId="6D130CF7" w14:textId="77777777" w:rsidR="0056107A" w:rsidRPr="00A272C3" w:rsidRDefault="0056107A" w:rsidP="0056107A">
      <w:pPr>
        <w:rPr>
          <w:rFonts w:asciiTheme="minorHAnsi" w:hAnsiTheme="minorHAnsi" w:cstheme="minorHAnsi"/>
          <w:b/>
          <w:sz w:val="18"/>
          <w:szCs w:val="18"/>
        </w:rPr>
      </w:pPr>
    </w:p>
    <w:p w14:paraId="797523F3"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BROŞÜRLER</w:t>
      </w:r>
    </w:p>
    <w:p w14:paraId="1DF11319"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ook w:val="04A0" w:firstRow="1" w:lastRow="0" w:firstColumn="1" w:lastColumn="0" w:noHBand="0" w:noVBand="1"/>
      </w:tblPr>
      <w:tblGrid>
        <w:gridCol w:w="847"/>
        <w:gridCol w:w="1244"/>
        <w:gridCol w:w="615"/>
        <w:gridCol w:w="1361"/>
        <w:gridCol w:w="899"/>
        <w:gridCol w:w="1133"/>
        <w:gridCol w:w="1289"/>
        <w:gridCol w:w="1572"/>
        <w:gridCol w:w="5782"/>
      </w:tblGrid>
      <w:tr w:rsidR="00F518A0" w:rsidRPr="00A272C3" w14:paraId="10FB7810" w14:textId="77777777" w:rsidTr="00F518A0">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8" w:type="dxa"/>
            <w:hideMark/>
          </w:tcPr>
          <w:p w14:paraId="44765643" w14:textId="77777777" w:rsidR="009A5D64" w:rsidRPr="00F518A0" w:rsidRDefault="009A5D64" w:rsidP="00F518A0">
            <w:pPr>
              <w:jc w:val="center"/>
              <w:rPr>
                <w:rFonts w:eastAsia="Times New Roman" w:cstheme="minorHAnsi"/>
                <w:color w:val="000000"/>
                <w:sz w:val="14"/>
                <w:szCs w:val="14"/>
              </w:rPr>
            </w:pPr>
            <w:r w:rsidRPr="00F518A0">
              <w:rPr>
                <w:rFonts w:eastAsia="Times New Roman" w:cstheme="minorHAnsi"/>
                <w:color w:val="000000"/>
                <w:sz w:val="14"/>
                <w:szCs w:val="14"/>
              </w:rPr>
              <w:t>NO</w:t>
            </w:r>
          </w:p>
        </w:tc>
        <w:tc>
          <w:tcPr>
            <w:tcW w:w="1246" w:type="dxa"/>
            <w:hideMark/>
          </w:tcPr>
          <w:p w14:paraId="0AD81A51"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TÜRÜ</w:t>
            </w:r>
          </w:p>
        </w:tc>
        <w:tc>
          <w:tcPr>
            <w:tcW w:w="615" w:type="dxa"/>
            <w:hideMark/>
          </w:tcPr>
          <w:p w14:paraId="1F763DF7"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YIL</w:t>
            </w:r>
          </w:p>
        </w:tc>
        <w:tc>
          <w:tcPr>
            <w:tcW w:w="1362" w:type="dxa"/>
            <w:hideMark/>
          </w:tcPr>
          <w:p w14:paraId="1633EA79"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TÜRÜ</w:t>
            </w:r>
          </w:p>
        </w:tc>
        <w:tc>
          <w:tcPr>
            <w:tcW w:w="862" w:type="dxa"/>
            <w:hideMark/>
          </w:tcPr>
          <w:p w14:paraId="60B6F135"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DİL</w:t>
            </w:r>
          </w:p>
        </w:tc>
        <w:tc>
          <w:tcPr>
            <w:tcW w:w="1134" w:type="dxa"/>
            <w:hideMark/>
          </w:tcPr>
          <w:p w14:paraId="65506282"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TEMA</w:t>
            </w:r>
          </w:p>
        </w:tc>
        <w:tc>
          <w:tcPr>
            <w:tcW w:w="1289" w:type="dxa"/>
            <w:hideMark/>
          </w:tcPr>
          <w:p w14:paraId="57DFF06A"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ADI</w:t>
            </w:r>
          </w:p>
        </w:tc>
        <w:tc>
          <w:tcPr>
            <w:tcW w:w="1575" w:type="dxa"/>
            <w:hideMark/>
          </w:tcPr>
          <w:p w14:paraId="4516EE85"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ADI</w:t>
            </w:r>
          </w:p>
        </w:tc>
        <w:tc>
          <w:tcPr>
            <w:tcW w:w="5811" w:type="dxa"/>
            <w:hideMark/>
          </w:tcPr>
          <w:p w14:paraId="1BC94042"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AÇIKLAMA</w:t>
            </w:r>
          </w:p>
        </w:tc>
      </w:tr>
      <w:tr w:rsidR="00F518A0" w:rsidRPr="00A272C3" w14:paraId="4F203B5A"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1A39B3B0"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BRS_01</w:t>
            </w:r>
          </w:p>
        </w:tc>
        <w:tc>
          <w:tcPr>
            <w:tcW w:w="1246" w:type="dxa"/>
            <w:hideMark/>
          </w:tcPr>
          <w:p w14:paraId="32AF316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 (yazılı kopya)</w:t>
            </w:r>
          </w:p>
        </w:tc>
        <w:tc>
          <w:tcPr>
            <w:tcW w:w="615" w:type="dxa"/>
            <w:hideMark/>
          </w:tcPr>
          <w:p w14:paraId="06079E7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362" w:type="dxa"/>
            <w:hideMark/>
          </w:tcPr>
          <w:p w14:paraId="6D57888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Belediye</w:t>
            </w:r>
          </w:p>
        </w:tc>
        <w:tc>
          <w:tcPr>
            <w:tcW w:w="862" w:type="dxa"/>
            <w:hideMark/>
          </w:tcPr>
          <w:p w14:paraId="521DBDE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A0BCB9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89" w:type="dxa"/>
            <w:hideMark/>
          </w:tcPr>
          <w:p w14:paraId="118E5D4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Bursa Büyükşehir Belediyesi</w:t>
            </w:r>
          </w:p>
        </w:tc>
        <w:tc>
          <w:tcPr>
            <w:tcW w:w="1575" w:type="dxa"/>
            <w:hideMark/>
          </w:tcPr>
          <w:p w14:paraId="1D9D95E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Daha Dün Çocuktum</w:t>
            </w:r>
          </w:p>
        </w:tc>
        <w:tc>
          <w:tcPr>
            <w:tcW w:w="5811" w:type="dxa"/>
            <w:hideMark/>
          </w:tcPr>
          <w:p w14:paraId="418CBDB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Broşürde çocuk gelin kavramı tanımlanmakta, çocuk yaşta evliliklerin sebep ve sonuçları açıklanmakta, ilgili Kanunlar hakkında bilgi verilmekte, çocuk yaşta evlilikler ile mücadele konusunda toplumsal cinsiyet eşitliği odaklı öneriler sunulmaktadır.</w:t>
            </w:r>
          </w:p>
        </w:tc>
      </w:tr>
      <w:tr w:rsidR="00F518A0" w:rsidRPr="00A272C3" w14:paraId="26298963"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2291D3FF"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BRS_02</w:t>
            </w:r>
          </w:p>
        </w:tc>
        <w:tc>
          <w:tcPr>
            <w:tcW w:w="1246" w:type="dxa"/>
            <w:hideMark/>
          </w:tcPr>
          <w:p w14:paraId="4F7EB17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 (yazılı kopya)</w:t>
            </w:r>
          </w:p>
        </w:tc>
        <w:tc>
          <w:tcPr>
            <w:tcW w:w="615" w:type="dxa"/>
            <w:hideMark/>
          </w:tcPr>
          <w:p w14:paraId="4A6B9F5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1DCC966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62" w:type="dxa"/>
            <w:hideMark/>
          </w:tcPr>
          <w:p w14:paraId="4CB310C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C96E1C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289" w:type="dxa"/>
            <w:hideMark/>
          </w:tcPr>
          <w:p w14:paraId="1360807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Mor Salkım Kadın Dayanışma Derneği</w:t>
            </w:r>
          </w:p>
        </w:tc>
        <w:tc>
          <w:tcPr>
            <w:tcW w:w="1575" w:type="dxa"/>
            <w:hideMark/>
          </w:tcPr>
          <w:p w14:paraId="782C06C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Gelinlik Giydirildi Çocukluk Sobelendi- Broşür</w:t>
            </w:r>
          </w:p>
        </w:tc>
        <w:tc>
          <w:tcPr>
            <w:tcW w:w="5811" w:type="dxa"/>
            <w:hideMark/>
          </w:tcPr>
          <w:p w14:paraId="4C0DD69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Mor Salkım Kadın Dayanışma Derneği'nin "Gelinlik Giydirildi, Çocukluk Sobelendi" projesi kapsamında geliştirilmiştir. Bursa'nın 17 ilçesinde </w:t>
            </w:r>
            <w:proofErr w:type="spellStart"/>
            <w:r w:rsidRPr="00A272C3">
              <w:rPr>
                <w:rFonts w:eastAsia="Times New Roman" w:cstheme="minorHAnsi"/>
                <w:color w:val="000000"/>
                <w:sz w:val="18"/>
                <w:szCs w:val="18"/>
              </w:rPr>
              <w:t>ailelelre</w:t>
            </w:r>
            <w:proofErr w:type="spellEnd"/>
            <w:r w:rsidRPr="00A272C3">
              <w:rPr>
                <w:rFonts w:eastAsia="Times New Roman" w:cstheme="minorHAnsi"/>
                <w:color w:val="000000"/>
                <w:sz w:val="18"/>
                <w:szCs w:val="18"/>
              </w:rPr>
              <w:t xml:space="preserve"> ve kamu kurumlarına yönelik gerçekleştirdiği bilgilendirme seminerlerinde kullanılmıştır. Broşürde çocuk ve çocuk evliliği kavramları açıklanmakta, çocuk yaşta evliliklerin sonuçları aktarılmakta ve başvurulabilecek kurumların </w:t>
            </w:r>
            <w:proofErr w:type="spellStart"/>
            <w:r w:rsidRPr="00A272C3">
              <w:rPr>
                <w:rFonts w:eastAsia="Times New Roman" w:cstheme="minorHAnsi"/>
                <w:color w:val="000000"/>
                <w:sz w:val="18"/>
                <w:szCs w:val="18"/>
              </w:rPr>
              <w:t>ileitşim</w:t>
            </w:r>
            <w:proofErr w:type="spellEnd"/>
            <w:r w:rsidRPr="00A272C3">
              <w:rPr>
                <w:rFonts w:eastAsia="Times New Roman" w:cstheme="minorHAnsi"/>
                <w:color w:val="000000"/>
                <w:sz w:val="18"/>
                <w:szCs w:val="18"/>
              </w:rPr>
              <w:t xml:space="preserve"> bilgileri paylaşılmaktadır.</w:t>
            </w:r>
          </w:p>
        </w:tc>
      </w:tr>
      <w:tr w:rsidR="00F518A0" w:rsidRPr="00A272C3" w14:paraId="27D27FBE"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22885C9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BRS_03</w:t>
            </w:r>
          </w:p>
        </w:tc>
        <w:tc>
          <w:tcPr>
            <w:tcW w:w="1246" w:type="dxa"/>
            <w:hideMark/>
          </w:tcPr>
          <w:p w14:paraId="64555E47" w14:textId="77E5D761" w:rsidR="009A5D64" w:rsidRPr="00A272C3" w:rsidRDefault="00E16004" w:rsidP="00E1600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Broşür (yazılı kopya</w:t>
            </w:r>
            <w:r w:rsidR="009A5D64" w:rsidRPr="00A272C3">
              <w:rPr>
                <w:rFonts w:eastAsia="Times New Roman" w:cstheme="minorHAnsi"/>
                <w:color w:val="000000"/>
                <w:sz w:val="18"/>
                <w:szCs w:val="18"/>
              </w:rPr>
              <w:t>)</w:t>
            </w:r>
          </w:p>
        </w:tc>
        <w:tc>
          <w:tcPr>
            <w:tcW w:w="615" w:type="dxa"/>
            <w:hideMark/>
          </w:tcPr>
          <w:p w14:paraId="3A0EBDE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362" w:type="dxa"/>
            <w:hideMark/>
          </w:tcPr>
          <w:p w14:paraId="6299422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2C8AD0B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6474F4E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zorla evlilik, ev içi şiddet</w:t>
            </w:r>
          </w:p>
        </w:tc>
        <w:tc>
          <w:tcPr>
            <w:tcW w:w="1289" w:type="dxa"/>
            <w:hideMark/>
          </w:tcPr>
          <w:p w14:paraId="75E55E7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UNHCR</w:t>
            </w:r>
          </w:p>
        </w:tc>
        <w:tc>
          <w:tcPr>
            <w:tcW w:w="1575" w:type="dxa"/>
            <w:hideMark/>
          </w:tcPr>
          <w:p w14:paraId="7B66262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Information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Resources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to</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Protect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against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Early</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Marriages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Forced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Marriages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Domestic</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Violence</w:t>
            </w:r>
            <w:proofErr w:type="spellEnd"/>
          </w:p>
        </w:tc>
        <w:tc>
          <w:tcPr>
            <w:tcW w:w="5811" w:type="dxa"/>
            <w:hideMark/>
          </w:tcPr>
          <w:p w14:paraId="18D2195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UNHCR tarafından </w:t>
            </w:r>
            <w:proofErr w:type="spellStart"/>
            <w:r w:rsidRPr="00A272C3">
              <w:rPr>
                <w:rFonts w:eastAsia="Times New Roman" w:cstheme="minorHAnsi"/>
                <w:color w:val="000000"/>
                <w:sz w:val="18"/>
                <w:szCs w:val="18"/>
              </w:rPr>
              <w:t>Gazinatep</w:t>
            </w:r>
            <w:proofErr w:type="spellEnd"/>
            <w:r w:rsidRPr="00A272C3">
              <w:rPr>
                <w:rFonts w:eastAsia="Times New Roman" w:cstheme="minorHAnsi"/>
                <w:color w:val="000000"/>
                <w:sz w:val="18"/>
                <w:szCs w:val="18"/>
              </w:rPr>
              <w:t xml:space="preserve"> için hazırlanan broşürde </w:t>
            </w:r>
            <w:proofErr w:type="spellStart"/>
            <w:r w:rsidRPr="00A272C3">
              <w:rPr>
                <w:rFonts w:eastAsia="Times New Roman" w:cstheme="minorHAnsi"/>
                <w:color w:val="000000"/>
                <w:sz w:val="18"/>
                <w:szCs w:val="18"/>
              </w:rPr>
              <w:t>iligi</w:t>
            </w:r>
            <w:proofErr w:type="spellEnd"/>
            <w:r w:rsidRPr="00A272C3">
              <w:rPr>
                <w:rFonts w:eastAsia="Times New Roman" w:cstheme="minorHAnsi"/>
                <w:color w:val="000000"/>
                <w:sz w:val="18"/>
                <w:szCs w:val="18"/>
              </w:rPr>
              <w:t xml:space="preserve"> kavramların açıklaması, ilgili mevzuat, Türkiye'de evlilik </w:t>
            </w:r>
            <w:proofErr w:type="gramStart"/>
            <w:r w:rsidRPr="00A272C3">
              <w:rPr>
                <w:rFonts w:eastAsia="Times New Roman" w:cstheme="minorHAnsi"/>
                <w:color w:val="000000"/>
                <w:sz w:val="18"/>
                <w:szCs w:val="18"/>
              </w:rPr>
              <w:t>prosedürleri</w:t>
            </w:r>
            <w:proofErr w:type="gram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Gazantep'te</w:t>
            </w:r>
            <w:proofErr w:type="spellEnd"/>
            <w:r w:rsidRPr="00A272C3">
              <w:rPr>
                <w:rFonts w:eastAsia="Times New Roman" w:cstheme="minorHAnsi"/>
                <w:color w:val="000000"/>
                <w:sz w:val="18"/>
                <w:szCs w:val="18"/>
              </w:rPr>
              <w:t xml:space="preserve"> destek alınabilecek kuruluşların iletişim bilgileri yer almaktadır.</w:t>
            </w:r>
          </w:p>
        </w:tc>
      </w:tr>
      <w:tr w:rsidR="00F518A0" w:rsidRPr="00A272C3" w14:paraId="19CF8093"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48" w:type="dxa"/>
            <w:hideMark/>
          </w:tcPr>
          <w:p w14:paraId="517B5F02"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BRS_04</w:t>
            </w:r>
          </w:p>
        </w:tc>
        <w:tc>
          <w:tcPr>
            <w:tcW w:w="1246" w:type="dxa"/>
            <w:hideMark/>
          </w:tcPr>
          <w:p w14:paraId="04F8B868" w14:textId="51C80B8A" w:rsidR="009A5D64" w:rsidRPr="00A272C3" w:rsidRDefault="009A5D64" w:rsidP="00E1600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 (</w:t>
            </w:r>
            <w:r w:rsidR="00E16004">
              <w:rPr>
                <w:rFonts w:eastAsia="Times New Roman" w:cstheme="minorHAnsi"/>
                <w:color w:val="000000"/>
                <w:sz w:val="18"/>
                <w:szCs w:val="18"/>
              </w:rPr>
              <w:t>yazılı kopya</w:t>
            </w:r>
            <w:r w:rsidRPr="00A272C3">
              <w:rPr>
                <w:rFonts w:eastAsia="Times New Roman" w:cstheme="minorHAnsi"/>
                <w:color w:val="000000"/>
                <w:sz w:val="18"/>
                <w:szCs w:val="18"/>
              </w:rPr>
              <w:t>)</w:t>
            </w:r>
          </w:p>
        </w:tc>
        <w:tc>
          <w:tcPr>
            <w:tcW w:w="615" w:type="dxa"/>
            <w:hideMark/>
          </w:tcPr>
          <w:p w14:paraId="54C717B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74E6A31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Üniversite, BM</w:t>
            </w:r>
          </w:p>
        </w:tc>
        <w:tc>
          <w:tcPr>
            <w:tcW w:w="862" w:type="dxa"/>
            <w:hideMark/>
          </w:tcPr>
          <w:p w14:paraId="4F0ADB9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E96A84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anneler</w:t>
            </w:r>
          </w:p>
        </w:tc>
        <w:tc>
          <w:tcPr>
            <w:tcW w:w="1289" w:type="dxa"/>
            <w:hideMark/>
          </w:tcPr>
          <w:p w14:paraId="24C2EB76" w14:textId="37751C0A"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Harran Üniversitesi, Sağlık Bakanlığı, </w:t>
            </w:r>
            <w:r w:rsidR="00D96563">
              <w:rPr>
                <w:rFonts w:eastAsia="Times New Roman" w:cstheme="minorHAnsi"/>
                <w:color w:val="000000"/>
                <w:sz w:val="18"/>
                <w:szCs w:val="18"/>
              </w:rPr>
              <w:t>UNFPA</w:t>
            </w:r>
          </w:p>
        </w:tc>
        <w:tc>
          <w:tcPr>
            <w:tcW w:w="1575" w:type="dxa"/>
            <w:hideMark/>
          </w:tcPr>
          <w:p w14:paraId="64CFD9E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Anneler</w:t>
            </w:r>
          </w:p>
        </w:tc>
        <w:tc>
          <w:tcPr>
            <w:tcW w:w="5811" w:type="dxa"/>
            <w:hideMark/>
          </w:tcPr>
          <w:p w14:paraId="14E7F43A" w14:textId="570E2348"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Broşürde ergenlik dönemi</w:t>
            </w:r>
            <w:r w:rsidR="00A06D54">
              <w:rPr>
                <w:rFonts w:eastAsia="Times New Roman" w:cstheme="minorHAnsi"/>
                <w:color w:val="000000"/>
                <w:sz w:val="18"/>
                <w:szCs w:val="18"/>
              </w:rPr>
              <w:t xml:space="preserve"> hakkında bilgiler ile</w:t>
            </w:r>
            <w:r w:rsidRPr="00A272C3">
              <w:rPr>
                <w:rFonts w:eastAsia="Times New Roman" w:cstheme="minorHAnsi"/>
                <w:color w:val="000000"/>
                <w:sz w:val="18"/>
                <w:szCs w:val="18"/>
              </w:rPr>
              <w:t xml:space="preserve"> çocuk </w:t>
            </w:r>
            <w:r w:rsidR="008F09B1">
              <w:rPr>
                <w:rFonts w:eastAsia="Times New Roman" w:cstheme="minorHAnsi"/>
                <w:color w:val="000000"/>
                <w:sz w:val="18"/>
                <w:szCs w:val="18"/>
              </w:rPr>
              <w:t xml:space="preserve">yaşta </w:t>
            </w:r>
            <w:r w:rsidRPr="00A272C3">
              <w:rPr>
                <w:rFonts w:eastAsia="Times New Roman" w:cstheme="minorHAnsi"/>
                <w:color w:val="000000"/>
                <w:sz w:val="18"/>
                <w:szCs w:val="18"/>
              </w:rPr>
              <w:t>evliliklerinin ve doğumların sonuçları hakkında bilgi verilmektedir.</w:t>
            </w:r>
          </w:p>
        </w:tc>
      </w:tr>
      <w:tr w:rsidR="00F518A0" w:rsidRPr="00A272C3" w14:paraId="53E0F3E6" w14:textId="77777777" w:rsidTr="00F518A0">
        <w:trPr>
          <w:trHeight w:val="1600"/>
        </w:trPr>
        <w:tc>
          <w:tcPr>
            <w:cnfStyle w:val="001000000000" w:firstRow="0" w:lastRow="0" w:firstColumn="1" w:lastColumn="0" w:oddVBand="0" w:evenVBand="0" w:oddHBand="0" w:evenHBand="0" w:firstRowFirstColumn="0" w:firstRowLastColumn="0" w:lastRowFirstColumn="0" w:lastRowLastColumn="0"/>
            <w:tcW w:w="848" w:type="dxa"/>
            <w:hideMark/>
          </w:tcPr>
          <w:p w14:paraId="48844CC9"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BRS_05</w:t>
            </w:r>
          </w:p>
        </w:tc>
        <w:tc>
          <w:tcPr>
            <w:tcW w:w="1246" w:type="dxa"/>
            <w:hideMark/>
          </w:tcPr>
          <w:p w14:paraId="16829C8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2BBAC06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362" w:type="dxa"/>
            <w:hideMark/>
          </w:tcPr>
          <w:p w14:paraId="36740A75" w14:textId="0E2B476A" w:rsidR="009A5D64" w:rsidRPr="00A272C3" w:rsidRDefault="00540316"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 Uluslararası Kuruluşlar</w:t>
            </w:r>
          </w:p>
        </w:tc>
        <w:tc>
          <w:tcPr>
            <w:tcW w:w="862" w:type="dxa"/>
            <w:hideMark/>
          </w:tcPr>
          <w:p w14:paraId="1CC1F895" w14:textId="7154B308" w:rsidR="009A5D64" w:rsidRPr="00A272C3" w:rsidRDefault="00EF420B"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 İngilizce, Arapça</w:t>
            </w:r>
          </w:p>
        </w:tc>
        <w:tc>
          <w:tcPr>
            <w:tcW w:w="1134" w:type="dxa"/>
            <w:hideMark/>
          </w:tcPr>
          <w:p w14:paraId="586A29F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Child </w:t>
            </w:r>
            <w:proofErr w:type="spellStart"/>
            <w:r w:rsidRPr="00A272C3">
              <w:rPr>
                <w:rFonts w:eastAsia="Times New Roman" w:cstheme="minorHAnsi"/>
                <w:color w:val="000000"/>
                <w:sz w:val="18"/>
                <w:szCs w:val="18"/>
              </w:rPr>
              <w:t>marriage</w:t>
            </w:r>
            <w:proofErr w:type="spellEnd"/>
          </w:p>
        </w:tc>
        <w:tc>
          <w:tcPr>
            <w:tcW w:w="1289" w:type="dxa"/>
            <w:hideMark/>
          </w:tcPr>
          <w:p w14:paraId="7BD7FD2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CARE International, UNICEF</w:t>
            </w:r>
          </w:p>
        </w:tc>
        <w:tc>
          <w:tcPr>
            <w:tcW w:w="1575" w:type="dxa"/>
            <w:hideMark/>
          </w:tcPr>
          <w:p w14:paraId="2816E17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broşürü</w:t>
            </w:r>
          </w:p>
        </w:tc>
        <w:tc>
          <w:tcPr>
            <w:tcW w:w="5811" w:type="dxa"/>
            <w:hideMark/>
          </w:tcPr>
          <w:p w14:paraId="10D52DB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UNICEF'in teknik desteği ile CARE tarafından </w:t>
            </w:r>
            <w:proofErr w:type="spellStart"/>
            <w:r w:rsidRPr="00A272C3">
              <w:rPr>
                <w:rFonts w:eastAsia="Times New Roman" w:cstheme="minorHAnsi"/>
                <w:color w:val="000000"/>
                <w:sz w:val="18"/>
                <w:szCs w:val="18"/>
              </w:rPr>
              <w:t>hazırlann</w:t>
            </w:r>
            <w:proofErr w:type="spellEnd"/>
            <w:r w:rsidRPr="00A272C3">
              <w:rPr>
                <w:rFonts w:eastAsia="Times New Roman" w:cstheme="minorHAnsi"/>
                <w:color w:val="000000"/>
                <w:sz w:val="18"/>
                <w:szCs w:val="18"/>
              </w:rPr>
              <w:t xml:space="preserve"> broşür; çocuk yaşta evliliklerin tanımını, önlemek için yapılabilecekleri ve ilgili kurumların telefon numaralarını içermektedir</w:t>
            </w:r>
          </w:p>
        </w:tc>
      </w:tr>
      <w:tr w:rsidR="00F518A0" w:rsidRPr="00A272C3" w14:paraId="0DB183B4"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48" w:type="dxa"/>
            <w:hideMark/>
          </w:tcPr>
          <w:p w14:paraId="77F9A8E0"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BRS_06</w:t>
            </w:r>
          </w:p>
        </w:tc>
        <w:tc>
          <w:tcPr>
            <w:tcW w:w="1246" w:type="dxa"/>
            <w:hideMark/>
          </w:tcPr>
          <w:p w14:paraId="3FD08FE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3F2DC54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362" w:type="dxa"/>
            <w:hideMark/>
          </w:tcPr>
          <w:p w14:paraId="59F5C9E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4550451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378565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289" w:type="dxa"/>
            <w:hideMark/>
          </w:tcPr>
          <w:p w14:paraId="2A94CAD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575" w:type="dxa"/>
            <w:hideMark/>
          </w:tcPr>
          <w:p w14:paraId="2935F99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5811" w:type="dxa"/>
            <w:hideMark/>
          </w:tcPr>
          <w:p w14:paraId="16B4CFC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Kız ve oğlan çocuklar için geliştirilmiş TASLAK broşürler, çocuk yaşta evlilikler hakkında temel bilgi ve mesajları içermektedir.</w:t>
            </w:r>
          </w:p>
        </w:tc>
      </w:tr>
      <w:tr w:rsidR="00F518A0" w:rsidRPr="00A272C3" w14:paraId="451445EC"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6E1639D3"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BRS_07</w:t>
            </w:r>
          </w:p>
        </w:tc>
        <w:tc>
          <w:tcPr>
            <w:tcW w:w="1246" w:type="dxa"/>
            <w:hideMark/>
          </w:tcPr>
          <w:p w14:paraId="65B53EA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75314ED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362" w:type="dxa"/>
            <w:hideMark/>
          </w:tcPr>
          <w:p w14:paraId="7FAA03C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yurtdışı</w:t>
            </w:r>
          </w:p>
        </w:tc>
        <w:tc>
          <w:tcPr>
            <w:tcW w:w="862" w:type="dxa"/>
            <w:hideMark/>
          </w:tcPr>
          <w:p w14:paraId="385F4DA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B328BE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Zorla evlilik</w:t>
            </w:r>
          </w:p>
        </w:tc>
        <w:tc>
          <w:tcPr>
            <w:tcW w:w="1289" w:type="dxa"/>
            <w:hideMark/>
          </w:tcPr>
          <w:p w14:paraId="1D2D27E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Avusturya Federal Sağlık ve Kadın Bakanlığı</w:t>
            </w:r>
          </w:p>
        </w:tc>
        <w:tc>
          <w:tcPr>
            <w:tcW w:w="1575" w:type="dxa"/>
            <w:hideMark/>
          </w:tcPr>
          <w:p w14:paraId="685FC73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Gelenek ve Kadınlara Şiddet</w:t>
            </w:r>
          </w:p>
        </w:tc>
        <w:tc>
          <w:tcPr>
            <w:tcW w:w="5811" w:type="dxa"/>
            <w:hideMark/>
          </w:tcPr>
          <w:p w14:paraId="3D6A791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Avusturya Federal Sağlık ve Kadın Bakanlığı tarafından hazırlanan broşürde zorla evliliğe ilişkin temel bilgiler ile başvurulacak kuruluşların iletişim bilgileri yer almaktadır.</w:t>
            </w:r>
          </w:p>
        </w:tc>
      </w:tr>
      <w:tr w:rsidR="00F518A0" w:rsidRPr="00A272C3" w14:paraId="3F805290"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35CB56BC"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BRS_08</w:t>
            </w:r>
          </w:p>
        </w:tc>
        <w:tc>
          <w:tcPr>
            <w:tcW w:w="1246" w:type="dxa"/>
            <w:hideMark/>
          </w:tcPr>
          <w:p w14:paraId="54CB48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15AE3C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5858B4C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62" w:type="dxa"/>
            <w:hideMark/>
          </w:tcPr>
          <w:p w14:paraId="5E1CB47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0E437E6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 kadınlar, ergenlik</w:t>
            </w:r>
          </w:p>
        </w:tc>
        <w:tc>
          <w:tcPr>
            <w:tcW w:w="1289" w:type="dxa"/>
            <w:hideMark/>
          </w:tcPr>
          <w:p w14:paraId="4E556BC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Mavi Kalem Derneği</w:t>
            </w:r>
          </w:p>
        </w:tc>
        <w:tc>
          <w:tcPr>
            <w:tcW w:w="1575" w:type="dxa"/>
            <w:hideMark/>
          </w:tcPr>
          <w:p w14:paraId="3E1528E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 Kızları Güçlendirme Projesi</w:t>
            </w:r>
          </w:p>
        </w:tc>
        <w:tc>
          <w:tcPr>
            <w:tcW w:w="5811" w:type="dxa"/>
            <w:hideMark/>
          </w:tcPr>
          <w:p w14:paraId="4CD018A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Mavi Kalem Derneği tarafından hazırlanan broşürde, genç kadınları ilgilendiren sağlık, toplumsal cinsiyet, ergenlik gibi konularda bilgi verilmektedir.</w:t>
            </w:r>
          </w:p>
        </w:tc>
      </w:tr>
      <w:tr w:rsidR="00F518A0" w:rsidRPr="00A272C3" w14:paraId="5C99CD24"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38EC2473"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BRS_09</w:t>
            </w:r>
          </w:p>
        </w:tc>
        <w:tc>
          <w:tcPr>
            <w:tcW w:w="1246" w:type="dxa"/>
            <w:hideMark/>
          </w:tcPr>
          <w:p w14:paraId="563F117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4C8ECDB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1D76AF2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62" w:type="dxa"/>
            <w:hideMark/>
          </w:tcPr>
          <w:p w14:paraId="6D299A6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014F5D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ihmali ve istismarı</w:t>
            </w:r>
          </w:p>
        </w:tc>
        <w:tc>
          <w:tcPr>
            <w:tcW w:w="1289" w:type="dxa"/>
            <w:hideMark/>
          </w:tcPr>
          <w:p w14:paraId="6F295C7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Mor Çatı</w:t>
            </w:r>
          </w:p>
        </w:tc>
        <w:tc>
          <w:tcPr>
            <w:tcW w:w="1575" w:type="dxa"/>
            <w:hideMark/>
          </w:tcPr>
          <w:p w14:paraId="20CDA6E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ihmali ve istismarı</w:t>
            </w:r>
          </w:p>
        </w:tc>
        <w:tc>
          <w:tcPr>
            <w:tcW w:w="5811" w:type="dxa"/>
            <w:hideMark/>
          </w:tcPr>
          <w:p w14:paraId="0C8821F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ihmali ve istismarına ilişkin temel bilgiler ile başvurulacak kuruluşların iletişim bilgilerini içermektedir.</w:t>
            </w:r>
          </w:p>
        </w:tc>
      </w:tr>
      <w:tr w:rsidR="00F518A0" w:rsidRPr="00A272C3" w14:paraId="4C27942D" w14:textId="77777777" w:rsidTr="00F518A0">
        <w:trPr>
          <w:trHeight w:val="1600"/>
        </w:trPr>
        <w:tc>
          <w:tcPr>
            <w:cnfStyle w:val="001000000000" w:firstRow="0" w:lastRow="0" w:firstColumn="1" w:lastColumn="0" w:oddVBand="0" w:evenVBand="0" w:oddHBand="0" w:evenHBand="0" w:firstRowFirstColumn="0" w:firstRowLastColumn="0" w:lastRowFirstColumn="0" w:lastRowLastColumn="0"/>
            <w:tcW w:w="848" w:type="dxa"/>
            <w:hideMark/>
          </w:tcPr>
          <w:p w14:paraId="135FC37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BRS_10</w:t>
            </w:r>
          </w:p>
        </w:tc>
        <w:tc>
          <w:tcPr>
            <w:tcW w:w="1246" w:type="dxa"/>
            <w:hideMark/>
          </w:tcPr>
          <w:p w14:paraId="5BDA302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5C75268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1554AA6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62" w:type="dxa"/>
            <w:hideMark/>
          </w:tcPr>
          <w:p w14:paraId="6C1A916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52480D2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w:t>
            </w:r>
          </w:p>
        </w:tc>
        <w:tc>
          <w:tcPr>
            <w:tcW w:w="1289" w:type="dxa"/>
            <w:hideMark/>
          </w:tcPr>
          <w:p w14:paraId="312D85F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Genç Hayat Vakfı, Uluslararası Çocuk Merkezi Derneği, Geleceğimizin Çocukları Vakfı</w:t>
            </w:r>
          </w:p>
        </w:tc>
        <w:tc>
          <w:tcPr>
            <w:tcW w:w="1575" w:type="dxa"/>
            <w:hideMark/>
          </w:tcPr>
          <w:p w14:paraId="3A79CED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w:t>
            </w:r>
          </w:p>
        </w:tc>
        <w:tc>
          <w:tcPr>
            <w:tcW w:w="5811" w:type="dxa"/>
            <w:hideMark/>
          </w:tcPr>
          <w:p w14:paraId="6E00F41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ev içi şiddete dair farkındalık yaratmaya yönelik bilgileri içermektedir.</w:t>
            </w:r>
          </w:p>
        </w:tc>
      </w:tr>
      <w:tr w:rsidR="00F518A0" w:rsidRPr="00A272C3" w14:paraId="655D6F95"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48" w:type="dxa"/>
            <w:hideMark/>
          </w:tcPr>
          <w:p w14:paraId="256C5332"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BRS_11</w:t>
            </w:r>
          </w:p>
        </w:tc>
        <w:tc>
          <w:tcPr>
            <w:tcW w:w="1246" w:type="dxa"/>
            <w:hideMark/>
          </w:tcPr>
          <w:p w14:paraId="47C07E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3EC6BBA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691AF03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yurtdışı</w:t>
            </w:r>
          </w:p>
        </w:tc>
        <w:tc>
          <w:tcPr>
            <w:tcW w:w="862" w:type="dxa"/>
            <w:hideMark/>
          </w:tcPr>
          <w:p w14:paraId="497DED9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F1130A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Zorla evlilik</w:t>
            </w:r>
          </w:p>
        </w:tc>
        <w:tc>
          <w:tcPr>
            <w:tcW w:w="1289" w:type="dxa"/>
            <w:hideMark/>
          </w:tcPr>
          <w:p w14:paraId="5184F66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İskoçya Hükümeti</w:t>
            </w:r>
          </w:p>
        </w:tc>
        <w:tc>
          <w:tcPr>
            <w:tcW w:w="1575" w:type="dxa"/>
            <w:hideMark/>
          </w:tcPr>
          <w:p w14:paraId="74ED7EA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Zorla evlilik</w:t>
            </w:r>
          </w:p>
        </w:tc>
        <w:tc>
          <w:tcPr>
            <w:tcW w:w="5811" w:type="dxa"/>
            <w:hideMark/>
          </w:tcPr>
          <w:p w14:paraId="562066B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Zorla evlendirme konusunda bilgiler ile başvurulacak kuruluşların iletişim bilgilerini içermektedir.</w:t>
            </w:r>
          </w:p>
        </w:tc>
      </w:tr>
      <w:tr w:rsidR="00F518A0" w:rsidRPr="00A272C3" w14:paraId="613DEA57" w14:textId="77777777" w:rsidTr="00F518A0">
        <w:trPr>
          <w:trHeight w:val="640"/>
        </w:trPr>
        <w:tc>
          <w:tcPr>
            <w:cnfStyle w:val="001000000000" w:firstRow="0" w:lastRow="0" w:firstColumn="1" w:lastColumn="0" w:oddVBand="0" w:evenVBand="0" w:oddHBand="0" w:evenHBand="0" w:firstRowFirstColumn="0" w:firstRowLastColumn="0" w:lastRowFirstColumn="0" w:lastRowLastColumn="0"/>
            <w:tcW w:w="848" w:type="dxa"/>
            <w:hideMark/>
          </w:tcPr>
          <w:p w14:paraId="4C8E9DD1" w14:textId="6249FC1E" w:rsidR="009A5D64" w:rsidRPr="00A272C3" w:rsidRDefault="00193A11" w:rsidP="007819FB">
            <w:pPr>
              <w:jc w:val="center"/>
              <w:rPr>
                <w:rFonts w:eastAsia="Times New Roman" w:cstheme="minorHAnsi"/>
                <w:color w:val="000000"/>
                <w:sz w:val="18"/>
                <w:szCs w:val="18"/>
              </w:rPr>
            </w:pPr>
            <w:r>
              <w:rPr>
                <w:rFonts w:eastAsia="Times New Roman" w:cstheme="minorHAnsi"/>
                <w:color w:val="000000"/>
                <w:sz w:val="18"/>
                <w:szCs w:val="18"/>
              </w:rPr>
              <w:t>BRS_12</w:t>
            </w:r>
          </w:p>
        </w:tc>
        <w:tc>
          <w:tcPr>
            <w:tcW w:w="1246" w:type="dxa"/>
            <w:hideMark/>
          </w:tcPr>
          <w:p w14:paraId="164929F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Broşür</w:t>
            </w:r>
          </w:p>
        </w:tc>
        <w:tc>
          <w:tcPr>
            <w:tcW w:w="615" w:type="dxa"/>
            <w:hideMark/>
          </w:tcPr>
          <w:p w14:paraId="0FDC278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0BE41E8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w:t>
            </w:r>
          </w:p>
        </w:tc>
        <w:tc>
          <w:tcPr>
            <w:tcW w:w="862" w:type="dxa"/>
            <w:hideMark/>
          </w:tcPr>
          <w:p w14:paraId="4973463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665A199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şiddet</w:t>
            </w:r>
          </w:p>
        </w:tc>
        <w:tc>
          <w:tcPr>
            <w:tcW w:w="1289" w:type="dxa"/>
            <w:hideMark/>
          </w:tcPr>
          <w:p w14:paraId="29941BE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Mor Çatı</w:t>
            </w:r>
          </w:p>
        </w:tc>
        <w:tc>
          <w:tcPr>
            <w:tcW w:w="1575" w:type="dxa"/>
            <w:hideMark/>
          </w:tcPr>
          <w:p w14:paraId="3200592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şiddet</w:t>
            </w:r>
          </w:p>
        </w:tc>
        <w:tc>
          <w:tcPr>
            <w:tcW w:w="5811" w:type="dxa"/>
            <w:hideMark/>
          </w:tcPr>
          <w:p w14:paraId="5268B88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Cinsel şiddet konusunda kadınlara yönelik bilgiler içermektedir.</w:t>
            </w:r>
          </w:p>
        </w:tc>
      </w:tr>
    </w:tbl>
    <w:p w14:paraId="1F5401FF" w14:textId="77777777" w:rsidR="0056107A" w:rsidRPr="00A272C3" w:rsidRDefault="0056107A" w:rsidP="0056107A">
      <w:pPr>
        <w:jc w:val="center"/>
        <w:rPr>
          <w:rFonts w:asciiTheme="minorHAnsi" w:hAnsiTheme="minorHAnsi" w:cstheme="minorHAnsi"/>
          <w:b/>
          <w:sz w:val="18"/>
          <w:szCs w:val="18"/>
        </w:rPr>
      </w:pPr>
    </w:p>
    <w:p w14:paraId="74DD46CF" w14:textId="77777777" w:rsidR="0056107A" w:rsidRPr="00A272C3" w:rsidRDefault="0056107A" w:rsidP="0056107A">
      <w:pPr>
        <w:jc w:val="center"/>
        <w:rPr>
          <w:rFonts w:asciiTheme="minorHAnsi" w:hAnsiTheme="minorHAnsi" w:cstheme="minorHAnsi"/>
          <w:b/>
          <w:sz w:val="18"/>
          <w:szCs w:val="18"/>
        </w:rPr>
      </w:pPr>
    </w:p>
    <w:p w14:paraId="67F275B9" w14:textId="77777777" w:rsidR="0056107A" w:rsidRPr="00A272C3" w:rsidRDefault="0056107A" w:rsidP="0056107A">
      <w:pPr>
        <w:jc w:val="center"/>
        <w:rPr>
          <w:rFonts w:asciiTheme="minorHAnsi" w:hAnsiTheme="minorHAnsi" w:cstheme="minorHAnsi"/>
          <w:b/>
          <w:sz w:val="18"/>
          <w:szCs w:val="18"/>
        </w:rPr>
      </w:pPr>
    </w:p>
    <w:p w14:paraId="5B9B243B" w14:textId="72C2BC5B" w:rsidR="0056107A" w:rsidRDefault="0056107A" w:rsidP="0056107A">
      <w:pPr>
        <w:jc w:val="center"/>
        <w:rPr>
          <w:rFonts w:asciiTheme="minorHAnsi" w:hAnsiTheme="minorHAnsi" w:cstheme="minorHAnsi"/>
          <w:b/>
          <w:sz w:val="18"/>
          <w:szCs w:val="18"/>
        </w:rPr>
      </w:pPr>
    </w:p>
    <w:p w14:paraId="33C0F3AF" w14:textId="2C9FD202" w:rsidR="00F518A0" w:rsidRDefault="00F518A0" w:rsidP="0056107A">
      <w:pPr>
        <w:jc w:val="center"/>
        <w:rPr>
          <w:rFonts w:asciiTheme="minorHAnsi" w:hAnsiTheme="minorHAnsi" w:cstheme="minorHAnsi"/>
          <w:b/>
          <w:sz w:val="18"/>
          <w:szCs w:val="18"/>
        </w:rPr>
      </w:pPr>
    </w:p>
    <w:p w14:paraId="0A48640E" w14:textId="77777777" w:rsidR="00F518A0" w:rsidRPr="00A272C3" w:rsidRDefault="00F518A0" w:rsidP="0056107A">
      <w:pPr>
        <w:jc w:val="center"/>
        <w:rPr>
          <w:rFonts w:asciiTheme="minorHAnsi" w:hAnsiTheme="minorHAnsi" w:cstheme="minorHAnsi"/>
          <w:b/>
          <w:sz w:val="18"/>
          <w:szCs w:val="18"/>
        </w:rPr>
      </w:pPr>
    </w:p>
    <w:p w14:paraId="69C9C618" w14:textId="77777777" w:rsidR="0056107A" w:rsidRPr="00A272C3" w:rsidRDefault="0056107A" w:rsidP="0056107A">
      <w:pPr>
        <w:jc w:val="center"/>
        <w:rPr>
          <w:rFonts w:asciiTheme="minorHAnsi" w:hAnsiTheme="minorHAnsi" w:cstheme="minorHAnsi"/>
          <w:b/>
          <w:sz w:val="18"/>
          <w:szCs w:val="18"/>
        </w:rPr>
      </w:pPr>
    </w:p>
    <w:p w14:paraId="7CC17EAD"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SLAYTLAR</w:t>
      </w:r>
    </w:p>
    <w:p w14:paraId="2625ABA2"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ook w:val="04A0" w:firstRow="1" w:lastRow="0" w:firstColumn="1" w:lastColumn="0" w:noHBand="0" w:noVBand="1"/>
      </w:tblPr>
      <w:tblGrid>
        <w:gridCol w:w="848"/>
        <w:gridCol w:w="1261"/>
        <w:gridCol w:w="615"/>
        <w:gridCol w:w="1362"/>
        <w:gridCol w:w="862"/>
        <w:gridCol w:w="1120"/>
        <w:gridCol w:w="1271"/>
        <w:gridCol w:w="1670"/>
        <w:gridCol w:w="5733"/>
      </w:tblGrid>
      <w:tr w:rsidR="00F518A0" w:rsidRPr="00A272C3" w14:paraId="3149E82E" w14:textId="77777777" w:rsidTr="00F518A0">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8" w:type="dxa"/>
            <w:hideMark/>
          </w:tcPr>
          <w:p w14:paraId="0E363833" w14:textId="77777777" w:rsidR="009A5D64" w:rsidRPr="00F518A0" w:rsidRDefault="009A5D64" w:rsidP="00F518A0">
            <w:pPr>
              <w:jc w:val="center"/>
              <w:rPr>
                <w:rFonts w:eastAsia="Times New Roman" w:cstheme="minorHAnsi"/>
                <w:color w:val="000000"/>
                <w:sz w:val="14"/>
                <w:szCs w:val="14"/>
              </w:rPr>
            </w:pPr>
            <w:r w:rsidRPr="00F518A0">
              <w:rPr>
                <w:rFonts w:eastAsia="Times New Roman" w:cstheme="minorHAnsi"/>
                <w:color w:val="000000"/>
                <w:sz w:val="14"/>
                <w:szCs w:val="14"/>
              </w:rPr>
              <w:t>NO</w:t>
            </w:r>
          </w:p>
        </w:tc>
        <w:tc>
          <w:tcPr>
            <w:tcW w:w="1261" w:type="dxa"/>
            <w:hideMark/>
          </w:tcPr>
          <w:p w14:paraId="5116C7E8"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TÜRÜ</w:t>
            </w:r>
          </w:p>
        </w:tc>
        <w:tc>
          <w:tcPr>
            <w:tcW w:w="615" w:type="dxa"/>
            <w:hideMark/>
          </w:tcPr>
          <w:p w14:paraId="71FFDEC7"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YIL</w:t>
            </w:r>
          </w:p>
        </w:tc>
        <w:tc>
          <w:tcPr>
            <w:tcW w:w="1362" w:type="dxa"/>
            <w:hideMark/>
          </w:tcPr>
          <w:p w14:paraId="00126DC9"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TÜRÜ</w:t>
            </w:r>
          </w:p>
        </w:tc>
        <w:tc>
          <w:tcPr>
            <w:tcW w:w="862" w:type="dxa"/>
            <w:hideMark/>
          </w:tcPr>
          <w:p w14:paraId="5E0A644D"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DİL</w:t>
            </w:r>
          </w:p>
        </w:tc>
        <w:tc>
          <w:tcPr>
            <w:tcW w:w="1120" w:type="dxa"/>
            <w:hideMark/>
          </w:tcPr>
          <w:p w14:paraId="4FB6C539"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TEMA</w:t>
            </w:r>
          </w:p>
        </w:tc>
        <w:tc>
          <w:tcPr>
            <w:tcW w:w="1271" w:type="dxa"/>
            <w:hideMark/>
          </w:tcPr>
          <w:p w14:paraId="31B90EB9"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KURULUŞ ADI</w:t>
            </w:r>
          </w:p>
        </w:tc>
        <w:tc>
          <w:tcPr>
            <w:tcW w:w="1670" w:type="dxa"/>
            <w:hideMark/>
          </w:tcPr>
          <w:p w14:paraId="2376A214"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MATERYAL ADI</w:t>
            </w:r>
          </w:p>
        </w:tc>
        <w:tc>
          <w:tcPr>
            <w:tcW w:w="5733" w:type="dxa"/>
            <w:hideMark/>
          </w:tcPr>
          <w:p w14:paraId="1934AF10" w14:textId="77777777" w:rsidR="009A5D64" w:rsidRPr="00F518A0" w:rsidRDefault="009A5D64" w:rsidP="00F518A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F518A0">
              <w:rPr>
                <w:rFonts w:eastAsia="Times New Roman" w:cstheme="minorHAnsi"/>
                <w:color w:val="000000"/>
                <w:sz w:val="14"/>
                <w:szCs w:val="14"/>
              </w:rPr>
              <w:t>AÇIKLAMA</w:t>
            </w:r>
          </w:p>
        </w:tc>
      </w:tr>
      <w:tr w:rsidR="00F518A0" w:rsidRPr="00A272C3" w14:paraId="7ABBF3AF" w14:textId="77777777" w:rsidTr="00F518A0">
        <w:trPr>
          <w:trHeight w:val="2000"/>
        </w:trPr>
        <w:tc>
          <w:tcPr>
            <w:cnfStyle w:val="001000000000" w:firstRow="0" w:lastRow="0" w:firstColumn="1" w:lastColumn="0" w:oddVBand="0" w:evenVBand="0" w:oddHBand="0" w:evenHBand="0" w:firstRowFirstColumn="0" w:firstRowLastColumn="0" w:lastRowFirstColumn="0" w:lastRowLastColumn="0"/>
            <w:tcW w:w="848" w:type="dxa"/>
            <w:hideMark/>
          </w:tcPr>
          <w:p w14:paraId="7B5CF6F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SLT_01</w:t>
            </w:r>
          </w:p>
        </w:tc>
        <w:tc>
          <w:tcPr>
            <w:tcW w:w="1261" w:type="dxa"/>
            <w:hideMark/>
          </w:tcPr>
          <w:p w14:paraId="387B3BC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Sunu</w:t>
            </w:r>
          </w:p>
        </w:tc>
        <w:tc>
          <w:tcPr>
            <w:tcW w:w="615" w:type="dxa"/>
            <w:hideMark/>
          </w:tcPr>
          <w:p w14:paraId="6AB1C17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405819E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Üniversite</w:t>
            </w:r>
          </w:p>
        </w:tc>
        <w:tc>
          <w:tcPr>
            <w:tcW w:w="862" w:type="dxa"/>
            <w:hideMark/>
          </w:tcPr>
          <w:p w14:paraId="0EE739D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20" w:type="dxa"/>
            <w:hideMark/>
          </w:tcPr>
          <w:p w14:paraId="57A2D56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sağlık</w:t>
            </w:r>
          </w:p>
        </w:tc>
        <w:tc>
          <w:tcPr>
            <w:tcW w:w="1271" w:type="dxa"/>
            <w:hideMark/>
          </w:tcPr>
          <w:p w14:paraId="1CE1CA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Celal Bayar Üniversitesi</w:t>
            </w:r>
          </w:p>
        </w:tc>
        <w:tc>
          <w:tcPr>
            <w:tcW w:w="1670" w:type="dxa"/>
            <w:hideMark/>
          </w:tcPr>
          <w:p w14:paraId="1D273FC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Child </w:t>
            </w:r>
            <w:proofErr w:type="spellStart"/>
            <w:r w:rsidRPr="00A272C3">
              <w:rPr>
                <w:rFonts w:eastAsia="Times New Roman" w:cstheme="minorHAnsi"/>
                <w:color w:val="000000"/>
                <w:sz w:val="18"/>
                <w:szCs w:val="18"/>
              </w:rPr>
              <w:t>Marriage</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Adolescent</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Pregnancies</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Maternal</w:t>
            </w:r>
            <w:proofErr w:type="spellEnd"/>
            <w:r w:rsidRPr="00A272C3">
              <w:rPr>
                <w:rFonts w:eastAsia="Times New Roman" w:cstheme="minorHAnsi"/>
                <w:color w:val="000000"/>
                <w:sz w:val="18"/>
                <w:szCs w:val="18"/>
              </w:rPr>
              <w:t>/</w:t>
            </w:r>
            <w:proofErr w:type="spellStart"/>
            <w:r w:rsidRPr="00A272C3">
              <w:rPr>
                <w:rFonts w:eastAsia="Times New Roman" w:cstheme="minorHAnsi"/>
                <w:color w:val="000000"/>
                <w:sz w:val="18"/>
                <w:szCs w:val="18"/>
              </w:rPr>
              <w:t>neonatal</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Outcomes</w:t>
            </w:r>
            <w:proofErr w:type="spellEnd"/>
          </w:p>
        </w:tc>
        <w:tc>
          <w:tcPr>
            <w:tcW w:w="5733" w:type="dxa"/>
            <w:hideMark/>
          </w:tcPr>
          <w:p w14:paraId="05C6A57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Prof. Dr. Faik Mümtaz KOYUNCU tarafından hazırlanan sunuda çocuk yaşta evlilikler ve sağlık ilişkisi aktarılmaktadır.</w:t>
            </w:r>
          </w:p>
        </w:tc>
      </w:tr>
      <w:tr w:rsidR="00F518A0" w:rsidRPr="00A272C3" w14:paraId="5B31397A"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17808B6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SLT_02</w:t>
            </w:r>
          </w:p>
        </w:tc>
        <w:tc>
          <w:tcPr>
            <w:tcW w:w="1261" w:type="dxa"/>
            <w:hideMark/>
          </w:tcPr>
          <w:p w14:paraId="397151A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Sunu</w:t>
            </w:r>
          </w:p>
        </w:tc>
        <w:tc>
          <w:tcPr>
            <w:tcW w:w="615" w:type="dxa"/>
            <w:hideMark/>
          </w:tcPr>
          <w:p w14:paraId="4B57307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2017</w:t>
            </w:r>
          </w:p>
        </w:tc>
        <w:tc>
          <w:tcPr>
            <w:tcW w:w="1362" w:type="dxa"/>
            <w:hideMark/>
          </w:tcPr>
          <w:p w14:paraId="6AEB1E2B" w14:textId="30241D7F" w:rsidR="009A5D64" w:rsidRPr="00A272C3" w:rsidRDefault="00540316"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w:t>
            </w:r>
          </w:p>
        </w:tc>
        <w:tc>
          <w:tcPr>
            <w:tcW w:w="862" w:type="dxa"/>
            <w:hideMark/>
          </w:tcPr>
          <w:p w14:paraId="58F148C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0" w:type="dxa"/>
            <w:hideMark/>
          </w:tcPr>
          <w:p w14:paraId="3B81457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sağlık</w:t>
            </w:r>
          </w:p>
        </w:tc>
        <w:tc>
          <w:tcPr>
            <w:tcW w:w="1271" w:type="dxa"/>
            <w:hideMark/>
          </w:tcPr>
          <w:p w14:paraId="6952E442" w14:textId="2C70F257" w:rsidR="009A5D64" w:rsidRPr="00A272C3" w:rsidRDefault="00D96563"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p>
        </w:tc>
        <w:tc>
          <w:tcPr>
            <w:tcW w:w="1670" w:type="dxa"/>
            <w:hideMark/>
          </w:tcPr>
          <w:p w14:paraId="2C0BA5C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Evliliklerin Sağlığa ve Yaşam Kalitesine Etkileri</w:t>
            </w:r>
          </w:p>
        </w:tc>
        <w:tc>
          <w:tcPr>
            <w:tcW w:w="5733" w:type="dxa"/>
            <w:hideMark/>
          </w:tcPr>
          <w:p w14:paraId="55E26E3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Dr. Gökhan YILDIRIMKAYA tarafından hazırlanan ve Gaziantep'te aktarılan sunumda çocuk yaşta evliliklerin sağlığa ve yaşam kalitesine etkileri hakkında bilgi verilmektedir.</w:t>
            </w:r>
          </w:p>
        </w:tc>
      </w:tr>
      <w:tr w:rsidR="00F518A0" w:rsidRPr="00A272C3" w14:paraId="3039BFDF"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0A76F49C"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SLT_03</w:t>
            </w:r>
          </w:p>
        </w:tc>
        <w:tc>
          <w:tcPr>
            <w:tcW w:w="1261" w:type="dxa"/>
            <w:hideMark/>
          </w:tcPr>
          <w:p w14:paraId="1092BEB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Sunu</w:t>
            </w:r>
          </w:p>
        </w:tc>
        <w:tc>
          <w:tcPr>
            <w:tcW w:w="615" w:type="dxa"/>
            <w:hideMark/>
          </w:tcPr>
          <w:p w14:paraId="68AC501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62" w:type="dxa"/>
            <w:hideMark/>
          </w:tcPr>
          <w:p w14:paraId="3589971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7A76162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0" w:type="dxa"/>
            <w:hideMark/>
          </w:tcPr>
          <w:p w14:paraId="1F3DF83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Tecavüz, erken yaşta evlilik,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w:t>
            </w:r>
          </w:p>
        </w:tc>
        <w:tc>
          <w:tcPr>
            <w:tcW w:w="1271" w:type="dxa"/>
            <w:hideMark/>
          </w:tcPr>
          <w:p w14:paraId="27675807" w14:textId="7A8E647F"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UNHCR, </w:t>
            </w:r>
            <w:r w:rsidR="00D96563">
              <w:rPr>
                <w:rFonts w:eastAsia="Times New Roman" w:cstheme="minorHAnsi"/>
                <w:color w:val="000000"/>
                <w:sz w:val="18"/>
                <w:szCs w:val="18"/>
              </w:rPr>
              <w:t>UNFPA</w:t>
            </w:r>
          </w:p>
        </w:tc>
        <w:tc>
          <w:tcPr>
            <w:tcW w:w="1670" w:type="dxa"/>
            <w:hideMark/>
          </w:tcPr>
          <w:p w14:paraId="42A8D16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Tecavüz Geçirenler için Tıbbi Hizmetler</w:t>
            </w:r>
          </w:p>
        </w:tc>
        <w:tc>
          <w:tcPr>
            <w:tcW w:w="5733" w:type="dxa"/>
            <w:hideMark/>
          </w:tcPr>
          <w:p w14:paraId="6176DDA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Wilma</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Doedens</w:t>
            </w:r>
            <w:proofErr w:type="spellEnd"/>
            <w:r w:rsidRPr="00A272C3">
              <w:rPr>
                <w:rFonts w:eastAsia="Times New Roman" w:cstheme="minorHAnsi"/>
                <w:color w:val="000000"/>
                <w:sz w:val="18"/>
                <w:szCs w:val="18"/>
              </w:rPr>
              <w:t xml:space="preserve"> ve </w:t>
            </w:r>
            <w:proofErr w:type="spellStart"/>
            <w:r w:rsidRPr="00A272C3">
              <w:rPr>
                <w:rFonts w:eastAsia="Times New Roman" w:cstheme="minorHAnsi"/>
                <w:color w:val="000000"/>
                <w:sz w:val="18"/>
                <w:szCs w:val="18"/>
              </w:rPr>
              <w:t>Marian</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Schilperoord'un</w:t>
            </w:r>
            <w:proofErr w:type="spellEnd"/>
            <w:r w:rsidRPr="00A272C3">
              <w:rPr>
                <w:rFonts w:eastAsia="Times New Roman" w:cstheme="minorHAnsi"/>
                <w:color w:val="000000"/>
                <w:sz w:val="18"/>
                <w:szCs w:val="18"/>
              </w:rPr>
              <w:t xml:space="preserve"> sunumlarından adapte edilmiş olup, erken yaşta evlilik, </w:t>
            </w:r>
            <w:proofErr w:type="spellStart"/>
            <w:r w:rsidRPr="00A272C3">
              <w:rPr>
                <w:rFonts w:eastAsia="Times New Roman" w:cstheme="minorHAnsi"/>
                <w:color w:val="000000"/>
                <w:sz w:val="18"/>
                <w:szCs w:val="18"/>
              </w:rPr>
              <w:t>adölesan</w:t>
            </w:r>
            <w:proofErr w:type="spellEnd"/>
            <w:r w:rsidRPr="00A272C3">
              <w:rPr>
                <w:rFonts w:eastAsia="Times New Roman" w:cstheme="minorHAnsi"/>
                <w:color w:val="000000"/>
                <w:sz w:val="18"/>
                <w:szCs w:val="18"/>
              </w:rPr>
              <w:t xml:space="preserve"> gebelikleri konularında bilgi aktarılmaktadır.</w:t>
            </w:r>
          </w:p>
        </w:tc>
      </w:tr>
      <w:tr w:rsidR="00F518A0" w:rsidRPr="00A272C3" w14:paraId="6A4E5A27" w14:textId="77777777" w:rsidTr="00F518A0">
        <w:trPr>
          <w:trHeight w:val="960"/>
        </w:trPr>
        <w:tc>
          <w:tcPr>
            <w:cnfStyle w:val="001000000000" w:firstRow="0" w:lastRow="0" w:firstColumn="1" w:lastColumn="0" w:oddVBand="0" w:evenVBand="0" w:oddHBand="0" w:evenHBand="0" w:firstRowFirstColumn="0" w:firstRowLastColumn="0" w:lastRowFirstColumn="0" w:lastRowLastColumn="0"/>
            <w:tcW w:w="848" w:type="dxa"/>
            <w:hideMark/>
          </w:tcPr>
          <w:p w14:paraId="328296E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SLT_04</w:t>
            </w:r>
          </w:p>
        </w:tc>
        <w:tc>
          <w:tcPr>
            <w:tcW w:w="1261" w:type="dxa"/>
            <w:hideMark/>
          </w:tcPr>
          <w:p w14:paraId="56E4851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Sunu</w:t>
            </w:r>
          </w:p>
        </w:tc>
        <w:tc>
          <w:tcPr>
            <w:tcW w:w="615" w:type="dxa"/>
            <w:hideMark/>
          </w:tcPr>
          <w:p w14:paraId="17D2CDC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362" w:type="dxa"/>
            <w:hideMark/>
          </w:tcPr>
          <w:p w14:paraId="0D2C0509" w14:textId="397FC73E" w:rsidR="009A5D64" w:rsidRPr="00A272C3" w:rsidRDefault="00540316"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BM</w:t>
            </w:r>
          </w:p>
        </w:tc>
        <w:tc>
          <w:tcPr>
            <w:tcW w:w="862" w:type="dxa"/>
            <w:hideMark/>
          </w:tcPr>
          <w:p w14:paraId="6CC9EC4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0" w:type="dxa"/>
            <w:hideMark/>
          </w:tcPr>
          <w:p w14:paraId="197A60F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ticareti</w:t>
            </w:r>
          </w:p>
        </w:tc>
        <w:tc>
          <w:tcPr>
            <w:tcW w:w="1271" w:type="dxa"/>
            <w:hideMark/>
          </w:tcPr>
          <w:p w14:paraId="06E6E9A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IOM</w:t>
            </w:r>
          </w:p>
        </w:tc>
        <w:tc>
          <w:tcPr>
            <w:tcW w:w="1670" w:type="dxa"/>
            <w:hideMark/>
          </w:tcPr>
          <w:p w14:paraId="639D8FA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Ticareti ile Mücadele</w:t>
            </w:r>
          </w:p>
        </w:tc>
        <w:tc>
          <w:tcPr>
            <w:tcW w:w="5733" w:type="dxa"/>
            <w:hideMark/>
          </w:tcPr>
          <w:p w14:paraId="2E9D663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İnsan ticareti hakkında temel bilgileri içeren sunuda zorla evlilik ve insan ticareti ilişkisine değinilmektedir.</w:t>
            </w:r>
          </w:p>
        </w:tc>
      </w:tr>
      <w:tr w:rsidR="00F518A0" w:rsidRPr="00A272C3" w14:paraId="06592B67" w14:textId="77777777" w:rsidTr="00F518A0">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5AE58679"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SLT_05</w:t>
            </w:r>
          </w:p>
        </w:tc>
        <w:tc>
          <w:tcPr>
            <w:tcW w:w="1261" w:type="dxa"/>
            <w:hideMark/>
          </w:tcPr>
          <w:p w14:paraId="3264B6E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Slayt</w:t>
            </w:r>
          </w:p>
        </w:tc>
        <w:tc>
          <w:tcPr>
            <w:tcW w:w="615" w:type="dxa"/>
            <w:hideMark/>
          </w:tcPr>
          <w:p w14:paraId="5CC9D22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362" w:type="dxa"/>
            <w:hideMark/>
          </w:tcPr>
          <w:p w14:paraId="458FDCE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62" w:type="dxa"/>
            <w:hideMark/>
          </w:tcPr>
          <w:p w14:paraId="3B1AC01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0" w:type="dxa"/>
            <w:hideMark/>
          </w:tcPr>
          <w:p w14:paraId="0C473BD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evlilikler, zorla evlilikler</w:t>
            </w:r>
          </w:p>
        </w:tc>
        <w:tc>
          <w:tcPr>
            <w:tcW w:w="1271" w:type="dxa"/>
            <w:hideMark/>
          </w:tcPr>
          <w:p w14:paraId="23CEB37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ASPB, Samsun Valiliği</w:t>
            </w:r>
          </w:p>
        </w:tc>
        <w:tc>
          <w:tcPr>
            <w:tcW w:w="1670" w:type="dxa"/>
            <w:hideMark/>
          </w:tcPr>
          <w:p w14:paraId="4BC8B83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ve Zorla Evlilikler, Erken Yaşta Evlilikleri Önleme Çalışma Komitesi</w:t>
            </w:r>
          </w:p>
        </w:tc>
        <w:tc>
          <w:tcPr>
            <w:tcW w:w="5733" w:type="dxa"/>
            <w:hideMark/>
          </w:tcPr>
          <w:p w14:paraId="6E4F44A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yaşta ve zorla evlilikler konusunda ASPB tarafından kamu kurumlarında farkındalık yaratmak amacıyla hazırlanmıştır.</w:t>
            </w:r>
          </w:p>
        </w:tc>
      </w:tr>
    </w:tbl>
    <w:p w14:paraId="25E2CC03" w14:textId="77777777" w:rsidR="0056107A" w:rsidRPr="00A272C3" w:rsidRDefault="0056107A" w:rsidP="0056107A">
      <w:pPr>
        <w:jc w:val="center"/>
        <w:rPr>
          <w:rFonts w:asciiTheme="minorHAnsi" w:hAnsiTheme="minorHAnsi" w:cstheme="minorHAnsi"/>
          <w:b/>
          <w:sz w:val="18"/>
          <w:szCs w:val="18"/>
        </w:rPr>
      </w:pPr>
    </w:p>
    <w:p w14:paraId="08B94E68" w14:textId="77777777" w:rsidR="0056107A" w:rsidRPr="00A272C3" w:rsidRDefault="0056107A" w:rsidP="0056107A">
      <w:pPr>
        <w:jc w:val="center"/>
        <w:rPr>
          <w:rFonts w:asciiTheme="minorHAnsi" w:hAnsiTheme="minorHAnsi" w:cstheme="minorHAnsi"/>
          <w:b/>
          <w:sz w:val="18"/>
          <w:szCs w:val="18"/>
        </w:rPr>
      </w:pPr>
    </w:p>
    <w:p w14:paraId="4801B1EA" w14:textId="77777777" w:rsidR="0056107A" w:rsidRPr="00A272C3" w:rsidRDefault="0056107A" w:rsidP="0056107A">
      <w:pPr>
        <w:jc w:val="center"/>
        <w:rPr>
          <w:rFonts w:asciiTheme="minorHAnsi" w:hAnsiTheme="minorHAnsi" w:cstheme="minorHAnsi"/>
          <w:b/>
          <w:sz w:val="18"/>
          <w:szCs w:val="18"/>
        </w:rPr>
      </w:pPr>
    </w:p>
    <w:p w14:paraId="04133873"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BİLDİRİ</w:t>
      </w:r>
    </w:p>
    <w:p w14:paraId="70695077" w14:textId="77777777" w:rsidR="0056107A" w:rsidRPr="00A272C3" w:rsidRDefault="0056107A" w:rsidP="0056107A">
      <w:pPr>
        <w:jc w:val="center"/>
        <w:rPr>
          <w:rFonts w:asciiTheme="minorHAnsi" w:hAnsiTheme="minorHAnsi" w:cstheme="minorHAnsi"/>
          <w:b/>
          <w:sz w:val="18"/>
          <w:szCs w:val="18"/>
        </w:rPr>
      </w:pPr>
    </w:p>
    <w:tbl>
      <w:tblPr>
        <w:tblStyle w:val="GridTable1Light-Accent1"/>
        <w:tblW w:w="14742" w:type="dxa"/>
        <w:tblInd w:w="-572" w:type="dxa"/>
        <w:tblLayout w:type="fixed"/>
        <w:tblLook w:val="04A0" w:firstRow="1" w:lastRow="0" w:firstColumn="1" w:lastColumn="0" w:noHBand="0" w:noVBand="1"/>
      </w:tblPr>
      <w:tblGrid>
        <w:gridCol w:w="851"/>
        <w:gridCol w:w="1276"/>
        <w:gridCol w:w="708"/>
        <w:gridCol w:w="1276"/>
        <w:gridCol w:w="851"/>
        <w:gridCol w:w="1134"/>
        <w:gridCol w:w="1134"/>
        <w:gridCol w:w="1701"/>
        <w:gridCol w:w="5811"/>
      </w:tblGrid>
      <w:tr w:rsidR="009A5D64" w:rsidRPr="00A272C3" w14:paraId="79258A48" w14:textId="77777777" w:rsidTr="008830E3">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1340EA62" w14:textId="77777777" w:rsidR="009A5D64" w:rsidRPr="00AC5D07" w:rsidRDefault="009A5D64" w:rsidP="00AC5D07">
            <w:pPr>
              <w:jc w:val="center"/>
              <w:rPr>
                <w:rFonts w:eastAsia="Times New Roman" w:cstheme="minorHAnsi"/>
                <w:color w:val="000000"/>
                <w:sz w:val="14"/>
                <w:szCs w:val="14"/>
              </w:rPr>
            </w:pPr>
            <w:r w:rsidRPr="00AC5D07">
              <w:rPr>
                <w:rFonts w:eastAsia="Times New Roman" w:cstheme="minorHAnsi"/>
                <w:color w:val="000000"/>
                <w:sz w:val="14"/>
                <w:szCs w:val="14"/>
              </w:rPr>
              <w:t>NO</w:t>
            </w:r>
          </w:p>
        </w:tc>
        <w:tc>
          <w:tcPr>
            <w:tcW w:w="1276" w:type="dxa"/>
            <w:hideMark/>
          </w:tcPr>
          <w:p w14:paraId="3C6C5C89"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MATERYAL TÜRÜ</w:t>
            </w:r>
          </w:p>
        </w:tc>
        <w:tc>
          <w:tcPr>
            <w:tcW w:w="708" w:type="dxa"/>
            <w:hideMark/>
          </w:tcPr>
          <w:p w14:paraId="2426D0AF"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YIL</w:t>
            </w:r>
          </w:p>
        </w:tc>
        <w:tc>
          <w:tcPr>
            <w:tcW w:w="1276" w:type="dxa"/>
            <w:hideMark/>
          </w:tcPr>
          <w:p w14:paraId="0020860C"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KURULUŞ TÜRÜ</w:t>
            </w:r>
          </w:p>
        </w:tc>
        <w:tc>
          <w:tcPr>
            <w:tcW w:w="851" w:type="dxa"/>
            <w:hideMark/>
          </w:tcPr>
          <w:p w14:paraId="7AC31DDF"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DİL</w:t>
            </w:r>
          </w:p>
        </w:tc>
        <w:tc>
          <w:tcPr>
            <w:tcW w:w="1134" w:type="dxa"/>
            <w:hideMark/>
          </w:tcPr>
          <w:p w14:paraId="2A5DF7F7"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TEMA</w:t>
            </w:r>
          </w:p>
        </w:tc>
        <w:tc>
          <w:tcPr>
            <w:tcW w:w="1134" w:type="dxa"/>
            <w:hideMark/>
          </w:tcPr>
          <w:p w14:paraId="71FE7BA5"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KURULUŞ ADI</w:t>
            </w:r>
          </w:p>
        </w:tc>
        <w:tc>
          <w:tcPr>
            <w:tcW w:w="1701" w:type="dxa"/>
            <w:hideMark/>
          </w:tcPr>
          <w:p w14:paraId="4ADA5CA1"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MATERYAL ADI</w:t>
            </w:r>
          </w:p>
        </w:tc>
        <w:tc>
          <w:tcPr>
            <w:tcW w:w="5811" w:type="dxa"/>
            <w:hideMark/>
          </w:tcPr>
          <w:p w14:paraId="362077B6" w14:textId="77777777" w:rsidR="009A5D64" w:rsidRPr="00AC5D07" w:rsidRDefault="009A5D64" w:rsidP="00AC5D0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AC5D07">
              <w:rPr>
                <w:rFonts w:eastAsia="Times New Roman" w:cstheme="minorHAnsi"/>
                <w:color w:val="000000"/>
                <w:sz w:val="14"/>
                <w:szCs w:val="14"/>
              </w:rPr>
              <w:t>AÇIKLAMA</w:t>
            </w:r>
          </w:p>
        </w:tc>
      </w:tr>
      <w:tr w:rsidR="009A5D64" w:rsidRPr="00A272C3" w14:paraId="266C8099" w14:textId="77777777" w:rsidTr="008830E3">
        <w:trPr>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3036D2E2"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BLD_01</w:t>
            </w:r>
          </w:p>
        </w:tc>
        <w:tc>
          <w:tcPr>
            <w:tcW w:w="1276" w:type="dxa"/>
            <w:hideMark/>
          </w:tcPr>
          <w:p w14:paraId="4245032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Bildiri</w:t>
            </w:r>
          </w:p>
        </w:tc>
        <w:tc>
          <w:tcPr>
            <w:tcW w:w="708" w:type="dxa"/>
            <w:hideMark/>
          </w:tcPr>
          <w:p w14:paraId="6C964A2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276" w:type="dxa"/>
            <w:hideMark/>
          </w:tcPr>
          <w:p w14:paraId="5CA79E5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1" w:type="dxa"/>
            <w:hideMark/>
          </w:tcPr>
          <w:p w14:paraId="257290A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3723313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134" w:type="dxa"/>
            <w:hideMark/>
          </w:tcPr>
          <w:p w14:paraId="5C24558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 Üniversiteli Kadınlar Derneği Antalya Şubesi</w:t>
            </w:r>
          </w:p>
        </w:tc>
        <w:tc>
          <w:tcPr>
            <w:tcW w:w="1701" w:type="dxa"/>
            <w:hideMark/>
          </w:tcPr>
          <w:p w14:paraId="78F15B7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 Ayıbı Üzerine Sosyolojik Bir Değerlendirme</w:t>
            </w:r>
          </w:p>
        </w:tc>
        <w:tc>
          <w:tcPr>
            <w:tcW w:w="5811" w:type="dxa"/>
            <w:hideMark/>
          </w:tcPr>
          <w:p w14:paraId="5E4E5B5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Nurşen Adak tarafından sunulan bilgi yer almaktadır.</w:t>
            </w:r>
          </w:p>
        </w:tc>
      </w:tr>
      <w:tr w:rsidR="009A5D64" w:rsidRPr="00A272C3" w14:paraId="7AE389AE" w14:textId="77777777" w:rsidTr="008830E3">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2B8E395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BLD_02</w:t>
            </w:r>
          </w:p>
        </w:tc>
        <w:tc>
          <w:tcPr>
            <w:tcW w:w="1276" w:type="dxa"/>
            <w:hideMark/>
          </w:tcPr>
          <w:p w14:paraId="0A3A643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Bildiri</w:t>
            </w:r>
          </w:p>
        </w:tc>
        <w:tc>
          <w:tcPr>
            <w:tcW w:w="708" w:type="dxa"/>
            <w:hideMark/>
          </w:tcPr>
          <w:p w14:paraId="7D23993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2016</w:t>
            </w:r>
          </w:p>
        </w:tc>
        <w:tc>
          <w:tcPr>
            <w:tcW w:w="1276" w:type="dxa"/>
            <w:hideMark/>
          </w:tcPr>
          <w:p w14:paraId="59BA1A9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51" w:type="dxa"/>
            <w:hideMark/>
          </w:tcPr>
          <w:p w14:paraId="539AE87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78D6419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 Suriyeli çocuklar, medya</w:t>
            </w:r>
          </w:p>
        </w:tc>
        <w:tc>
          <w:tcPr>
            <w:tcW w:w="1134" w:type="dxa"/>
            <w:hideMark/>
          </w:tcPr>
          <w:p w14:paraId="4E9EA4C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Üsküdar Üniversitesi</w:t>
            </w:r>
          </w:p>
        </w:tc>
        <w:tc>
          <w:tcPr>
            <w:tcW w:w="1701" w:type="dxa"/>
            <w:hideMark/>
          </w:tcPr>
          <w:p w14:paraId="37235FC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Suriyeli Çocukların Erken Yaşta Evlilik Haberlerinin Türk Yazılı Basınında Sunumu</w:t>
            </w:r>
          </w:p>
        </w:tc>
        <w:tc>
          <w:tcPr>
            <w:tcW w:w="5811" w:type="dxa"/>
            <w:hideMark/>
          </w:tcPr>
          <w:p w14:paraId="631EED3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Uluslararası Göç ve Çocuk Sempozyumunda Gülay Acar </w:t>
            </w:r>
            <w:proofErr w:type="spellStart"/>
            <w:r w:rsidRPr="00A272C3">
              <w:rPr>
                <w:rFonts w:eastAsia="Times New Roman" w:cstheme="minorHAnsi"/>
                <w:color w:val="000000"/>
                <w:sz w:val="18"/>
                <w:szCs w:val="18"/>
              </w:rPr>
              <w:t>Yurtman</w:t>
            </w:r>
            <w:proofErr w:type="spellEnd"/>
            <w:r w:rsidRPr="00A272C3">
              <w:rPr>
                <w:rFonts w:eastAsia="Times New Roman" w:cstheme="minorHAnsi"/>
                <w:color w:val="000000"/>
                <w:sz w:val="18"/>
                <w:szCs w:val="18"/>
              </w:rPr>
              <w:t xml:space="preserve"> tarafından sunulan bildiride, yüksek </w:t>
            </w:r>
            <w:proofErr w:type="gramStart"/>
            <w:r w:rsidRPr="00A272C3">
              <w:rPr>
                <w:rFonts w:eastAsia="Times New Roman" w:cstheme="minorHAnsi"/>
                <w:color w:val="000000"/>
                <w:sz w:val="18"/>
                <w:szCs w:val="18"/>
              </w:rPr>
              <w:t>tirajlı</w:t>
            </w:r>
            <w:proofErr w:type="gramEnd"/>
            <w:r w:rsidRPr="00A272C3">
              <w:rPr>
                <w:rFonts w:eastAsia="Times New Roman" w:cstheme="minorHAnsi"/>
                <w:color w:val="000000"/>
                <w:sz w:val="18"/>
                <w:szCs w:val="18"/>
              </w:rPr>
              <w:t xml:space="preserve"> iki gazetede Suriyeli çocukların evlendirilmelerine ilişkin haberlerin yaklaşımı ve dili hakkında bilgi verilmiştir.</w:t>
            </w:r>
          </w:p>
        </w:tc>
      </w:tr>
      <w:tr w:rsidR="009A5D64" w:rsidRPr="00A272C3" w14:paraId="38D517FC" w14:textId="77777777" w:rsidTr="008830E3">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0625CE9A"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BLD_03</w:t>
            </w:r>
          </w:p>
        </w:tc>
        <w:tc>
          <w:tcPr>
            <w:tcW w:w="1276" w:type="dxa"/>
            <w:hideMark/>
          </w:tcPr>
          <w:p w14:paraId="73739D1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Bildiri</w:t>
            </w:r>
          </w:p>
        </w:tc>
        <w:tc>
          <w:tcPr>
            <w:tcW w:w="708" w:type="dxa"/>
            <w:hideMark/>
          </w:tcPr>
          <w:p w14:paraId="355F8A6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76" w:type="dxa"/>
            <w:hideMark/>
          </w:tcPr>
          <w:p w14:paraId="2D4E3B4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STÖ, Üniversite</w:t>
            </w:r>
          </w:p>
        </w:tc>
        <w:tc>
          <w:tcPr>
            <w:tcW w:w="851" w:type="dxa"/>
            <w:hideMark/>
          </w:tcPr>
          <w:p w14:paraId="2D442DA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34" w:type="dxa"/>
            <w:hideMark/>
          </w:tcPr>
          <w:p w14:paraId="2B97BE2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134" w:type="dxa"/>
            <w:hideMark/>
          </w:tcPr>
          <w:p w14:paraId="776796C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İstismarını ve İhmalini Önleme Derneği, Ordu Üniversitesi, ÇOKMED,</w:t>
            </w:r>
          </w:p>
        </w:tc>
        <w:tc>
          <w:tcPr>
            <w:tcW w:w="1701" w:type="dxa"/>
            <w:hideMark/>
          </w:tcPr>
          <w:p w14:paraId="5C0FD5E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III. Uluslararası Çocuk Koruma Kongresi</w:t>
            </w:r>
          </w:p>
        </w:tc>
        <w:tc>
          <w:tcPr>
            <w:tcW w:w="5811" w:type="dxa"/>
            <w:hideMark/>
          </w:tcPr>
          <w:p w14:paraId="668E3D7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30 Eylül- 3 Ekim 2018 </w:t>
            </w:r>
            <w:proofErr w:type="spellStart"/>
            <w:r w:rsidRPr="00A272C3">
              <w:rPr>
                <w:rFonts w:eastAsia="Times New Roman" w:cstheme="minorHAnsi"/>
                <w:color w:val="000000"/>
                <w:sz w:val="18"/>
                <w:szCs w:val="18"/>
              </w:rPr>
              <w:t>tarihlerind</w:t>
            </w:r>
            <w:proofErr w:type="spellEnd"/>
            <w:r w:rsidRPr="00A272C3">
              <w:rPr>
                <w:rFonts w:eastAsia="Times New Roman" w:cstheme="minorHAnsi"/>
                <w:color w:val="000000"/>
                <w:sz w:val="18"/>
                <w:szCs w:val="18"/>
              </w:rPr>
              <w:t xml:space="preserve"> </w:t>
            </w:r>
            <w:proofErr w:type="spellStart"/>
            <w:r w:rsidRPr="00A272C3">
              <w:rPr>
                <w:rFonts w:eastAsia="Times New Roman" w:cstheme="minorHAnsi"/>
                <w:color w:val="000000"/>
                <w:sz w:val="18"/>
                <w:szCs w:val="18"/>
              </w:rPr>
              <w:t>eOrdu'da</w:t>
            </w:r>
            <w:proofErr w:type="spellEnd"/>
            <w:r w:rsidRPr="00A272C3">
              <w:rPr>
                <w:rFonts w:eastAsia="Times New Roman" w:cstheme="minorHAnsi"/>
                <w:color w:val="000000"/>
                <w:sz w:val="18"/>
                <w:szCs w:val="18"/>
              </w:rPr>
              <w:t xml:space="preserve"> gerçekleştirilen Kongrenin bildiri </w:t>
            </w:r>
            <w:proofErr w:type="spellStart"/>
            <w:r w:rsidRPr="00A272C3">
              <w:rPr>
                <w:rFonts w:eastAsia="Times New Roman" w:cstheme="minorHAnsi"/>
                <w:color w:val="000000"/>
                <w:sz w:val="18"/>
                <w:szCs w:val="18"/>
              </w:rPr>
              <w:t>özteleri</w:t>
            </w:r>
            <w:proofErr w:type="spellEnd"/>
            <w:r w:rsidRPr="00A272C3">
              <w:rPr>
                <w:rFonts w:eastAsia="Times New Roman" w:cstheme="minorHAnsi"/>
                <w:color w:val="000000"/>
                <w:sz w:val="18"/>
                <w:szCs w:val="18"/>
              </w:rPr>
              <w:t xml:space="preserve"> kitapçığıdır; çocuk yaşta evlilikler konusunda bildirileri de içermektedir.</w:t>
            </w:r>
          </w:p>
        </w:tc>
      </w:tr>
      <w:tr w:rsidR="009A5D64" w:rsidRPr="00A272C3" w14:paraId="529B6F05" w14:textId="77777777" w:rsidTr="008830E3">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57EF4E9A" w14:textId="77777777" w:rsidR="009A5D64" w:rsidRPr="00A272C3" w:rsidRDefault="009A5D64" w:rsidP="005466B4">
            <w:pPr>
              <w:jc w:val="center"/>
              <w:rPr>
                <w:rFonts w:eastAsia="Times New Roman" w:cstheme="minorHAnsi"/>
                <w:color w:val="000000"/>
                <w:sz w:val="18"/>
                <w:szCs w:val="18"/>
              </w:rPr>
            </w:pPr>
            <w:r w:rsidRPr="00A272C3">
              <w:rPr>
                <w:rFonts w:eastAsia="Times New Roman" w:cstheme="minorHAnsi"/>
                <w:color w:val="000000"/>
                <w:sz w:val="18"/>
                <w:szCs w:val="18"/>
              </w:rPr>
              <w:t>BLD_04</w:t>
            </w:r>
          </w:p>
        </w:tc>
        <w:tc>
          <w:tcPr>
            <w:tcW w:w="1276" w:type="dxa"/>
            <w:hideMark/>
          </w:tcPr>
          <w:p w14:paraId="12A74DFA"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Haber Bülteni</w:t>
            </w:r>
          </w:p>
        </w:tc>
        <w:tc>
          <w:tcPr>
            <w:tcW w:w="708" w:type="dxa"/>
            <w:hideMark/>
          </w:tcPr>
          <w:p w14:paraId="3767361B"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1276" w:type="dxa"/>
            <w:hideMark/>
          </w:tcPr>
          <w:p w14:paraId="0D936BD3" w14:textId="77777777" w:rsidR="009A5D64" w:rsidRPr="00A272C3" w:rsidRDefault="009A5D64" w:rsidP="0054031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Devlet</w:t>
            </w:r>
          </w:p>
        </w:tc>
        <w:tc>
          <w:tcPr>
            <w:tcW w:w="851" w:type="dxa"/>
            <w:hideMark/>
          </w:tcPr>
          <w:p w14:paraId="6B9C321A"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 İngilizce</w:t>
            </w:r>
          </w:p>
        </w:tc>
        <w:tc>
          <w:tcPr>
            <w:tcW w:w="1134" w:type="dxa"/>
            <w:hideMark/>
          </w:tcPr>
          <w:p w14:paraId="623AEEFA"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Doğum, Evlilik, Çocuk Yaşta Evlilik, Toplumsal Cinsiyet</w:t>
            </w:r>
          </w:p>
        </w:tc>
        <w:tc>
          <w:tcPr>
            <w:tcW w:w="1134" w:type="dxa"/>
            <w:hideMark/>
          </w:tcPr>
          <w:p w14:paraId="09EEDD71"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TÜİK</w:t>
            </w:r>
          </w:p>
        </w:tc>
        <w:tc>
          <w:tcPr>
            <w:tcW w:w="1701" w:type="dxa"/>
            <w:hideMark/>
          </w:tcPr>
          <w:p w14:paraId="2BB1EBC1"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Dünya Nüfus Günü, 2019: Haber Bülteni</w:t>
            </w:r>
          </w:p>
        </w:tc>
        <w:tc>
          <w:tcPr>
            <w:tcW w:w="5811" w:type="dxa"/>
            <w:hideMark/>
          </w:tcPr>
          <w:p w14:paraId="63AE0B53" w14:textId="37F4DC4D" w:rsidR="009A5D64" w:rsidRPr="00A272C3" w:rsidRDefault="009A5D64" w:rsidP="00D26D3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Birleşmiş Milletler Kalkınma Programı </w:t>
            </w:r>
            <w:r w:rsidR="00D26D3B">
              <w:rPr>
                <w:rFonts w:eastAsia="Times New Roman" w:cstheme="minorHAnsi"/>
                <w:color w:val="000000"/>
                <w:sz w:val="18"/>
                <w:szCs w:val="18"/>
              </w:rPr>
              <w:t xml:space="preserve">(UNDP) tarafından, 1989 yılında dünya nüfusunun 5 milyar </w:t>
            </w:r>
            <w:r w:rsidRPr="00A272C3">
              <w:rPr>
                <w:rFonts w:eastAsia="Times New Roman" w:cstheme="minorHAnsi"/>
                <w:color w:val="000000"/>
                <w:sz w:val="18"/>
                <w:szCs w:val="18"/>
              </w:rPr>
              <w:t xml:space="preserve">insana ulaştığı tarih olan "11 Temmuz 1987" tarihi "Dünya Nüfus Günü" olarak kabul </w:t>
            </w:r>
            <w:r w:rsidR="00D26D3B">
              <w:rPr>
                <w:rFonts w:eastAsia="Times New Roman" w:cstheme="minorHAnsi"/>
                <w:color w:val="000000"/>
                <w:sz w:val="18"/>
                <w:szCs w:val="18"/>
              </w:rPr>
              <w:t xml:space="preserve">edilmiştir. Bu özel </w:t>
            </w:r>
            <w:r w:rsidRPr="00A272C3">
              <w:rPr>
                <w:rFonts w:eastAsia="Times New Roman" w:cstheme="minorHAnsi"/>
                <w:color w:val="000000"/>
                <w:sz w:val="18"/>
                <w:szCs w:val="18"/>
              </w:rPr>
              <w:t>günde Birleşmiş Milletler Nüfus Fonu (UNFPA) tarafından nüfusun önem</w:t>
            </w:r>
            <w:r w:rsidR="00D26D3B">
              <w:rPr>
                <w:rFonts w:eastAsia="Times New Roman" w:cstheme="minorHAnsi"/>
                <w:color w:val="000000"/>
                <w:sz w:val="18"/>
                <w:szCs w:val="18"/>
              </w:rPr>
              <w:t>li konularını ele alan bir tema</w:t>
            </w:r>
            <w:r w:rsidRPr="00A272C3">
              <w:rPr>
                <w:rFonts w:eastAsia="Times New Roman" w:cstheme="minorHAnsi"/>
                <w:color w:val="000000"/>
                <w:sz w:val="18"/>
                <w:szCs w:val="18"/>
              </w:rPr>
              <w:t xml:space="preserve"> belirlenmekte ve bu temaya ilişkin farkındalık yaratmaya yö</w:t>
            </w:r>
            <w:r w:rsidR="00D26D3B">
              <w:rPr>
                <w:rFonts w:eastAsia="Times New Roman" w:cstheme="minorHAnsi"/>
                <w:color w:val="000000"/>
                <w:sz w:val="18"/>
                <w:szCs w:val="18"/>
              </w:rPr>
              <w:t xml:space="preserve">nelik çalışmalar yapılmaktadır. </w:t>
            </w:r>
            <w:r w:rsidRPr="00A272C3">
              <w:rPr>
                <w:rFonts w:eastAsia="Times New Roman" w:cstheme="minorHAnsi"/>
                <w:color w:val="000000"/>
                <w:sz w:val="18"/>
                <w:szCs w:val="18"/>
              </w:rPr>
              <w:t xml:space="preserve">Bu yıl, UNFPA tarafından Dünya Nüfus Günü'nde, 1994 </w:t>
            </w:r>
            <w:r w:rsidR="00D26D3B">
              <w:rPr>
                <w:rFonts w:eastAsia="Times New Roman" w:cstheme="minorHAnsi"/>
                <w:color w:val="000000"/>
                <w:sz w:val="18"/>
                <w:szCs w:val="18"/>
              </w:rPr>
              <w:t>Uluslararası Nüfus ve Kalkınma</w:t>
            </w:r>
            <w:r w:rsidR="00D26D3B">
              <w:rPr>
                <w:rFonts w:eastAsia="Times New Roman" w:cstheme="minorHAnsi"/>
                <w:color w:val="000000"/>
                <w:sz w:val="18"/>
                <w:szCs w:val="18"/>
              </w:rPr>
              <w:br/>
            </w:r>
            <w:r w:rsidRPr="00A272C3">
              <w:rPr>
                <w:rFonts w:eastAsia="Times New Roman" w:cstheme="minorHAnsi"/>
                <w:color w:val="000000"/>
                <w:sz w:val="18"/>
                <w:szCs w:val="18"/>
              </w:rPr>
              <w:t>Konferansı'nda, 179 hükümetin kabul ettiği "üreme sağlığı, üreme h</w:t>
            </w:r>
            <w:r w:rsidR="00D26D3B">
              <w:rPr>
                <w:rFonts w:eastAsia="Times New Roman" w:cstheme="minorHAnsi"/>
                <w:color w:val="000000"/>
                <w:sz w:val="18"/>
                <w:szCs w:val="18"/>
              </w:rPr>
              <w:t xml:space="preserve">akları ve cinsiyet eşitliğinin </w:t>
            </w:r>
            <w:r w:rsidRPr="00A272C3">
              <w:rPr>
                <w:rFonts w:eastAsia="Times New Roman" w:cstheme="minorHAnsi"/>
                <w:color w:val="000000"/>
                <w:sz w:val="18"/>
                <w:szCs w:val="18"/>
              </w:rPr>
              <w:t>sürdürülebilir kalkınmanın sağlanması için gerekli olduğu" düşünces</w:t>
            </w:r>
            <w:r w:rsidR="00D26D3B">
              <w:rPr>
                <w:rFonts w:eastAsia="Times New Roman" w:cstheme="minorHAnsi"/>
                <w:color w:val="000000"/>
                <w:sz w:val="18"/>
                <w:szCs w:val="18"/>
              </w:rPr>
              <w:t xml:space="preserve">inin ve bu konferansta verilen </w:t>
            </w:r>
            <w:r w:rsidRPr="00A272C3">
              <w:rPr>
                <w:rFonts w:eastAsia="Times New Roman" w:cstheme="minorHAnsi"/>
                <w:color w:val="000000"/>
                <w:sz w:val="18"/>
                <w:szCs w:val="18"/>
              </w:rPr>
              <w:t>taahhütlerin yerine getirilmesinin gerekli olduğunun vu</w:t>
            </w:r>
            <w:r w:rsidR="00D26D3B">
              <w:rPr>
                <w:rFonts w:eastAsia="Times New Roman" w:cstheme="minorHAnsi"/>
                <w:color w:val="000000"/>
                <w:sz w:val="18"/>
                <w:szCs w:val="18"/>
              </w:rPr>
              <w:t>rgulanmasına karar verilmiştir.</w:t>
            </w:r>
            <w:r w:rsidRPr="00A272C3">
              <w:rPr>
                <w:rFonts w:eastAsia="Times New Roman" w:cstheme="minorHAnsi"/>
                <w:color w:val="000000"/>
                <w:sz w:val="18"/>
                <w:szCs w:val="18"/>
              </w:rPr>
              <w:t xml:space="preserve"> Bu kapsamda haber bülteninde doğum, evlenme ve toplumsal cinsiyet istatistikleri konusunda temel bilgiler sunulmaktadır.</w:t>
            </w:r>
          </w:p>
        </w:tc>
      </w:tr>
      <w:tr w:rsidR="009A5D64" w:rsidRPr="00A272C3" w14:paraId="03A7C972" w14:textId="77777777" w:rsidTr="008830E3">
        <w:trPr>
          <w:trHeight w:val="2295"/>
        </w:trPr>
        <w:tc>
          <w:tcPr>
            <w:cnfStyle w:val="001000000000" w:firstRow="0" w:lastRow="0" w:firstColumn="1" w:lastColumn="0" w:oddVBand="0" w:evenVBand="0" w:oddHBand="0" w:evenHBand="0" w:firstRowFirstColumn="0" w:firstRowLastColumn="0" w:lastRowFirstColumn="0" w:lastRowLastColumn="0"/>
            <w:tcW w:w="851" w:type="dxa"/>
            <w:hideMark/>
          </w:tcPr>
          <w:p w14:paraId="2FFEEDB5" w14:textId="77777777" w:rsidR="009A5D64" w:rsidRPr="00A272C3" w:rsidRDefault="009A5D64" w:rsidP="005466B4">
            <w:pPr>
              <w:jc w:val="center"/>
              <w:rPr>
                <w:rFonts w:ascii="Arial" w:eastAsia="Times New Roman" w:hAnsi="Arial" w:cs="Arial"/>
                <w:color w:val="000000"/>
                <w:sz w:val="18"/>
                <w:szCs w:val="18"/>
                <w:lang w:val="en-GB" w:eastAsia="en-GB"/>
              </w:rPr>
            </w:pPr>
            <w:r w:rsidRPr="00A272C3">
              <w:rPr>
                <w:rFonts w:eastAsia="Times New Roman" w:cstheme="minorHAnsi"/>
                <w:color w:val="000000"/>
                <w:sz w:val="18"/>
                <w:szCs w:val="18"/>
              </w:rPr>
              <w:t>BLD_05</w:t>
            </w:r>
          </w:p>
        </w:tc>
        <w:tc>
          <w:tcPr>
            <w:tcW w:w="1276" w:type="dxa"/>
            <w:hideMark/>
          </w:tcPr>
          <w:p w14:paraId="61F1F8E4"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Haber Bülteni</w:t>
            </w:r>
          </w:p>
        </w:tc>
        <w:tc>
          <w:tcPr>
            <w:tcW w:w="708" w:type="dxa"/>
            <w:hideMark/>
          </w:tcPr>
          <w:p w14:paraId="1AE62F40"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1276" w:type="dxa"/>
            <w:hideMark/>
          </w:tcPr>
          <w:p w14:paraId="0BAF7DB9" w14:textId="77777777" w:rsidR="009A5D64" w:rsidRPr="00A272C3" w:rsidRDefault="009A5D64" w:rsidP="0054031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51" w:type="dxa"/>
            <w:hideMark/>
          </w:tcPr>
          <w:p w14:paraId="6676E305"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134" w:type="dxa"/>
            <w:hideMark/>
          </w:tcPr>
          <w:p w14:paraId="79F01539" w14:textId="77777777" w:rsidR="009A5D64" w:rsidRPr="00A272C3" w:rsidRDefault="009A5D64" w:rsidP="005466B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134" w:type="dxa"/>
            <w:hideMark/>
          </w:tcPr>
          <w:p w14:paraId="0A6B26D1" w14:textId="07A674FE" w:rsidR="009A5D64" w:rsidRPr="00A272C3" w:rsidRDefault="009A5D64" w:rsidP="00D62A1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BM </w:t>
            </w:r>
            <w:r w:rsidR="00D62A1A">
              <w:rPr>
                <w:rFonts w:eastAsia="Times New Roman" w:cstheme="minorHAnsi"/>
                <w:color w:val="000000"/>
                <w:sz w:val="18"/>
                <w:szCs w:val="18"/>
              </w:rPr>
              <w:t>Nüfus</w:t>
            </w:r>
            <w:r w:rsidRPr="00A272C3">
              <w:rPr>
                <w:rFonts w:eastAsia="Times New Roman" w:cstheme="minorHAnsi"/>
                <w:color w:val="000000"/>
                <w:sz w:val="18"/>
                <w:szCs w:val="18"/>
              </w:rPr>
              <w:t xml:space="preserve"> Fonu-BM Çocuklara Yardım Fonu</w:t>
            </w:r>
          </w:p>
        </w:tc>
        <w:tc>
          <w:tcPr>
            <w:tcW w:w="1701" w:type="dxa"/>
            <w:hideMark/>
          </w:tcPr>
          <w:p w14:paraId="4BBCE42F" w14:textId="5EC54BC6" w:rsidR="009A5D64" w:rsidRPr="00A272C3" w:rsidRDefault="009A5D64" w:rsidP="00D62A1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 Çocuk evliliğini sonlandırmak için kritik sistemleri güçlendirmek: BM </w:t>
            </w:r>
            <w:r w:rsidR="00D62A1A">
              <w:rPr>
                <w:rFonts w:eastAsia="Times New Roman" w:cstheme="minorHAnsi"/>
                <w:color w:val="000000"/>
                <w:sz w:val="18"/>
                <w:szCs w:val="18"/>
              </w:rPr>
              <w:t>Nüfus</w:t>
            </w:r>
            <w:r w:rsidRPr="00A272C3">
              <w:rPr>
                <w:rFonts w:eastAsia="Times New Roman" w:cstheme="minorHAnsi"/>
                <w:color w:val="000000"/>
                <w:sz w:val="18"/>
                <w:szCs w:val="18"/>
              </w:rPr>
              <w:t xml:space="preserve"> Fonu-BM Çocuklara Yardım Fonu Çocuk Evliliklerini Sonlandıracak Eylemleri Hızlandırmak İçin Küresel Program</w:t>
            </w:r>
          </w:p>
        </w:tc>
        <w:tc>
          <w:tcPr>
            <w:tcW w:w="5811" w:type="dxa"/>
            <w:hideMark/>
          </w:tcPr>
          <w:p w14:paraId="288ACB1F" w14:textId="461A8276" w:rsidR="009A5D64" w:rsidRPr="00A272C3" w:rsidRDefault="009A5D64" w:rsidP="000B163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UNFPA ve UNICEF ortaklığıyla başlatılan Küresel Program kapsamında ergenlik çağındaki kız</w:t>
            </w:r>
            <w:r w:rsidR="000B163F">
              <w:rPr>
                <w:rFonts w:eastAsia="Times New Roman" w:cstheme="minorHAnsi"/>
                <w:color w:val="000000"/>
                <w:sz w:val="18"/>
                <w:szCs w:val="18"/>
              </w:rPr>
              <w:t xml:space="preserve"> çocuklarının</w:t>
            </w:r>
            <w:r w:rsidRPr="00A272C3">
              <w:rPr>
                <w:rFonts w:eastAsia="Times New Roman" w:cstheme="minorHAnsi"/>
                <w:color w:val="000000"/>
                <w:sz w:val="18"/>
                <w:szCs w:val="18"/>
              </w:rPr>
              <w:t xml:space="preserve"> ihtiyaçlarını karşılayan kaliteli ve etkin hizmetleri güçlendirmek için sağlık, eğitim, çocuk koruma ve sosyal koruma sistemleri üzerine çalışılmaktadır. Bu kritik önemdeki sistemleri güçlendirerek ve hükümet önderliğindeki müdahaleleri arttırarak, programın milyonlarca ergen kıza ulaşması ve sağlık sonuçlarını iyileştirmek de </w:t>
            </w:r>
            <w:proofErr w:type="gramStart"/>
            <w:r w:rsidRPr="00A272C3">
              <w:rPr>
                <w:rFonts w:eastAsia="Times New Roman" w:cstheme="minorHAnsi"/>
                <w:color w:val="000000"/>
                <w:sz w:val="18"/>
                <w:szCs w:val="18"/>
              </w:rPr>
              <w:t>dahil</w:t>
            </w:r>
            <w:proofErr w:type="gramEnd"/>
            <w:r w:rsidRPr="00A272C3">
              <w:rPr>
                <w:rFonts w:eastAsia="Times New Roman" w:cstheme="minorHAnsi"/>
                <w:color w:val="000000"/>
                <w:sz w:val="18"/>
                <w:szCs w:val="18"/>
              </w:rPr>
              <w:t xml:space="preserve"> olmak üzere kız</w:t>
            </w:r>
            <w:r w:rsidR="000B163F">
              <w:rPr>
                <w:rFonts w:eastAsia="Times New Roman" w:cstheme="minorHAnsi"/>
                <w:color w:val="000000"/>
                <w:sz w:val="18"/>
                <w:szCs w:val="18"/>
              </w:rPr>
              <w:t xml:space="preserve"> çocuklarının</w:t>
            </w:r>
            <w:r w:rsidRPr="00A272C3">
              <w:rPr>
                <w:rFonts w:eastAsia="Times New Roman" w:cstheme="minorHAnsi"/>
                <w:color w:val="000000"/>
                <w:sz w:val="18"/>
                <w:szCs w:val="18"/>
              </w:rPr>
              <w:t xml:space="preserve"> hayatları üzerinde anlamlı bir etkiye sahip olunması amaçlanmaktadır.</w:t>
            </w:r>
          </w:p>
        </w:tc>
      </w:tr>
    </w:tbl>
    <w:p w14:paraId="1FDCD95C" w14:textId="10E867ED" w:rsidR="005466B4" w:rsidRPr="00A272C3" w:rsidRDefault="005466B4" w:rsidP="004602B6">
      <w:pPr>
        <w:rPr>
          <w:rFonts w:asciiTheme="minorHAnsi" w:hAnsiTheme="minorHAnsi" w:cstheme="minorHAnsi"/>
          <w:b/>
          <w:sz w:val="18"/>
          <w:szCs w:val="18"/>
        </w:rPr>
      </w:pPr>
    </w:p>
    <w:p w14:paraId="6F11CBB9" w14:textId="5F5C6994" w:rsidR="005466B4" w:rsidRPr="00A272C3" w:rsidRDefault="005466B4" w:rsidP="0056107A">
      <w:pPr>
        <w:jc w:val="center"/>
        <w:rPr>
          <w:rFonts w:asciiTheme="minorHAnsi" w:hAnsiTheme="minorHAnsi" w:cstheme="minorHAnsi"/>
          <w:b/>
          <w:sz w:val="18"/>
          <w:szCs w:val="18"/>
        </w:rPr>
      </w:pPr>
    </w:p>
    <w:p w14:paraId="774B445B" w14:textId="77777777" w:rsidR="005466B4" w:rsidRPr="00A272C3" w:rsidRDefault="005466B4" w:rsidP="0056107A">
      <w:pPr>
        <w:jc w:val="center"/>
        <w:rPr>
          <w:rFonts w:asciiTheme="minorHAnsi" w:hAnsiTheme="minorHAnsi" w:cstheme="minorHAnsi"/>
          <w:b/>
          <w:sz w:val="18"/>
          <w:szCs w:val="18"/>
        </w:rPr>
      </w:pPr>
    </w:p>
    <w:p w14:paraId="15638358" w14:textId="0EE55C44"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LİTERATÜR TARAMASI</w:t>
      </w:r>
    </w:p>
    <w:tbl>
      <w:tblPr>
        <w:tblStyle w:val="GridTable1Light-Accent1"/>
        <w:tblW w:w="14742" w:type="dxa"/>
        <w:tblInd w:w="-572" w:type="dxa"/>
        <w:tblLook w:val="04A0" w:firstRow="1" w:lastRow="0" w:firstColumn="1" w:lastColumn="0" w:noHBand="0" w:noVBand="1"/>
      </w:tblPr>
      <w:tblGrid>
        <w:gridCol w:w="849"/>
        <w:gridCol w:w="1258"/>
        <w:gridCol w:w="615"/>
        <w:gridCol w:w="1697"/>
        <w:gridCol w:w="845"/>
        <w:gridCol w:w="1122"/>
        <w:gridCol w:w="1118"/>
        <w:gridCol w:w="1537"/>
        <w:gridCol w:w="5701"/>
      </w:tblGrid>
      <w:tr w:rsidR="009A5D64" w:rsidRPr="00A272C3" w14:paraId="1B749D7D" w14:textId="77777777" w:rsidTr="004602B6">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0" w:type="dxa"/>
            <w:hideMark/>
          </w:tcPr>
          <w:p w14:paraId="25B2799F" w14:textId="77777777" w:rsidR="009A5D64" w:rsidRPr="004602B6" w:rsidRDefault="009A5D64" w:rsidP="004602B6">
            <w:pPr>
              <w:jc w:val="center"/>
              <w:rPr>
                <w:rFonts w:eastAsia="Times New Roman" w:cstheme="minorHAnsi"/>
                <w:color w:val="000000"/>
                <w:sz w:val="14"/>
                <w:szCs w:val="14"/>
              </w:rPr>
            </w:pPr>
            <w:r w:rsidRPr="004602B6">
              <w:rPr>
                <w:rFonts w:eastAsia="Times New Roman" w:cstheme="minorHAnsi"/>
                <w:color w:val="000000"/>
                <w:sz w:val="14"/>
                <w:szCs w:val="14"/>
              </w:rPr>
              <w:t>NO</w:t>
            </w:r>
          </w:p>
        </w:tc>
        <w:tc>
          <w:tcPr>
            <w:tcW w:w="1267" w:type="dxa"/>
            <w:hideMark/>
          </w:tcPr>
          <w:p w14:paraId="4AF09A82"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MATERYAL TÜRÜ</w:t>
            </w:r>
          </w:p>
        </w:tc>
        <w:tc>
          <w:tcPr>
            <w:tcW w:w="427" w:type="dxa"/>
            <w:hideMark/>
          </w:tcPr>
          <w:p w14:paraId="0B644D96"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YIL</w:t>
            </w:r>
          </w:p>
        </w:tc>
        <w:tc>
          <w:tcPr>
            <w:tcW w:w="1722" w:type="dxa"/>
            <w:hideMark/>
          </w:tcPr>
          <w:p w14:paraId="22013D99"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KURULUŞ TÜRÜ</w:t>
            </w:r>
          </w:p>
        </w:tc>
        <w:tc>
          <w:tcPr>
            <w:tcW w:w="848" w:type="dxa"/>
            <w:hideMark/>
          </w:tcPr>
          <w:p w14:paraId="24A4E2B6"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DİL</w:t>
            </w:r>
          </w:p>
        </w:tc>
        <w:tc>
          <w:tcPr>
            <w:tcW w:w="1128" w:type="dxa"/>
            <w:hideMark/>
          </w:tcPr>
          <w:p w14:paraId="649A2892"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TEMA</w:t>
            </w:r>
          </w:p>
        </w:tc>
        <w:tc>
          <w:tcPr>
            <w:tcW w:w="1126" w:type="dxa"/>
            <w:hideMark/>
          </w:tcPr>
          <w:p w14:paraId="09135BAF"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KURULUŞ ADI</w:t>
            </w:r>
          </w:p>
        </w:tc>
        <w:tc>
          <w:tcPr>
            <w:tcW w:w="1548" w:type="dxa"/>
            <w:hideMark/>
          </w:tcPr>
          <w:p w14:paraId="46B0F89A"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MATERYAL ADI</w:t>
            </w:r>
          </w:p>
        </w:tc>
        <w:tc>
          <w:tcPr>
            <w:tcW w:w="5826" w:type="dxa"/>
            <w:hideMark/>
          </w:tcPr>
          <w:p w14:paraId="0E3E1659" w14:textId="77777777" w:rsidR="009A5D64" w:rsidRPr="004602B6" w:rsidRDefault="009A5D64" w:rsidP="004602B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4602B6">
              <w:rPr>
                <w:rFonts w:eastAsia="Times New Roman" w:cstheme="minorHAnsi"/>
                <w:color w:val="000000"/>
                <w:sz w:val="14"/>
                <w:szCs w:val="14"/>
              </w:rPr>
              <w:t>AÇIKLAMA</w:t>
            </w:r>
          </w:p>
        </w:tc>
      </w:tr>
      <w:tr w:rsidR="009A5D64" w:rsidRPr="00A272C3" w14:paraId="4728DE54" w14:textId="77777777" w:rsidTr="004602B6">
        <w:trPr>
          <w:trHeight w:val="1300"/>
        </w:trPr>
        <w:tc>
          <w:tcPr>
            <w:cnfStyle w:val="001000000000" w:firstRow="0" w:lastRow="0" w:firstColumn="1" w:lastColumn="0" w:oddVBand="0" w:evenVBand="0" w:oddHBand="0" w:evenHBand="0" w:firstRowFirstColumn="0" w:firstRowLastColumn="0" w:lastRowFirstColumn="0" w:lastRowLastColumn="0"/>
            <w:tcW w:w="850" w:type="dxa"/>
            <w:hideMark/>
          </w:tcPr>
          <w:p w14:paraId="63CA931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LTR_01</w:t>
            </w:r>
          </w:p>
        </w:tc>
        <w:tc>
          <w:tcPr>
            <w:tcW w:w="1267" w:type="dxa"/>
            <w:hideMark/>
          </w:tcPr>
          <w:p w14:paraId="6D79823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Literatür taraması</w:t>
            </w:r>
          </w:p>
        </w:tc>
        <w:tc>
          <w:tcPr>
            <w:tcW w:w="427" w:type="dxa"/>
            <w:hideMark/>
          </w:tcPr>
          <w:p w14:paraId="69846B6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2013</w:t>
            </w:r>
          </w:p>
        </w:tc>
        <w:tc>
          <w:tcPr>
            <w:tcW w:w="1722" w:type="dxa"/>
            <w:hideMark/>
          </w:tcPr>
          <w:p w14:paraId="1819A4A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48" w:type="dxa"/>
            <w:hideMark/>
          </w:tcPr>
          <w:p w14:paraId="2ACDE6F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8" w:type="dxa"/>
            <w:hideMark/>
          </w:tcPr>
          <w:p w14:paraId="3822853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 çocuk yaşta, erken ve zorla evlilikler</w:t>
            </w:r>
          </w:p>
        </w:tc>
        <w:tc>
          <w:tcPr>
            <w:tcW w:w="1126" w:type="dxa"/>
            <w:hideMark/>
          </w:tcPr>
          <w:p w14:paraId="1F5CA57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548" w:type="dxa"/>
            <w:hideMark/>
          </w:tcPr>
          <w:p w14:paraId="4045431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Çocuğa Karşı Şiddet İzleme ve Göstergeler: Literatür Taraması</w:t>
            </w:r>
          </w:p>
        </w:tc>
        <w:tc>
          <w:tcPr>
            <w:tcW w:w="5826" w:type="dxa"/>
            <w:hideMark/>
          </w:tcPr>
          <w:p w14:paraId="3C2C8AC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UNICEF tarafından yürütülen ve Avrupa Birliği tarafından finansal olarak </w:t>
            </w:r>
            <w:proofErr w:type="spellStart"/>
            <w:r w:rsidRPr="00A272C3">
              <w:rPr>
                <w:rFonts w:eastAsia="Times New Roman" w:cstheme="minorHAnsi"/>
                <w:color w:val="000000"/>
                <w:sz w:val="18"/>
                <w:szCs w:val="18"/>
              </w:rPr>
              <w:t>destellenen</w:t>
            </w:r>
            <w:proofErr w:type="spellEnd"/>
            <w:r w:rsidRPr="00A272C3">
              <w:rPr>
                <w:rFonts w:eastAsia="Times New Roman" w:cstheme="minorHAnsi"/>
                <w:color w:val="000000"/>
                <w:sz w:val="18"/>
                <w:szCs w:val="18"/>
              </w:rPr>
              <w:t xml:space="preserve"> Güneydoğu </w:t>
            </w:r>
            <w:proofErr w:type="spellStart"/>
            <w:r w:rsidRPr="00A272C3">
              <w:rPr>
                <w:rFonts w:eastAsia="Times New Roman" w:cstheme="minorHAnsi"/>
                <w:color w:val="000000"/>
                <w:sz w:val="18"/>
                <w:szCs w:val="18"/>
              </w:rPr>
              <w:t>Avrupada</w:t>
            </w:r>
            <w:proofErr w:type="spellEnd"/>
            <w:r w:rsidRPr="00A272C3">
              <w:rPr>
                <w:rFonts w:eastAsia="Times New Roman" w:cstheme="minorHAnsi"/>
                <w:color w:val="000000"/>
                <w:sz w:val="18"/>
                <w:szCs w:val="18"/>
              </w:rPr>
              <w:t xml:space="preserve"> Çocukların Şiddetten Korunması </w:t>
            </w:r>
            <w:proofErr w:type="spellStart"/>
            <w:r w:rsidRPr="00A272C3">
              <w:rPr>
                <w:rFonts w:eastAsia="Times New Roman" w:cstheme="minorHAnsi"/>
                <w:color w:val="000000"/>
                <w:sz w:val="18"/>
                <w:szCs w:val="18"/>
              </w:rPr>
              <w:t>Önlenmes</w:t>
            </w:r>
            <w:proofErr w:type="spellEnd"/>
            <w:r w:rsidRPr="00A272C3">
              <w:rPr>
                <w:rFonts w:eastAsia="Times New Roman" w:cstheme="minorHAnsi"/>
                <w:color w:val="000000"/>
                <w:sz w:val="18"/>
                <w:szCs w:val="18"/>
              </w:rPr>
              <w:t xml:space="preserve"> Projesi kapsamında Selin </w:t>
            </w:r>
            <w:proofErr w:type="spellStart"/>
            <w:r w:rsidRPr="00A272C3">
              <w:rPr>
                <w:rFonts w:eastAsia="Times New Roman" w:cstheme="minorHAnsi"/>
                <w:color w:val="000000"/>
                <w:sz w:val="18"/>
                <w:szCs w:val="18"/>
              </w:rPr>
              <w:t>Berghan</w:t>
            </w:r>
            <w:proofErr w:type="spellEnd"/>
            <w:r w:rsidRPr="00A272C3">
              <w:rPr>
                <w:rFonts w:eastAsia="Times New Roman" w:cstheme="minorHAnsi"/>
                <w:color w:val="000000"/>
                <w:sz w:val="18"/>
                <w:szCs w:val="18"/>
              </w:rPr>
              <w:t xml:space="preserve"> ve </w:t>
            </w:r>
            <w:proofErr w:type="gramStart"/>
            <w:r w:rsidRPr="00A272C3">
              <w:rPr>
                <w:rFonts w:eastAsia="Times New Roman" w:cstheme="minorHAnsi"/>
                <w:color w:val="000000"/>
                <w:sz w:val="18"/>
                <w:szCs w:val="18"/>
              </w:rPr>
              <w:t>Adem</w:t>
            </w:r>
            <w:proofErr w:type="gramEnd"/>
            <w:r w:rsidRPr="00A272C3">
              <w:rPr>
                <w:rFonts w:eastAsia="Times New Roman" w:cstheme="minorHAnsi"/>
                <w:color w:val="000000"/>
                <w:sz w:val="18"/>
                <w:szCs w:val="18"/>
              </w:rPr>
              <w:t xml:space="preserve"> Arkadaş </w:t>
            </w:r>
            <w:proofErr w:type="spellStart"/>
            <w:r w:rsidRPr="00A272C3">
              <w:rPr>
                <w:rFonts w:eastAsia="Times New Roman" w:cstheme="minorHAnsi"/>
                <w:color w:val="000000"/>
                <w:sz w:val="18"/>
                <w:szCs w:val="18"/>
              </w:rPr>
              <w:t>Thibert</w:t>
            </w:r>
            <w:proofErr w:type="spellEnd"/>
            <w:r w:rsidRPr="00A272C3">
              <w:rPr>
                <w:rFonts w:eastAsia="Times New Roman" w:cstheme="minorHAnsi"/>
                <w:color w:val="000000"/>
                <w:sz w:val="18"/>
                <w:szCs w:val="18"/>
              </w:rPr>
              <w:t xml:space="preserve"> tarafından hazırlanmıştır. Çalışmada erken ve zorla evliliklere de değinilmektedir.</w:t>
            </w:r>
          </w:p>
        </w:tc>
      </w:tr>
      <w:tr w:rsidR="009A5D64" w:rsidRPr="00A272C3" w14:paraId="2F3C149F" w14:textId="77777777" w:rsidTr="004602B6">
        <w:trPr>
          <w:trHeight w:val="1400"/>
        </w:trPr>
        <w:tc>
          <w:tcPr>
            <w:cnfStyle w:val="001000000000" w:firstRow="0" w:lastRow="0" w:firstColumn="1" w:lastColumn="0" w:oddVBand="0" w:evenVBand="0" w:oddHBand="0" w:evenHBand="0" w:firstRowFirstColumn="0" w:firstRowLastColumn="0" w:lastRowFirstColumn="0" w:lastRowLastColumn="0"/>
            <w:tcW w:w="850" w:type="dxa"/>
            <w:hideMark/>
          </w:tcPr>
          <w:p w14:paraId="05E6121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LTR_02</w:t>
            </w:r>
          </w:p>
        </w:tc>
        <w:tc>
          <w:tcPr>
            <w:tcW w:w="1267" w:type="dxa"/>
            <w:hideMark/>
          </w:tcPr>
          <w:p w14:paraId="66509A1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Literatür taraması</w:t>
            </w:r>
          </w:p>
        </w:tc>
        <w:tc>
          <w:tcPr>
            <w:tcW w:w="427" w:type="dxa"/>
            <w:hideMark/>
          </w:tcPr>
          <w:p w14:paraId="3D34B58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722" w:type="dxa"/>
            <w:hideMark/>
          </w:tcPr>
          <w:p w14:paraId="2A25E7D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48" w:type="dxa"/>
            <w:hideMark/>
          </w:tcPr>
          <w:p w14:paraId="0B3B37F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8" w:type="dxa"/>
            <w:hideMark/>
          </w:tcPr>
          <w:p w14:paraId="79DE959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sağlık</w:t>
            </w:r>
          </w:p>
        </w:tc>
        <w:tc>
          <w:tcPr>
            <w:tcW w:w="1126" w:type="dxa"/>
            <w:hideMark/>
          </w:tcPr>
          <w:p w14:paraId="6B1D5E53" w14:textId="7784F27D" w:rsidR="009A5D64" w:rsidRPr="00A272C3" w:rsidRDefault="00D96563"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p>
        </w:tc>
        <w:tc>
          <w:tcPr>
            <w:tcW w:w="1548" w:type="dxa"/>
            <w:hideMark/>
          </w:tcPr>
          <w:p w14:paraId="60B8974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Evlilikleri ve Sağlık</w:t>
            </w:r>
          </w:p>
        </w:tc>
        <w:tc>
          <w:tcPr>
            <w:tcW w:w="5826" w:type="dxa"/>
            <w:hideMark/>
          </w:tcPr>
          <w:p w14:paraId="248F714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UNFPA stajyerleri tarafından hazırlanan çalışma, sağlık alanında gerçekleştirilen akademik çalışmalara ilişkin özet bilgileri içermektedir.</w:t>
            </w:r>
          </w:p>
        </w:tc>
      </w:tr>
      <w:tr w:rsidR="009A5D64" w:rsidRPr="00A272C3" w14:paraId="3C5C5ADE" w14:textId="77777777" w:rsidTr="004602B6">
        <w:trPr>
          <w:trHeight w:val="2000"/>
        </w:trPr>
        <w:tc>
          <w:tcPr>
            <w:cnfStyle w:val="001000000000" w:firstRow="0" w:lastRow="0" w:firstColumn="1" w:lastColumn="0" w:oddVBand="0" w:evenVBand="0" w:oddHBand="0" w:evenHBand="0" w:firstRowFirstColumn="0" w:firstRowLastColumn="0" w:lastRowFirstColumn="0" w:lastRowLastColumn="0"/>
            <w:tcW w:w="850" w:type="dxa"/>
            <w:hideMark/>
          </w:tcPr>
          <w:p w14:paraId="2EEFF580"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LTR_03</w:t>
            </w:r>
          </w:p>
        </w:tc>
        <w:tc>
          <w:tcPr>
            <w:tcW w:w="1267" w:type="dxa"/>
            <w:hideMark/>
          </w:tcPr>
          <w:p w14:paraId="46A9EBE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Literatür taraması</w:t>
            </w:r>
          </w:p>
        </w:tc>
        <w:tc>
          <w:tcPr>
            <w:tcW w:w="427" w:type="dxa"/>
            <w:hideMark/>
          </w:tcPr>
          <w:p w14:paraId="7FCB731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722" w:type="dxa"/>
            <w:hideMark/>
          </w:tcPr>
          <w:p w14:paraId="3B0B8E2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48" w:type="dxa"/>
            <w:hideMark/>
          </w:tcPr>
          <w:p w14:paraId="4559429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128" w:type="dxa"/>
            <w:hideMark/>
          </w:tcPr>
          <w:p w14:paraId="0C5D4FB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 sosyal bilimler</w:t>
            </w:r>
          </w:p>
        </w:tc>
        <w:tc>
          <w:tcPr>
            <w:tcW w:w="1126" w:type="dxa"/>
            <w:hideMark/>
          </w:tcPr>
          <w:p w14:paraId="72C7C850" w14:textId="50934F70" w:rsidR="009A5D64" w:rsidRPr="00A272C3" w:rsidRDefault="00D96563"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p>
        </w:tc>
        <w:tc>
          <w:tcPr>
            <w:tcW w:w="1548" w:type="dxa"/>
            <w:hideMark/>
          </w:tcPr>
          <w:p w14:paraId="755CA50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Evlilikleri hakkında Yazılmış Makaleler ve Çalışmalar</w:t>
            </w:r>
          </w:p>
        </w:tc>
        <w:tc>
          <w:tcPr>
            <w:tcW w:w="5826" w:type="dxa"/>
            <w:hideMark/>
          </w:tcPr>
          <w:p w14:paraId="7E3453C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UNFPA stajyerleri tarafından hazırlanan çalışma, ağırlıklı olarak sosyal bilimler olmak üzere </w:t>
            </w:r>
            <w:proofErr w:type="spellStart"/>
            <w:r w:rsidRPr="00A272C3">
              <w:rPr>
                <w:rFonts w:eastAsia="Times New Roman" w:cstheme="minorHAnsi"/>
                <w:color w:val="000000"/>
                <w:sz w:val="18"/>
                <w:szCs w:val="18"/>
              </w:rPr>
              <w:t>çeştili</w:t>
            </w:r>
            <w:proofErr w:type="spellEnd"/>
            <w:r w:rsidRPr="00A272C3">
              <w:rPr>
                <w:rFonts w:eastAsia="Times New Roman" w:cstheme="minorHAnsi"/>
                <w:color w:val="000000"/>
                <w:sz w:val="18"/>
                <w:szCs w:val="18"/>
              </w:rPr>
              <w:t xml:space="preserve"> alanlarda gerçekleştirilen akademik çalışmalara ilişkin özet bilgileri içermektedir.</w:t>
            </w:r>
          </w:p>
        </w:tc>
      </w:tr>
    </w:tbl>
    <w:p w14:paraId="3E16D655" w14:textId="77777777" w:rsidR="0056107A" w:rsidRPr="00A272C3" w:rsidRDefault="0056107A" w:rsidP="0056107A">
      <w:pPr>
        <w:jc w:val="center"/>
        <w:rPr>
          <w:rFonts w:asciiTheme="minorHAnsi" w:hAnsiTheme="minorHAnsi" w:cstheme="minorHAnsi"/>
          <w:b/>
          <w:sz w:val="18"/>
          <w:szCs w:val="18"/>
        </w:rPr>
      </w:pPr>
    </w:p>
    <w:p w14:paraId="0D2952FF" w14:textId="77777777" w:rsidR="0056107A" w:rsidRPr="00A272C3" w:rsidRDefault="0056107A" w:rsidP="0056107A">
      <w:pPr>
        <w:jc w:val="center"/>
        <w:rPr>
          <w:rFonts w:asciiTheme="minorHAnsi" w:hAnsiTheme="minorHAnsi" w:cstheme="minorHAnsi"/>
          <w:b/>
          <w:sz w:val="18"/>
          <w:szCs w:val="18"/>
        </w:rPr>
      </w:pPr>
    </w:p>
    <w:p w14:paraId="0561CB7E" w14:textId="42E75DC5" w:rsidR="0056107A" w:rsidRPr="00A272C3" w:rsidRDefault="0056107A" w:rsidP="0056107A">
      <w:pPr>
        <w:rPr>
          <w:rFonts w:asciiTheme="minorHAnsi" w:hAnsiTheme="minorHAnsi" w:cstheme="minorHAnsi"/>
          <w:b/>
          <w:sz w:val="18"/>
          <w:szCs w:val="18"/>
        </w:rPr>
      </w:pPr>
    </w:p>
    <w:p w14:paraId="41051872" w14:textId="27F65F72" w:rsidR="0013692F" w:rsidRPr="00A272C3" w:rsidRDefault="0013692F" w:rsidP="0056107A">
      <w:pPr>
        <w:rPr>
          <w:rFonts w:asciiTheme="minorHAnsi" w:hAnsiTheme="minorHAnsi" w:cstheme="minorHAnsi"/>
          <w:b/>
          <w:sz w:val="18"/>
          <w:szCs w:val="18"/>
        </w:rPr>
      </w:pPr>
    </w:p>
    <w:p w14:paraId="31B8684A" w14:textId="0B79E04C" w:rsidR="0013692F" w:rsidRPr="00A272C3" w:rsidRDefault="0013692F" w:rsidP="0056107A">
      <w:pPr>
        <w:rPr>
          <w:rFonts w:asciiTheme="minorHAnsi" w:hAnsiTheme="minorHAnsi" w:cstheme="minorHAnsi"/>
          <w:b/>
          <w:sz w:val="18"/>
          <w:szCs w:val="18"/>
        </w:rPr>
      </w:pPr>
    </w:p>
    <w:p w14:paraId="5D9E7D27" w14:textId="4A9EEF98" w:rsidR="0013692F" w:rsidRPr="00A272C3" w:rsidRDefault="0013692F" w:rsidP="0056107A">
      <w:pPr>
        <w:rPr>
          <w:rFonts w:asciiTheme="minorHAnsi" w:hAnsiTheme="minorHAnsi" w:cstheme="minorHAnsi"/>
          <w:b/>
          <w:sz w:val="18"/>
          <w:szCs w:val="18"/>
        </w:rPr>
      </w:pPr>
    </w:p>
    <w:p w14:paraId="4E5A7901" w14:textId="1E2CF47B" w:rsidR="0013692F" w:rsidRPr="00A272C3" w:rsidRDefault="0013692F" w:rsidP="0056107A">
      <w:pPr>
        <w:rPr>
          <w:rFonts w:asciiTheme="minorHAnsi" w:hAnsiTheme="minorHAnsi" w:cstheme="minorHAnsi"/>
          <w:b/>
          <w:sz w:val="18"/>
          <w:szCs w:val="18"/>
        </w:rPr>
      </w:pPr>
    </w:p>
    <w:p w14:paraId="3DABD200" w14:textId="77777777" w:rsidR="0013692F" w:rsidRPr="00A272C3" w:rsidRDefault="0013692F" w:rsidP="0056107A">
      <w:pPr>
        <w:rPr>
          <w:rFonts w:asciiTheme="minorHAnsi" w:hAnsiTheme="minorHAnsi" w:cstheme="minorHAnsi"/>
          <w:b/>
          <w:sz w:val="18"/>
          <w:szCs w:val="18"/>
        </w:rPr>
      </w:pPr>
    </w:p>
    <w:p w14:paraId="09F86E89" w14:textId="10114BFC"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STRATEJİ DOKÜMANI</w:t>
      </w:r>
    </w:p>
    <w:tbl>
      <w:tblPr>
        <w:tblStyle w:val="GridTable1Light-Accent1"/>
        <w:tblW w:w="14742" w:type="dxa"/>
        <w:tblInd w:w="-572" w:type="dxa"/>
        <w:tblLook w:val="04A0" w:firstRow="1" w:lastRow="0" w:firstColumn="1" w:lastColumn="0" w:noHBand="0" w:noVBand="1"/>
      </w:tblPr>
      <w:tblGrid>
        <w:gridCol w:w="834"/>
        <w:gridCol w:w="1140"/>
        <w:gridCol w:w="615"/>
        <w:gridCol w:w="1239"/>
        <w:gridCol w:w="899"/>
        <w:gridCol w:w="1569"/>
        <w:gridCol w:w="1417"/>
        <w:gridCol w:w="1359"/>
        <w:gridCol w:w="5670"/>
      </w:tblGrid>
      <w:tr w:rsidR="00751D85" w:rsidRPr="00A272C3" w14:paraId="4DAB51E5" w14:textId="77777777" w:rsidTr="00751D85">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34" w:type="dxa"/>
            <w:hideMark/>
          </w:tcPr>
          <w:p w14:paraId="1AB5276F" w14:textId="77777777" w:rsidR="009A5D64" w:rsidRPr="00751D85" w:rsidRDefault="009A5D64" w:rsidP="00751D85">
            <w:pPr>
              <w:jc w:val="center"/>
              <w:rPr>
                <w:rFonts w:eastAsia="Times New Roman" w:cstheme="minorHAnsi"/>
                <w:color w:val="000000"/>
                <w:sz w:val="14"/>
                <w:szCs w:val="14"/>
              </w:rPr>
            </w:pPr>
            <w:r w:rsidRPr="00751D85">
              <w:rPr>
                <w:rFonts w:eastAsia="Times New Roman" w:cstheme="minorHAnsi"/>
                <w:color w:val="000000"/>
                <w:sz w:val="14"/>
                <w:szCs w:val="14"/>
              </w:rPr>
              <w:t>NO</w:t>
            </w:r>
          </w:p>
        </w:tc>
        <w:tc>
          <w:tcPr>
            <w:tcW w:w="1140" w:type="dxa"/>
            <w:hideMark/>
          </w:tcPr>
          <w:p w14:paraId="32B68080"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MATERYAL TÜRÜ</w:t>
            </w:r>
          </w:p>
        </w:tc>
        <w:tc>
          <w:tcPr>
            <w:tcW w:w="615" w:type="dxa"/>
            <w:hideMark/>
          </w:tcPr>
          <w:p w14:paraId="1E6C8AAA"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YIL</w:t>
            </w:r>
          </w:p>
        </w:tc>
        <w:tc>
          <w:tcPr>
            <w:tcW w:w="1239" w:type="dxa"/>
            <w:hideMark/>
          </w:tcPr>
          <w:p w14:paraId="45105F45"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KURULUŞ TÜRÜ</w:t>
            </w:r>
          </w:p>
        </w:tc>
        <w:tc>
          <w:tcPr>
            <w:tcW w:w="899" w:type="dxa"/>
            <w:hideMark/>
          </w:tcPr>
          <w:p w14:paraId="2023A6CC"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DİL</w:t>
            </w:r>
          </w:p>
        </w:tc>
        <w:tc>
          <w:tcPr>
            <w:tcW w:w="1569" w:type="dxa"/>
            <w:hideMark/>
          </w:tcPr>
          <w:p w14:paraId="12C29397"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TEMA</w:t>
            </w:r>
          </w:p>
        </w:tc>
        <w:tc>
          <w:tcPr>
            <w:tcW w:w="1417" w:type="dxa"/>
            <w:hideMark/>
          </w:tcPr>
          <w:p w14:paraId="4DA4B32A"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KURULUŞ ADI</w:t>
            </w:r>
          </w:p>
        </w:tc>
        <w:tc>
          <w:tcPr>
            <w:tcW w:w="1359" w:type="dxa"/>
            <w:hideMark/>
          </w:tcPr>
          <w:p w14:paraId="427A2BA6"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MATERYAL ADI</w:t>
            </w:r>
          </w:p>
        </w:tc>
        <w:tc>
          <w:tcPr>
            <w:tcW w:w="5670" w:type="dxa"/>
            <w:hideMark/>
          </w:tcPr>
          <w:p w14:paraId="63E94D87" w14:textId="77777777" w:rsidR="009A5D64" w:rsidRPr="00751D85" w:rsidRDefault="009A5D64" w:rsidP="00751D8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751D85">
              <w:rPr>
                <w:rFonts w:eastAsia="Times New Roman" w:cstheme="minorHAnsi"/>
                <w:color w:val="000000"/>
                <w:sz w:val="14"/>
                <w:szCs w:val="14"/>
              </w:rPr>
              <w:t>AÇIKLAMA</w:t>
            </w:r>
          </w:p>
        </w:tc>
      </w:tr>
      <w:tr w:rsidR="00751D85" w:rsidRPr="00A272C3" w14:paraId="4C16E742" w14:textId="77777777" w:rsidTr="00751D85">
        <w:trPr>
          <w:trHeight w:val="2000"/>
        </w:trPr>
        <w:tc>
          <w:tcPr>
            <w:cnfStyle w:val="001000000000" w:firstRow="0" w:lastRow="0" w:firstColumn="1" w:lastColumn="0" w:oddVBand="0" w:evenVBand="0" w:oddHBand="0" w:evenHBand="0" w:firstRowFirstColumn="0" w:firstRowLastColumn="0" w:lastRowFirstColumn="0" w:lastRowLastColumn="0"/>
            <w:tcW w:w="834" w:type="dxa"/>
            <w:hideMark/>
          </w:tcPr>
          <w:p w14:paraId="407192B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STR_01</w:t>
            </w:r>
          </w:p>
        </w:tc>
        <w:tc>
          <w:tcPr>
            <w:tcW w:w="1140" w:type="dxa"/>
            <w:hideMark/>
          </w:tcPr>
          <w:p w14:paraId="601625C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Strateji </w:t>
            </w:r>
            <w:proofErr w:type="spellStart"/>
            <w:r w:rsidRPr="00A272C3">
              <w:rPr>
                <w:rFonts w:eastAsia="Times New Roman" w:cstheme="minorHAnsi"/>
                <w:color w:val="000000"/>
                <w:sz w:val="18"/>
                <w:szCs w:val="18"/>
              </w:rPr>
              <w:t>Dökümanı</w:t>
            </w:r>
            <w:proofErr w:type="spellEnd"/>
          </w:p>
        </w:tc>
        <w:tc>
          <w:tcPr>
            <w:tcW w:w="615" w:type="dxa"/>
            <w:hideMark/>
          </w:tcPr>
          <w:p w14:paraId="4CB374E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239" w:type="dxa"/>
            <w:hideMark/>
          </w:tcPr>
          <w:p w14:paraId="1B99355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99" w:type="dxa"/>
            <w:hideMark/>
          </w:tcPr>
          <w:p w14:paraId="5FA0EA0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569" w:type="dxa"/>
            <w:hideMark/>
          </w:tcPr>
          <w:p w14:paraId="3B3F060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hakları</w:t>
            </w:r>
          </w:p>
        </w:tc>
        <w:tc>
          <w:tcPr>
            <w:tcW w:w="1417" w:type="dxa"/>
            <w:hideMark/>
          </w:tcPr>
          <w:p w14:paraId="7BD8160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Vakfı</w:t>
            </w:r>
          </w:p>
        </w:tc>
        <w:tc>
          <w:tcPr>
            <w:tcW w:w="1359" w:type="dxa"/>
            <w:hideMark/>
          </w:tcPr>
          <w:p w14:paraId="2BD3288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Türkiye Çocuk Hakları Stratejisi ve Uygulama Planı (2013-2017)</w:t>
            </w:r>
          </w:p>
        </w:tc>
        <w:tc>
          <w:tcPr>
            <w:tcW w:w="5670" w:type="dxa"/>
            <w:hideMark/>
          </w:tcPr>
          <w:p w14:paraId="5EC665E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Vakfı aracılığı ile ulaştığımız belge, STÖ’ler, kamu temsilcileri, uzmanlar ve yerel yönetimlerin katkısı ile 2012’de oluşturulmuştur. </w:t>
            </w:r>
            <w:proofErr w:type="gramStart"/>
            <w:r w:rsidRPr="00A272C3">
              <w:rPr>
                <w:rFonts w:eastAsia="Times New Roman" w:cstheme="minorHAnsi"/>
                <w:color w:val="000000"/>
                <w:sz w:val="18"/>
                <w:szCs w:val="18"/>
              </w:rPr>
              <w:t>Uygulama planı; çocuğa saygı kültürü, çocuğun katılım hakkı, medeni haklar ve özgürlükler, çocuk hakları eğitimi ve bilim-sanat-spor eğitimi, çocuğun sağlığını ve sosyal güvenliğini sağlamaya yönelik hizmetler, aile ve çocuğa yönelik destek ve özel koruma hizmetleri, çocuk adalet sistemi, çocuk dostu bir medya, denetleme, izleme ve değerlendirme başlıklarında eylemleri ve göstergeleri içermektedir.</w:t>
            </w:r>
            <w:proofErr w:type="gramEnd"/>
          </w:p>
        </w:tc>
      </w:tr>
      <w:tr w:rsidR="00751D85" w:rsidRPr="00A272C3" w14:paraId="79C90FD8" w14:textId="77777777" w:rsidTr="00751D85">
        <w:trPr>
          <w:trHeight w:val="2295"/>
        </w:trPr>
        <w:tc>
          <w:tcPr>
            <w:cnfStyle w:val="001000000000" w:firstRow="0" w:lastRow="0" w:firstColumn="1" w:lastColumn="0" w:oddVBand="0" w:evenVBand="0" w:oddHBand="0" w:evenHBand="0" w:firstRowFirstColumn="0" w:firstRowLastColumn="0" w:lastRowFirstColumn="0" w:lastRowLastColumn="0"/>
            <w:tcW w:w="834" w:type="dxa"/>
            <w:hideMark/>
          </w:tcPr>
          <w:p w14:paraId="0B494F84" w14:textId="77777777" w:rsidR="009A5D64" w:rsidRPr="00A272C3" w:rsidRDefault="009A5D64" w:rsidP="0013692F">
            <w:pPr>
              <w:rPr>
                <w:rFonts w:eastAsia="Times New Roman" w:cstheme="minorHAnsi"/>
                <w:color w:val="000000"/>
                <w:sz w:val="18"/>
                <w:szCs w:val="18"/>
              </w:rPr>
            </w:pPr>
            <w:r w:rsidRPr="00A272C3">
              <w:rPr>
                <w:rFonts w:eastAsia="Times New Roman" w:cstheme="minorHAnsi"/>
                <w:color w:val="000000"/>
                <w:sz w:val="18"/>
                <w:szCs w:val="18"/>
              </w:rPr>
              <w:t>STR_02</w:t>
            </w:r>
          </w:p>
        </w:tc>
        <w:tc>
          <w:tcPr>
            <w:tcW w:w="1140" w:type="dxa"/>
            <w:hideMark/>
          </w:tcPr>
          <w:p w14:paraId="167C34F3"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Kılavuz Notu, Strateji Belgesi</w:t>
            </w:r>
          </w:p>
        </w:tc>
        <w:tc>
          <w:tcPr>
            <w:tcW w:w="615" w:type="dxa"/>
            <w:hideMark/>
          </w:tcPr>
          <w:p w14:paraId="36081862"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2018</w:t>
            </w:r>
          </w:p>
        </w:tc>
        <w:tc>
          <w:tcPr>
            <w:tcW w:w="1239" w:type="dxa"/>
            <w:hideMark/>
          </w:tcPr>
          <w:p w14:paraId="6F9C33BA"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99" w:type="dxa"/>
            <w:hideMark/>
          </w:tcPr>
          <w:p w14:paraId="56795563"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 Türkçe</w:t>
            </w:r>
          </w:p>
        </w:tc>
        <w:tc>
          <w:tcPr>
            <w:tcW w:w="1569" w:type="dxa"/>
            <w:hideMark/>
          </w:tcPr>
          <w:p w14:paraId="07CDA9AF" w14:textId="1BE4CCE1"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r w:rsidR="0060749C">
              <w:rPr>
                <w:rFonts w:eastAsia="Times New Roman" w:cstheme="minorHAnsi"/>
                <w:color w:val="000000"/>
                <w:sz w:val="18"/>
                <w:szCs w:val="18"/>
              </w:rPr>
              <w:t xml:space="preserve"> </w:t>
            </w:r>
            <w:r w:rsidRPr="00A272C3">
              <w:rPr>
                <w:rFonts w:eastAsia="Times New Roman" w:cstheme="minorHAnsi"/>
                <w:color w:val="000000"/>
                <w:sz w:val="18"/>
                <w:szCs w:val="18"/>
              </w:rPr>
              <w:t xml:space="preserve">Çocuk </w:t>
            </w:r>
            <w:proofErr w:type="spellStart"/>
            <w:r w:rsidRPr="00A272C3">
              <w:rPr>
                <w:rFonts w:eastAsia="Times New Roman" w:cstheme="minorHAnsi"/>
                <w:color w:val="000000"/>
                <w:sz w:val="18"/>
                <w:szCs w:val="18"/>
              </w:rPr>
              <w:t>Evliilkleri</w:t>
            </w:r>
            <w:proofErr w:type="spellEnd"/>
          </w:p>
        </w:tc>
        <w:tc>
          <w:tcPr>
            <w:tcW w:w="1417" w:type="dxa"/>
            <w:hideMark/>
          </w:tcPr>
          <w:p w14:paraId="77F35592"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BM </w:t>
            </w:r>
            <w:proofErr w:type="spellStart"/>
            <w:r w:rsidRPr="00A272C3">
              <w:rPr>
                <w:rFonts w:eastAsia="Times New Roman" w:cstheme="minorHAnsi"/>
                <w:color w:val="000000"/>
                <w:sz w:val="18"/>
                <w:szCs w:val="18"/>
              </w:rPr>
              <w:t>Kuruluşlararası</w:t>
            </w:r>
            <w:proofErr w:type="spellEnd"/>
            <w:r w:rsidRPr="00A272C3">
              <w:rPr>
                <w:rFonts w:eastAsia="Times New Roman" w:cstheme="minorHAnsi"/>
                <w:color w:val="000000"/>
                <w:sz w:val="18"/>
                <w:szCs w:val="18"/>
              </w:rPr>
              <w:t xml:space="preserve"> Koordinasyon Türkiye</w:t>
            </w:r>
          </w:p>
        </w:tc>
        <w:tc>
          <w:tcPr>
            <w:tcW w:w="1359" w:type="dxa"/>
            <w:hideMark/>
          </w:tcPr>
          <w:p w14:paraId="4D26A851"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A272C3">
              <w:rPr>
                <w:rFonts w:eastAsia="Times New Roman" w:cstheme="minorHAnsi"/>
                <w:color w:val="000000"/>
                <w:sz w:val="18"/>
                <w:szCs w:val="18"/>
              </w:rPr>
              <w:t>Kurumlararası</w:t>
            </w:r>
            <w:proofErr w:type="spellEnd"/>
            <w:r w:rsidRPr="00A272C3">
              <w:rPr>
                <w:rFonts w:eastAsia="Times New Roman" w:cstheme="minorHAnsi"/>
                <w:color w:val="000000"/>
                <w:sz w:val="18"/>
                <w:szCs w:val="18"/>
              </w:rPr>
              <w:t xml:space="preserve"> Çocuk Evlilikleri Kılavuz Notu: Müdahale Yöntemleri ve Önleyici Tedbirler</w:t>
            </w:r>
          </w:p>
        </w:tc>
        <w:tc>
          <w:tcPr>
            <w:tcW w:w="5670" w:type="dxa"/>
            <w:hideMark/>
          </w:tcPr>
          <w:p w14:paraId="5F140304" w14:textId="77777777" w:rsidR="009A5D64" w:rsidRPr="00A272C3" w:rsidRDefault="009A5D64" w:rsidP="0013692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Bu bilgi notu, </w:t>
            </w:r>
            <w:proofErr w:type="spellStart"/>
            <w:r w:rsidRPr="00A272C3">
              <w:rPr>
                <w:rFonts w:eastAsia="Times New Roman" w:cstheme="minorHAnsi"/>
                <w:color w:val="000000"/>
                <w:sz w:val="18"/>
                <w:szCs w:val="18"/>
              </w:rPr>
              <w:t>Istanbul’da</w:t>
            </w:r>
            <w:proofErr w:type="spellEnd"/>
            <w:r w:rsidRPr="00A272C3">
              <w:rPr>
                <w:rFonts w:eastAsia="Times New Roman" w:cstheme="minorHAnsi"/>
                <w:color w:val="000000"/>
                <w:sz w:val="18"/>
                <w:szCs w:val="18"/>
              </w:rPr>
              <w:t xml:space="preserve"> çocuk evlilikleri üzerine çalışan paydaşların, Aile, Çalışma ve Sosyal Hizmetler İl Müdürlüğü, İl Göç İdaresi Müdürlüğü, mülteci alanında çalışan sivil toplum kuruluşları ve Birleşmiş Milletler kuruluşlarının katıldığı koruma koordinasyon toplantısında ortaya çıkan ihtiyaç sonucunda hazırlanmıştır. Bu bilgi notunun amacı,</w:t>
            </w:r>
            <w:r w:rsidRPr="00A272C3">
              <w:rPr>
                <w:rFonts w:eastAsia="Times New Roman" w:cstheme="minorHAnsi"/>
                <w:color w:val="000000"/>
                <w:sz w:val="18"/>
                <w:szCs w:val="18"/>
              </w:rPr>
              <w:br/>
              <w:t xml:space="preserve"> Koruma sektörünün önderliğinde, sahadaki sivil toplum kuruluşlarının bireysel çocuk evlilikleri vakalarına yapacakları müdahalelerinde standart ve bütüncül bir bakış açısı ile ilerlemelerinin sağlanması;</w:t>
            </w:r>
            <w:r w:rsidRPr="00A272C3">
              <w:rPr>
                <w:rFonts w:eastAsia="Times New Roman" w:cstheme="minorHAnsi"/>
                <w:color w:val="000000"/>
                <w:sz w:val="18"/>
                <w:szCs w:val="18"/>
              </w:rPr>
              <w:br/>
              <w:t xml:space="preserve"> ‘Zarar vermeme’ ilkesi ile de bağlantılı olarak, mevcut yasal çerçeveden doğan yükümlülüklerin netleştirilmesi;</w:t>
            </w:r>
            <w:r w:rsidRPr="00A272C3">
              <w:rPr>
                <w:rFonts w:eastAsia="Times New Roman" w:cstheme="minorHAnsi"/>
                <w:color w:val="000000"/>
                <w:sz w:val="18"/>
                <w:szCs w:val="18"/>
              </w:rPr>
              <w:br/>
              <w:t xml:space="preserve"> Çocuk evliliklerinin önlenmesi kapsamında etkili ve hedefli bir sistemin kurgulanması.</w:t>
            </w:r>
          </w:p>
        </w:tc>
      </w:tr>
    </w:tbl>
    <w:p w14:paraId="25B2B03C" w14:textId="77777777" w:rsidR="0056107A" w:rsidRPr="00A272C3" w:rsidRDefault="0056107A" w:rsidP="0056107A">
      <w:pPr>
        <w:jc w:val="center"/>
        <w:rPr>
          <w:rFonts w:asciiTheme="minorHAnsi" w:hAnsiTheme="minorHAnsi" w:cstheme="minorHAnsi"/>
          <w:b/>
          <w:sz w:val="18"/>
          <w:szCs w:val="18"/>
        </w:rPr>
      </w:pPr>
    </w:p>
    <w:p w14:paraId="531FBECB" w14:textId="77777777" w:rsidR="0056107A" w:rsidRPr="00A272C3" w:rsidRDefault="0056107A" w:rsidP="0056107A">
      <w:pPr>
        <w:jc w:val="center"/>
        <w:rPr>
          <w:rFonts w:asciiTheme="minorHAnsi" w:hAnsiTheme="minorHAnsi" w:cstheme="minorHAnsi"/>
          <w:b/>
          <w:sz w:val="18"/>
          <w:szCs w:val="18"/>
        </w:rPr>
      </w:pPr>
    </w:p>
    <w:p w14:paraId="03E75927"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lastRenderedPageBreak/>
        <w:t>YÖNERGE</w:t>
      </w:r>
    </w:p>
    <w:p w14:paraId="5D53D3C1" w14:textId="77777777" w:rsidR="0056107A" w:rsidRPr="00111BF2" w:rsidRDefault="0056107A" w:rsidP="00111BF2">
      <w:pPr>
        <w:jc w:val="center"/>
        <w:rPr>
          <w:rFonts w:asciiTheme="minorHAnsi" w:hAnsiTheme="minorHAnsi" w:cstheme="minorHAnsi"/>
          <w:b/>
          <w:sz w:val="14"/>
          <w:szCs w:val="14"/>
        </w:rPr>
      </w:pPr>
    </w:p>
    <w:tbl>
      <w:tblPr>
        <w:tblStyle w:val="GridTable1Light-Accent1"/>
        <w:tblW w:w="14742" w:type="dxa"/>
        <w:tblInd w:w="-572" w:type="dxa"/>
        <w:tblLook w:val="04A0" w:firstRow="1" w:lastRow="0" w:firstColumn="1" w:lastColumn="0" w:noHBand="0" w:noVBand="1"/>
      </w:tblPr>
      <w:tblGrid>
        <w:gridCol w:w="853"/>
        <w:gridCol w:w="1150"/>
        <w:gridCol w:w="615"/>
        <w:gridCol w:w="1210"/>
        <w:gridCol w:w="850"/>
        <w:gridCol w:w="1559"/>
        <w:gridCol w:w="1418"/>
        <w:gridCol w:w="1417"/>
        <w:gridCol w:w="5670"/>
      </w:tblGrid>
      <w:tr w:rsidR="009A5D64" w:rsidRPr="00111BF2" w14:paraId="6AB00980" w14:textId="77777777" w:rsidTr="00111BF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3" w:type="dxa"/>
            <w:hideMark/>
          </w:tcPr>
          <w:p w14:paraId="73EF81DB" w14:textId="77777777" w:rsidR="009A5D64" w:rsidRPr="00111BF2" w:rsidRDefault="009A5D64" w:rsidP="00111BF2">
            <w:pPr>
              <w:jc w:val="center"/>
              <w:rPr>
                <w:rFonts w:eastAsia="Times New Roman" w:cstheme="minorHAnsi"/>
                <w:color w:val="000000"/>
                <w:sz w:val="14"/>
                <w:szCs w:val="14"/>
              </w:rPr>
            </w:pPr>
            <w:r w:rsidRPr="00111BF2">
              <w:rPr>
                <w:rFonts w:eastAsia="Times New Roman" w:cstheme="minorHAnsi"/>
                <w:color w:val="000000"/>
                <w:sz w:val="14"/>
                <w:szCs w:val="14"/>
              </w:rPr>
              <w:t>NO</w:t>
            </w:r>
          </w:p>
        </w:tc>
        <w:tc>
          <w:tcPr>
            <w:tcW w:w="1150" w:type="dxa"/>
            <w:hideMark/>
          </w:tcPr>
          <w:p w14:paraId="46559A3B"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TÜRÜ</w:t>
            </w:r>
          </w:p>
        </w:tc>
        <w:tc>
          <w:tcPr>
            <w:tcW w:w="615" w:type="dxa"/>
            <w:hideMark/>
          </w:tcPr>
          <w:p w14:paraId="5D0AA405"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YIL</w:t>
            </w:r>
          </w:p>
        </w:tc>
        <w:tc>
          <w:tcPr>
            <w:tcW w:w="1210" w:type="dxa"/>
            <w:hideMark/>
          </w:tcPr>
          <w:p w14:paraId="7C4344CE"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TÜRÜ</w:t>
            </w:r>
          </w:p>
        </w:tc>
        <w:tc>
          <w:tcPr>
            <w:tcW w:w="850" w:type="dxa"/>
            <w:hideMark/>
          </w:tcPr>
          <w:p w14:paraId="3BB38FBE"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DİL</w:t>
            </w:r>
          </w:p>
        </w:tc>
        <w:tc>
          <w:tcPr>
            <w:tcW w:w="1559" w:type="dxa"/>
            <w:hideMark/>
          </w:tcPr>
          <w:p w14:paraId="729E3E11"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TEMA</w:t>
            </w:r>
          </w:p>
        </w:tc>
        <w:tc>
          <w:tcPr>
            <w:tcW w:w="1418" w:type="dxa"/>
            <w:hideMark/>
          </w:tcPr>
          <w:p w14:paraId="3BC00E68"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ADI</w:t>
            </w:r>
          </w:p>
        </w:tc>
        <w:tc>
          <w:tcPr>
            <w:tcW w:w="1417" w:type="dxa"/>
            <w:hideMark/>
          </w:tcPr>
          <w:p w14:paraId="51F58BEA"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ADI</w:t>
            </w:r>
          </w:p>
        </w:tc>
        <w:tc>
          <w:tcPr>
            <w:tcW w:w="5670" w:type="dxa"/>
            <w:hideMark/>
          </w:tcPr>
          <w:p w14:paraId="54056B92"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AÇIKLAMA</w:t>
            </w:r>
          </w:p>
        </w:tc>
      </w:tr>
      <w:tr w:rsidR="009A5D64" w:rsidRPr="00A272C3" w14:paraId="65A3CA33" w14:textId="77777777" w:rsidTr="00111BF2">
        <w:trPr>
          <w:trHeight w:val="1920"/>
        </w:trPr>
        <w:tc>
          <w:tcPr>
            <w:cnfStyle w:val="001000000000" w:firstRow="0" w:lastRow="0" w:firstColumn="1" w:lastColumn="0" w:oddVBand="0" w:evenVBand="0" w:oddHBand="0" w:evenHBand="0" w:firstRowFirstColumn="0" w:firstRowLastColumn="0" w:lastRowFirstColumn="0" w:lastRowLastColumn="0"/>
            <w:tcW w:w="853" w:type="dxa"/>
            <w:hideMark/>
          </w:tcPr>
          <w:p w14:paraId="7E69616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YON_01</w:t>
            </w:r>
          </w:p>
        </w:tc>
        <w:tc>
          <w:tcPr>
            <w:tcW w:w="1150" w:type="dxa"/>
            <w:hideMark/>
          </w:tcPr>
          <w:p w14:paraId="2BCB319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Yönerge</w:t>
            </w:r>
          </w:p>
        </w:tc>
        <w:tc>
          <w:tcPr>
            <w:tcW w:w="615" w:type="dxa"/>
            <w:hideMark/>
          </w:tcPr>
          <w:p w14:paraId="2D3B5C0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2014</w:t>
            </w:r>
          </w:p>
        </w:tc>
        <w:tc>
          <w:tcPr>
            <w:tcW w:w="1210" w:type="dxa"/>
            <w:hideMark/>
          </w:tcPr>
          <w:p w14:paraId="59466C6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0" w:type="dxa"/>
            <w:hideMark/>
          </w:tcPr>
          <w:p w14:paraId="7DB8BE6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559" w:type="dxa"/>
            <w:hideMark/>
          </w:tcPr>
          <w:p w14:paraId="336D1DE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Kadına yönelik şiddet, çocuk yaşta, erken evlilikler</w:t>
            </w:r>
          </w:p>
        </w:tc>
        <w:tc>
          <w:tcPr>
            <w:tcW w:w="1418" w:type="dxa"/>
            <w:hideMark/>
          </w:tcPr>
          <w:p w14:paraId="7C201DD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Valiliği</w:t>
            </w:r>
          </w:p>
        </w:tc>
        <w:tc>
          <w:tcPr>
            <w:tcW w:w="1417" w:type="dxa"/>
            <w:hideMark/>
          </w:tcPr>
          <w:p w14:paraId="7726EBB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İl Kadın Hakları Koordinasyon Kurulu Erken Evliliklerin İzlenmesi ve Önlenmesi Komisyonu Çalışma Yönergesi</w:t>
            </w:r>
          </w:p>
        </w:tc>
        <w:tc>
          <w:tcPr>
            <w:tcW w:w="5670" w:type="dxa"/>
            <w:hideMark/>
          </w:tcPr>
          <w:p w14:paraId="2B2EE26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Nevşehir Valiliği'nin, İl Kadın Hakları Koordinasyon Kurulu'nun alt komisyonlarının çalışmalarına ilişkin yönergeleridir. Yönergelerden biri Erken Yaşta Evliliklerin İzlenmesi ve Önlenmesi Komisyonunun çalışmalarını düzenlemektedir.</w:t>
            </w:r>
          </w:p>
        </w:tc>
      </w:tr>
    </w:tbl>
    <w:p w14:paraId="760CB33A" w14:textId="77777777" w:rsidR="0056107A" w:rsidRPr="00A272C3" w:rsidRDefault="0056107A" w:rsidP="0056107A">
      <w:pPr>
        <w:rPr>
          <w:rFonts w:asciiTheme="minorHAnsi" w:hAnsiTheme="minorHAnsi" w:cstheme="minorHAnsi"/>
          <w:b/>
          <w:sz w:val="18"/>
          <w:szCs w:val="18"/>
        </w:rPr>
      </w:pPr>
    </w:p>
    <w:p w14:paraId="6044BE57" w14:textId="15A091FC" w:rsidR="0056107A" w:rsidRDefault="0056107A" w:rsidP="0056107A">
      <w:pPr>
        <w:jc w:val="center"/>
        <w:rPr>
          <w:rFonts w:asciiTheme="minorHAnsi" w:hAnsiTheme="minorHAnsi" w:cstheme="minorHAnsi"/>
          <w:b/>
          <w:sz w:val="18"/>
          <w:szCs w:val="18"/>
        </w:rPr>
      </w:pPr>
    </w:p>
    <w:p w14:paraId="4C0D2FB6" w14:textId="21CB3FFC" w:rsidR="00111BF2" w:rsidRDefault="00111BF2" w:rsidP="0056107A">
      <w:pPr>
        <w:jc w:val="center"/>
        <w:rPr>
          <w:rFonts w:asciiTheme="minorHAnsi" w:hAnsiTheme="minorHAnsi" w:cstheme="minorHAnsi"/>
          <w:b/>
          <w:sz w:val="18"/>
          <w:szCs w:val="18"/>
        </w:rPr>
      </w:pPr>
    </w:p>
    <w:p w14:paraId="0D62790C" w14:textId="77777777" w:rsidR="00111BF2" w:rsidRPr="00A272C3" w:rsidRDefault="00111BF2" w:rsidP="0056107A">
      <w:pPr>
        <w:jc w:val="center"/>
        <w:rPr>
          <w:rFonts w:asciiTheme="minorHAnsi" w:hAnsiTheme="minorHAnsi" w:cstheme="minorHAnsi"/>
          <w:b/>
          <w:sz w:val="18"/>
          <w:szCs w:val="18"/>
        </w:rPr>
      </w:pPr>
    </w:p>
    <w:p w14:paraId="4846FCA0" w14:textId="77777777"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İSTATİSTİK</w:t>
      </w:r>
    </w:p>
    <w:tbl>
      <w:tblPr>
        <w:tblStyle w:val="GridTable1Light-Accent1"/>
        <w:tblW w:w="14742" w:type="dxa"/>
        <w:tblInd w:w="-572" w:type="dxa"/>
        <w:tblLook w:val="04A0" w:firstRow="1" w:lastRow="0" w:firstColumn="1" w:lastColumn="0" w:noHBand="0" w:noVBand="1"/>
      </w:tblPr>
      <w:tblGrid>
        <w:gridCol w:w="848"/>
        <w:gridCol w:w="1150"/>
        <w:gridCol w:w="615"/>
        <w:gridCol w:w="1214"/>
        <w:gridCol w:w="862"/>
        <w:gridCol w:w="1548"/>
        <w:gridCol w:w="1418"/>
        <w:gridCol w:w="1417"/>
        <w:gridCol w:w="5670"/>
      </w:tblGrid>
      <w:tr w:rsidR="00111BF2" w:rsidRPr="00A272C3" w14:paraId="4411E88F" w14:textId="77777777" w:rsidTr="00111BF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8" w:type="dxa"/>
            <w:hideMark/>
          </w:tcPr>
          <w:p w14:paraId="66566AFA" w14:textId="77777777" w:rsidR="009A5D64" w:rsidRPr="00111BF2" w:rsidRDefault="009A5D64" w:rsidP="00111BF2">
            <w:pPr>
              <w:ind w:right="322"/>
              <w:jc w:val="center"/>
              <w:rPr>
                <w:rFonts w:eastAsia="Times New Roman" w:cstheme="minorHAnsi"/>
                <w:color w:val="000000"/>
                <w:sz w:val="14"/>
                <w:szCs w:val="14"/>
              </w:rPr>
            </w:pPr>
            <w:r w:rsidRPr="00111BF2">
              <w:rPr>
                <w:rFonts w:eastAsia="Times New Roman" w:cstheme="minorHAnsi"/>
                <w:color w:val="000000"/>
                <w:sz w:val="14"/>
                <w:szCs w:val="14"/>
              </w:rPr>
              <w:t>NO</w:t>
            </w:r>
          </w:p>
        </w:tc>
        <w:tc>
          <w:tcPr>
            <w:tcW w:w="1150" w:type="dxa"/>
            <w:hideMark/>
          </w:tcPr>
          <w:p w14:paraId="1C52E565"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TÜRÜ</w:t>
            </w:r>
          </w:p>
        </w:tc>
        <w:tc>
          <w:tcPr>
            <w:tcW w:w="615" w:type="dxa"/>
            <w:hideMark/>
          </w:tcPr>
          <w:p w14:paraId="33370EBC"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YIL</w:t>
            </w:r>
          </w:p>
        </w:tc>
        <w:tc>
          <w:tcPr>
            <w:tcW w:w="1214" w:type="dxa"/>
            <w:hideMark/>
          </w:tcPr>
          <w:p w14:paraId="623D213B"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TÜRÜ</w:t>
            </w:r>
          </w:p>
        </w:tc>
        <w:tc>
          <w:tcPr>
            <w:tcW w:w="862" w:type="dxa"/>
            <w:hideMark/>
          </w:tcPr>
          <w:p w14:paraId="5E30B397"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DİL</w:t>
            </w:r>
          </w:p>
        </w:tc>
        <w:tc>
          <w:tcPr>
            <w:tcW w:w="1548" w:type="dxa"/>
            <w:hideMark/>
          </w:tcPr>
          <w:p w14:paraId="0D669BEC"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TEMA</w:t>
            </w:r>
          </w:p>
        </w:tc>
        <w:tc>
          <w:tcPr>
            <w:tcW w:w="1418" w:type="dxa"/>
            <w:hideMark/>
          </w:tcPr>
          <w:p w14:paraId="34786E13"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ADI</w:t>
            </w:r>
          </w:p>
        </w:tc>
        <w:tc>
          <w:tcPr>
            <w:tcW w:w="1417" w:type="dxa"/>
            <w:hideMark/>
          </w:tcPr>
          <w:p w14:paraId="0B23915E"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ADI</w:t>
            </w:r>
          </w:p>
        </w:tc>
        <w:tc>
          <w:tcPr>
            <w:tcW w:w="5670" w:type="dxa"/>
            <w:hideMark/>
          </w:tcPr>
          <w:p w14:paraId="6E8C7B0B"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AÇIKLAMA</w:t>
            </w:r>
          </w:p>
        </w:tc>
      </w:tr>
      <w:tr w:rsidR="00111BF2" w:rsidRPr="00A272C3" w14:paraId="6FEAA606" w14:textId="77777777" w:rsidTr="00111BF2">
        <w:trPr>
          <w:trHeight w:val="1280"/>
        </w:trPr>
        <w:tc>
          <w:tcPr>
            <w:cnfStyle w:val="001000000000" w:firstRow="0" w:lastRow="0" w:firstColumn="1" w:lastColumn="0" w:oddVBand="0" w:evenVBand="0" w:oddHBand="0" w:evenHBand="0" w:firstRowFirstColumn="0" w:firstRowLastColumn="0" w:lastRowFirstColumn="0" w:lastRowLastColumn="0"/>
            <w:tcW w:w="848" w:type="dxa"/>
            <w:hideMark/>
          </w:tcPr>
          <w:p w14:paraId="7E1393F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IST_01</w:t>
            </w:r>
          </w:p>
        </w:tc>
        <w:tc>
          <w:tcPr>
            <w:tcW w:w="1150" w:type="dxa"/>
            <w:hideMark/>
          </w:tcPr>
          <w:p w14:paraId="502102D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İstatistik</w:t>
            </w:r>
          </w:p>
        </w:tc>
        <w:tc>
          <w:tcPr>
            <w:tcW w:w="615" w:type="dxa"/>
            <w:hideMark/>
          </w:tcPr>
          <w:p w14:paraId="1D75BE8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214" w:type="dxa"/>
            <w:hideMark/>
          </w:tcPr>
          <w:p w14:paraId="491A25A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Akademi</w:t>
            </w:r>
          </w:p>
        </w:tc>
        <w:tc>
          <w:tcPr>
            <w:tcW w:w="862" w:type="dxa"/>
            <w:hideMark/>
          </w:tcPr>
          <w:p w14:paraId="0B22E90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548" w:type="dxa"/>
            <w:hideMark/>
          </w:tcPr>
          <w:p w14:paraId="5553AE2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erken evlilikler, gebelik</w:t>
            </w:r>
          </w:p>
        </w:tc>
        <w:tc>
          <w:tcPr>
            <w:tcW w:w="1418" w:type="dxa"/>
            <w:hideMark/>
          </w:tcPr>
          <w:p w14:paraId="064DEA5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Nüfus </w:t>
            </w:r>
            <w:proofErr w:type="spellStart"/>
            <w:r w:rsidRPr="00A272C3">
              <w:rPr>
                <w:rFonts w:eastAsia="Times New Roman" w:cstheme="minorHAnsi"/>
                <w:color w:val="000000"/>
                <w:sz w:val="18"/>
                <w:szCs w:val="18"/>
              </w:rPr>
              <w:t>Etüdleri</w:t>
            </w:r>
            <w:proofErr w:type="spellEnd"/>
            <w:r w:rsidRPr="00A272C3">
              <w:rPr>
                <w:rFonts w:eastAsia="Times New Roman" w:cstheme="minorHAnsi"/>
                <w:color w:val="000000"/>
                <w:sz w:val="18"/>
                <w:szCs w:val="18"/>
              </w:rPr>
              <w:t xml:space="preserve"> Enstitüsü</w:t>
            </w:r>
          </w:p>
        </w:tc>
        <w:tc>
          <w:tcPr>
            <w:tcW w:w="1417" w:type="dxa"/>
            <w:hideMark/>
          </w:tcPr>
          <w:p w14:paraId="7624A87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Erken Yaşlardaki Evlilikler ve Gebelikler</w:t>
            </w:r>
          </w:p>
        </w:tc>
        <w:tc>
          <w:tcPr>
            <w:tcW w:w="5670" w:type="dxa"/>
            <w:hideMark/>
          </w:tcPr>
          <w:p w14:paraId="7760677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Prof. Dr. Banu AKADLI GÖÇMEN ve İlknur YÜKSEL KAPTANOĞLU tarafından hazırlanan sunumda çocuk yaşta evlilikler ve </w:t>
            </w:r>
            <w:proofErr w:type="spellStart"/>
            <w:r w:rsidRPr="00A272C3">
              <w:rPr>
                <w:rFonts w:eastAsia="Times New Roman" w:cstheme="minorHAnsi"/>
                <w:color w:val="000000"/>
                <w:sz w:val="18"/>
                <w:szCs w:val="18"/>
              </w:rPr>
              <w:t>gebelilklere</w:t>
            </w:r>
            <w:proofErr w:type="spellEnd"/>
            <w:r w:rsidRPr="00A272C3">
              <w:rPr>
                <w:rFonts w:eastAsia="Times New Roman" w:cstheme="minorHAnsi"/>
                <w:color w:val="000000"/>
                <w:sz w:val="18"/>
                <w:szCs w:val="18"/>
              </w:rPr>
              <w:t xml:space="preserve"> ilişkin istatistiklere yer verilmektedir.</w:t>
            </w:r>
          </w:p>
        </w:tc>
      </w:tr>
      <w:tr w:rsidR="00111BF2" w:rsidRPr="00A272C3" w14:paraId="1AA9DB02" w14:textId="77777777" w:rsidTr="00111BF2">
        <w:trPr>
          <w:trHeight w:val="2295"/>
        </w:trPr>
        <w:tc>
          <w:tcPr>
            <w:cnfStyle w:val="001000000000" w:firstRow="0" w:lastRow="0" w:firstColumn="1" w:lastColumn="0" w:oddVBand="0" w:evenVBand="0" w:oddHBand="0" w:evenHBand="0" w:firstRowFirstColumn="0" w:firstRowLastColumn="0" w:lastRowFirstColumn="0" w:lastRowLastColumn="0"/>
            <w:tcW w:w="848" w:type="dxa"/>
            <w:hideMark/>
          </w:tcPr>
          <w:p w14:paraId="24711FA2" w14:textId="77777777" w:rsidR="009A5D64" w:rsidRPr="00A272C3" w:rsidRDefault="009A5D64" w:rsidP="005466B4">
            <w:pPr>
              <w:jc w:val="center"/>
              <w:rPr>
                <w:rFonts w:eastAsia="Times New Roman" w:cstheme="minorHAnsi"/>
                <w:color w:val="000000"/>
                <w:sz w:val="18"/>
                <w:szCs w:val="18"/>
              </w:rPr>
            </w:pPr>
            <w:r w:rsidRPr="00A272C3">
              <w:rPr>
                <w:rFonts w:eastAsia="Times New Roman" w:cstheme="minorHAnsi"/>
                <w:color w:val="000000"/>
                <w:sz w:val="18"/>
                <w:szCs w:val="18"/>
              </w:rPr>
              <w:lastRenderedPageBreak/>
              <w:t>IST_02</w:t>
            </w:r>
          </w:p>
        </w:tc>
        <w:tc>
          <w:tcPr>
            <w:tcW w:w="1150" w:type="dxa"/>
            <w:hideMark/>
          </w:tcPr>
          <w:p w14:paraId="22D75E73"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İstatistik</w:t>
            </w:r>
          </w:p>
        </w:tc>
        <w:tc>
          <w:tcPr>
            <w:tcW w:w="615" w:type="dxa"/>
            <w:hideMark/>
          </w:tcPr>
          <w:p w14:paraId="3B4F1807"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w:t>
            </w:r>
          </w:p>
        </w:tc>
        <w:tc>
          <w:tcPr>
            <w:tcW w:w="1214" w:type="dxa"/>
            <w:hideMark/>
          </w:tcPr>
          <w:p w14:paraId="64598B80"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Devlet</w:t>
            </w:r>
          </w:p>
        </w:tc>
        <w:tc>
          <w:tcPr>
            <w:tcW w:w="862" w:type="dxa"/>
            <w:hideMark/>
          </w:tcPr>
          <w:p w14:paraId="5A4987DD"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 İngilizce</w:t>
            </w:r>
          </w:p>
        </w:tc>
        <w:tc>
          <w:tcPr>
            <w:tcW w:w="1548" w:type="dxa"/>
            <w:hideMark/>
          </w:tcPr>
          <w:p w14:paraId="51EE055F"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Doğum, Evlilik, Çocuk Yaşta Evlilik, Toplumsal Cinsiyet</w:t>
            </w:r>
          </w:p>
        </w:tc>
        <w:tc>
          <w:tcPr>
            <w:tcW w:w="1418" w:type="dxa"/>
            <w:hideMark/>
          </w:tcPr>
          <w:p w14:paraId="3350F06B"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TÜİK</w:t>
            </w:r>
          </w:p>
        </w:tc>
        <w:tc>
          <w:tcPr>
            <w:tcW w:w="1417" w:type="dxa"/>
            <w:hideMark/>
          </w:tcPr>
          <w:p w14:paraId="432409B8"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2019 Dünya Nüfus Günü: Haber Bülteni İstatistikleri</w:t>
            </w:r>
          </w:p>
        </w:tc>
        <w:tc>
          <w:tcPr>
            <w:tcW w:w="5670" w:type="dxa"/>
            <w:hideMark/>
          </w:tcPr>
          <w:p w14:paraId="5895B14F"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Doğum, evlenme ve toplumsal cinsiyet istatistikleri konusunda 17 adet istatistik çizelgesini içermektedir.</w:t>
            </w:r>
          </w:p>
        </w:tc>
      </w:tr>
      <w:tr w:rsidR="00111BF2" w:rsidRPr="00A272C3" w14:paraId="373EF7C8" w14:textId="77777777" w:rsidTr="00111BF2">
        <w:trPr>
          <w:trHeight w:val="2295"/>
        </w:trPr>
        <w:tc>
          <w:tcPr>
            <w:cnfStyle w:val="001000000000" w:firstRow="0" w:lastRow="0" w:firstColumn="1" w:lastColumn="0" w:oddVBand="0" w:evenVBand="0" w:oddHBand="0" w:evenHBand="0" w:firstRowFirstColumn="0" w:firstRowLastColumn="0" w:lastRowFirstColumn="0" w:lastRowLastColumn="0"/>
            <w:tcW w:w="848" w:type="dxa"/>
            <w:hideMark/>
          </w:tcPr>
          <w:p w14:paraId="0143A9BB" w14:textId="77777777" w:rsidR="009A5D64" w:rsidRPr="00A272C3" w:rsidRDefault="009A5D64" w:rsidP="005466B4">
            <w:pPr>
              <w:jc w:val="center"/>
              <w:rPr>
                <w:rFonts w:ascii="Arial" w:eastAsia="Times New Roman" w:hAnsi="Arial" w:cs="Arial"/>
                <w:color w:val="000000"/>
                <w:sz w:val="18"/>
                <w:szCs w:val="18"/>
                <w:lang w:val="en-GB" w:eastAsia="en-GB"/>
              </w:rPr>
            </w:pPr>
            <w:r w:rsidRPr="00A272C3">
              <w:rPr>
                <w:rFonts w:eastAsia="Times New Roman" w:cstheme="minorHAnsi"/>
                <w:color w:val="000000"/>
                <w:sz w:val="18"/>
                <w:szCs w:val="18"/>
              </w:rPr>
              <w:t>IST_03</w:t>
            </w:r>
          </w:p>
        </w:tc>
        <w:tc>
          <w:tcPr>
            <w:tcW w:w="1150" w:type="dxa"/>
            <w:hideMark/>
          </w:tcPr>
          <w:p w14:paraId="1BD321C9"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İstatistik</w:t>
            </w:r>
          </w:p>
        </w:tc>
        <w:tc>
          <w:tcPr>
            <w:tcW w:w="615" w:type="dxa"/>
            <w:hideMark/>
          </w:tcPr>
          <w:p w14:paraId="0DC3CE00"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w:t>
            </w:r>
          </w:p>
        </w:tc>
        <w:tc>
          <w:tcPr>
            <w:tcW w:w="1214" w:type="dxa"/>
            <w:hideMark/>
          </w:tcPr>
          <w:p w14:paraId="2BC29AE6"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62" w:type="dxa"/>
            <w:hideMark/>
          </w:tcPr>
          <w:p w14:paraId="63BD30EC"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İngilizce</w:t>
            </w:r>
          </w:p>
        </w:tc>
        <w:tc>
          <w:tcPr>
            <w:tcW w:w="1548" w:type="dxa"/>
            <w:hideMark/>
          </w:tcPr>
          <w:p w14:paraId="6C0ABB3D"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418" w:type="dxa"/>
            <w:hideMark/>
          </w:tcPr>
          <w:p w14:paraId="72BE1216" w14:textId="77777777" w:rsidR="009A5D64" w:rsidRPr="00A272C3" w:rsidRDefault="009A5D64" w:rsidP="005466B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 Çocuklara Yardım Fonu</w:t>
            </w:r>
          </w:p>
        </w:tc>
        <w:tc>
          <w:tcPr>
            <w:tcW w:w="1417" w:type="dxa"/>
            <w:hideMark/>
          </w:tcPr>
          <w:p w14:paraId="00C8CACF" w14:textId="58C415AC" w:rsidR="009A5D64" w:rsidRPr="00A272C3" w:rsidRDefault="009A5D64" w:rsidP="00AD04E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Evliliği: Son </w:t>
            </w:r>
            <w:r w:rsidR="00AD04E1">
              <w:rPr>
                <w:rFonts w:eastAsia="Times New Roman" w:cstheme="minorHAnsi"/>
                <w:color w:val="000000"/>
                <w:sz w:val="18"/>
                <w:szCs w:val="18"/>
              </w:rPr>
              <w:t>Trendler</w:t>
            </w:r>
            <w:r w:rsidRPr="00A272C3">
              <w:rPr>
                <w:rFonts w:eastAsia="Times New Roman" w:cstheme="minorHAnsi"/>
                <w:color w:val="000000"/>
                <w:sz w:val="18"/>
                <w:szCs w:val="18"/>
              </w:rPr>
              <w:t xml:space="preserve"> ve Gelecek Beklentileri</w:t>
            </w:r>
          </w:p>
        </w:tc>
        <w:tc>
          <w:tcPr>
            <w:tcW w:w="5670" w:type="dxa"/>
            <w:hideMark/>
          </w:tcPr>
          <w:p w14:paraId="32192192" w14:textId="046F68AC" w:rsidR="009A5D64" w:rsidRPr="00A272C3" w:rsidRDefault="00CE65C5" w:rsidP="00CE65C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Materyal UNICEF’in </w:t>
            </w:r>
            <w:proofErr w:type="spellStart"/>
            <w:r>
              <w:rPr>
                <w:rFonts w:eastAsia="Times New Roman" w:cstheme="minorHAnsi"/>
                <w:color w:val="000000"/>
                <w:sz w:val="18"/>
                <w:szCs w:val="18"/>
              </w:rPr>
              <w:t>veritabanında</w:t>
            </w:r>
            <w:proofErr w:type="spellEnd"/>
            <w:r>
              <w:rPr>
                <w:rFonts w:eastAsia="Times New Roman" w:cstheme="minorHAnsi"/>
                <w:color w:val="000000"/>
                <w:sz w:val="18"/>
                <w:szCs w:val="18"/>
              </w:rPr>
              <w:t xml:space="preserve"> bulunan istatistiklerden dayanan çocuk yaşta evliliklere dair bölgesel ve küresel istatistikleri ve çocuk yaşta evlilik </w:t>
            </w:r>
            <w:proofErr w:type="gramStart"/>
            <w:r>
              <w:rPr>
                <w:rFonts w:eastAsia="Times New Roman" w:cstheme="minorHAnsi"/>
                <w:color w:val="000000"/>
                <w:sz w:val="18"/>
                <w:szCs w:val="18"/>
              </w:rPr>
              <w:t>fenomeninin</w:t>
            </w:r>
            <w:proofErr w:type="gramEnd"/>
            <w:r>
              <w:rPr>
                <w:rFonts w:eastAsia="Times New Roman" w:cstheme="minorHAnsi"/>
                <w:color w:val="000000"/>
                <w:sz w:val="18"/>
                <w:szCs w:val="18"/>
              </w:rPr>
              <w:t xml:space="preserve"> günce</w:t>
            </w:r>
          </w:p>
        </w:tc>
      </w:tr>
    </w:tbl>
    <w:p w14:paraId="17F01F1B" w14:textId="77777777" w:rsidR="0056107A" w:rsidRPr="00A272C3" w:rsidRDefault="0056107A" w:rsidP="0056107A">
      <w:pPr>
        <w:jc w:val="center"/>
        <w:rPr>
          <w:rFonts w:asciiTheme="minorHAnsi" w:hAnsiTheme="minorHAnsi" w:cstheme="minorHAnsi"/>
          <w:b/>
          <w:sz w:val="18"/>
          <w:szCs w:val="18"/>
        </w:rPr>
      </w:pPr>
    </w:p>
    <w:p w14:paraId="71E60A13" w14:textId="77777777" w:rsidR="0056107A" w:rsidRPr="00A272C3" w:rsidRDefault="0056107A" w:rsidP="0056107A">
      <w:pPr>
        <w:jc w:val="center"/>
        <w:rPr>
          <w:rFonts w:asciiTheme="minorHAnsi" w:hAnsiTheme="minorHAnsi" w:cstheme="minorHAnsi"/>
          <w:b/>
          <w:sz w:val="18"/>
          <w:szCs w:val="18"/>
        </w:rPr>
      </w:pPr>
    </w:p>
    <w:p w14:paraId="54894D1D" w14:textId="77777777" w:rsidR="0056107A" w:rsidRPr="00A272C3" w:rsidRDefault="0056107A" w:rsidP="0056107A">
      <w:pPr>
        <w:jc w:val="center"/>
        <w:rPr>
          <w:rFonts w:asciiTheme="minorHAnsi" w:hAnsiTheme="minorHAnsi" w:cstheme="minorHAnsi"/>
          <w:b/>
          <w:sz w:val="18"/>
          <w:szCs w:val="18"/>
        </w:rPr>
      </w:pPr>
    </w:p>
    <w:p w14:paraId="211D6EBE" w14:textId="029CCDA1" w:rsidR="0056107A" w:rsidRPr="00A272C3" w:rsidRDefault="0056107A" w:rsidP="0056107A">
      <w:pPr>
        <w:jc w:val="center"/>
        <w:rPr>
          <w:rFonts w:asciiTheme="minorHAnsi" w:hAnsiTheme="minorHAnsi" w:cstheme="minorHAnsi"/>
          <w:b/>
          <w:sz w:val="18"/>
          <w:szCs w:val="18"/>
        </w:rPr>
      </w:pPr>
      <w:r w:rsidRPr="00A272C3">
        <w:rPr>
          <w:rFonts w:asciiTheme="minorHAnsi" w:hAnsiTheme="minorHAnsi" w:cstheme="minorHAnsi"/>
          <w:b/>
          <w:sz w:val="18"/>
          <w:szCs w:val="18"/>
        </w:rPr>
        <w:t>FİLM</w:t>
      </w:r>
    </w:p>
    <w:tbl>
      <w:tblPr>
        <w:tblStyle w:val="GridTable1Light-Accent1"/>
        <w:tblW w:w="14742" w:type="dxa"/>
        <w:tblInd w:w="-572" w:type="dxa"/>
        <w:tblLayout w:type="fixed"/>
        <w:tblLook w:val="04A0" w:firstRow="1" w:lastRow="0" w:firstColumn="1" w:lastColumn="0" w:noHBand="0" w:noVBand="1"/>
      </w:tblPr>
      <w:tblGrid>
        <w:gridCol w:w="851"/>
        <w:gridCol w:w="1134"/>
        <w:gridCol w:w="567"/>
        <w:gridCol w:w="1276"/>
        <w:gridCol w:w="850"/>
        <w:gridCol w:w="1641"/>
        <w:gridCol w:w="1336"/>
        <w:gridCol w:w="1417"/>
        <w:gridCol w:w="5670"/>
      </w:tblGrid>
      <w:tr w:rsidR="009A5D64" w:rsidRPr="00A272C3" w14:paraId="6F459476" w14:textId="77777777" w:rsidTr="00111BF2">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51" w:type="dxa"/>
            <w:hideMark/>
          </w:tcPr>
          <w:p w14:paraId="012E41F9" w14:textId="77777777" w:rsidR="009A5D64" w:rsidRPr="00111BF2" w:rsidRDefault="009A5D64" w:rsidP="00111BF2">
            <w:pPr>
              <w:jc w:val="center"/>
              <w:rPr>
                <w:rFonts w:eastAsia="Times New Roman" w:cstheme="minorHAnsi"/>
                <w:color w:val="000000"/>
                <w:sz w:val="14"/>
                <w:szCs w:val="14"/>
              </w:rPr>
            </w:pPr>
            <w:r w:rsidRPr="00111BF2">
              <w:rPr>
                <w:rFonts w:eastAsia="Times New Roman" w:cstheme="minorHAnsi"/>
                <w:color w:val="000000"/>
                <w:sz w:val="14"/>
                <w:szCs w:val="14"/>
              </w:rPr>
              <w:t>NO</w:t>
            </w:r>
          </w:p>
        </w:tc>
        <w:tc>
          <w:tcPr>
            <w:tcW w:w="1134" w:type="dxa"/>
            <w:hideMark/>
          </w:tcPr>
          <w:p w14:paraId="66A5A3DA"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TÜRÜ</w:t>
            </w:r>
          </w:p>
        </w:tc>
        <w:tc>
          <w:tcPr>
            <w:tcW w:w="567" w:type="dxa"/>
            <w:hideMark/>
          </w:tcPr>
          <w:p w14:paraId="7B8BDD73"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YIL</w:t>
            </w:r>
          </w:p>
        </w:tc>
        <w:tc>
          <w:tcPr>
            <w:tcW w:w="1276" w:type="dxa"/>
            <w:hideMark/>
          </w:tcPr>
          <w:p w14:paraId="3FBB88BA"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TÜRÜ</w:t>
            </w:r>
          </w:p>
        </w:tc>
        <w:tc>
          <w:tcPr>
            <w:tcW w:w="850" w:type="dxa"/>
            <w:hideMark/>
          </w:tcPr>
          <w:p w14:paraId="18791C78"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DİL</w:t>
            </w:r>
          </w:p>
        </w:tc>
        <w:tc>
          <w:tcPr>
            <w:tcW w:w="1641" w:type="dxa"/>
            <w:hideMark/>
          </w:tcPr>
          <w:p w14:paraId="7945D359"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TEMA</w:t>
            </w:r>
          </w:p>
        </w:tc>
        <w:tc>
          <w:tcPr>
            <w:tcW w:w="1336" w:type="dxa"/>
            <w:hideMark/>
          </w:tcPr>
          <w:p w14:paraId="06CA0089"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KURULUŞ ADI</w:t>
            </w:r>
          </w:p>
        </w:tc>
        <w:tc>
          <w:tcPr>
            <w:tcW w:w="1417" w:type="dxa"/>
            <w:hideMark/>
          </w:tcPr>
          <w:p w14:paraId="0E833D59"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MATERYAL ADI</w:t>
            </w:r>
          </w:p>
        </w:tc>
        <w:tc>
          <w:tcPr>
            <w:tcW w:w="5670" w:type="dxa"/>
            <w:hideMark/>
          </w:tcPr>
          <w:p w14:paraId="5BD52DF0" w14:textId="77777777" w:rsidR="009A5D64" w:rsidRPr="00111BF2" w:rsidRDefault="009A5D64" w:rsidP="00111BF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4"/>
                <w:szCs w:val="14"/>
              </w:rPr>
            </w:pPr>
            <w:r w:rsidRPr="00111BF2">
              <w:rPr>
                <w:rFonts w:eastAsia="Times New Roman" w:cstheme="minorHAnsi"/>
                <w:color w:val="000000"/>
                <w:sz w:val="14"/>
                <w:szCs w:val="14"/>
              </w:rPr>
              <w:t>AÇIKLAMA</w:t>
            </w:r>
          </w:p>
        </w:tc>
      </w:tr>
      <w:tr w:rsidR="009A5D64" w:rsidRPr="00A272C3" w14:paraId="1A105700" w14:textId="77777777" w:rsidTr="00111BF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5B5D63B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FLM_01</w:t>
            </w:r>
          </w:p>
        </w:tc>
        <w:tc>
          <w:tcPr>
            <w:tcW w:w="1134" w:type="dxa"/>
            <w:hideMark/>
          </w:tcPr>
          <w:p w14:paraId="28C705E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Kısa film, animasyon</w:t>
            </w:r>
          </w:p>
        </w:tc>
        <w:tc>
          <w:tcPr>
            <w:tcW w:w="567" w:type="dxa"/>
            <w:hideMark/>
          </w:tcPr>
          <w:p w14:paraId="7639242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76" w:type="dxa"/>
            <w:hideMark/>
          </w:tcPr>
          <w:p w14:paraId="092D252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BM</w:t>
            </w:r>
          </w:p>
        </w:tc>
        <w:tc>
          <w:tcPr>
            <w:tcW w:w="850" w:type="dxa"/>
            <w:hideMark/>
          </w:tcPr>
          <w:p w14:paraId="23F7A83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 Türkçe altyazı</w:t>
            </w:r>
          </w:p>
        </w:tc>
        <w:tc>
          <w:tcPr>
            <w:tcW w:w="1641" w:type="dxa"/>
            <w:hideMark/>
          </w:tcPr>
          <w:p w14:paraId="6EFDAF7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koruma, çocuk yaşta evlilik</w:t>
            </w:r>
          </w:p>
        </w:tc>
        <w:tc>
          <w:tcPr>
            <w:tcW w:w="1336" w:type="dxa"/>
            <w:hideMark/>
          </w:tcPr>
          <w:p w14:paraId="1540F50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w:t>
            </w:r>
          </w:p>
        </w:tc>
        <w:tc>
          <w:tcPr>
            <w:tcW w:w="1417" w:type="dxa"/>
            <w:hideMark/>
          </w:tcPr>
          <w:p w14:paraId="7805833B"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Kısa Filmler</w:t>
            </w:r>
          </w:p>
        </w:tc>
        <w:tc>
          <w:tcPr>
            <w:tcW w:w="5670" w:type="dxa"/>
            <w:hideMark/>
          </w:tcPr>
          <w:p w14:paraId="06885F4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UNICEF eğitimlerinde kullanılan çocuk koruma, çocuk hakları, çocuk yaşta evlilikler gibi konularda 10 animasyon ve kısa filmi içermektedir.</w:t>
            </w:r>
          </w:p>
        </w:tc>
      </w:tr>
      <w:tr w:rsidR="009A5D64" w:rsidRPr="00A272C3" w14:paraId="6BF532EB" w14:textId="77777777" w:rsidTr="00111BF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7FE66088"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FLM_02</w:t>
            </w:r>
          </w:p>
        </w:tc>
        <w:tc>
          <w:tcPr>
            <w:tcW w:w="1134" w:type="dxa"/>
            <w:hideMark/>
          </w:tcPr>
          <w:p w14:paraId="441230D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 spotu (yazılı kopya)</w:t>
            </w:r>
          </w:p>
        </w:tc>
        <w:tc>
          <w:tcPr>
            <w:tcW w:w="567" w:type="dxa"/>
            <w:hideMark/>
          </w:tcPr>
          <w:p w14:paraId="08E7EC6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276" w:type="dxa"/>
            <w:hideMark/>
          </w:tcPr>
          <w:p w14:paraId="446474B8"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Kamu</w:t>
            </w:r>
          </w:p>
        </w:tc>
        <w:tc>
          <w:tcPr>
            <w:tcW w:w="850" w:type="dxa"/>
            <w:hideMark/>
          </w:tcPr>
          <w:p w14:paraId="5CDEA01E"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641" w:type="dxa"/>
            <w:hideMark/>
          </w:tcPr>
          <w:p w14:paraId="63B1809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1336" w:type="dxa"/>
            <w:hideMark/>
          </w:tcPr>
          <w:p w14:paraId="2B9F8EC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ASPB</w:t>
            </w:r>
          </w:p>
        </w:tc>
        <w:tc>
          <w:tcPr>
            <w:tcW w:w="1417" w:type="dxa"/>
            <w:hideMark/>
          </w:tcPr>
          <w:p w14:paraId="233450C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w:t>
            </w:r>
          </w:p>
        </w:tc>
        <w:tc>
          <w:tcPr>
            <w:tcW w:w="5670" w:type="dxa"/>
            <w:hideMark/>
          </w:tcPr>
          <w:p w14:paraId="290C249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Çocuk yaşta evliliklerin önlenmesine </w:t>
            </w:r>
            <w:proofErr w:type="spellStart"/>
            <w:r w:rsidRPr="00A272C3">
              <w:rPr>
                <w:rFonts w:eastAsia="Times New Roman" w:cstheme="minorHAnsi"/>
                <w:color w:val="000000"/>
                <w:sz w:val="18"/>
                <w:szCs w:val="18"/>
              </w:rPr>
              <w:t>ilşkin</w:t>
            </w:r>
            <w:proofErr w:type="spellEnd"/>
            <w:r w:rsidRPr="00A272C3">
              <w:rPr>
                <w:rFonts w:eastAsia="Times New Roman" w:cstheme="minorHAnsi"/>
                <w:color w:val="000000"/>
                <w:sz w:val="18"/>
                <w:szCs w:val="18"/>
              </w:rPr>
              <w:t xml:space="preserve"> kamu spotu https://www.youtube.com/watch?v=423ClxSdDis</w:t>
            </w:r>
          </w:p>
        </w:tc>
      </w:tr>
      <w:tr w:rsidR="009A5D64" w:rsidRPr="00A272C3" w14:paraId="253F7FAB" w14:textId="77777777" w:rsidTr="00111BF2">
        <w:trPr>
          <w:trHeight w:val="2000"/>
        </w:trPr>
        <w:tc>
          <w:tcPr>
            <w:cnfStyle w:val="001000000000" w:firstRow="0" w:lastRow="0" w:firstColumn="1" w:lastColumn="0" w:oddVBand="0" w:evenVBand="0" w:oddHBand="0" w:evenHBand="0" w:firstRowFirstColumn="0" w:firstRowLastColumn="0" w:lastRowFirstColumn="0" w:lastRowLastColumn="0"/>
            <w:tcW w:w="851" w:type="dxa"/>
            <w:hideMark/>
          </w:tcPr>
          <w:p w14:paraId="38AF54D6"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FLM_03</w:t>
            </w:r>
          </w:p>
        </w:tc>
        <w:tc>
          <w:tcPr>
            <w:tcW w:w="1134" w:type="dxa"/>
            <w:hideMark/>
          </w:tcPr>
          <w:p w14:paraId="39566C2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Belgesel Film (yazılı kopya)</w:t>
            </w:r>
          </w:p>
        </w:tc>
        <w:tc>
          <w:tcPr>
            <w:tcW w:w="567" w:type="dxa"/>
            <w:hideMark/>
          </w:tcPr>
          <w:p w14:paraId="437F3EC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2011</w:t>
            </w:r>
          </w:p>
        </w:tc>
        <w:tc>
          <w:tcPr>
            <w:tcW w:w="1276" w:type="dxa"/>
            <w:hideMark/>
          </w:tcPr>
          <w:p w14:paraId="039722E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w:t>
            </w:r>
          </w:p>
        </w:tc>
        <w:tc>
          <w:tcPr>
            <w:tcW w:w="850" w:type="dxa"/>
            <w:hideMark/>
          </w:tcPr>
          <w:p w14:paraId="5822682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641" w:type="dxa"/>
            <w:hideMark/>
          </w:tcPr>
          <w:p w14:paraId="3B03A75F"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36" w:type="dxa"/>
            <w:hideMark/>
          </w:tcPr>
          <w:p w14:paraId="1638A84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Uçan Süpürge</w:t>
            </w:r>
          </w:p>
        </w:tc>
        <w:tc>
          <w:tcPr>
            <w:tcW w:w="1417" w:type="dxa"/>
            <w:hideMark/>
          </w:tcPr>
          <w:p w14:paraId="169B76B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Küçük Yaşta Evlilik Büyük Geliyor: Çocuk Gelinler</w:t>
            </w:r>
          </w:p>
        </w:tc>
        <w:tc>
          <w:tcPr>
            <w:tcW w:w="5670" w:type="dxa"/>
            <w:hideMark/>
          </w:tcPr>
          <w:p w14:paraId="65253D2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Uçan Süpürge tarafından hazırlanan belgesel filmde, Uçan </w:t>
            </w:r>
            <w:proofErr w:type="spellStart"/>
            <w:r w:rsidRPr="00A272C3">
              <w:rPr>
                <w:rFonts w:eastAsia="Times New Roman" w:cstheme="minorHAnsi"/>
                <w:color w:val="000000"/>
                <w:sz w:val="18"/>
                <w:szCs w:val="18"/>
              </w:rPr>
              <w:t>Süpürge'nin</w:t>
            </w:r>
            <w:proofErr w:type="spellEnd"/>
            <w:r w:rsidRPr="00A272C3">
              <w:rPr>
                <w:rFonts w:eastAsia="Times New Roman" w:cstheme="minorHAnsi"/>
                <w:color w:val="000000"/>
                <w:sz w:val="18"/>
                <w:szCs w:val="18"/>
              </w:rPr>
              <w:t xml:space="preserve"> farklı illerde gerçekleştirdiği "çocuk gelinler" toplantılarına katılan kadınların anlatıları, sokak röportajları, kamu kurumlarının temsilcilerinin </w:t>
            </w:r>
            <w:proofErr w:type="spellStart"/>
            <w:r w:rsidRPr="00A272C3">
              <w:rPr>
                <w:rFonts w:eastAsia="Times New Roman" w:cstheme="minorHAnsi"/>
                <w:color w:val="000000"/>
                <w:sz w:val="18"/>
                <w:szCs w:val="18"/>
              </w:rPr>
              <w:t>açıklamları</w:t>
            </w:r>
            <w:proofErr w:type="spellEnd"/>
            <w:r w:rsidRPr="00A272C3">
              <w:rPr>
                <w:rFonts w:eastAsia="Times New Roman" w:cstheme="minorHAnsi"/>
                <w:color w:val="000000"/>
                <w:sz w:val="18"/>
                <w:szCs w:val="18"/>
              </w:rPr>
              <w:t xml:space="preserve"> yer almaktadır.</w:t>
            </w:r>
          </w:p>
        </w:tc>
      </w:tr>
      <w:tr w:rsidR="009A5D64" w:rsidRPr="00A272C3" w14:paraId="64E1DFAB" w14:textId="77777777" w:rsidTr="00111BF2">
        <w:trPr>
          <w:trHeight w:val="2520"/>
        </w:trPr>
        <w:tc>
          <w:tcPr>
            <w:cnfStyle w:val="001000000000" w:firstRow="0" w:lastRow="0" w:firstColumn="1" w:lastColumn="0" w:oddVBand="0" w:evenVBand="0" w:oddHBand="0" w:evenHBand="0" w:firstRowFirstColumn="0" w:firstRowLastColumn="0" w:lastRowFirstColumn="0" w:lastRowLastColumn="0"/>
            <w:tcW w:w="851" w:type="dxa"/>
            <w:hideMark/>
          </w:tcPr>
          <w:p w14:paraId="1011964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lastRenderedPageBreak/>
              <w:t>FLM_04</w:t>
            </w:r>
          </w:p>
        </w:tc>
        <w:tc>
          <w:tcPr>
            <w:tcW w:w="1134" w:type="dxa"/>
            <w:hideMark/>
          </w:tcPr>
          <w:p w14:paraId="0DBF868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Kısa film (yazılı kopya)</w:t>
            </w:r>
          </w:p>
        </w:tc>
        <w:tc>
          <w:tcPr>
            <w:tcW w:w="567" w:type="dxa"/>
            <w:hideMark/>
          </w:tcPr>
          <w:p w14:paraId="079997C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2015</w:t>
            </w:r>
          </w:p>
        </w:tc>
        <w:tc>
          <w:tcPr>
            <w:tcW w:w="1276" w:type="dxa"/>
            <w:hideMark/>
          </w:tcPr>
          <w:p w14:paraId="2A5F9A5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Belediye</w:t>
            </w:r>
          </w:p>
        </w:tc>
        <w:tc>
          <w:tcPr>
            <w:tcW w:w="850" w:type="dxa"/>
            <w:hideMark/>
          </w:tcPr>
          <w:p w14:paraId="30B18DB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641" w:type="dxa"/>
            <w:hideMark/>
          </w:tcPr>
          <w:p w14:paraId="2695AA13"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36" w:type="dxa"/>
            <w:hideMark/>
          </w:tcPr>
          <w:p w14:paraId="56AA6E8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Bursa Büyükşehir Belediyesi</w:t>
            </w:r>
          </w:p>
        </w:tc>
        <w:tc>
          <w:tcPr>
            <w:tcW w:w="1417" w:type="dxa"/>
            <w:hideMark/>
          </w:tcPr>
          <w:p w14:paraId="635ED96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Daha Dün Çocuktum</w:t>
            </w:r>
          </w:p>
        </w:tc>
        <w:tc>
          <w:tcPr>
            <w:tcW w:w="5670" w:type="dxa"/>
            <w:hideMark/>
          </w:tcPr>
          <w:p w14:paraId="48C8272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 xml:space="preserve">Kısa film, Bursa Büyükşehir Belediyesi'nin 2015 yılında başlattığı çocuk yaşta evliliklerin zararları konusunda farkındalık yaratmayı amaçlayan proje kapsamında üretilmiştir. Filmde çocuk </w:t>
            </w:r>
            <w:proofErr w:type="spellStart"/>
            <w:r w:rsidRPr="00A272C3">
              <w:rPr>
                <w:rFonts w:eastAsia="Times New Roman" w:cstheme="minorHAnsi"/>
                <w:color w:val="000000"/>
                <w:sz w:val="18"/>
                <w:szCs w:val="18"/>
              </w:rPr>
              <w:t>yaşyta</w:t>
            </w:r>
            <w:proofErr w:type="spellEnd"/>
            <w:r w:rsidRPr="00A272C3">
              <w:rPr>
                <w:rFonts w:eastAsia="Times New Roman" w:cstheme="minorHAnsi"/>
                <w:color w:val="000000"/>
                <w:sz w:val="18"/>
                <w:szCs w:val="18"/>
              </w:rPr>
              <w:t xml:space="preserve"> evlendirilmiş kadınların anlatıları ile Bursa'daki kamu kurumlarının temsilcilerinin konuya ilişkin açıklamaları yer almaktadır.</w:t>
            </w:r>
          </w:p>
        </w:tc>
      </w:tr>
      <w:tr w:rsidR="009A5D64" w:rsidRPr="00A272C3" w14:paraId="59773A3D" w14:textId="77777777" w:rsidTr="00111BF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484E81FB"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FLM_05</w:t>
            </w:r>
          </w:p>
        </w:tc>
        <w:tc>
          <w:tcPr>
            <w:tcW w:w="1134" w:type="dxa"/>
            <w:hideMark/>
          </w:tcPr>
          <w:p w14:paraId="06DD5261"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Belgesel Film (yazılı kopya)</w:t>
            </w:r>
          </w:p>
        </w:tc>
        <w:tc>
          <w:tcPr>
            <w:tcW w:w="567" w:type="dxa"/>
            <w:hideMark/>
          </w:tcPr>
          <w:p w14:paraId="73ADFEB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2012</w:t>
            </w:r>
          </w:p>
        </w:tc>
        <w:tc>
          <w:tcPr>
            <w:tcW w:w="1276" w:type="dxa"/>
            <w:hideMark/>
          </w:tcPr>
          <w:p w14:paraId="7510D9F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Özel sektör</w:t>
            </w:r>
          </w:p>
        </w:tc>
        <w:tc>
          <w:tcPr>
            <w:tcW w:w="850" w:type="dxa"/>
            <w:hideMark/>
          </w:tcPr>
          <w:p w14:paraId="2287AB5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641" w:type="dxa"/>
            <w:hideMark/>
          </w:tcPr>
          <w:p w14:paraId="49C4AF6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36" w:type="dxa"/>
            <w:hideMark/>
          </w:tcPr>
          <w:p w14:paraId="198AB062"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CNN Türk</w:t>
            </w:r>
          </w:p>
        </w:tc>
        <w:tc>
          <w:tcPr>
            <w:tcW w:w="1417" w:type="dxa"/>
            <w:hideMark/>
          </w:tcPr>
          <w:p w14:paraId="789D538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Gelinler Belgeseli</w:t>
            </w:r>
          </w:p>
        </w:tc>
        <w:tc>
          <w:tcPr>
            <w:tcW w:w="5670" w:type="dxa"/>
            <w:hideMark/>
          </w:tcPr>
          <w:p w14:paraId="469A3729"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Filmde kadınların anlatıları, uzmanların görüşleri, temel veriler yer almaktadır.</w:t>
            </w:r>
          </w:p>
        </w:tc>
      </w:tr>
      <w:tr w:rsidR="009A5D64" w:rsidRPr="00A272C3" w14:paraId="30510BEE" w14:textId="77777777" w:rsidTr="00111BF2">
        <w:trPr>
          <w:trHeight w:val="1600"/>
        </w:trPr>
        <w:tc>
          <w:tcPr>
            <w:cnfStyle w:val="001000000000" w:firstRow="0" w:lastRow="0" w:firstColumn="1" w:lastColumn="0" w:oddVBand="0" w:evenVBand="0" w:oddHBand="0" w:evenHBand="0" w:firstRowFirstColumn="0" w:firstRowLastColumn="0" w:lastRowFirstColumn="0" w:lastRowLastColumn="0"/>
            <w:tcW w:w="851" w:type="dxa"/>
            <w:hideMark/>
          </w:tcPr>
          <w:p w14:paraId="4E021FF5" w14:textId="77777777" w:rsidR="009A5D64" w:rsidRPr="00A272C3" w:rsidRDefault="009A5D64" w:rsidP="007819FB">
            <w:pPr>
              <w:jc w:val="center"/>
              <w:rPr>
                <w:rFonts w:eastAsia="Times New Roman" w:cstheme="minorHAnsi"/>
                <w:color w:val="000000"/>
                <w:sz w:val="18"/>
                <w:szCs w:val="18"/>
              </w:rPr>
            </w:pPr>
            <w:r w:rsidRPr="00A272C3">
              <w:rPr>
                <w:rFonts w:eastAsia="Times New Roman" w:cstheme="minorHAnsi"/>
                <w:color w:val="000000"/>
                <w:sz w:val="18"/>
                <w:szCs w:val="18"/>
              </w:rPr>
              <w:t>FLM_06</w:t>
            </w:r>
          </w:p>
        </w:tc>
        <w:tc>
          <w:tcPr>
            <w:tcW w:w="1134" w:type="dxa"/>
            <w:hideMark/>
          </w:tcPr>
          <w:p w14:paraId="4290E620"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Belgesel Film (yazılı kopya)</w:t>
            </w:r>
          </w:p>
        </w:tc>
        <w:tc>
          <w:tcPr>
            <w:tcW w:w="567" w:type="dxa"/>
            <w:hideMark/>
          </w:tcPr>
          <w:p w14:paraId="4BD93796"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2011</w:t>
            </w:r>
          </w:p>
        </w:tc>
        <w:tc>
          <w:tcPr>
            <w:tcW w:w="1276" w:type="dxa"/>
            <w:hideMark/>
          </w:tcPr>
          <w:p w14:paraId="673646CA"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STK, özel sektör</w:t>
            </w:r>
          </w:p>
        </w:tc>
        <w:tc>
          <w:tcPr>
            <w:tcW w:w="850" w:type="dxa"/>
            <w:hideMark/>
          </w:tcPr>
          <w:p w14:paraId="2846904C"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Türkçe</w:t>
            </w:r>
          </w:p>
        </w:tc>
        <w:tc>
          <w:tcPr>
            <w:tcW w:w="1641" w:type="dxa"/>
            <w:hideMark/>
          </w:tcPr>
          <w:p w14:paraId="361A7014"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yaşta evlilikler</w:t>
            </w:r>
          </w:p>
        </w:tc>
        <w:tc>
          <w:tcPr>
            <w:tcW w:w="1336" w:type="dxa"/>
            <w:hideMark/>
          </w:tcPr>
          <w:p w14:paraId="2F4A7925"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Sabancı Üniversitesi</w:t>
            </w:r>
          </w:p>
        </w:tc>
        <w:tc>
          <w:tcPr>
            <w:tcW w:w="1417" w:type="dxa"/>
            <w:hideMark/>
          </w:tcPr>
          <w:p w14:paraId="57165E07"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Çocuk Gelinler Fark yaratanlar belgeseli</w:t>
            </w:r>
          </w:p>
        </w:tc>
        <w:tc>
          <w:tcPr>
            <w:tcW w:w="5670" w:type="dxa"/>
            <w:hideMark/>
          </w:tcPr>
          <w:p w14:paraId="1022075D" w14:textId="77777777" w:rsidR="009A5D64" w:rsidRPr="00A272C3" w:rsidRDefault="009A5D64" w:rsidP="007819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272C3">
              <w:rPr>
                <w:rFonts w:eastAsia="Times New Roman" w:cstheme="minorHAnsi"/>
                <w:color w:val="000000"/>
                <w:sz w:val="18"/>
                <w:szCs w:val="18"/>
              </w:rPr>
              <w:t>Filmde kadınların anlatıları, uzmanların görüşleri, temel veriler yer almaktadır.</w:t>
            </w:r>
          </w:p>
        </w:tc>
      </w:tr>
    </w:tbl>
    <w:p w14:paraId="30437B0F" w14:textId="77777777" w:rsidR="0056107A" w:rsidRPr="00A272C3" w:rsidRDefault="0056107A" w:rsidP="0056107A">
      <w:pPr>
        <w:jc w:val="center"/>
        <w:rPr>
          <w:rFonts w:asciiTheme="minorHAnsi" w:hAnsiTheme="minorHAnsi" w:cstheme="minorHAnsi"/>
          <w:b/>
          <w:sz w:val="18"/>
          <w:szCs w:val="18"/>
        </w:rPr>
      </w:pPr>
    </w:p>
    <w:p w14:paraId="27D4C0DF" w14:textId="77777777" w:rsidR="0056107A" w:rsidRPr="00A272C3" w:rsidRDefault="0056107A" w:rsidP="0056107A">
      <w:pPr>
        <w:jc w:val="center"/>
        <w:rPr>
          <w:rFonts w:asciiTheme="minorHAnsi" w:hAnsiTheme="minorHAnsi" w:cstheme="minorHAnsi"/>
          <w:b/>
          <w:sz w:val="18"/>
          <w:szCs w:val="18"/>
        </w:rPr>
      </w:pPr>
    </w:p>
    <w:p w14:paraId="27F7FD5C" w14:textId="77777777" w:rsidR="0056107A" w:rsidRPr="00A272C3" w:rsidRDefault="0056107A" w:rsidP="0056107A">
      <w:pPr>
        <w:jc w:val="center"/>
        <w:rPr>
          <w:rFonts w:asciiTheme="minorHAnsi" w:hAnsiTheme="minorHAnsi" w:cstheme="minorHAnsi"/>
          <w:b/>
          <w:sz w:val="18"/>
          <w:szCs w:val="18"/>
        </w:rPr>
      </w:pPr>
    </w:p>
    <w:p w14:paraId="2F4A4098" w14:textId="77777777" w:rsidR="0056107A" w:rsidRPr="00A272C3" w:rsidRDefault="0056107A" w:rsidP="0056107A">
      <w:pPr>
        <w:jc w:val="center"/>
        <w:rPr>
          <w:rFonts w:asciiTheme="minorHAnsi" w:hAnsiTheme="minorHAnsi" w:cstheme="minorHAnsi"/>
          <w:b/>
          <w:sz w:val="18"/>
          <w:szCs w:val="18"/>
        </w:rPr>
      </w:pPr>
    </w:p>
    <w:p w14:paraId="70763085" w14:textId="77777777" w:rsidR="0056107A" w:rsidRPr="00A272C3" w:rsidRDefault="0056107A" w:rsidP="0056107A">
      <w:pPr>
        <w:jc w:val="center"/>
        <w:rPr>
          <w:rFonts w:asciiTheme="minorHAnsi" w:hAnsiTheme="minorHAnsi" w:cstheme="minorHAnsi"/>
          <w:b/>
          <w:sz w:val="18"/>
          <w:szCs w:val="18"/>
        </w:rPr>
      </w:pPr>
    </w:p>
    <w:p w14:paraId="39BD8FFD" w14:textId="64061A20" w:rsidR="003B07F5" w:rsidRDefault="003B07F5">
      <w:pPr>
        <w:spacing w:after="240" w:line="276" w:lineRule="auto"/>
        <w:jc w:val="both"/>
        <w:rPr>
          <w:color w:val="000000"/>
          <w:sz w:val="24"/>
          <w:szCs w:val="24"/>
        </w:rPr>
      </w:pPr>
    </w:p>
    <w:p w14:paraId="3849B673" w14:textId="77777777" w:rsidR="003B07F5" w:rsidRDefault="003B07F5">
      <w:pPr>
        <w:spacing w:after="240" w:line="276" w:lineRule="auto"/>
        <w:jc w:val="both"/>
        <w:rPr>
          <w:color w:val="000000"/>
          <w:sz w:val="24"/>
          <w:szCs w:val="24"/>
        </w:rPr>
      </w:pPr>
    </w:p>
    <w:p w14:paraId="7EE935F0" w14:textId="77777777" w:rsidR="003B07F5" w:rsidRDefault="003B07F5">
      <w:pPr>
        <w:spacing w:after="240" w:line="276" w:lineRule="auto"/>
        <w:jc w:val="both"/>
        <w:rPr>
          <w:color w:val="000000"/>
          <w:sz w:val="24"/>
          <w:szCs w:val="24"/>
        </w:rPr>
      </w:pPr>
    </w:p>
    <w:p w14:paraId="53C7220F" w14:textId="77777777" w:rsidR="003B07F5" w:rsidRDefault="003B07F5">
      <w:pPr>
        <w:spacing w:after="240" w:line="276" w:lineRule="auto"/>
        <w:jc w:val="both"/>
        <w:rPr>
          <w:color w:val="000000"/>
          <w:sz w:val="24"/>
          <w:szCs w:val="24"/>
        </w:rPr>
      </w:pPr>
    </w:p>
    <w:p w14:paraId="19728C9E" w14:textId="77777777" w:rsidR="003B07F5" w:rsidRDefault="003B07F5">
      <w:pPr>
        <w:spacing w:after="240" w:line="276" w:lineRule="auto"/>
        <w:jc w:val="both"/>
        <w:rPr>
          <w:color w:val="000000"/>
          <w:sz w:val="24"/>
          <w:szCs w:val="24"/>
        </w:rPr>
      </w:pPr>
    </w:p>
    <w:p w14:paraId="5A8943D7" w14:textId="77777777" w:rsidR="003B07F5" w:rsidRDefault="003B07F5">
      <w:pPr>
        <w:spacing w:after="240" w:line="276" w:lineRule="auto"/>
        <w:jc w:val="both"/>
        <w:rPr>
          <w:color w:val="000000"/>
          <w:sz w:val="24"/>
          <w:szCs w:val="24"/>
        </w:rPr>
      </w:pPr>
    </w:p>
    <w:p w14:paraId="5EFC8305" w14:textId="77777777" w:rsidR="003B07F5" w:rsidRDefault="003B07F5">
      <w:pPr>
        <w:spacing w:after="240" w:line="276" w:lineRule="auto"/>
        <w:jc w:val="both"/>
        <w:rPr>
          <w:color w:val="000000"/>
          <w:sz w:val="24"/>
          <w:szCs w:val="24"/>
        </w:rPr>
      </w:pPr>
    </w:p>
    <w:p w14:paraId="5B99C87C" w14:textId="2C0CEA00" w:rsidR="003B07F5" w:rsidRDefault="003B07F5">
      <w:pPr>
        <w:spacing w:after="240" w:line="276" w:lineRule="auto"/>
        <w:jc w:val="both"/>
        <w:rPr>
          <w:color w:val="000000"/>
          <w:sz w:val="24"/>
          <w:szCs w:val="24"/>
        </w:rPr>
        <w:sectPr w:rsidR="003B07F5" w:rsidSect="00EA41C8">
          <w:pgSz w:w="16839" w:h="11907" w:orient="landscape"/>
          <w:pgMar w:top="1842" w:right="1440" w:bottom="1800" w:left="1440" w:header="720" w:footer="965" w:gutter="0"/>
          <w:cols w:space="720"/>
          <w:docGrid w:linePitch="299"/>
        </w:sectPr>
      </w:pPr>
    </w:p>
    <w:p w14:paraId="35AD1DA1" w14:textId="77777777" w:rsidR="003B07F5" w:rsidRDefault="003B07F5">
      <w:pPr>
        <w:widowControl w:val="0"/>
        <w:spacing w:line="276" w:lineRule="auto"/>
      </w:pPr>
    </w:p>
    <w:p w14:paraId="4D56887F" w14:textId="7BB78A84" w:rsidR="003B07F5" w:rsidRPr="00C53A57" w:rsidRDefault="00C53A57" w:rsidP="00C53A57">
      <w:pPr>
        <w:widowControl w:val="0"/>
        <w:spacing w:line="276" w:lineRule="auto"/>
        <w:jc w:val="center"/>
        <w:rPr>
          <w:b/>
        </w:rPr>
      </w:pPr>
      <w:r w:rsidRPr="00C53A57">
        <w:rPr>
          <w:b/>
        </w:rPr>
        <w:t>GÖRÜŞME LİSTESİ</w:t>
      </w:r>
    </w:p>
    <w:p w14:paraId="0BBF5644" w14:textId="77777777" w:rsidR="003B07F5" w:rsidRDefault="003B07F5">
      <w:pPr>
        <w:widowControl w:val="0"/>
        <w:spacing w:line="276" w:lineRule="auto"/>
      </w:pPr>
    </w:p>
    <w:tbl>
      <w:tblPr>
        <w:tblStyle w:val="GridTable6Colorful-Accent51"/>
        <w:tblW w:w="9435" w:type="dxa"/>
        <w:tblLook w:val="04A0" w:firstRow="1" w:lastRow="0" w:firstColumn="1" w:lastColumn="0" w:noHBand="0" w:noVBand="1"/>
      </w:tblPr>
      <w:tblGrid>
        <w:gridCol w:w="870"/>
        <w:gridCol w:w="4878"/>
        <w:gridCol w:w="3687"/>
      </w:tblGrid>
      <w:tr w:rsidR="00C53A57" w:rsidRPr="00C53A57" w14:paraId="48FB7AB0" w14:textId="77777777" w:rsidTr="00C53A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70" w:type="dxa"/>
          </w:tcPr>
          <w:p w14:paraId="0AFE7650" w14:textId="77777777" w:rsidR="00C53A57" w:rsidRPr="00C53A57" w:rsidRDefault="00C53A57" w:rsidP="00C53A57">
            <w:pPr>
              <w:spacing w:after="0" w:line="240" w:lineRule="auto"/>
              <w:jc w:val="center"/>
              <w:rPr>
                <w:rFonts w:ascii="Calibri" w:eastAsia="Times New Roman" w:hAnsi="Calibri" w:cs="Calibri"/>
                <w:color w:val="000000" w:themeColor="text1"/>
                <w:sz w:val="24"/>
                <w:szCs w:val="24"/>
              </w:rPr>
            </w:pPr>
          </w:p>
        </w:tc>
        <w:tc>
          <w:tcPr>
            <w:tcW w:w="4878" w:type="dxa"/>
          </w:tcPr>
          <w:p w14:paraId="125D7A70" w14:textId="3BBADEB4" w:rsidR="00C53A57" w:rsidRPr="00C53A57" w:rsidRDefault="00C53A57" w:rsidP="00C53A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KURULUŞ</w:t>
            </w:r>
          </w:p>
        </w:tc>
        <w:tc>
          <w:tcPr>
            <w:tcW w:w="3687" w:type="dxa"/>
            <w:noWrap/>
          </w:tcPr>
          <w:p w14:paraId="272EC9AB" w14:textId="5D3BA530" w:rsidR="00C53A57" w:rsidRPr="00C53A57" w:rsidRDefault="00C53A57" w:rsidP="00C53A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TEMSİLCİ</w:t>
            </w:r>
          </w:p>
        </w:tc>
      </w:tr>
      <w:tr w:rsidR="00C53A57" w:rsidRPr="00C53A57" w14:paraId="63AF903E"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46D2977" w14:textId="091D430D"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w:t>
            </w:r>
          </w:p>
        </w:tc>
        <w:tc>
          <w:tcPr>
            <w:tcW w:w="4878" w:type="dxa"/>
            <w:hideMark/>
          </w:tcPr>
          <w:p w14:paraId="79E3C361" w14:textId="5F0D8326"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AÇEV</w:t>
            </w:r>
          </w:p>
        </w:tc>
        <w:tc>
          <w:tcPr>
            <w:tcW w:w="3687" w:type="dxa"/>
            <w:noWrap/>
            <w:hideMark/>
          </w:tcPr>
          <w:p w14:paraId="31CB6A08"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Meltem Cantürk</w:t>
            </w:r>
          </w:p>
        </w:tc>
      </w:tr>
      <w:tr w:rsidR="00C53A57" w:rsidRPr="00C53A57" w14:paraId="4D838163"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473B357A" w14:textId="42A20810"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w:t>
            </w:r>
          </w:p>
        </w:tc>
        <w:tc>
          <w:tcPr>
            <w:tcW w:w="4878" w:type="dxa"/>
            <w:hideMark/>
          </w:tcPr>
          <w:p w14:paraId="613D8478" w14:textId="0ADC79D9"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Adalet Bakanlığı Mağdur Hakları Dairesi</w:t>
            </w:r>
          </w:p>
        </w:tc>
        <w:tc>
          <w:tcPr>
            <w:tcW w:w="3687" w:type="dxa"/>
            <w:noWrap/>
            <w:hideMark/>
          </w:tcPr>
          <w:p w14:paraId="100FE9A8"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Muhittin Özdemir</w:t>
            </w:r>
          </w:p>
        </w:tc>
      </w:tr>
      <w:tr w:rsidR="00C53A57" w:rsidRPr="00C53A57" w14:paraId="06CD2BFE"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40AA88FC" w14:textId="5D1C2C72"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3</w:t>
            </w:r>
          </w:p>
        </w:tc>
        <w:tc>
          <w:tcPr>
            <w:tcW w:w="4878" w:type="dxa"/>
            <w:hideMark/>
          </w:tcPr>
          <w:p w14:paraId="49078503" w14:textId="457F5346"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Aile</w:t>
            </w:r>
            <w:r>
              <w:rPr>
                <w:rFonts w:ascii="Calibri" w:eastAsia="Times New Roman" w:hAnsi="Calibri" w:cs="Calibri"/>
                <w:b/>
                <w:color w:val="000000" w:themeColor="text1"/>
                <w:sz w:val="24"/>
                <w:szCs w:val="24"/>
              </w:rPr>
              <w:t xml:space="preserve"> </w:t>
            </w:r>
            <w:r w:rsidRPr="00C53A57">
              <w:rPr>
                <w:rFonts w:ascii="Calibri" w:eastAsia="Times New Roman" w:hAnsi="Calibri" w:cs="Calibri"/>
                <w:b/>
                <w:color w:val="000000" w:themeColor="text1"/>
                <w:sz w:val="24"/>
                <w:szCs w:val="24"/>
              </w:rPr>
              <w:t>Çalışma ve Sosyal Hizmetler Bakanlığı</w:t>
            </w:r>
          </w:p>
        </w:tc>
        <w:tc>
          <w:tcPr>
            <w:tcW w:w="3687" w:type="dxa"/>
            <w:noWrap/>
            <w:hideMark/>
          </w:tcPr>
          <w:p w14:paraId="408699F5"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Mustafa Çadır</w:t>
            </w:r>
          </w:p>
        </w:tc>
      </w:tr>
      <w:tr w:rsidR="00C53A57" w:rsidRPr="00C53A57" w14:paraId="1D396973"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2BAC86B" w14:textId="1CE1FB11"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4</w:t>
            </w:r>
          </w:p>
        </w:tc>
        <w:tc>
          <w:tcPr>
            <w:tcW w:w="4878" w:type="dxa"/>
            <w:hideMark/>
          </w:tcPr>
          <w:p w14:paraId="081D568A" w14:textId="6955FC3E"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ASAM</w:t>
            </w:r>
          </w:p>
        </w:tc>
        <w:tc>
          <w:tcPr>
            <w:tcW w:w="3687" w:type="dxa"/>
            <w:noWrap/>
            <w:hideMark/>
          </w:tcPr>
          <w:p w14:paraId="688DA680"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Seda </w:t>
            </w:r>
            <w:proofErr w:type="spellStart"/>
            <w:r w:rsidRPr="00C53A57">
              <w:rPr>
                <w:rFonts w:ascii="Calibri" w:eastAsia="Times New Roman" w:hAnsi="Calibri" w:cs="Calibri"/>
                <w:color w:val="000000" w:themeColor="text1"/>
                <w:sz w:val="24"/>
                <w:szCs w:val="24"/>
              </w:rPr>
              <w:t>Dolaner</w:t>
            </w:r>
            <w:proofErr w:type="spellEnd"/>
          </w:p>
        </w:tc>
      </w:tr>
      <w:tr w:rsidR="00C53A57" w:rsidRPr="00C53A57" w14:paraId="3A78C701"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1B4B75CC" w14:textId="24697300"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5</w:t>
            </w:r>
          </w:p>
        </w:tc>
        <w:tc>
          <w:tcPr>
            <w:tcW w:w="4878" w:type="dxa"/>
            <w:hideMark/>
          </w:tcPr>
          <w:p w14:paraId="3E8F184D" w14:textId="72A767F1"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Bilgi Üniversitesi</w:t>
            </w:r>
          </w:p>
        </w:tc>
        <w:tc>
          <w:tcPr>
            <w:tcW w:w="3687" w:type="dxa"/>
            <w:noWrap/>
            <w:hideMark/>
          </w:tcPr>
          <w:p w14:paraId="12A40C4E"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Prof. Dr. Zeynep Şimşek </w:t>
            </w:r>
          </w:p>
        </w:tc>
      </w:tr>
      <w:tr w:rsidR="00C53A57" w:rsidRPr="00C53A57" w14:paraId="65718E20"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598782D0" w14:textId="319E08B3"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6</w:t>
            </w:r>
          </w:p>
        </w:tc>
        <w:tc>
          <w:tcPr>
            <w:tcW w:w="4878" w:type="dxa"/>
            <w:hideMark/>
          </w:tcPr>
          <w:p w14:paraId="467753D2" w14:textId="38F2E6A8"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proofErr w:type="spellStart"/>
            <w:r w:rsidRPr="00C53A57">
              <w:rPr>
                <w:rFonts w:ascii="Calibri" w:eastAsia="Times New Roman" w:hAnsi="Calibri" w:cs="Calibri"/>
                <w:b/>
                <w:color w:val="000000" w:themeColor="text1"/>
                <w:sz w:val="24"/>
                <w:szCs w:val="24"/>
              </w:rPr>
              <w:t>Care</w:t>
            </w:r>
            <w:proofErr w:type="spellEnd"/>
            <w:r w:rsidRPr="00C53A57">
              <w:rPr>
                <w:rFonts w:ascii="Calibri" w:eastAsia="Times New Roman" w:hAnsi="Calibri" w:cs="Calibri"/>
                <w:b/>
                <w:color w:val="000000" w:themeColor="text1"/>
                <w:sz w:val="24"/>
                <w:szCs w:val="24"/>
              </w:rPr>
              <w:t xml:space="preserve"> International</w:t>
            </w:r>
          </w:p>
        </w:tc>
        <w:tc>
          <w:tcPr>
            <w:tcW w:w="3687" w:type="dxa"/>
            <w:noWrap/>
            <w:hideMark/>
          </w:tcPr>
          <w:p w14:paraId="6AD76CB0"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Pınar Çetinkaya</w:t>
            </w:r>
          </w:p>
        </w:tc>
      </w:tr>
      <w:tr w:rsidR="00C53A57" w:rsidRPr="00C53A57" w14:paraId="0C4ED264"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57486350" w14:textId="16C08150"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7</w:t>
            </w:r>
          </w:p>
        </w:tc>
        <w:tc>
          <w:tcPr>
            <w:tcW w:w="4878" w:type="dxa"/>
            <w:hideMark/>
          </w:tcPr>
          <w:p w14:paraId="50665AEF" w14:textId="3EB23FDA"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Cinsel Şiddetle Mücadele Derneği</w:t>
            </w:r>
          </w:p>
        </w:tc>
        <w:tc>
          <w:tcPr>
            <w:tcW w:w="3687" w:type="dxa"/>
            <w:noWrap/>
            <w:hideMark/>
          </w:tcPr>
          <w:p w14:paraId="01BB5F97"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Hilal Esmer</w:t>
            </w:r>
          </w:p>
        </w:tc>
      </w:tr>
      <w:tr w:rsidR="00C53A57" w:rsidRPr="00C53A57" w14:paraId="4CC6472A"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7ADFD1D3" w14:textId="722D9C12"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8</w:t>
            </w:r>
          </w:p>
        </w:tc>
        <w:tc>
          <w:tcPr>
            <w:tcW w:w="4878" w:type="dxa"/>
            <w:hideMark/>
          </w:tcPr>
          <w:p w14:paraId="46E9F217" w14:textId="0F16DB18"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Etlik Zübeyde Hanım Kadın Hastalıkları Eğitim ve Araştırma Hastanesi</w:t>
            </w:r>
          </w:p>
        </w:tc>
        <w:tc>
          <w:tcPr>
            <w:tcW w:w="3687" w:type="dxa"/>
            <w:noWrap/>
            <w:hideMark/>
          </w:tcPr>
          <w:p w14:paraId="17F929D3"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Prof. </w:t>
            </w:r>
            <w:proofErr w:type="spellStart"/>
            <w:r w:rsidRPr="00C53A57">
              <w:rPr>
                <w:rFonts w:ascii="Calibri" w:eastAsia="Times New Roman" w:hAnsi="Calibri" w:cs="Calibri"/>
                <w:color w:val="000000" w:themeColor="text1"/>
                <w:sz w:val="24"/>
                <w:szCs w:val="24"/>
              </w:rPr>
              <w:t>Dr</w:t>
            </w:r>
            <w:proofErr w:type="spellEnd"/>
            <w:r w:rsidRPr="00C53A57">
              <w:rPr>
                <w:rFonts w:ascii="Calibri" w:eastAsia="Times New Roman" w:hAnsi="Calibri" w:cs="Calibri"/>
                <w:color w:val="000000" w:themeColor="text1"/>
                <w:sz w:val="24"/>
                <w:szCs w:val="24"/>
              </w:rPr>
              <w:t xml:space="preserve"> Berna Dilbaz</w:t>
            </w:r>
          </w:p>
        </w:tc>
      </w:tr>
      <w:tr w:rsidR="00C53A57" w:rsidRPr="00C53A57" w14:paraId="6F1C22B6"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4057DCE0" w14:textId="5AC95FB7"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9</w:t>
            </w:r>
          </w:p>
        </w:tc>
        <w:tc>
          <w:tcPr>
            <w:tcW w:w="4878" w:type="dxa"/>
            <w:hideMark/>
          </w:tcPr>
          <w:p w14:paraId="6DA4E2FB" w14:textId="77818F00"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GEN-DER, Uçan Süpürge</w:t>
            </w:r>
          </w:p>
        </w:tc>
        <w:tc>
          <w:tcPr>
            <w:tcW w:w="3687" w:type="dxa"/>
            <w:noWrap/>
            <w:hideMark/>
          </w:tcPr>
          <w:p w14:paraId="69A4B762"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Selen Doğan</w:t>
            </w:r>
          </w:p>
        </w:tc>
      </w:tr>
      <w:tr w:rsidR="00C53A57" w:rsidRPr="00C53A57" w14:paraId="0EC8EB78"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63478127" w14:textId="483796A2"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10</w:t>
            </w:r>
          </w:p>
        </w:tc>
        <w:tc>
          <w:tcPr>
            <w:tcW w:w="4878" w:type="dxa"/>
            <w:hideMark/>
          </w:tcPr>
          <w:p w14:paraId="256C807A" w14:textId="05C14A2E"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Hayata Destek</w:t>
            </w:r>
          </w:p>
        </w:tc>
        <w:tc>
          <w:tcPr>
            <w:tcW w:w="3687" w:type="dxa"/>
            <w:noWrap/>
            <w:hideMark/>
          </w:tcPr>
          <w:p w14:paraId="4E899293"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Hilal Gencay</w:t>
            </w:r>
          </w:p>
        </w:tc>
      </w:tr>
      <w:tr w:rsidR="00C53A57" w:rsidRPr="00C53A57" w14:paraId="6DE1346B"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378D6465" w14:textId="20C9C95B"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11</w:t>
            </w:r>
          </w:p>
        </w:tc>
        <w:tc>
          <w:tcPr>
            <w:tcW w:w="4878" w:type="dxa"/>
            <w:hideMark/>
          </w:tcPr>
          <w:p w14:paraId="4CFE1ACF" w14:textId="4932A915"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Hümanist Büro</w:t>
            </w:r>
          </w:p>
        </w:tc>
        <w:tc>
          <w:tcPr>
            <w:tcW w:w="3687" w:type="dxa"/>
            <w:noWrap/>
            <w:hideMark/>
          </w:tcPr>
          <w:p w14:paraId="4B57443A"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Seda </w:t>
            </w:r>
            <w:proofErr w:type="spellStart"/>
            <w:r w:rsidRPr="00C53A57">
              <w:rPr>
                <w:rFonts w:ascii="Calibri" w:eastAsia="Times New Roman" w:hAnsi="Calibri" w:cs="Calibri"/>
                <w:color w:val="000000" w:themeColor="text1"/>
                <w:sz w:val="24"/>
                <w:szCs w:val="24"/>
              </w:rPr>
              <w:t>Akço</w:t>
            </w:r>
            <w:proofErr w:type="spellEnd"/>
            <w:r w:rsidRPr="00C53A57">
              <w:rPr>
                <w:rFonts w:ascii="Calibri" w:eastAsia="Times New Roman" w:hAnsi="Calibri" w:cs="Calibri"/>
                <w:color w:val="000000" w:themeColor="text1"/>
                <w:sz w:val="24"/>
                <w:szCs w:val="24"/>
              </w:rPr>
              <w:t xml:space="preserve"> Bilen</w:t>
            </w:r>
          </w:p>
        </w:tc>
      </w:tr>
      <w:tr w:rsidR="00C53A57" w:rsidRPr="00C53A57" w14:paraId="6D0E6194"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36469D34" w14:textId="0DD40B38"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12</w:t>
            </w:r>
          </w:p>
        </w:tc>
        <w:tc>
          <w:tcPr>
            <w:tcW w:w="4878" w:type="dxa"/>
            <w:hideMark/>
          </w:tcPr>
          <w:p w14:paraId="73A4D46B" w14:textId="46514165"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IOM</w:t>
            </w:r>
          </w:p>
        </w:tc>
        <w:tc>
          <w:tcPr>
            <w:tcW w:w="3687" w:type="dxa"/>
            <w:noWrap/>
            <w:hideMark/>
          </w:tcPr>
          <w:p w14:paraId="15760E46"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Barış </w:t>
            </w:r>
            <w:proofErr w:type="spellStart"/>
            <w:r w:rsidRPr="00C53A57">
              <w:rPr>
                <w:rFonts w:ascii="Calibri" w:eastAsia="Times New Roman" w:hAnsi="Calibri" w:cs="Calibri"/>
                <w:color w:val="000000" w:themeColor="text1"/>
                <w:sz w:val="24"/>
                <w:szCs w:val="24"/>
              </w:rPr>
              <w:t>Mendoza</w:t>
            </w:r>
            <w:proofErr w:type="spellEnd"/>
          </w:p>
        </w:tc>
      </w:tr>
      <w:tr w:rsidR="00C53A57" w:rsidRPr="00C53A57" w14:paraId="06372610"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628EC54C" w14:textId="2E31DB1A"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13</w:t>
            </w:r>
          </w:p>
        </w:tc>
        <w:tc>
          <w:tcPr>
            <w:tcW w:w="4878" w:type="dxa"/>
            <w:hideMark/>
          </w:tcPr>
          <w:p w14:paraId="5BC255E9" w14:textId="4E09A1BE"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İnsan Kaynağını Geliştirme Vakfı</w:t>
            </w:r>
          </w:p>
        </w:tc>
        <w:tc>
          <w:tcPr>
            <w:tcW w:w="3687" w:type="dxa"/>
            <w:noWrap/>
            <w:hideMark/>
          </w:tcPr>
          <w:p w14:paraId="4966C241"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Alp Biricik</w:t>
            </w:r>
          </w:p>
        </w:tc>
      </w:tr>
      <w:tr w:rsidR="00C53A57" w:rsidRPr="00C53A57" w14:paraId="58795AA0"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518697CF" w14:textId="64B45FB1"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14</w:t>
            </w:r>
          </w:p>
        </w:tc>
        <w:tc>
          <w:tcPr>
            <w:tcW w:w="4878" w:type="dxa"/>
            <w:hideMark/>
          </w:tcPr>
          <w:p w14:paraId="0CBBDD40" w14:textId="1A33D532"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İstanbul Adli Tıp Kurumu Başkanlığı</w:t>
            </w:r>
          </w:p>
        </w:tc>
        <w:tc>
          <w:tcPr>
            <w:tcW w:w="3687" w:type="dxa"/>
            <w:noWrap/>
            <w:hideMark/>
          </w:tcPr>
          <w:p w14:paraId="1E23A4E3"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Akif İnanıcı</w:t>
            </w:r>
          </w:p>
        </w:tc>
      </w:tr>
      <w:tr w:rsidR="00C53A57" w:rsidRPr="00C53A57" w14:paraId="3DF0670D"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08174E19" w14:textId="6EA39F43"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15</w:t>
            </w:r>
          </w:p>
        </w:tc>
        <w:tc>
          <w:tcPr>
            <w:tcW w:w="4878" w:type="dxa"/>
            <w:hideMark/>
          </w:tcPr>
          <w:p w14:paraId="429694E0" w14:textId="337AC654"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İzmir Kadın Kuruluşları Birliği</w:t>
            </w:r>
          </w:p>
        </w:tc>
        <w:tc>
          <w:tcPr>
            <w:tcW w:w="3687" w:type="dxa"/>
            <w:noWrap/>
            <w:hideMark/>
          </w:tcPr>
          <w:p w14:paraId="25DA2CAB"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Tülin Eraslan</w:t>
            </w:r>
          </w:p>
        </w:tc>
      </w:tr>
      <w:tr w:rsidR="00C53A57" w:rsidRPr="00C53A57" w14:paraId="1977610F"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40C0F0D" w14:textId="299DA1D5"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16</w:t>
            </w:r>
          </w:p>
        </w:tc>
        <w:tc>
          <w:tcPr>
            <w:tcW w:w="4878" w:type="dxa"/>
            <w:hideMark/>
          </w:tcPr>
          <w:p w14:paraId="4AAE29C6" w14:textId="011BD6CC"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Kadının İnsan Hakları Yeni Çözümler Vakfı</w:t>
            </w:r>
          </w:p>
        </w:tc>
        <w:tc>
          <w:tcPr>
            <w:tcW w:w="3687" w:type="dxa"/>
            <w:noWrap/>
            <w:hideMark/>
          </w:tcPr>
          <w:p w14:paraId="168578C8"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Gülşah </w:t>
            </w:r>
            <w:proofErr w:type="spellStart"/>
            <w:r w:rsidRPr="00C53A57">
              <w:rPr>
                <w:rFonts w:ascii="Calibri" w:eastAsia="Times New Roman" w:hAnsi="Calibri" w:cs="Calibri"/>
                <w:color w:val="000000" w:themeColor="text1"/>
                <w:sz w:val="24"/>
                <w:szCs w:val="24"/>
              </w:rPr>
              <w:t>Seral</w:t>
            </w:r>
            <w:proofErr w:type="spellEnd"/>
            <w:r w:rsidRPr="00C53A57">
              <w:rPr>
                <w:rFonts w:ascii="Calibri" w:eastAsia="Times New Roman" w:hAnsi="Calibri" w:cs="Calibri"/>
                <w:color w:val="000000" w:themeColor="text1"/>
                <w:sz w:val="24"/>
                <w:szCs w:val="24"/>
              </w:rPr>
              <w:t>, Gaye Uğurlu</w:t>
            </w:r>
          </w:p>
        </w:tc>
      </w:tr>
      <w:tr w:rsidR="00C53A57" w:rsidRPr="00C53A57" w14:paraId="3BD30E88"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04E8706D" w14:textId="474BFD26"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17</w:t>
            </w:r>
          </w:p>
        </w:tc>
        <w:tc>
          <w:tcPr>
            <w:tcW w:w="4878" w:type="dxa"/>
            <w:hideMark/>
          </w:tcPr>
          <w:p w14:paraId="13D32C1B" w14:textId="7DAA2F60"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proofErr w:type="spellStart"/>
            <w:r w:rsidRPr="00C53A57">
              <w:rPr>
                <w:rFonts w:ascii="Calibri" w:eastAsia="Times New Roman" w:hAnsi="Calibri" w:cs="Calibri"/>
                <w:b/>
                <w:color w:val="000000" w:themeColor="text1"/>
                <w:sz w:val="24"/>
                <w:szCs w:val="24"/>
              </w:rPr>
              <w:t>Mehmek</w:t>
            </w:r>
            <w:proofErr w:type="spellEnd"/>
            <w:r w:rsidRPr="00C53A57">
              <w:rPr>
                <w:rFonts w:ascii="Calibri" w:eastAsia="Times New Roman" w:hAnsi="Calibri" w:cs="Calibri"/>
                <w:b/>
                <w:color w:val="000000" w:themeColor="text1"/>
                <w:sz w:val="24"/>
                <w:szCs w:val="24"/>
              </w:rPr>
              <w:t xml:space="preserve"> Turhan Kaynak ASM</w:t>
            </w:r>
          </w:p>
        </w:tc>
        <w:tc>
          <w:tcPr>
            <w:tcW w:w="3687" w:type="dxa"/>
            <w:noWrap/>
            <w:hideMark/>
          </w:tcPr>
          <w:p w14:paraId="274FCF5E"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Dr. Seçkin AKBAŞ</w:t>
            </w:r>
          </w:p>
        </w:tc>
      </w:tr>
      <w:tr w:rsidR="00C53A57" w:rsidRPr="00C53A57" w14:paraId="22C80B30"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46AF3BC4" w14:textId="0BB6EFEF"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18</w:t>
            </w:r>
          </w:p>
        </w:tc>
        <w:tc>
          <w:tcPr>
            <w:tcW w:w="4878" w:type="dxa"/>
            <w:hideMark/>
          </w:tcPr>
          <w:p w14:paraId="2AE158E4" w14:textId="642DA8BD"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Sabancı Vakfı</w:t>
            </w:r>
          </w:p>
        </w:tc>
        <w:tc>
          <w:tcPr>
            <w:tcW w:w="3687" w:type="dxa"/>
            <w:noWrap/>
            <w:hideMark/>
          </w:tcPr>
          <w:p w14:paraId="221BE25F"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Özen Pulat (Telefon)</w:t>
            </w:r>
          </w:p>
        </w:tc>
      </w:tr>
      <w:tr w:rsidR="00C53A57" w:rsidRPr="00C53A57" w14:paraId="182F18DD"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35564C5" w14:textId="3F7F2C80"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19</w:t>
            </w:r>
          </w:p>
        </w:tc>
        <w:tc>
          <w:tcPr>
            <w:tcW w:w="4878" w:type="dxa"/>
            <w:hideMark/>
          </w:tcPr>
          <w:p w14:paraId="6F61FE83" w14:textId="4B94B7A0"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Sağlık Bakanlığı</w:t>
            </w:r>
          </w:p>
        </w:tc>
        <w:tc>
          <w:tcPr>
            <w:tcW w:w="3687" w:type="dxa"/>
            <w:noWrap/>
            <w:hideMark/>
          </w:tcPr>
          <w:p w14:paraId="1D6DCBC5"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Dr. Leyla Mollamahmutoğlu</w:t>
            </w:r>
          </w:p>
        </w:tc>
      </w:tr>
      <w:tr w:rsidR="00C53A57" w:rsidRPr="00C53A57" w14:paraId="1A82E4A1"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66F45FE" w14:textId="4A1425D6"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20</w:t>
            </w:r>
          </w:p>
        </w:tc>
        <w:tc>
          <w:tcPr>
            <w:tcW w:w="4878" w:type="dxa"/>
            <w:hideMark/>
          </w:tcPr>
          <w:p w14:paraId="61D99705" w14:textId="1E07A5C5"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proofErr w:type="spellStart"/>
            <w:r w:rsidRPr="00C53A57">
              <w:rPr>
                <w:rFonts w:ascii="Calibri" w:eastAsia="Times New Roman" w:hAnsi="Calibri" w:cs="Calibri"/>
                <w:b/>
                <w:color w:val="000000" w:themeColor="text1"/>
                <w:sz w:val="24"/>
                <w:szCs w:val="24"/>
              </w:rPr>
              <w:t>Save</w:t>
            </w:r>
            <w:proofErr w:type="spellEnd"/>
            <w:r w:rsidRPr="00C53A57">
              <w:rPr>
                <w:rFonts w:ascii="Calibri" w:eastAsia="Times New Roman" w:hAnsi="Calibri" w:cs="Calibri"/>
                <w:b/>
                <w:color w:val="000000" w:themeColor="text1"/>
                <w:sz w:val="24"/>
                <w:szCs w:val="24"/>
              </w:rPr>
              <w:t xml:space="preserve"> </w:t>
            </w:r>
            <w:proofErr w:type="spellStart"/>
            <w:r w:rsidRPr="00C53A57">
              <w:rPr>
                <w:rFonts w:ascii="Calibri" w:eastAsia="Times New Roman" w:hAnsi="Calibri" w:cs="Calibri"/>
                <w:b/>
                <w:color w:val="000000" w:themeColor="text1"/>
                <w:sz w:val="24"/>
                <w:szCs w:val="24"/>
              </w:rPr>
              <w:t>The</w:t>
            </w:r>
            <w:proofErr w:type="spellEnd"/>
            <w:r w:rsidRPr="00C53A57">
              <w:rPr>
                <w:rFonts w:ascii="Calibri" w:eastAsia="Times New Roman" w:hAnsi="Calibri" w:cs="Calibri"/>
                <w:b/>
                <w:color w:val="000000" w:themeColor="text1"/>
                <w:sz w:val="24"/>
                <w:szCs w:val="24"/>
              </w:rPr>
              <w:t xml:space="preserve"> </w:t>
            </w:r>
            <w:proofErr w:type="spellStart"/>
            <w:r w:rsidRPr="00C53A57">
              <w:rPr>
                <w:rFonts w:ascii="Calibri" w:eastAsia="Times New Roman" w:hAnsi="Calibri" w:cs="Calibri"/>
                <w:b/>
                <w:color w:val="000000" w:themeColor="text1"/>
                <w:sz w:val="24"/>
                <w:szCs w:val="24"/>
              </w:rPr>
              <w:t>Children</w:t>
            </w:r>
            <w:proofErr w:type="spellEnd"/>
          </w:p>
        </w:tc>
        <w:tc>
          <w:tcPr>
            <w:tcW w:w="3687" w:type="dxa"/>
            <w:noWrap/>
            <w:hideMark/>
          </w:tcPr>
          <w:p w14:paraId="7383989E"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Deniz Zaim (Telefon)</w:t>
            </w:r>
          </w:p>
        </w:tc>
      </w:tr>
      <w:tr w:rsidR="00C53A57" w:rsidRPr="00C53A57" w14:paraId="45B6C8C1"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56F3F7BA" w14:textId="4A50281A"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21</w:t>
            </w:r>
          </w:p>
        </w:tc>
        <w:tc>
          <w:tcPr>
            <w:tcW w:w="4878" w:type="dxa"/>
            <w:hideMark/>
          </w:tcPr>
          <w:p w14:paraId="2A89B873" w14:textId="15DCE96F"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Uçan Süpürge</w:t>
            </w:r>
          </w:p>
        </w:tc>
        <w:tc>
          <w:tcPr>
            <w:tcW w:w="3687" w:type="dxa"/>
            <w:noWrap/>
            <w:hideMark/>
          </w:tcPr>
          <w:p w14:paraId="0075E3F4"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Halime Güner</w:t>
            </w:r>
          </w:p>
        </w:tc>
      </w:tr>
      <w:tr w:rsidR="00C53A57" w:rsidRPr="00C53A57" w14:paraId="70A1244D"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3239DB51" w14:textId="4A9A08B8"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22</w:t>
            </w:r>
          </w:p>
        </w:tc>
        <w:tc>
          <w:tcPr>
            <w:tcW w:w="4878" w:type="dxa"/>
            <w:hideMark/>
          </w:tcPr>
          <w:p w14:paraId="1040680A" w14:textId="68738172"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 xml:space="preserve">UN </w:t>
            </w:r>
            <w:proofErr w:type="spellStart"/>
            <w:r w:rsidRPr="00C53A57">
              <w:rPr>
                <w:rFonts w:ascii="Calibri" w:eastAsia="Times New Roman" w:hAnsi="Calibri" w:cs="Calibri"/>
                <w:b/>
                <w:color w:val="000000" w:themeColor="text1"/>
                <w:sz w:val="24"/>
                <w:szCs w:val="24"/>
              </w:rPr>
              <w:t>Women</w:t>
            </w:r>
            <w:proofErr w:type="spellEnd"/>
          </w:p>
        </w:tc>
        <w:tc>
          <w:tcPr>
            <w:tcW w:w="3687" w:type="dxa"/>
            <w:noWrap/>
            <w:hideMark/>
          </w:tcPr>
          <w:p w14:paraId="11E3F0FF"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Zeliha </w:t>
            </w:r>
            <w:proofErr w:type="spellStart"/>
            <w:r w:rsidRPr="00C53A57">
              <w:rPr>
                <w:rFonts w:ascii="Calibri" w:eastAsia="Times New Roman" w:hAnsi="Calibri" w:cs="Calibri"/>
                <w:color w:val="000000" w:themeColor="text1"/>
                <w:sz w:val="24"/>
                <w:szCs w:val="24"/>
              </w:rPr>
              <w:t>Ünaldı</w:t>
            </w:r>
            <w:proofErr w:type="spellEnd"/>
            <w:r w:rsidRPr="00C53A57">
              <w:rPr>
                <w:rFonts w:ascii="Calibri" w:eastAsia="Times New Roman" w:hAnsi="Calibri" w:cs="Calibri"/>
                <w:color w:val="000000" w:themeColor="text1"/>
                <w:sz w:val="24"/>
                <w:szCs w:val="24"/>
              </w:rPr>
              <w:t xml:space="preserve">, Gözde </w:t>
            </w:r>
            <w:proofErr w:type="spellStart"/>
            <w:r w:rsidRPr="00C53A57">
              <w:rPr>
                <w:rFonts w:ascii="Calibri" w:eastAsia="Times New Roman" w:hAnsi="Calibri" w:cs="Calibri"/>
                <w:color w:val="000000" w:themeColor="text1"/>
                <w:sz w:val="24"/>
                <w:szCs w:val="24"/>
              </w:rPr>
              <w:t>Bingüler</w:t>
            </w:r>
            <w:proofErr w:type="spellEnd"/>
          </w:p>
        </w:tc>
      </w:tr>
      <w:tr w:rsidR="00C53A57" w:rsidRPr="00C53A57" w14:paraId="0830C190"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2FCA0CEF" w14:textId="3EA7BBC0"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23</w:t>
            </w:r>
          </w:p>
        </w:tc>
        <w:tc>
          <w:tcPr>
            <w:tcW w:w="4878" w:type="dxa"/>
            <w:hideMark/>
          </w:tcPr>
          <w:p w14:paraId="70FA8A9E" w14:textId="709F714A"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UNFPA</w:t>
            </w:r>
          </w:p>
        </w:tc>
        <w:tc>
          <w:tcPr>
            <w:tcW w:w="3687" w:type="dxa"/>
            <w:noWrap/>
            <w:hideMark/>
          </w:tcPr>
          <w:p w14:paraId="56A4B7EC"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Gökhan </w:t>
            </w:r>
            <w:proofErr w:type="spellStart"/>
            <w:r w:rsidRPr="00C53A57">
              <w:rPr>
                <w:rFonts w:ascii="Calibri" w:eastAsia="Times New Roman" w:hAnsi="Calibri" w:cs="Calibri"/>
                <w:color w:val="000000" w:themeColor="text1"/>
                <w:sz w:val="24"/>
                <w:szCs w:val="24"/>
              </w:rPr>
              <w:t>Yıldırımkaya</w:t>
            </w:r>
            <w:proofErr w:type="spellEnd"/>
          </w:p>
        </w:tc>
      </w:tr>
      <w:tr w:rsidR="00C53A57" w:rsidRPr="00C53A57" w14:paraId="316B3907"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57A10FAC" w14:textId="285FDF5A"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24</w:t>
            </w:r>
          </w:p>
        </w:tc>
        <w:tc>
          <w:tcPr>
            <w:tcW w:w="4878" w:type="dxa"/>
            <w:hideMark/>
          </w:tcPr>
          <w:p w14:paraId="517E6935" w14:textId="755EF9C6"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UNHCR</w:t>
            </w:r>
          </w:p>
        </w:tc>
        <w:tc>
          <w:tcPr>
            <w:tcW w:w="3687" w:type="dxa"/>
            <w:noWrap/>
            <w:hideMark/>
          </w:tcPr>
          <w:p w14:paraId="7997036C"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 xml:space="preserve">Lara </w:t>
            </w:r>
            <w:proofErr w:type="spellStart"/>
            <w:r w:rsidRPr="00C53A57">
              <w:rPr>
                <w:rFonts w:ascii="Calibri" w:eastAsia="Times New Roman" w:hAnsi="Calibri" w:cs="Calibri"/>
                <w:color w:val="000000" w:themeColor="text1"/>
                <w:sz w:val="24"/>
                <w:szCs w:val="24"/>
              </w:rPr>
              <w:t>Özügergin</w:t>
            </w:r>
            <w:proofErr w:type="spellEnd"/>
          </w:p>
        </w:tc>
      </w:tr>
      <w:tr w:rsidR="00C53A57" w:rsidRPr="00C53A57" w14:paraId="1C4107A5"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1D1B09CA" w14:textId="37853845"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25</w:t>
            </w:r>
          </w:p>
        </w:tc>
        <w:tc>
          <w:tcPr>
            <w:tcW w:w="4878" w:type="dxa"/>
            <w:hideMark/>
          </w:tcPr>
          <w:p w14:paraId="79777F81" w14:textId="58E3254E"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UNHCR</w:t>
            </w:r>
          </w:p>
        </w:tc>
        <w:tc>
          <w:tcPr>
            <w:tcW w:w="3687" w:type="dxa"/>
            <w:noWrap/>
            <w:hideMark/>
          </w:tcPr>
          <w:p w14:paraId="78638061"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Gökçe Saraydın</w:t>
            </w:r>
          </w:p>
        </w:tc>
      </w:tr>
      <w:tr w:rsidR="00C53A57" w:rsidRPr="00C53A57" w14:paraId="661497D4"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62A9A4E2" w14:textId="1E8D3F55"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26</w:t>
            </w:r>
          </w:p>
        </w:tc>
        <w:tc>
          <w:tcPr>
            <w:tcW w:w="4878" w:type="dxa"/>
            <w:hideMark/>
          </w:tcPr>
          <w:p w14:paraId="05CF08E8" w14:textId="315345CD"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UNICEF</w:t>
            </w:r>
          </w:p>
        </w:tc>
        <w:tc>
          <w:tcPr>
            <w:tcW w:w="3687" w:type="dxa"/>
            <w:noWrap/>
            <w:hideMark/>
          </w:tcPr>
          <w:p w14:paraId="72955617"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Pınar Öktem</w:t>
            </w:r>
          </w:p>
        </w:tc>
      </w:tr>
      <w:tr w:rsidR="00C53A57" w:rsidRPr="00C53A57" w14:paraId="66486D5E" w14:textId="77777777" w:rsidTr="00C53A57">
        <w:trPr>
          <w:trHeight w:val="315"/>
        </w:trPr>
        <w:tc>
          <w:tcPr>
            <w:cnfStyle w:val="001000000000" w:firstRow="0" w:lastRow="0" w:firstColumn="1" w:lastColumn="0" w:oddVBand="0" w:evenVBand="0" w:oddHBand="0" w:evenHBand="0" w:firstRowFirstColumn="0" w:firstRowLastColumn="0" w:lastRowFirstColumn="0" w:lastRowLastColumn="0"/>
            <w:tcW w:w="870" w:type="dxa"/>
          </w:tcPr>
          <w:p w14:paraId="7F0E8663" w14:textId="01AEE139"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27</w:t>
            </w:r>
          </w:p>
        </w:tc>
        <w:tc>
          <w:tcPr>
            <w:tcW w:w="4878" w:type="dxa"/>
            <w:hideMark/>
          </w:tcPr>
          <w:p w14:paraId="3F119A60" w14:textId="21276305"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r w:rsidRPr="00C53A57">
              <w:rPr>
                <w:rFonts w:ascii="Calibri" w:eastAsia="Times New Roman" w:hAnsi="Calibri" w:cs="Calibri"/>
                <w:b/>
                <w:color w:val="000000" w:themeColor="text1"/>
                <w:sz w:val="24"/>
                <w:szCs w:val="24"/>
              </w:rPr>
              <w:t>UNICEF Gaziantep</w:t>
            </w:r>
          </w:p>
        </w:tc>
        <w:tc>
          <w:tcPr>
            <w:tcW w:w="3687" w:type="dxa"/>
            <w:noWrap/>
            <w:hideMark/>
          </w:tcPr>
          <w:p w14:paraId="215C201B"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r w:rsidRPr="00C53A57">
              <w:rPr>
                <w:rFonts w:ascii="Calibri" w:eastAsia="Times New Roman" w:hAnsi="Calibri" w:cs="Calibri"/>
                <w:color w:val="000000" w:themeColor="text1"/>
                <w:sz w:val="24"/>
                <w:szCs w:val="24"/>
              </w:rPr>
              <w:t>Sezen Yalçın</w:t>
            </w:r>
          </w:p>
        </w:tc>
      </w:tr>
      <w:tr w:rsidR="00C53A57" w:rsidRPr="00C53A57" w14:paraId="413E0625" w14:textId="77777777" w:rsidTr="00C53A57">
        <w:trPr>
          <w:trHeight w:val="83"/>
        </w:trPr>
        <w:tc>
          <w:tcPr>
            <w:cnfStyle w:val="001000000000" w:firstRow="0" w:lastRow="0" w:firstColumn="1" w:lastColumn="0" w:oddVBand="0" w:evenVBand="0" w:oddHBand="0" w:evenHBand="0" w:firstRowFirstColumn="0" w:firstRowLastColumn="0" w:lastRowFirstColumn="0" w:lastRowLastColumn="0"/>
            <w:tcW w:w="870" w:type="dxa"/>
          </w:tcPr>
          <w:p w14:paraId="0AB97DD6" w14:textId="663A2DF2" w:rsidR="00C53A57" w:rsidRPr="00C53A57" w:rsidRDefault="00C53A57" w:rsidP="00C53A57">
            <w:pPr>
              <w:spacing w:after="0" w:line="240" w:lineRule="auto"/>
              <w:rPr>
                <w:rFonts w:ascii="Calibri" w:eastAsia="Times New Roman" w:hAnsi="Calibri" w:cs="Calibri"/>
                <w:b w:val="0"/>
                <w:color w:val="000000" w:themeColor="text1"/>
                <w:sz w:val="24"/>
                <w:szCs w:val="24"/>
              </w:rPr>
            </w:pPr>
            <w:r>
              <w:rPr>
                <w:rFonts w:ascii="Calibri" w:eastAsia="Times New Roman" w:hAnsi="Calibri" w:cs="Calibri"/>
                <w:b w:val="0"/>
                <w:color w:val="000000" w:themeColor="text1"/>
                <w:sz w:val="24"/>
                <w:szCs w:val="24"/>
              </w:rPr>
              <w:t>28</w:t>
            </w:r>
          </w:p>
        </w:tc>
        <w:tc>
          <w:tcPr>
            <w:tcW w:w="4878" w:type="dxa"/>
            <w:hideMark/>
          </w:tcPr>
          <w:p w14:paraId="0398ACE2" w14:textId="6B46806B"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 w:val="24"/>
                <w:szCs w:val="24"/>
              </w:rPr>
            </w:pPr>
            <w:proofErr w:type="spellStart"/>
            <w:r w:rsidRPr="00C53A57">
              <w:rPr>
                <w:rFonts w:ascii="Calibri" w:eastAsia="Times New Roman" w:hAnsi="Calibri" w:cs="Calibri"/>
                <w:b/>
                <w:color w:val="000000" w:themeColor="text1"/>
                <w:sz w:val="24"/>
                <w:szCs w:val="24"/>
              </w:rPr>
              <w:t>Yakakoop</w:t>
            </w:r>
            <w:proofErr w:type="spellEnd"/>
            <w:r w:rsidRPr="00C53A57">
              <w:rPr>
                <w:rFonts w:ascii="Calibri" w:eastAsia="Times New Roman" w:hAnsi="Calibri" w:cs="Calibri"/>
                <w:b/>
                <w:color w:val="000000" w:themeColor="text1"/>
                <w:sz w:val="24"/>
                <w:szCs w:val="24"/>
              </w:rPr>
              <w:t xml:space="preserve"> Kadın Kooperatifi</w:t>
            </w:r>
          </w:p>
        </w:tc>
        <w:tc>
          <w:tcPr>
            <w:tcW w:w="3687" w:type="dxa"/>
            <w:noWrap/>
            <w:hideMark/>
          </w:tcPr>
          <w:p w14:paraId="132D05A3" w14:textId="77777777" w:rsidR="00C53A57" w:rsidRPr="00C53A57" w:rsidRDefault="00C53A57" w:rsidP="00C53A5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rPr>
            </w:pPr>
            <w:proofErr w:type="spellStart"/>
            <w:r w:rsidRPr="00C53A57">
              <w:rPr>
                <w:rFonts w:ascii="Calibri" w:eastAsia="Times New Roman" w:hAnsi="Calibri" w:cs="Calibri"/>
                <w:color w:val="000000" w:themeColor="text1"/>
                <w:sz w:val="24"/>
                <w:szCs w:val="24"/>
              </w:rPr>
              <w:t>Gülmay</w:t>
            </w:r>
            <w:proofErr w:type="spellEnd"/>
            <w:r w:rsidRPr="00C53A57">
              <w:rPr>
                <w:rFonts w:ascii="Calibri" w:eastAsia="Times New Roman" w:hAnsi="Calibri" w:cs="Calibri"/>
                <w:color w:val="000000" w:themeColor="text1"/>
                <w:sz w:val="24"/>
                <w:szCs w:val="24"/>
              </w:rPr>
              <w:t xml:space="preserve"> Gümüşhan</w:t>
            </w:r>
          </w:p>
        </w:tc>
      </w:tr>
    </w:tbl>
    <w:p w14:paraId="465D3848" w14:textId="77777777" w:rsidR="003B07F5" w:rsidRDefault="003B07F5" w:rsidP="00C53A57">
      <w:pPr>
        <w:widowControl w:val="0"/>
        <w:tabs>
          <w:tab w:val="left" w:pos="5103"/>
          <w:tab w:val="left" w:pos="5670"/>
        </w:tabs>
        <w:spacing w:line="276" w:lineRule="auto"/>
        <w:ind w:right="894"/>
      </w:pPr>
    </w:p>
    <w:p w14:paraId="01450A3C" w14:textId="77777777" w:rsidR="003B07F5" w:rsidRDefault="003B07F5">
      <w:pPr>
        <w:widowControl w:val="0"/>
        <w:spacing w:line="276" w:lineRule="auto"/>
        <w:rPr>
          <w:color w:val="000000"/>
        </w:rPr>
      </w:pPr>
    </w:p>
    <w:sectPr w:rsidR="003B07F5" w:rsidSect="00C53A57">
      <w:pgSz w:w="11907" w:h="16839"/>
      <w:pgMar w:top="1440" w:right="1842" w:bottom="1440" w:left="1800" w:header="720" w:footer="96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79D90" w14:textId="77777777" w:rsidR="00DC546F" w:rsidRDefault="00DC546F">
      <w:pPr>
        <w:spacing w:after="0" w:line="240" w:lineRule="auto"/>
      </w:pPr>
      <w:r>
        <w:separator/>
      </w:r>
    </w:p>
  </w:endnote>
  <w:endnote w:type="continuationSeparator" w:id="0">
    <w:p w14:paraId="3B6F5C0C" w14:textId="77777777" w:rsidR="00DC546F" w:rsidRDefault="00DC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cs-Calibri">
    <w:altName w:val="Times New Roman"/>
    <w:charset w:val="00"/>
    <w:family w:val="roman"/>
    <w:pitch w:val="default"/>
    <w:sig w:usb0="00000000" w:usb1="00000000" w:usb2="00000000" w:usb3="00000000" w:csb0="00000001" w:csb1="00000000"/>
  </w:font>
  <w:font w:name="Calibri (Gövde)">
    <w:altName w:val="Calibri"/>
    <w:charset w:val="00"/>
    <w:family w:val="roman"/>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C5796" w14:textId="12B4463B" w:rsidR="00193A11" w:rsidRDefault="00193A1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1266C">
      <w:rPr>
        <w:rStyle w:val="PageNumber"/>
        <w:noProof/>
      </w:rPr>
      <w:t>24</w:t>
    </w:r>
    <w:r>
      <w:rPr>
        <w:rStyle w:val="PageNumber"/>
      </w:rPr>
      <w:fldChar w:fldCharType="end"/>
    </w:r>
  </w:p>
  <w:p w14:paraId="2A88E60B" w14:textId="77777777" w:rsidR="00193A11" w:rsidRDefault="00193A11">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9ED2C" w14:textId="70B2EEE1" w:rsidR="00193A11" w:rsidRDefault="00193A1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1266C">
      <w:rPr>
        <w:rStyle w:val="PageNumber"/>
        <w:noProof/>
      </w:rPr>
      <w:t>23</w:t>
    </w:r>
    <w:r>
      <w:rPr>
        <w:rStyle w:val="PageNumber"/>
      </w:rPr>
      <w:fldChar w:fldCharType="end"/>
    </w:r>
  </w:p>
  <w:p w14:paraId="4BEC771E" w14:textId="77777777" w:rsidR="00193A11" w:rsidRDefault="00193A11">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50AAD" w14:textId="77777777" w:rsidR="00DC546F" w:rsidRDefault="00DC546F">
      <w:pPr>
        <w:spacing w:after="0" w:line="240" w:lineRule="auto"/>
      </w:pPr>
      <w:r>
        <w:separator/>
      </w:r>
    </w:p>
  </w:footnote>
  <w:footnote w:type="continuationSeparator" w:id="0">
    <w:p w14:paraId="4F364242" w14:textId="77777777" w:rsidR="00DC546F" w:rsidRDefault="00DC5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632"/>
    <w:multiLevelType w:val="multilevel"/>
    <w:tmpl w:val="00154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77294"/>
    <w:multiLevelType w:val="multilevel"/>
    <w:tmpl w:val="090772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0503F3"/>
    <w:multiLevelType w:val="hybridMultilevel"/>
    <w:tmpl w:val="7264E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AB146BD"/>
    <w:multiLevelType w:val="multilevel"/>
    <w:tmpl w:val="0AB146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DC384E"/>
    <w:multiLevelType w:val="multilevel"/>
    <w:tmpl w:val="0ADC384E"/>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DD265F0"/>
    <w:multiLevelType w:val="hybridMultilevel"/>
    <w:tmpl w:val="025CD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2266A91"/>
    <w:multiLevelType w:val="multilevel"/>
    <w:tmpl w:val="12266A91"/>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B55D1C"/>
    <w:multiLevelType w:val="multilevel"/>
    <w:tmpl w:val="12B55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604F40"/>
    <w:multiLevelType w:val="hybridMultilevel"/>
    <w:tmpl w:val="1DCA4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06F7D29"/>
    <w:multiLevelType w:val="hybridMultilevel"/>
    <w:tmpl w:val="AA669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0D658BF"/>
    <w:multiLevelType w:val="multilevel"/>
    <w:tmpl w:val="20D658BF"/>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C12EAC"/>
    <w:multiLevelType w:val="multilevel"/>
    <w:tmpl w:val="28C1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822753"/>
    <w:multiLevelType w:val="multilevel"/>
    <w:tmpl w:val="2C8227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EF769E6"/>
    <w:multiLevelType w:val="multilevel"/>
    <w:tmpl w:val="2EF76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2B7175"/>
    <w:multiLevelType w:val="hybridMultilevel"/>
    <w:tmpl w:val="B19C5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9D3B4F"/>
    <w:multiLevelType w:val="hybridMultilevel"/>
    <w:tmpl w:val="9A0AEBEE"/>
    <w:lvl w:ilvl="0" w:tplc="6CE8A2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C03971"/>
    <w:multiLevelType w:val="multilevel"/>
    <w:tmpl w:val="3DC03971"/>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477341"/>
    <w:multiLevelType w:val="multilevel"/>
    <w:tmpl w:val="4D477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7B1522"/>
    <w:multiLevelType w:val="multilevel"/>
    <w:tmpl w:val="4E7B1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B47645"/>
    <w:multiLevelType w:val="multilevel"/>
    <w:tmpl w:val="4FB476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21A7566"/>
    <w:multiLevelType w:val="multilevel"/>
    <w:tmpl w:val="521A756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3A57167"/>
    <w:multiLevelType w:val="multilevel"/>
    <w:tmpl w:val="63A57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2B5884"/>
    <w:multiLevelType w:val="multilevel"/>
    <w:tmpl w:val="662B5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AB6B9D"/>
    <w:multiLevelType w:val="hybridMultilevel"/>
    <w:tmpl w:val="8D44E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AB4506A"/>
    <w:multiLevelType w:val="multilevel"/>
    <w:tmpl w:val="6AB45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BFB527B"/>
    <w:multiLevelType w:val="multilevel"/>
    <w:tmpl w:val="6BFB52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062E3B"/>
    <w:multiLevelType w:val="multilevel"/>
    <w:tmpl w:val="72062E3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AD28BA"/>
    <w:multiLevelType w:val="multilevel"/>
    <w:tmpl w:val="72AD2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7887440"/>
    <w:multiLevelType w:val="multilevel"/>
    <w:tmpl w:val="77887440"/>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0"/>
  </w:num>
  <w:num w:numId="4">
    <w:abstractNumId w:val="24"/>
  </w:num>
  <w:num w:numId="5">
    <w:abstractNumId w:val="27"/>
  </w:num>
  <w:num w:numId="6">
    <w:abstractNumId w:val="18"/>
  </w:num>
  <w:num w:numId="7">
    <w:abstractNumId w:val="21"/>
  </w:num>
  <w:num w:numId="8">
    <w:abstractNumId w:val="13"/>
  </w:num>
  <w:num w:numId="9">
    <w:abstractNumId w:val="1"/>
  </w:num>
  <w:num w:numId="10">
    <w:abstractNumId w:val="6"/>
  </w:num>
  <w:num w:numId="11">
    <w:abstractNumId w:val="19"/>
  </w:num>
  <w:num w:numId="12">
    <w:abstractNumId w:val="10"/>
  </w:num>
  <w:num w:numId="13">
    <w:abstractNumId w:val="20"/>
  </w:num>
  <w:num w:numId="14">
    <w:abstractNumId w:val="28"/>
  </w:num>
  <w:num w:numId="15">
    <w:abstractNumId w:val="16"/>
  </w:num>
  <w:num w:numId="16">
    <w:abstractNumId w:val="11"/>
  </w:num>
  <w:num w:numId="17">
    <w:abstractNumId w:val="17"/>
  </w:num>
  <w:num w:numId="18">
    <w:abstractNumId w:val="7"/>
  </w:num>
  <w:num w:numId="19">
    <w:abstractNumId w:val="22"/>
  </w:num>
  <w:num w:numId="20">
    <w:abstractNumId w:val="25"/>
  </w:num>
  <w:num w:numId="21">
    <w:abstractNumId w:val="3"/>
  </w:num>
  <w:num w:numId="22">
    <w:abstractNumId w:val="26"/>
  </w:num>
  <w:num w:numId="23">
    <w:abstractNumId w:val="2"/>
  </w:num>
  <w:num w:numId="24">
    <w:abstractNumId w:val="14"/>
  </w:num>
  <w:num w:numId="25">
    <w:abstractNumId w:val="8"/>
  </w:num>
  <w:num w:numId="26">
    <w:abstractNumId w:val="5"/>
  </w:num>
  <w:num w:numId="27">
    <w:abstractNumId w:val="23"/>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grammar="clean"/>
  <w:defaultTabStop w:val="720"/>
  <w:hyphenationZone w:val="425"/>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M7IwNjA3BgIjMyUdpeDU4uLM/DyQAiOLWgA2yP4oLQAAAA=="/>
  </w:docVars>
  <w:rsids>
    <w:rsidRoot w:val="00797405"/>
    <w:rsid w:val="00002F16"/>
    <w:rsid w:val="00007779"/>
    <w:rsid w:val="000100AE"/>
    <w:rsid w:val="0002036A"/>
    <w:rsid w:val="00026A57"/>
    <w:rsid w:val="00030F4D"/>
    <w:rsid w:val="0003789D"/>
    <w:rsid w:val="000417D2"/>
    <w:rsid w:val="00064FF1"/>
    <w:rsid w:val="000651D7"/>
    <w:rsid w:val="0007150D"/>
    <w:rsid w:val="000813AF"/>
    <w:rsid w:val="00081A0F"/>
    <w:rsid w:val="000A7B0A"/>
    <w:rsid w:val="000B163F"/>
    <w:rsid w:val="000B3496"/>
    <w:rsid w:val="000B6319"/>
    <w:rsid w:val="000C5002"/>
    <w:rsid w:val="000D3B07"/>
    <w:rsid w:val="000D59AC"/>
    <w:rsid w:val="000F265E"/>
    <w:rsid w:val="000F4791"/>
    <w:rsid w:val="00101C11"/>
    <w:rsid w:val="00102DFC"/>
    <w:rsid w:val="00111BF2"/>
    <w:rsid w:val="00122E6E"/>
    <w:rsid w:val="0013692F"/>
    <w:rsid w:val="00152EBC"/>
    <w:rsid w:val="001542BC"/>
    <w:rsid w:val="0016192B"/>
    <w:rsid w:val="00183A93"/>
    <w:rsid w:val="00186290"/>
    <w:rsid w:val="00190804"/>
    <w:rsid w:val="00193A11"/>
    <w:rsid w:val="001A2325"/>
    <w:rsid w:val="001A6A73"/>
    <w:rsid w:val="001B2363"/>
    <w:rsid w:val="001B7EBE"/>
    <w:rsid w:val="001C31F1"/>
    <w:rsid w:val="001E196B"/>
    <w:rsid w:val="001E2937"/>
    <w:rsid w:val="001E3BA6"/>
    <w:rsid w:val="001F100F"/>
    <w:rsid w:val="001F54E6"/>
    <w:rsid w:val="001F5862"/>
    <w:rsid w:val="00201F03"/>
    <w:rsid w:val="002055F9"/>
    <w:rsid w:val="00226C6B"/>
    <w:rsid w:val="00241473"/>
    <w:rsid w:val="002416C9"/>
    <w:rsid w:val="0024613A"/>
    <w:rsid w:val="0025546D"/>
    <w:rsid w:val="00275B37"/>
    <w:rsid w:val="002A1841"/>
    <w:rsid w:val="002A4F54"/>
    <w:rsid w:val="002B56C2"/>
    <w:rsid w:val="002D2D40"/>
    <w:rsid w:val="002E3A52"/>
    <w:rsid w:val="00307E77"/>
    <w:rsid w:val="00316D75"/>
    <w:rsid w:val="003224B9"/>
    <w:rsid w:val="003229A6"/>
    <w:rsid w:val="00323A1E"/>
    <w:rsid w:val="00327B68"/>
    <w:rsid w:val="00332383"/>
    <w:rsid w:val="00333ED5"/>
    <w:rsid w:val="00341B5B"/>
    <w:rsid w:val="00350640"/>
    <w:rsid w:val="00352CDB"/>
    <w:rsid w:val="003652DC"/>
    <w:rsid w:val="00386D71"/>
    <w:rsid w:val="003B07F5"/>
    <w:rsid w:val="003B66B0"/>
    <w:rsid w:val="003C6C37"/>
    <w:rsid w:val="003D01C2"/>
    <w:rsid w:val="003D2BC8"/>
    <w:rsid w:val="003D731C"/>
    <w:rsid w:val="00415056"/>
    <w:rsid w:val="00417CD8"/>
    <w:rsid w:val="00426A71"/>
    <w:rsid w:val="00427A3C"/>
    <w:rsid w:val="004432BE"/>
    <w:rsid w:val="004438BB"/>
    <w:rsid w:val="00446AAA"/>
    <w:rsid w:val="004557B7"/>
    <w:rsid w:val="00455BC2"/>
    <w:rsid w:val="004602B6"/>
    <w:rsid w:val="00481570"/>
    <w:rsid w:val="00482647"/>
    <w:rsid w:val="00493FB0"/>
    <w:rsid w:val="004A5A39"/>
    <w:rsid w:val="004C0583"/>
    <w:rsid w:val="004C1052"/>
    <w:rsid w:val="004E4B52"/>
    <w:rsid w:val="00511BCF"/>
    <w:rsid w:val="0051317E"/>
    <w:rsid w:val="00513FE9"/>
    <w:rsid w:val="005144C5"/>
    <w:rsid w:val="00523263"/>
    <w:rsid w:val="00523350"/>
    <w:rsid w:val="00530817"/>
    <w:rsid w:val="005313BC"/>
    <w:rsid w:val="00540316"/>
    <w:rsid w:val="005409F6"/>
    <w:rsid w:val="00545A4B"/>
    <w:rsid w:val="005466B4"/>
    <w:rsid w:val="00557DE8"/>
    <w:rsid w:val="0056107A"/>
    <w:rsid w:val="00563357"/>
    <w:rsid w:val="005641C3"/>
    <w:rsid w:val="00571695"/>
    <w:rsid w:val="00577492"/>
    <w:rsid w:val="005A3772"/>
    <w:rsid w:val="005A521A"/>
    <w:rsid w:val="005A57FE"/>
    <w:rsid w:val="005B04EC"/>
    <w:rsid w:val="005B28B6"/>
    <w:rsid w:val="005B55F2"/>
    <w:rsid w:val="005B690F"/>
    <w:rsid w:val="005C0CB1"/>
    <w:rsid w:val="005C2014"/>
    <w:rsid w:val="005D483A"/>
    <w:rsid w:val="005E673F"/>
    <w:rsid w:val="005F6B69"/>
    <w:rsid w:val="00603858"/>
    <w:rsid w:val="00603EBF"/>
    <w:rsid w:val="00605215"/>
    <w:rsid w:val="0060749C"/>
    <w:rsid w:val="00614F7A"/>
    <w:rsid w:val="00626A77"/>
    <w:rsid w:val="006365CF"/>
    <w:rsid w:val="00640451"/>
    <w:rsid w:val="006415DA"/>
    <w:rsid w:val="00645317"/>
    <w:rsid w:val="00647F8D"/>
    <w:rsid w:val="006517FF"/>
    <w:rsid w:val="00652A56"/>
    <w:rsid w:val="006764D9"/>
    <w:rsid w:val="006842B3"/>
    <w:rsid w:val="006861DE"/>
    <w:rsid w:val="0069713B"/>
    <w:rsid w:val="006B073F"/>
    <w:rsid w:val="006C0E5B"/>
    <w:rsid w:val="006C5C7E"/>
    <w:rsid w:val="006C6A5F"/>
    <w:rsid w:val="006E17BF"/>
    <w:rsid w:val="006E2985"/>
    <w:rsid w:val="006F34EE"/>
    <w:rsid w:val="007007A5"/>
    <w:rsid w:val="007017DA"/>
    <w:rsid w:val="00705614"/>
    <w:rsid w:val="00716D50"/>
    <w:rsid w:val="007305F3"/>
    <w:rsid w:val="00730897"/>
    <w:rsid w:val="00736972"/>
    <w:rsid w:val="0074143B"/>
    <w:rsid w:val="00743425"/>
    <w:rsid w:val="0074675B"/>
    <w:rsid w:val="00751871"/>
    <w:rsid w:val="00751873"/>
    <w:rsid w:val="00751D85"/>
    <w:rsid w:val="00763883"/>
    <w:rsid w:val="0077101D"/>
    <w:rsid w:val="007814DC"/>
    <w:rsid w:val="007819FB"/>
    <w:rsid w:val="00785371"/>
    <w:rsid w:val="00795FEF"/>
    <w:rsid w:val="0079699E"/>
    <w:rsid w:val="00796D32"/>
    <w:rsid w:val="00797405"/>
    <w:rsid w:val="00797B7B"/>
    <w:rsid w:val="007A203B"/>
    <w:rsid w:val="007A617A"/>
    <w:rsid w:val="007A7E7C"/>
    <w:rsid w:val="007C2CE5"/>
    <w:rsid w:val="007D331B"/>
    <w:rsid w:val="007E1E7B"/>
    <w:rsid w:val="007F648F"/>
    <w:rsid w:val="00810E3C"/>
    <w:rsid w:val="008376F2"/>
    <w:rsid w:val="00851CFF"/>
    <w:rsid w:val="00860FF3"/>
    <w:rsid w:val="0086591C"/>
    <w:rsid w:val="008830E3"/>
    <w:rsid w:val="008959EF"/>
    <w:rsid w:val="0089637E"/>
    <w:rsid w:val="008A5841"/>
    <w:rsid w:val="008A6678"/>
    <w:rsid w:val="008B6836"/>
    <w:rsid w:val="008C0688"/>
    <w:rsid w:val="008C5237"/>
    <w:rsid w:val="008D187B"/>
    <w:rsid w:val="008D49A7"/>
    <w:rsid w:val="008E003E"/>
    <w:rsid w:val="008E3769"/>
    <w:rsid w:val="008F09B1"/>
    <w:rsid w:val="00904BE3"/>
    <w:rsid w:val="00905DC3"/>
    <w:rsid w:val="00907191"/>
    <w:rsid w:val="00915288"/>
    <w:rsid w:val="00915E79"/>
    <w:rsid w:val="0092234A"/>
    <w:rsid w:val="00935882"/>
    <w:rsid w:val="0094688C"/>
    <w:rsid w:val="00946D33"/>
    <w:rsid w:val="0096642A"/>
    <w:rsid w:val="00981D62"/>
    <w:rsid w:val="00994065"/>
    <w:rsid w:val="009A1CDF"/>
    <w:rsid w:val="009A243E"/>
    <w:rsid w:val="009A56D7"/>
    <w:rsid w:val="009A5D64"/>
    <w:rsid w:val="009A60F7"/>
    <w:rsid w:val="009C2DEB"/>
    <w:rsid w:val="009C3750"/>
    <w:rsid w:val="009C70D2"/>
    <w:rsid w:val="009D5352"/>
    <w:rsid w:val="009E04FA"/>
    <w:rsid w:val="009E3179"/>
    <w:rsid w:val="009E6779"/>
    <w:rsid w:val="009F277B"/>
    <w:rsid w:val="00A06D54"/>
    <w:rsid w:val="00A1266C"/>
    <w:rsid w:val="00A14012"/>
    <w:rsid w:val="00A15F3B"/>
    <w:rsid w:val="00A17D23"/>
    <w:rsid w:val="00A23490"/>
    <w:rsid w:val="00A272C3"/>
    <w:rsid w:val="00A35CA3"/>
    <w:rsid w:val="00A379EC"/>
    <w:rsid w:val="00A37F72"/>
    <w:rsid w:val="00A525CE"/>
    <w:rsid w:val="00A55FF9"/>
    <w:rsid w:val="00A57E12"/>
    <w:rsid w:val="00A67C9A"/>
    <w:rsid w:val="00A72A06"/>
    <w:rsid w:val="00A90C6E"/>
    <w:rsid w:val="00A94275"/>
    <w:rsid w:val="00A94704"/>
    <w:rsid w:val="00AA0DB8"/>
    <w:rsid w:val="00AB77D8"/>
    <w:rsid w:val="00AB7AE2"/>
    <w:rsid w:val="00AC5D07"/>
    <w:rsid w:val="00AD04E1"/>
    <w:rsid w:val="00AD1F21"/>
    <w:rsid w:val="00AE0862"/>
    <w:rsid w:val="00AE4675"/>
    <w:rsid w:val="00AF7C5A"/>
    <w:rsid w:val="00B17C1C"/>
    <w:rsid w:val="00B22FD1"/>
    <w:rsid w:val="00B2615C"/>
    <w:rsid w:val="00B36A1E"/>
    <w:rsid w:val="00B44E56"/>
    <w:rsid w:val="00B47F17"/>
    <w:rsid w:val="00B51A31"/>
    <w:rsid w:val="00B5332C"/>
    <w:rsid w:val="00B55AC1"/>
    <w:rsid w:val="00B65C72"/>
    <w:rsid w:val="00B80184"/>
    <w:rsid w:val="00B85B07"/>
    <w:rsid w:val="00B92206"/>
    <w:rsid w:val="00B96C23"/>
    <w:rsid w:val="00B973EA"/>
    <w:rsid w:val="00BC57B1"/>
    <w:rsid w:val="00BC7731"/>
    <w:rsid w:val="00BD518B"/>
    <w:rsid w:val="00BD5F43"/>
    <w:rsid w:val="00BE189B"/>
    <w:rsid w:val="00BE60F8"/>
    <w:rsid w:val="00C07F81"/>
    <w:rsid w:val="00C1527A"/>
    <w:rsid w:val="00C3464C"/>
    <w:rsid w:val="00C35325"/>
    <w:rsid w:val="00C357D2"/>
    <w:rsid w:val="00C476CD"/>
    <w:rsid w:val="00C53A57"/>
    <w:rsid w:val="00C61333"/>
    <w:rsid w:val="00C63D82"/>
    <w:rsid w:val="00C67B9A"/>
    <w:rsid w:val="00C8056C"/>
    <w:rsid w:val="00C870D9"/>
    <w:rsid w:val="00C9772B"/>
    <w:rsid w:val="00CA50A2"/>
    <w:rsid w:val="00CA7E48"/>
    <w:rsid w:val="00CB46F3"/>
    <w:rsid w:val="00CB6D2B"/>
    <w:rsid w:val="00CC4387"/>
    <w:rsid w:val="00CD276F"/>
    <w:rsid w:val="00CE4530"/>
    <w:rsid w:val="00CE65C5"/>
    <w:rsid w:val="00CE6D0D"/>
    <w:rsid w:val="00CF774C"/>
    <w:rsid w:val="00D01557"/>
    <w:rsid w:val="00D017F5"/>
    <w:rsid w:val="00D06F4B"/>
    <w:rsid w:val="00D11279"/>
    <w:rsid w:val="00D13C25"/>
    <w:rsid w:val="00D201B0"/>
    <w:rsid w:val="00D26D3B"/>
    <w:rsid w:val="00D303D1"/>
    <w:rsid w:val="00D36AA3"/>
    <w:rsid w:val="00D37250"/>
    <w:rsid w:val="00D40518"/>
    <w:rsid w:val="00D40AE5"/>
    <w:rsid w:val="00D572E4"/>
    <w:rsid w:val="00D62A1A"/>
    <w:rsid w:val="00D63B5F"/>
    <w:rsid w:val="00D83154"/>
    <w:rsid w:val="00D94280"/>
    <w:rsid w:val="00D96563"/>
    <w:rsid w:val="00DA179D"/>
    <w:rsid w:val="00DA3849"/>
    <w:rsid w:val="00DA3DDE"/>
    <w:rsid w:val="00DA531F"/>
    <w:rsid w:val="00DB3F52"/>
    <w:rsid w:val="00DC546F"/>
    <w:rsid w:val="00DF0487"/>
    <w:rsid w:val="00DF3E31"/>
    <w:rsid w:val="00DF4518"/>
    <w:rsid w:val="00DF7948"/>
    <w:rsid w:val="00E01552"/>
    <w:rsid w:val="00E14656"/>
    <w:rsid w:val="00E16004"/>
    <w:rsid w:val="00E209E7"/>
    <w:rsid w:val="00E2677B"/>
    <w:rsid w:val="00E26B8B"/>
    <w:rsid w:val="00E2714C"/>
    <w:rsid w:val="00E27B36"/>
    <w:rsid w:val="00E3371C"/>
    <w:rsid w:val="00E560AB"/>
    <w:rsid w:val="00E629A9"/>
    <w:rsid w:val="00E6543E"/>
    <w:rsid w:val="00E65D26"/>
    <w:rsid w:val="00E66988"/>
    <w:rsid w:val="00E72AFA"/>
    <w:rsid w:val="00E746A7"/>
    <w:rsid w:val="00E967BC"/>
    <w:rsid w:val="00EA41C8"/>
    <w:rsid w:val="00EE206E"/>
    <w:rsid w:val="00EF420B"/>
    <w:rsid w:val="00F07FB1"/>
    <w:rsid w:val="00F10796"/>
    <w:rsid w:val="00F21062"/>
    <w:rsid w:val="00F44A94"/>
    <w:rsid w:val="00F469D3"/>
    <w:rsid w:val="00F518A0"/>
    <w:rsid w:val="00F546D7"/>
    <w:rsid w:val="00F6644B"/>
    <w:rsid w:val="00F67DBE"/>
    <w:rsid w:val="00F7706B"/>
    <w:rsid w:val="00F82B43"/>
    <w:rsid w:val="00FA53A5"/>
    <w:rsid w:val="00FC40D7"/>
    <w:rsid w:val="00FC4D83"/>
    <w:rsid w:val="00FC4FC1"/>
    <w:rsid w:val="00FD3F17"/>
    <w:rsid w:val="00FD45CD"/>
    <w:rsid w:val="00FD7191"/>
    <w:rsid w:val="00FE2033"/>
    <w:rsid w:val="00FE3672"/>
    <w:rsid w:val="00FF5E1D"/>
    <w:rsid w:val="00FF6E7A"/>
    <w:rsid w:val="0759380C"/>
    <w:rsid w:val="104D7E00"/>
    <w:rsid w:val="1AAF3115"/>
    <w:rsid w:val="22716760"/>
    <w:rsid w:val="26FD0F39"/>
    <w:rsid w:val="2BAC3BB9"/>
    <w:rsid w:val="3EC71C18"/>
    <w:rsid w:val="49AD0482"/>
    <w:rsid w:val="6CC36D81"/>
    <w:rsid w:val="78640D06"/>
    <w:rsid w:val="79022D27"/>
    <w:rsid w:val="7B822DFD"/>
    <w:rsid w:val="7E8776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29F062"/>
  <w15:docId w15:val="{7049B542-AFF1-4415-929F-A165315A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2"/>
      <w:szCs w:val="22"/>
      <w:lang w:val="tr-TR" w:eastAsia="tr-TR"/>
    </w:rPr>
  </w:style>
  <w:style w:type="paragraph" w:styleId="Heading1">
    <w:name w:val="heading 1"/>
    <w:basedOn w:val="Normal"/>
    <w:next w:val="Normal"/>
    <w:pPr>
      <w:keepNext/>
      <w:keepLines/>
      <w:pBdr>
        <w:top w:val="single" w:sz="6" w:space="6" w:color="808080"/>
        <w:bottom w:val="single" w:sz="6" w:space="6" w:color="808080"/>
      </w:pBdr>
      <w:spacing w:after="240"/>
      <w:jc w:val="center"/>
      <w:outlineLvl w:val="0"/>
    </w:pPr>
    <w:rPr>
      <w:b/>
      <w:smallCaps/>
      <w:sz w:val="18"/>
      <w:szCs w:val="18"/>
    </w:rPr>
  </w:style>
  <w:style w:type="paragraph" w:styleId="Heading2">
    <w:name w:val="heading 2"/>
    <w:basedOn w:val="Normal"/>
    <w:next w:val="Normal"/>
    <w:link w:val="Heading2Char"/>
    <w:pPr>
      <w:keepNext/>
      <w:keepLines/>
      <w:spacing w:after="180"/>
      <w:jc w:val="center"/>
      <w:outlineLvl w:val="1"/>
    </w:pPr>
    <w:rPr>
      <w:b/>
      <w:smallCaps/>
      <w:sz w:val="18"/>
      <w:szCs w:val="18"/>
    </w:rPr>
  </w:style>
  <w:style w:type="paragraph" w:styleId="Heading3">
    <w:name w:val="heading 3"/>
    <w:basedOn w:val="Normal"/>
    <w:next w:val="Normal"/>
    <w:pPr>
      <w:keepNext/>
      <w:keepLines/>
      <w:spacing w:before="240" w:after="180"/>
      <w:outlineLvl w:val="2"/>
    </w:pPr>
    <w:rPr>
      <w:smallCaps/>
      <w:sz w:val="20"/>
      <w:szCs w:val="20"/>
    </w:rPr>
  </w:style>
  <w:style w:type="paragraph" w:styleId="Heading4">
    <w:name w:val="heading 4"/>
    <w:basedOn w:val="Normal"/>
    <w:next w:val="Normal"/>
    <w:pPr>
      <w:keepNext/>
      <w:keepLines/>
      <w:spacing w:before="240" w:after="240"/>
      <w:ind w:left="360"/>
      <w:outlineLvl w:val="3"/>
    </w:pPr>
    <w:rPr>
      <w:i/>
      <w:sz w:val="24"/>
      <w:szCs w:val="24"/>
    </w:rPr>
  </w:style>
  <w:style w:type="paragraph" w:styleId="Heading5">
    <w:name w:val="heading 5"/>
    <w:basedOn w:val="Normal"/>
    <w:next w:val="Normal"/>
    <w:pPr>
      <w:keepNext/>
      <w:keepLines/>
      <w:outlineLvl w:val="4"/>
    </w:pPr>
    <w:rPr>
      <w:b/>
    </w:rPr>
  </w:style>
  <w:style w:type="paragraph" w:styleId="Heading6">
    <w:name w:val="heading 6"/>
    <w:basedOn w:val="Normal"/>
    <w:next w:val="Normal"/>
    <w:pPr>
      <w:keepNext/>
      <w:keepLines/>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36"/>
        <w:tab w:val="right" w:pos="9072"/>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140" w:after="420"/>
      <w:jc w:val="center"/>
    </w:pPr>
    <w:rPr>
      <w:smallCaps/>
    </w:rPr>
  </w:style>
  <w:style w:type="paragraph" w:styleId="Title">
    <w:name w:val="Title"/>
    <w:basedOn w:val="Normal"/>
    <w:next w:val="Normal"/>
    <w:pPr>
      <w:keepNext/>
      <w:keepLines/>
      <w:spacing w:before="140"/>
      <w:jc w:val="center"/>
    </w:pPr>
    <w:rPr>
      <w:smallCaps/>
      <w:sz w:val="44"/>
      <w:szCs w:val="44"/>
    </w:rPr>
  </w:style>
  <w:style w:type="paragraph" w:styleId="TOC1">
    <w:name w:val="toc 1"/>
    <w:basedOn w:val="Normal"/>
    <w:next w:val="Normal"/>
    <w:uiPriority w:val="39"/>
    <w:unhideWhenUsed/>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next w:val="Normal"/>
    <w:uiPriority w:val="39"/>
    <w:unhideWhenUsed/>
    <w:pPr>
      <w:pBdr>
        <w:between w:val="double" w:sz="6" w:space="0" w:color="auto"/>
      </w:pBdr>
      <w:spacing w:before="120" w:after="120"/>
      <w:jc w:val="center"/>
    </w:pPr>
    <w:rPr>
      <w:rFonts w:asciiTheme="minorHAnsi" w:hAnsiTheme="minorHAnsi"/>
      <w:i/>
      <w:iCs/>
      <w:sz w:val="20"/>
      <w:szCs w:val="20"/>
    </w:rPr>
  </w:style>
  <w:style w:type="paragraph" w:styleId="TOC3">
    <w:name w:val="toc 3"/>
    <w:basedOn w:val="Normal"/>
    <w:next w:val="Normal"/>
    <w:uiPriority w:val="39"/>
    <w:unhideWhenUsed/>
    <w:pPr>
      <w:pBdr>
        <w:between w:val="double" w:sz="6" w:space="0" w:color="auto"/>
      </w:pBdr>
      <w:spacing w:before="120" w:after="120"/>
      <w:ind w:left="220"/>
      <w:jc w:val="center"/>
    </w:pPr>
    <w:rPr>
      <w:rFonts w:asciiTheme="minorHAnsi" w:hAnsiTheme="minorHAnsi"/>
      <w:sz w:val="20"/>
      <w:szCs w:val="20"/>
    </w:rPr>
  </w:style>
  <w:style w:type="paragraph" w:styleId="TOC4">
    <w:name w:val="toc 4"/>
    <w:basedOn w:val="Normal"/>
    <w:next w:val="Normal"/>
    <w:uiPriority w:val="39"/>
    <w:unhideWhenUsed/>
    <w:pPr>
      <w:pBdr>
        <w:between w:val="double" w:sz="6" w:space="0" w:color="auto"/>
      </w:pBdr>
      <w:spacing w:before="120" w:after="120"/>
      <w:ind w:left="440"/>
      <w:jc w:val="center"/>
    </w:pPr>
    <w:rPr>
      <w:rFonts w:asciiTheme="minorHAnsi" w:hAnsiTheme="minorHAnsi"/>
      <w:sz w:val="20"/>
      <w:szCs w:val="20"/>
    </w:rPr>
  </w:style>
  <w:style w:type="paragraph" w:styleId="TOC5">
    <w:name w:val="toc 5"/>
    <w:basedOn w:val="Normal"/>
    <w:next w:val="Normal"/>
    <w:uiPriority w:val="39"/>
    <w:unhideWhenUsed/>
    <w:pPr>
      <w:pBdr>
        <w:between w:val="double" w:sz="6" w:space="0" w:color="auto"/>
      </w:pBdr>
      <w:spacing w:before="120" w:after="120"/>
      <w:ind w:left="660"/>
      <w:jc w:val="center"/>
    </w:pPr>
    <w:rPr>
      <w:rFonts w:asciiTheme="minorHAnsi" w:hAnsiTheme="minorHAnsi"/>
      <w:sz w:val="20"/>
      <w:szCs w:val="20"/>
    </w:rPr>
  </w:style>
  <w:style w:type="paragraph" w:styleId="TOC6">
    <w:name w:val="toc 6"/>
    <w:basedOn w:val="Normal"/>
    <w:next w:val="Normal"/>
    <w:uiPriority w:val="39"/>
    <w:unhideWhenUsed/>
    <w:pPr>
      <w:pBdr>
        <w:between w:val="double" w:sz="6" w:space="0" w:color="auto"/>
      </w:pBdr>
      <w:spacing w:before="120" w:after="120"/>
      <w:ind w:left="880"/>
      <w:jc w:val="center"/>
    </w:pPr>
    <w:rPr>
      <w:rFonts w:asciiTheme="minorHAnsi" w:hAnsiTheme="minorHAnsi"/>
      <w:sz w:val="20"/>
      <w:szCs w:val="20"/>
    </w:rPr>
  </w:style>
  <w:style w:type="paragraph" w:styleId="TOC7">
    <w:name w:val="toc 7"/>
    <w:basedOn w:val="Normal"/>
    <w:next w:val="Normal"/>
    <w:uiPriority w:val="39"/>
    <w:unhideWhenUsed/>
    <w:pPr>
      <w:pBdr>
        <w:between w:val="double" w:sz="6" w:space="0" w:color="auto"/>
      </w:pBdr>
      <w:spacing w:before="120" w:after="120"/>
      <w:ind w:left="1100"/>
      <w:jc w:val="center"/>
    </w:pPr>
    <w:rPr>
      <w:rFonts w:asciiTheme="minorHAnsi" w:hAnsiTheme="minorHAnsi"/>
      <w:sz w:val="20"/>
      <w:szCs w:val="20"/>
    </w:rPr>
  </w:style>
  <w:style w:type="paragraph" w:styleId="TOC8">
    <w:name w:val="toc 8"/>
    <w:basedOn w:val="Normal"/>
    <w:next w:val="Normal"/>
    <w:uiPriority w:val="39"/>
    <w:unhideWhenUsed/>
    <w:pPr>
      <w:pBdr>
        <w:between w:val="double" w:sz="6" w:space="0" w:color="auto"/>
      </w:pBdr>
      <w:spacing w:before="120" w:after="120"/>
      <w:ind w:left="1320"/>
      <w:jc w:val="center"/>
    </w:pPr>
    <w:rPr>
      <w:rFonts w:asciiTheme="minorHAnsi" w:hAnsiTheme="minorHAnsi"/>
      <w:sz w:val="20"/>
      <w:szCs w:val="20"/>
    </w:rPr>
  </w:style>
  <w:style w:type="paragraph" w:styleId="TOC9">
    <w:name w:val="toc 9"/>
    <w:basedOn w:val="Normal"/>
    <w:next w:val="Normal"/>
    <w:uiPriority w:val="39"/>
    <w:unhideWhenUsed/>
    <w:pPr>
      <w:pBdr>
        <w:between w:val="double" w:sz="6" w:space="0" w:color="auto"/>
      </w:pBdr>
      <w:spacing w:before="120" w:after="120"/>
      <w:ind w:left="1540"/>
      <w:jc w:val="center"/>
    </w:pPr>
    <w:rPr>
      <w:rFonts w:asciiTheme="minorHAnsi" w:hAnsiTheme="minorHAnsi"/>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Pr>
      <w:color w:val="954F72"/>
      <w:u w:val="single"/>
    </w:rPr>
  </w:style>
  <w:style w:type="character" w:styleId="Hyperlink">
    <w:name w:val="Hyperlink"/>
    <w:basedOn w:val="DefaultParagraphFont"/>
    <w:uiPriority w:val="99"/>
    <w:semiHidden/>
    <w:unhideWhenUsed/>
    <w:rPr>
      <w:color w:val="0563C1"/>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xl63">
    <w:name w:val="xl63"/>
    <w:basedOn w:val="Normal"/>
    <w:pPr>
      <w:shd w:val="clear" w:color="000000" w:fill="FFFFFF"/>
      <w:spacing w:before="100" w:beforeAutospacing="1" w:after="100" w:afterAutospacing="1"/>
      <w:textAlignment w:val="center"/>
    </w:pPr>
    <w:rPr>
      <w:rFonts w:ascii="Times New Roman" w:hAnsi="Times New Roman" w:cs="Times New Roman"/>
      <w:sz w:val="24"/>
      <w:szCs w:val="24"/>
    </w:rPr>
  </w:style>
  <w:style w:type="paragraph" w:customStyle="1" w:styleId="xl64">
    <w:name w:val="xl64"/>
    <w:basedOn w:val="Normal"/>
    <w:pPr>
      <w:shd w:val="clear" w:color="000000" w:fill="FFFFFF"/>
      <w:spacing w:before="100" w:beforeAutospacing="1" w:after="100" w:afterAutospacing="1"/>
    </w:pPr>
    <w:rPr>
      <w:rFonts w:ascii="Times New Roman" w:hAnsi="Times New Roman" w:cs="Times New Roman"/>
      <w:sz w:val="24"/>
      <w:szCs w:val="24"/>
    </w:rPr>
  </w:style>
  <w:style w:type="paragraph" w:customStyle="1" w:styleId="xl65">
    <w:name w:val="xl65"/>
    <w:basedOn w:val="Normal"/>
    <w:pPr>
      <w:shd w:val="clear" w:color="000000" w:fill="FFFFFF"/>
      <w:spacing w:before="100" w:beforeAutospacing="1" w:after="100" w:afterAutospacing="1"/>
      <w:jc w:val="center"/>
      <w:textAlignment w:val="center"/>
    </w:pPr>
    <w:rPr>
      <w:rFonts w:ascii="Times New Roman" w:hAnsi="Times New Roman" w:cs="Times New Roman"/>
      <w:b/>
      <w:bCs/>
      <w:sz w:val="24"/>
      <w:szCs w:val="24"/>
    </w:rPr>
  </w:style>
  <w:style w:type="paragraph" w:customStyle="1" w:styleId="xl66">
    <w:name w:val="xl66"/>
    <w:basedOn w:val="Normal"/>
    <w:pPr>
      <w:shd w:val="clear" w:color="000000" w:fill="FFFFFF"/>
      <w:spacing w:before="100" w:beforeAutospacing="1" w:after="100" w:afterAutospacing="1"/>
      <w:textAlignment w:val="center"/>
    </w:pPr>
    <w:rPr>
      <w:rFonts w:ascii="Times New Roman" w:hAnsi="Times New Roman" w:cs="Times New Roman"/>
      <w:sz w:val="24"/>
      <w:szCs w:val="24"/>
    </w:rPr>
  </w:style>
  <w:style w:type="paragraph" w:customStyle="1" w:styleId="xl67">
    <w:name w:val="xl67"/>
    <w:basedOn w:val="Normal"/>
    <w:pPr>
      <w:shd w:val="clear" w:color="000000" w:fill="FFFFFF"/>
      <w:spacing w:before="100" w:beforeAutospacing="1" w:after="100" w:afterAutospacing="1"/>
      <w:textAlignment w:val="center"/>
    </w:pPr>
    <w:rPr>
      <w:rFonts w:ascii="Calibri" w:hAnsi="Calibri" w:cs="Times New Roman"/>
      <w:color w:val="FF0000"/>
      <w:sz w:val="24"/>
      <w:szCs w:val="24"/>
    </w:rPr>
  </w:style>
  <w:style w:type="paragraph" w:customStyle="1" w:styleId="xl68">
    <w:name w:val="xl68"/>
    <w:basedOn w:val="Normal"/>
    <w:pPr>
      <w:shd w:val="clear" w:color="000000" w:fill="FFFFFF"/>
      <w:spacing w:before="100" w:beforeAutospacing="1" w:after="100" w:afterAutospacing="1"/>
    </w:pPr>
    <w:rPr>
      <w:rFonts w:ascii="Times New Roman" w:hAnsi="Times New Roman" w:cs="Times New Roman"/>
      <w:sz w:val="24"/>
      <w:szCs w:val="24"/>
    </w:rPr>
  </w:style>
  <w:style w:type="paragraph" w:customStyle="1" w:styleId="xl69">
    <w:name w:val="xl69"/>
    <w:basedOn w:val="Normal"/>
    <w:pPr>
      <w:shd w:val="clear" w:color="FF0000" w:fill="FFFFFF"/>
      <w:spacing w:before="100" w:beforeAutospacing="1" w:after="100" w:afterAutospacing="1"/>
      <w:textAlignment w:val="center"/>
    </w:pPr>
    <w:rPr>
      <w:rFonts w:ascii="Times New Roman" w:hAnsi="Times New Roman" w:cs="Times New Roman"/>
      <w:sz w:val="24"/>
      <w:szCs w:val="24"/>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b/>
      <w:bCs/>
      <w:sz w:val="20"/>
      <w:szCs w:val="20"/>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textAlignment w:val="center"/>
    </w:pPr>
    <w:rPr>
      <w:rFonts w:ascii="Times New Roman" w:hAnsi="Times New Roman" w:cs="Times New Roman"/>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hd w:val="clear" w:color="FF9900" w:fill="FFFFFF"/>
      <w:spacing w:before="100" w:beforeAutospacing="1" w:after="100" w:afterAutospacing="1"/>
      <w:textAlignment w:val="center"/>
    </w:pPr>
    <w:rPr>
      <w:rFonts w:ascii="Times New Roman" w:hAnsi="Times New Roman" w:cs="Times New Roman"/>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pPr>
    <w:rPr>
      <w:rFonts w:ascii="Docs-Calibri" w:hAnsi="Docs-Calibri" w:cs="Times New Roman"/>
      <w:sz w:val="20"/>
      <w:szCs w:val="20"/>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textAlignment w:val="center"/>
    </w:pPr>
    <w:rPr>
      <w:rFonts w:ascii="Docs-Calibri" w:hAnsi="Docs-Calibri" w:cs="Times New Roman"/>
      <w:sz w:val="20"/>
      <w:szCs w:val="20"/>
    </w:rPr>
  </w:style>
  <w:style w:type="paragraph" w:customStyle="1" w:styleId="xl82">
    <w:name w:val="xl82"/>
    <w:basedOn w:val="Normal"/>
    <w:qFormat/>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textAlignment w:val="center"/>
    </w:pPr>
    <w:rPr>
      <w:rFonts w:ascii="Times New Roman" w:hAnsi="Times New Roman" w:cs="Times New Roman"/>
      <w:sz w:val="20"/>
      <w:szCs w:val="20"/>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color w:val="000000"/>
      <w:sz w:val="20"/>
      <w:szCs w:val="20"/>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msonormal0">
    <w:name w:val="msonormal"/>
    <w:basedOn w:val="Normal"/>
    <w:pPr>
      <w:spacing w:before="100" w:beforeAutospacing="1" w:after="100" w:afterAutospacing="1"/>
    </w:pPr>
    <w:rPr>
      <w:rFonts w:ascii="Times New Roman" w:eastAsia="Times New Roman" w:hAnsi="Times New Roman" w:cs="Times New Roman"/>
      <w:sz w:val="24"/>
      <w:szCs w:val="24"/>
    </w:rPr>
  </w:style>
  <w:style w:type="paragraph" w:customStyle="1" w:styleId="font5">
    <w:name w:val="font5"/>
    <w:basedOn w:val="Normal"/>
    <w:qFormat/>
    <w:pPr>
      <w:spacing w:before="100" w:beforeAutospacing="1" w:after="100" w:afterAutospacing="1"/>
    </w:pPr>
    <w:rPr>
      <w:rFonts w:ascii="Calibri" w:eastAsia="Times New Roman" w:hAnsi="Calibri" w:cs="Calibri"/>
      <w:color w:val="0563C1"/>
      <w:sz w:val="24"/>
      <w:szCs w:val="24"/>
      <w:u w:val="single"/>
    </w:rPr>
  </w:style>
  <w:style w:type="paragraph" w:customStyle="1" w:styleId="font6">
    <w:name w:val="font6"/>
    <w:basedOn w:val="Normal"/>
    <w:qFormat/>
    <w:pPr>
      <w:spacing w:before="100" w:beforeAutospacing="1" w:after="100" w:afterAutospacing="1"/>
    </w:pPr>
    <w:rPr>
      <w:rFonts w:ascii="Calibri (Gövde)" w:eastAsia="Times New Roman" w:hAnsi="Calibri (Gövde)" w:cs="Times New Roman"/>
      <w:color w:val="000000"/>
      <w:sz w:val="24"/>
      <w:szCs w:val="24"/>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5">
    <w:name w:val="xl8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4"/>
      <w:szCs w:val="24"/>
    </w:rPr>
  </w:style>
  <w:style w:type="paragraph" w:customStyle="1" w:styleId="xl86">
    <w:name w:val="xl86"/>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7">
    <w:name w:val="xl87"/>
    <w:basedOn w:val="Normal"/>
    <w:pPr>
      <w:pBdr>
        <w:top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0"/>
      <w:szCs w:val="20"/>
    </w:rPr>
  </w:style>
  <w:style w:type="paragraph" w:customStyle="1" w:styleId="xl90">
    <w:name w:val="xl90"/>
    <w:basedOn w:val="Normal"/>
    <w:pPr>
      <w:pBdr>
        <w:top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rPr>
  </w:style>
  <w:style w:type="paragraph" w:customStyle="1" w:styleId="xl91">
    <w:name w:val="xl91"/>
    <w:basedOn w:val="Normal"/>
    <w:qFormat/>
    <w:pPr>
      <w:pBdr>
        <w:top w:val="single" w:sz="4" w:space="0" w:color="auto"/>
        <w:left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eastAsia="Times New Roman" w:hAnsi="Times New Roman" w:cs="Times New Roman"/>
      <w:color w:val="0563C1"/>
      <w:sz w:val="24"/>
      <w:szCs w:val="24"/>
      <w:u w:val="single"/>
    </w:r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6Colorful-Accent41">
    <w:name w:val="Grid Table 6 Colorful - Accent 41"/>
    <w:basedOn w:val="TableNormal"/>
    <w:uiPriority w:val="51"/>
    <w:qFormat/>
    <w:rPr>
      <w:color w:val="5F497A" w:themeColor="accent4" w:themeShade="BF"/>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rsid w:val="004C0583"/>
    <w:rPr>
      <w:b/>
      <w:smallCaps/>
      <w:sz w:val="18"/>
      <w:szCs w:val="18"/>
      <w:lang w:val="tr-TR" w:eastAsia="tr-TR"/>
    </w:rPr>
  </w:style>
  <w:style w:type="paragraph" w:styleId="Revision">
    <w:name w:val="Revision"/>
    <w:hidden/>
    <w:uiPriority w:val="99"/>
    <w:semiHidden/>
    <w:rsid w:val="008B6836"/>
    <w:pPr>
      <w:spacing w:after="0" w:line="240" w:lineRule="auto"/>
    </w:pPr>
    <w:rPr>
      <w:sz w:val="22"/>
      <w:szCs w:val="22"/>
      <w:lang w:val="tr-TR" w:eastAsia="tr-TR"/>
    </w:rPr>
  </w:style>
  <w:style w:type="table" w:styleId="GridTable1Light-Accent1">
    <w:name w:val="Grid Table 1 Light Accent 1"/>
    <w:basedOn w:val="TableNormal"/>
    <w:uiPriority w:val="46"/>
    <w:rsid w:val="0056107A"/>
    <w:pPr>
      <w:spacing w:after="0" w:line="240" w:lineRule="auto"/>
    </w:pPr>
    <w:rPr>
      <w:rFonts w:asciiTheme="minorHAnsi" w:eastAsiaTheme="minorHAnsi" w:hAnsiTheme="minorHAnsi" w:cstheme="minorBidi"/>
      <w:sz w:val="24"/>
      <w:szCs w:val="24"/>
      <w:lang w:val="tr-TR"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6107A"/>
    <w:pPr>
      <w:tabs>
        <w:tab w:val="center" w:pos="4536"/>
        <w:tab w:val="right" w:pos="9072"/>
      </w:tabs>
      <w:spacing w:after="0"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56107A"/>
    <w:rPr>
      <w:rFonts w:asciiTheme="minorHAnsi" w:eastAsiaTheme="minorHAnsi" w:hAnsiTheme="minorHAnsi" w:cstheme="minorBidi"/>
      <w:sz w:val="24"/>
      <w:szCs w:val="24"/>
      <w:lang w:val="tr-TR" w:eastAsia="en-US"/>
    </w:rPr>
  </w:style>
  <w:style w:type="character" w:styleId="Emphasis">
    <w:name w:val="Emphasis"/>
    <w:basedOn w:val="DefaultParagraphFont"/>
    <w:uiPriority w:val="20"/>
    <w:qFormat/>
    <w:rsid w:val="00341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8692">
      <w:bodyDiv w:val="1"/>
      <w:marLeft w:val="0"/>
      <w:marRight w:val="0"/>
      <w:marTop w:val="0"/>
      <w:marBottom w:val="0"/>
      <w:divBdr>
        <w:top w:val="none" w:sz="0" w:space="0" w:color="auto"/>
        <w:left w:val="none" w:sz="0" w:space="0" w:color="auto"/>
        <w:bottom w:val="none" w:sz="0" w:space="0" w:color="auto"/>
        <w:right w:val="none" w:sz="0" w:space="0" w:color="auto"/>
      </w:divBdr>
    </w:div>
    <w:div w:id="205920576">
      <w:bodyDiv w:val="1"/>
      <w:marLeft w:val="0"/>
      <w:marRight w:val="0"/>
      <w:marTop w:val="0"/>
      <w:marBottom w:val="0"/>
      <w:divBdr>
        <w:top w:val="none" w:sz="0" w:space="0" w:color="auto"/>
        <w:left w:val="none" w:sz="0" w:space="0" w:color="auto"/>
        <w:bottom w:val="none" w:sz="0" w:space="0" w:color="auto"/>
        <w:right w:val="none" w:sz="0" w:space="0" w:color="auto"/>
      </w:divBdr>
    </w:div>
    <w:div w:id="477697191">
      <w:bodyDiv w:val="1"/>
      <w:marLeft w:val="0"/>
      <w:marRight w:val="0"/>
      <w:marTop w:val="0"/>
      <w:marBottom w:val="0"/>
      <w:divBdr>
        <w:top w:val="none" w:sz="0" w:space="0" w:color="auto"/>
        <w:left w:val="none" w:sz="0" w:space="0" w:color="auto"/>
        <w:bottom w:val="none" w:sz="0" w:space="0" w:color="auto"/>
        <w:right w:val="none" w:sz="0" w:space="0" w:color="auto"/>
      </w:divBdr>
    </w:div>
    <w:div w:id="716901684">
      <w:bodyDiv w:val="1"/>
      <w:marLeft w:val="0"/>
      <w:marRight w:val="0"/>
      <w:marTop w:val="0"/>
      <w:marBottom w:val="0"/>
      <w:divBdr>
        <w:top w:val="none" w:sz="0" w:space="0" w:color="auto"/>
        <w:left w:val="none" w:sz="0" w:space="0" w:color="auto"/>
        <w:bottom w:val="none" w:sz="0" w:space="0" w:color="auto"/>
        <w:right w:val="none" w:sz="0" w:space="0" w:color="auto"/>
      </w:divBdr>
    </w:div>
    <w:div w:id="839930041">
      <w:bodyDiv w:val="1"/>
      <w:marLeft w:val="0"/>
      <w:marRight w:val="0"/>
      <w:marTop w:val="0"/>
      <w:marBottom w:val="0"/>
      <w:divBdr>
        <w:top w:val="none" w:sz="0" w:space="0" w:color="auto"/>
        <w:left w:val="none" w:sz="0" w:space="0" w:color="auto"/>
        <w:bottom w:val="none" w:sz="0" w:space="0" w:color="auto"/>
        <w:right w:val="none" w:sz="0" w:space="0" w:color="auto"/>
      </w:divBdr>
    </w:div>
    <w:div w:id="863708470">
      <w:bodyDiv w:val="1"/>
      <w:marLeft w:val="0"/>
      <w:marRight w:val="0"/>
      <w:marTop w:val="0"/>
      <w:marBottom w:val="0"/>
      <w:divBdr>
        <w:top w:val="none" w:sz="0" w:space="0" w:color="auto"/>
        <w:left w:val="none" w:sz="0" w:space="0" w:color="auto"/>
        <w:bottom w:val="none" w:sz="0" w:space="0" w:color="auto"/>
        <w:right w:val="none" w:sz="0" w:space="0" w:color="auto"/>
      </w:divBdr>
    </w:div>
    <w:div w:id="908078680">
      <w:bodyDiv w:val="1"/>
      <w:marLeft w:val="0"/>
      <w:marRight w:val="0"/>
      <w:marTop w:val="0"/>
      <w:marBottom w:val="0"/>
      <w:divBdr>
        <w:top w:val="none" w:sz="0" w:space="0" w:color="auto"/>
        <w:left w:val="none" w:sz="0" w:space="0" w:color="auto"/>
        <w:bottom w:val="none" w:sz="0" w:space="0" w:color="auto"/>
        <w:right w:val="none" w:sz="0" w:space="0" w:color="auto"/>
      </w:divBdr>
    </w:div>
    <w:div w:id="985167514">
      <w:bodyDiv w:val="1"/>
      <w:marLeft w:val="0"/>
      <w:marRight w:val="0"/>
      <w:marTop w:val="0"/>
      <w:marBottom w:val="0"/>
      <w:divBdr>
        <w:top w:val="none" w:sz="0" w:space="0" w:color="auto"/>
        <w:left w:val="none" w:sz="0" w:space="0" w:color="auto"/>
        <w:bottom w:val="none" w:sz="0" w:space="0" w:color="auto"/>
        <w:right w:val="none" w:sz="0" w:space="0" w:color="auto"/>
      </w:divBdr>
    </w:div>
    <w:div w:id="1275095701">
      <w:bodyDiv w:val="1"/>
      <w:marLeft w:val="0"/>
      <w:marRight w:val="0"/>
      <w:marTop w:val="0"/>
      <w:marBottom w:val="0"/>
      <w:divBdr>
        <w:top w:val="none" w:sz="0" w:space="0" w:color="auto"/>
        <w:left w:val="none" w:sz="0" w:space="0" w:color="auto"/>
        <w:bottom w:val="none" w:sz="0" w:space="0" w:color="auto"/>
        <w:right w:val="none" w:sz="0" w:space="0" w:color="auto"/>
      </w:divBdr>
    </w:div>
    <w:div w:id="1297174497">
      <w:bodyDiv w:val="1"/>
      <w:marLeft w:val="0"/>
      <w:marRight w:val="0"/>
      <w:marTop w:val="0"/>
      <w:marBottom w:val="0"/>
      <w:divBdr>
        <w:top w:val="none" w:sz="0" w:space="0" w:color="auto"/>
        <w:left w:val="none" w:sz="0" w:space="0" w:color="auto"/>
        <w:bottom w:val="none" w:sz="0" w:space="0" w:color="auto"/>
        <w:right w:val="none" w:sz="0" w:space="0" w:color="auto"/>
      </w:divBdr>
    </w:div>
    <w:div w:id="1385523527">
      <w:bodyDiv w:val="1"/>
      <w:marLeft w:val="0"/>
      <w:marRight w:val="0"/>
      <w:marTop w:val="0"/>
      <w:marBottom w:val="0"/>
      <w:divBdr>
        <w:top w:val="none" w:sz="0" w:space="0" w:color="auto"/>
        <w:left w:val="none" w:sz="0" w:space="0" w:color="auto"/>
        <w:bottom w:val="none" w:sz="0" w:space="0" w:color="auto"/>
        <w:right w:val="none" w:sz="0" w:space="0" w:color="auto"/>
      </w:divBdr>
    </w:div>
    <w:div w:id="1682468351">
      <w:bodyDiv w:val="1"/>
      <w:marLeft w:val="0"/>
      <w:marRight w:val="0"/>
      <w:marTop w:val="0"/>
      <w:marBottom w:val="0"/>
      <w:divBdr>
        <w:top w:val="none" w:sz="0" w:space="0" w:color="auto"/>
        <w:left w:val="none" w:sz="0" w:space="0" w:color="auto"/>
        <w:bottom w:val="none" w:sz="0" w:space="0" w:color="auto"/>
        <w:right w:val="none" w:sz="0" w:space="0" w:color="auto"/>
      </w:divBdr>
    </w:div>
    <w:div w:id="2145662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30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C81F37-7F4B-41EE-B9F2-B7BDF706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108</Pages>
  <Words>28713</Words>
  <Characters>163667</Characters>
  <Application>Microsoft Office Word</Application>
  <DocSecurity>0</DocSecurity>
  <Lines>1363</Lines>
  <Paragraphs>383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Kuzuturk</dc:creator>
  <cp:lastModifiedBy>Tuna Çakmur</cp:lastModifiedBy>
  <cp:revision>76</cp:revision>
  <cp:lastPrinted>2018-11-22T07:11:00Z</cp:lastPrinted>
  <dcterms:created xsi:type="dcterms:W3CDTF">2019-09-03T13:21:00Z</dcterms:created>
  <dcterms:modified xsi:type="dcterms:W3CDTF">2019-09-13T12:15:00Z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