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08F" w:rsidRDefault="00FB308F" w:rsidP="00FB308F">
      <w:pPr>
        <w:rPr>
          <w:rFonts w:ascii="Arial Black" w:hAnsi="Arial Black"/>
          <w:sz w:val="44"/>
          <w:szCs w:val="44"/>
        </w:rPr>
      </w:pPr>
      <w:r>
        <w:t xml:space="preserve">                                                        </w:t>
      </w:r>
      <w:r w:rsidR="00C97D65" w:rsidRPr="00C97D65">
        <w:rPr>
          <w:rFonts w:ascii="Arial Black" w:hAnsi="Arial Black"/>
          <w:sz w:val="44"/>
          <w:szCs w:val="44"/>
        </w:rPr>
        <w:t>Data Explorer</w:t>
      </w:r>
    </w:p>
    <w:p w:rsidR="00FB308F" w:rsidRDefault="00C97D65" w:rsidP="00FB308F">
      <w:pPr>
        <w:rPr>
          <w:rFonts w:ascii="Arial Black" w:hAnsi="Arial Black"/>
          <w:sz w:val="44"/>
          <w:szCs w:val="44"/>
        </w:rPr>
      </w:pPr>
      <w:r w:rsidRPr="00FB308F">
        <w:rPr>
          <w:rFonts w:ascii="Times New Roman" w:hAnsi="Times New Roman" w:cs="Times New Roman"/>
          <w:sz w:val="32"/>
          <w:szCs w:val="32"/>
        </w:rPr>
        <w:t xml:space="preserve">Azure Data Explorer is a fast, fully managed data analytics service for real-time analysis on large volumes of data streaming from applications, websites, </w:t>
      </w:r>
      <w:proofErr w:type="spellStart"/>
      <w:r w:rsidRPr="00FB308F">
        <w:rPr>
          <w:rFonts w:ascii="Times New Roman" w:hAnsi="Times New Roman" w:cs="Times New Roman"/>
          <w:sz w:val="32"/>
          <w:szCs w:val="32"/>
        </w:rPr>
        <w:t>IoT</w:t>
      </w:r>
      <w:proofErr w:type="spellEnd"/>
      <w:r w:rsidRPr="00FB308F">
        <w:rPr>
          <w:rFonts w:ascii="Times New Roman" w:hAnsi="Times New Roman" w:cs="Times New Roman"/>
          <w:sz w:val="32"/>
          <w:szCs w:val="32"/>
        </w:rPr>
        <w:t xml:space="preserve"> devices, and more. Ask questions and iteratively explore data on the fly to improve products, enhance customer experiences, monitor devices, and boost operations. Quickly identify patterns, anomalies, and trends in your data. Explore new questions and get answers in minutes. Run as many queries as you need, thanks to the optimized cost structure.</w:t>
      </w:r>
    </w:p>
    <w:p w:rsidR="00C97D65" w:rsidRPr="00FB308F" w:rsidRDefault="00C97D65" w:rsidP="00FB308F">
      <w:pPr>
        <w:rPr>
          <w:rFonts w:ascii="Arial Black" w:hAnsi="Arial Black"/>
          <w:sz w:val="44"/>
          <w:szCs w:val="44"/>
        </w:rPr>
      </w:pPr>
      <w:r>
        <w:rPr>
          <w:rFonts w:ascii="Segoe UI" w:eastAsia="Times New Roman" w:hAnsi="Segoe UI" w:cs="Segoe UI"/>
          <w:color w:val="000000"/>
          <w:sz w:val="24"/>
          <w:szCs w:val="24"/>
        </w:rPr>
        <w:t xml:space="preserve">  </w:t>
      </w:r>
      <w:r>
        <w:rPr>
          <w:noProof/>
        </w:rPr>
        <w:drawing>
          <wp:inline distT="0" distB="0" distL="0" distR="0" wp14:anchorId="5B240C43" wp14:editId="10F73E89">
            <wp:extent cx="379730" cy="379730"/>
            <wp:effectExtent l="0" t="0" r="1270" b="1270"/>
            <wp:docPr id="7" name="Picture 7" descr="https://cdn-dynmedia-1.microsoft.com/is/image/microsoftcorp/Top4Features-Glyphs-01-Scale6-2x?resMode=sharp2&amp;op_usm=1.5,0.65,15,0&amp;wid=40&amp;qlt=100&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ynmedia-1.microsoft.com/is/image/microsoftcorp/Top4Features-Glyphs-01-Scale6-2x?resMode=sharp2&amp;op_usm=1.5,0.65,15,0&amp;wid=40&amp;qlt=100&amp;fit=constr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C97D65" w:rsidRPr="00FB308F" w:rsidRDefault="00C97D65" w:rsidP="00FB308F">
      <w:pPr>
        <w:shd w:val="clear" w:color="auto" w:fill="FFFFFF"/>
        <w:spacing w:after="100" w:afterAutospacing="1" w:line="240" w:lineRule="auto"/>
        <w:rPr>
          <w:rFonts w:ascii="Times New Roman" w:eastAsia="Times New Roman" w:hAnsi="Times New Roman" w:cs="Times New Roman"/>
          <w:color w:val="000000"/>
          <w:sz w:val="28"/>
          <w:szCs w:val="28"/>
        </w:rPr>
      </w:pPr>
      <w:r w:rsidRPr="00FB308F">
        <w:rPr>
          <w:rFonts w:ascii="Times New Roman" w:eastAsia="Times New Roman" w:hAnsi="Times New Roman" w:cs="Times New Roman"/>
          <w:color w:val="000000"/>
          <w:sz w:val="28"/>
          <w:szCs w:val="28"/>
        </w:rPr>
        <w:t>Fast and scalable full-text index and column store to provide powerful yet easy-to-use big data analytics and exploration</w:t>
      </w:r>
    </w:p>
    <w:p w:rsidR="00C97D65" w:rsidRPr="00C97D65" w:rsidRDefault="00C97D65" w:rsidP="00C97D65">
      <w:pPr>
        <w:shd w:val="clear" w:color="auto" w:fill="FFFFFF"/>
        <w:spacing w:after="0" w:line="240" w:lineRule="auto"/>
        <w:ind w:left="360"/>
        <w:rPr>
          <w:rFonts w:ascii="Segoe UI" w:eastAsia="Times New Roman" w:hAnsi="Segoe UI" w:cs="Segoe UI"/>
          <w:color w:val="000000"/>
          <w:sz w:val="24"/>
          <w:szCs w:val="24"/>
        </w:rPr>
      </w:pPr>
      <w:r>
        <w:rPr>
          <w:noProof/>
        </w:rPr>
        <w:drawing>
          <wp:inline distT="0" distB="0" distL="0" distR="0" wp14:anchorId="05B6D55D" wp14:editId="52240E4D">
            <wp:extent cx="379730" cy="379730"/>
            <wp:effectExtent l="0" t="0" r="1270" b="1270"/>
            <wp:docPr id="6" name="Picture 6" descr="https://cdn-dynmedia-1.microsoft.com/is/image/microsoftcorp/Top4Features-Glyphs-02-Data2-2x?resMode=sharp2&amp;op_usm=1.5,0.65,15,0&amp;wid=40&amp;qlt=100&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ynmedia-1.microsoft.com/is/image/microsoftcorp/Top4Features-Glyphs-02-Data2-2x?resMode=sharp2&amp;op_usm=1.5,0.65,15,0&amp;wid=40&amp;qlt=100&amp;fit=constr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C97D65" w:rsidRPr="00FB308F" w:rsidRDefault="00C97D65" w:rsidP="00FB308F">
      <w:pPr>
        <w:shd w:val="clear" w:color="auto" w:fill="FFFFFF"/>
        <w:spacing w:after="100" w:afterAutospacing="1" w:line="240" w:lineRule="auto"/>
        <w:rPr>
          <w:rFonts w:ascii="Times New Roman" w:eastAsia="Times New Roman" w:hAnsi="Times New Roman" w:cs="Times New Roman"/>
          <w:color w:val="000000"/>
          <w:sz w:val="28"/>
          <w:szCs w:val="28"/>
        </w:rPr>
      </w:pPr>
      <w:proofErr w:type="spellStart"/>
      <w:r w:rsidRPr="00FB308F">
        <w:rPr>
          <w:rFonts w:ascii="Times New Roman" w:eastAsia="Times New Roman" w:hAnsi="Times New Roman" w:cs="Times New Roman"/>
          <w:color w:val="000000"/>
          <w:sz w:val="28"/>
          <w:szCs w:val="28"/>
        </w:rPr>
        <w:t>Kusto</w:t>
      </w:r>
      <w:proofErr w:type="spellEnd"/>
      <w:r w:rsidRPr="00FB308F">
        <w:rPr>
          <w:rFonts w:ascii="Times New Roman" w:eastAsia="Times New Roman" w:hAnsi="Times New Roman" w:cs="Times New Roman"/>
          <w:color w:val="000000"/>
          <w:sz w:val="28"/>
          <w:szCs w:val="28"/>
        </w:rPr>
        <w:t xml:space="preserve"> query language to spot patterns, trends, and anomalies in rapidly changing big data with T-SQL and Python query support</w:t>
      </w:r>
    </w:p>
    <w:p w:rsidR="00C97D65" w:rsidRPr="00C97D65" w:rsidRDefault="00C97D65" w:rsidP="00FB308F">
      <w:pPr>
        <w:shd w:val="clear" w:color="auto" w:fill="FFFFFF"/>
        <w:tabs>
          <w:tab w:val="left" w:pos="2839"/>
        </w:tabs>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     </w:t>
      </w:r>
      <w:r>
        <w:rPr>
          <w:noProof/>
        </w:rPr>
        <w:drawing>
          <wp:inline distT="0" distB="0" distL="0" distR="0" wp14:anchorId="6024B76F" wp14:editId="7B9DFB35">
            <wp:extent cx="379730" cy="379730"/>
            <wp:effectExtent l="0" t="0" r="1270" b="1270"/>
            <wp:docPr id="5" name="Picture 5" descr="https://cdn-dynmedia-1.microsoft.com/is/image/microsoftcorp/Top4Features-Glyphs-03-data8-2x?resMode=sharp2&amp;op_usm=1.5,0.65,15,0&amp;wid=40&amp;qlt=100&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ynmedia-1.microsoft.com/is/image/microsoftcorp/Top4Features-Glyphs-03-data8-2x?resMode=sharp2&amp;op_usm=1.5,0.65,15,0&amp;wid=40&amp;qlt=100&amp;fit=const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00FB308F">
        <w:rPr>
          <w:rFonts w:ascii="Segoe UI" w:eastAsia="Times New Roman" w:hAnsi="Segoe UI" w:cs="Segoe UI"/>
          <w:color w:val="000000"/>
          <w:sz w:val="24"/>
          <w:szCs w:val="24"/>
        </w:rPr>
        <w:tab/>
      </w:r>
    </w:p>
    <w:p w:rsidR="00C97D65" w:rsidRPr="00FB308F" w:rsidRDefault="00C97D65" w:rsidP="00FB308F">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FB308F">
        <w:rPr>
          <w:rFonts w:ascii="Times New Roman" w:eastAsia="Times New Roman" w:hAnsi="Times New Roman" w:cs="Times New Roman"/>
          <w:color w:val="000000"/>
          <w:sz w:val="28"/>
          <w:szCs w:val="28"/>
        </w:rPr>
        <w:t>Fully integrated advanced query experience and real-time dashboards for seamless, scalable data visualization</w:t>
      </w:r>
    </w:p>
    <w:p w:rsidR="00C97D65" w:rsidRPr="00C97D65" w:rsidRDefault="00C97D65" w:rsidP="00C97D65">
      <w:pPr>
        <w:shd w:val="clear" w:color="auto" w:fill="FFFFFF"/>
        <w:spacing w:after="0" w:line="240" w:lineRule="auto"/>
        <w:ind w:left="360"/>
        <w:rPr>
          <w:rFonts w:ascii="Segoe UI" w:eastAsia="Times New Roman" w:hAnsi="Segoe UI" w:cs="Segoe UI"/>
          <w:color w:val="000000"/>
          <w:sz w:val="24"/>
          <w:szCs w:val="24"/>
        </w:rPr>
      </w:pPr>
      <w:r>
        <w:rPr>
          <w:noProof/>
        </w:rPr>
        <w:drawing>
          <wp:inline distT="0" distB="0" distL="0" distR="0" wp14:anchorId="34AD01F4" wp14:editId="6C30B3EC">
            <wp:extent cx="379730" cy="379730"/>
            <wp:effectExtent l="0" t="0" r="1270" b="1270"/>
            <wp:docPr id="4" name="Picture 4" descr="https://cdn-dynmedia-1.microsoft.com/is/image/microsoftcorp/Top4Features-Glyphs-04-data5-2x?resMode=sharp2&amp;op_usm=1.5,0.65,15,0&amp;wid=40&amp;hei=443&amp;qlt=8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ynmedia-1.microsoft.com/is/image/microsoftcorp/Top4Features-Glyphs-04-data5-2x?resMode=sharp2&amp;op_usm=1.5,0.65,15,0&amp;wid=40&amp;hei=443&amp;qlt=85&amp;fit=constr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C97D65" w:rsidRDefault="00C97D65" w:rsidP="00FB308F">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FB308F">
        <w:rPr>
          <w:rFonts w:ascii="Times New Roman" w:eastAsia="Times New Roman" w:hAnsi="Times New Roman" w:cs="Times New Roman"/>
          <w:color w:val="000000"/>
          <w:sz w:val="28"/>
          <w:szCs w:val="28"/>
        </w:rPr>
        <w:t xml:space="preserve">Low-latency ingestion at scale with full data lifecycle management, </w:t>
      </w:r>
      <w:proofErr w:type="spellStart"/>
      <w:r w:rsidRPr="00FB308F">
        <w:rPr>
          <w:rFonts w:ascii="Times New Roman" w:eastAsia="Times New Roman" w:hAnsi="Times New Roman" w:cs="Times New Roman"/>
          <w:color w:val="000000"/>
          <w:sz w:val="28"/>
          <w:szCs w:val="28"/>
        </w:rPr>
        <w:t>autoscaling</w:t>
      </w:r>
      <w:proofErr w:type="spellEnd"/>
      <w:r w:rsidRPr="00FB308F">
        <w:rPr>
          <w:rFonts w:ascii="Times New Roman" w:eastAsia="Times New Roman" w:hAnsi="Times New Roman" w:cs="Times New Roman"/>
          <w:color w:val="000000"/>
          <w:sz w:val="28"/>
          <w:szCs w:val="28"/>
        </w:rPr>
        <w:t>, and in-place data sharing across tenants  </w:t>
      </w:r>
    </w:p>
    <w:p w:rsidR="00FB308F" w:rsidRPr="00FB308F" w:rsidRDefault="00FB308F" w:rsidP="00FB308F">
      <w:pPr>
        <w:spacing w:after="100" w:afterAutospacing="1" w:line="240" w:lineRule="auto"/>
        <w:outlineLvl w:val="1"/>
        <w:rPr>
          <w:rFonts w:ascii="inherit" w:eastAsia="Times New Roman" w:hAnsi="inherit" w:cs="Times New Roman"/>
          <w:b/>
          <w:bCs/>
          <w:sz w:val="36"/>
          <w:szCs w:val="36"/>
        </w:rPr>
      </w:pPr>
      <w:r w:rsidRPr="00FB308F">
        <w:rPr>
          <w:rFonts w:ascii="inherit" w:eastAsia="Times New Roman" w:hAnsi="inherit" w:cs="Times New Roman"/>
          <w:b/>
          <w:bCs/>
          <w:sz w:val="36"/>
          <w:szCs w:val="36"/>
        </w:rPr>
        <w:t>Service capabilities</w:t>
      </w:r>
    </w:p>
    <w:p w:rsidR="00FB308F" w:rsidRPr="00FB308F" w:rsidRDefault="00FB308F" w:rsidP="00FB308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0" t="0" r="0" b="0"/>
            <wp:docPr id="13" name="Picture 13" descr="https://cdn-dynmedia-1.microsoft.com/is/image/microsoftcorp/ServiceCapabilities-Glyphs-01-database9-2x?resMode=sharp2&amp;op_usm=1.5,0.65,15,0&amp;wid=48&amp;hei=443&amp;qlt=8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ynmedia-1.microsoft.com/is/image/microsoftcorp/ServiceCapabilities-Glyphs-01-database9-2x?resMode=sharp2&amp;op_usm=1.5,0.65,15,0&amp;wid=48&amp;hei=443&amp;qlt=85&amp;fit=constr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B308F" w:rsidRPr="00FB308F" w:rsidRDefault="00FB308F" w:rsidP="00FB308F">
      <w:pPr>
        <w:spacing w:after="100" w:afterAutospacing="1" w:line="240" w:lineRule="auto"/>
        <w:ind w:left="720"/>
        <w:outlineLvl w:val="2"/>
        <w:rPr>
          <w:rFonts w:ascii="Times New Roman" w:eastAsia="Times New Roman" w:hAnsi="Times New Roman" w:cs="Times New Roman"/>
          <w:b/>
          <w:bCs/>
          <w:sz w:val="24"/>
          <w:szCs w:val="24"/>
        </w:rPr>
      </w:pPr>
      <w:r w:rsidRPr="00FB308F">
        <w:rPr>
          <w:rFonts w:ascii="Times New Roman" w:eastAsia="Times New Roman" w:hAnsi="Times New Roman" w:cs="Times New Roman"/>
          <w:b/>
          <w:bCs/>
          <w:sz w:val="24"/>
          <w:szCs w:val="24"/>
        </w:rPr>
        <w:t>Scale to petabytes of streaming data with low-latency ingestion</w:t>
      </w:r>
    </w:p>
    <w:p w:rsidR="00FB308F" w:rsidRPr="00FB308F" w:rsidRDefault="00FB308F" w:rsidP="00FB308F">
      <w:pPr>
        <w:spacing w:after="100" w:afterAutospacing="1" w:line="240" w:lineRule="auto"/>
        <w:rPr>
          <w:rFonts w:ascii="Times New Roman" w:eastAsia="Times New Roman" w:hAnsi="Times New Roman" w:cs="Times New Roman"/>
          <w:sz w:val="24"/>
          <w:szCs w:val="24"/>
        </w:rPr>
      </w:pPr>
      <w:r w:rsidRPr="00FB308F">
        <w:rPr>
          <w:rFonts w:ascii="Times New Roman" w:eastAsia="Times New Roman" w:hAnsi="Times New Roman" w:cs="Times New Roman"/>
          <w:sz w:val="24"/>
          <w:szCs w:val="24"/>
        </w:rPr>
        <w:lastRenderedPageBreak/>
        <w:t xml:space="preserve">Elastically scale to terabytes of data in minutes. Azure Data Explorer offers fast, low-latency </w:t>
      </w:r>
      <w:bookmarkStart w:id="0" w:name="_GoBack"/>
      <w:bookmarkEnd w:id="0"/>
      <w:r w:rsidRPr="00FB308F">
        <w:rPr>
          <w:rFonts w:ascii="Times New Roman" w:eastAsia="Times New Roman" w:hAnsi="Times New Roman" w:cs="Times New Roman"/>
          <w:sz w:val="24"/>
          <w:szCs w:val="24"/>
        </w:rPr>
        <w:t>ingestion with linear scaling that supports up to 12 Mbps per core. Apply a wide range of </w:t>
      </w:r>
      <w:hyperlink r:id="rId11" w:tgtFrame="_blank" w:history="1">
        <w:r w:rsidRPr="00FB308F">
          <w:rPr>
            <w:rFonts w:ascii="Times New Roman" w:eastAsia="Times New Roman" w:hAnsi="Times New Roman" w:cs="Times New Roman"/>
            <w:color w:val="0067B8"/>
            <w:sz w:val="24"/>
            <w:szCs w:val="24"/>
            <w:u w:val="single"/>
          </w:rPr>
          <w:t>data ingestion methods</w:t>
        </w:r>
      </w:hyperlink>
      <w:r w:rsidRPr="00FB308F">
        <w:rPr>
          <w:rFonts w:ascii="Times New Roman" w:eastAsia="Times New Roman" w:hAnsi="Times New Roman" w:cs="Times New Roman"/>
          <w:sz w:val="24"/>
          <w:szCs w:val="24"/>
        </w:rPr>
        <w:t> from devices, applications, servers, and services to your specific use cases.</w:t>
      </w:r>
    </w:p>
    <w:p w:rsidR="00FB308F" w:rsidRPr="00FB308F" w:rsidRDefault="00FB308F" w:rsidP="00FB30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08F">
        <w:rPr>
          <w:rFonts w:ascii="Times New Roman" w:eastAsia="Times New Roman" w:hAnsi="Times New Roman" w:cs="Times New Roman"/>
          <w:noProof/>
          <w:sz w:val="24"/>
          <w:szCs w:val="24"/>
        </w:rPr>
        <w:drawing>
          <wp:inline distT="0" distB="0" distL="0" distR="0" wp14:anchorId="67C44A34" wp14:editId="705FA034">
            <wp:extent cx="457200" cy="457200"/>
            <wp:effectExtent l="0" t="0" r="0" b="0"/>
            <wp:docPr id="12" name="Picture 12" descr="https://cdn-dynmedia-1.microsoft.com/is/image/microsoftcorp/ServicesCapabilities-Glyphs-02-Charts48-2x?resMode=sharp2&amp;op_usm=1.5,0.65,15,0&amp;wid=48&amp;hei=443&amp;qlt=9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ynmedia-1.microsoft.com/is/image/microsoftcorp/ServicesCapabilities-Glyphs-02-Charts48-2x?resMode=sharp2&amp;op_usm=1.5,0.65,15,0&amp;wid=48&amp;hei=443&amp;qlt=95&amp;fit=constr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B308F" w:rsidRPr="00FB308F" w:rsidRDefault="00FB308F" w:rsidP="00FB308F">
      <w:pPr>
        <w:spacing w:after="100" w:afterAutospacing="1" w:line="240" w:lineRule="auto"/>
        <w:ind w:left="720"/>
        <w:outlineLvl w:val="2"/>
        <w:rPr>
          <w:rFonts w:ascii="Times New Roman" w:eastAsia="Times New Roman" w:hAnsi="Times New Roman" w:cs="Times New Roman"/>
          <w:b/>
          <w:bCs/>
          <w:sz w:val="24"/>
          <w:szCs w:val="24"/>
        </w:rPr>
      </w:pPr>
      <w:r w:rsidRPr="00FB308F">
        <w:rPr>
          <w:rFonts w:ascii="Times New Roman" w:eastAsia="Times New Roman" w:hAnsi="Times New Roman" w:cs="Times New Roman"/>
          <w:b/>
          <w:bCs/>
          <w:sz w:val="24"/>
          <w:szCs w:val="24"/>
        </w:rPr>
        <w:t>Get fast read-only query with high concurrency</w:t>
      </w:r>
    </w:p>
    <w:p w:rsidR="00FB308F" w:rsidRPr="00FB308F" w:rsidRDefault="00FB308F" w:rsidP="00FB308F">
      <w:pPr>
        <w:spacing w:after="100" w:afterAutospacing="1" w:line="240" w:lineRule="auto"/>
        <w:ind w:left="720"/>
        <w:rPr>
          <w:rFonts w:ascii="Times New Roman" w:eastAsia="Times New Roman" w:hAnsi="Times New Roman" w:cs="Times New Roman"/>
          <w:sz w:val="24"/>
          <w:szCs w:val="24"/>
        </w:rPr>
      </w:pPr>
      <w:r w:rsidRPr="00FB308F">
        <w:rPr>
          <w:rFonts w:ascii="Times New Roman" w:eastAsia="Times New Roman" w:hAnsi="Times New Roman" w:cs="Times New Roman"/>
          <w:sz w:val="24"/>
          <w:szCs w:val="24"/>
        </w:rPr>
        <w:t>Get results from 1 billion records in less than a second without modifying the data or metadata. Continue refining your queries until you’ve completed your analysis. The intuitive query language uses Microsoft IntelliSense options and color coding to help you quickly spot patterns, trends, and anomalies. Simplify data exploration with fast text indexing, column store, and time-series operations all in one service.</w:t>
      </w:r>
    </w:p>
    <w:p w:rsidR="00FB308F" w:rsidRPr="00FB308F" w:rsidRDefault="00FB308F" w:rsidP="00FB30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08F">
        <w:rPr>
          <w:rFonts w:ascii="Times New Roman" w:eastAsia="Times New Roman" w:hAnsi="Times New Roman" w:cs="Times New Roman"/>
          <w:noProof/>
          <w:sz w:val="24"/>
          <w:szCs w:val="24"/>
        </w:rPr>
        <w:drawing>
          <wp:inline distT="0" distB="0" distL="0" distR="0" wp14:anchorId="1F91D9A3" wp14:editId="395707AD">
            <wp:extent cx="457200" cy="457200"/>
            <wp:effectExtent l="0" t="0" r="0" b="0"/>
            <wp:docPr id="11" name="Picture 11" descr="https://cdn-dynmedia-1.microsoft.com/is/image/microsoftcorp/ServicesCapabilities-Glyphs-03-Computer11-2x?resMode=sharp2&amp;op_usm=1.5,0.65,15,0&amp;wid=48&amp;hei=443&amp;qlt=9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ynmedia-1.microsoft.com/is/image/microsoftcorp/ServicesCapabilities-Glyphs-03-Computer11-2x?resMode=sharp2&amp;op_usm=1.5,0.65,15,0&amp;wid=48&amp;hei=443&amp;qlt=95&amp;fit=constr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B308F" w:rsidRPr="00FB308F" w:rsidRDefault="00FB308F" w:rsidP="00FB308F">
      <w:pPr>
        <w:spacing w:after="100" w:afterAutospacing="1" w:line="240" w:lineRule="auto"/>
        <w:ind w:left="720"/>
        <w:outlineLvl w:val="2"/>
        <w:rPr>
          <w:rFonts w:ascii="Times New Roman" w:eastAsia="Times New Roman" w:hAnsi="Times New Roman" w:cs="Times New Roman"/>
          <w:b/>
          <w:bCs/>
          <w:sz w:val="24"/>
          <w:szCs w:val="24"/>
        </w:rPr>
      </w:pPr>
      <w:r w:rsidRPr="00FB308F">
        <w:rPr>
          <w:rFonts w:ascii="Times New Roman" w:eastAsia="Times New Roman" w:hAnsi="Times New Roman" w:cs="Times New Roman"/>
          <w:b/>
          <w:bCs/>
          <w:sz w:val="24"/>
          <w:szCs w:val="24"/>
        </w:rPr>
        <w:t>Time-series analysis</w:t>
      </w:r>
    </w:p>
    <w:p w:rsidR="00FB308F" w:rsidRPr="00FB308F" w:rsidRDefault="00FB308F" w:rsidP="00FB308F">
      <w:pPr>
        <w:spacing w:after="100" w:afterAutospacing="1" w:line="240" w:lineRule="auto"/>
        <w:ind w:left="720"/>
        <w:rPr>
          <w:rFonts w:ascii="Times New Roman" w:eastAsia="Times New Roman" w:hAnsi="Times New Roman" w:cs="Times New Roman"/>
          <w:sz w:val="24"/>
          <w:szCs w:val="24"/>
        </w:rPr>
      </w:pPr>
      <w:r w:rsidRPr="00FB308F">
        <w:rPr>
          <w:rFonts w:ascii="Times New Roman" w:eastAsia="Times New Roman" w:hAnsi="Times New Roman" w:cs="Times New Roman"/>
          <w:sz w:val="24"/>
          <w:szCs w:val="24"/>
        </w:rPr>
        <w:t>Create and analyze thousands of time series in seconds with near-real-time monitoring solutions and workflows. Azure Data Explorer includes native support for creation, manipulation, and analysis of multiple time series.</w:t>
      </w:r>
    </w:p>
    <w:p w:rsidR="00FB308F" w:rsidRPr="00FB308F" w:rsidRDefault="00FB308F" w:rsidP="00FB30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08F">
        <w:rPr>
          <w:rFonts w:ascii="Times New Roman" w:eastAsia="Times New Roman" w:hAnsi="Times New Roman" w:cs="Times New Roman"/>
          <w:noProof/>
          <w:sz w:val="24"/>
          <w:szCs w:val="24"/>
        </w:rPr>
        <w:drawing>
          <wp:inline distT="0" distB="0" distL="0" distR="0" wp14:anchorId="5ACE39EF" wp14:editId="3491679B">
            <wp:extent cx="457200" cy="457200"/>
            <wp:effectExtent l="0" t="0" r="0" b="0"/>
            <wp:docPr id="10" name="Picture 10" descr="https://cdn-dynmedia-1.microsoft.com/is/image/microsoftcorp/ServicesCapabilities-Glyphs-04-database10-2x?resMode=sharp2&amp;op_usm=1.5,0.65,15,0&amp;wid=48&amp;hei=443&amp;qlt=9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ynmedia-1.microsoft.com/is/image/microsoftcorp/ServicesCapabilities-Glyphs-04-database10-2x?resMode=sharp2&amp;op_usm=1.5,0.65,15,0&amp;wid=48&amp;hei=443&amp;qlt=95&amp;fit=constr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B308F" w:rsidRPr="00FB308F" w:rsidRDefault="00FB308F" w:rsidP="00FB308F">
      <w:pPr>
        <w:spacing w:after="100" w:afterAutospacing="1" w:line="240" w:lineRule="auto"/>
        <w:ind w:left="720"/>
        <w:outlineLvl w:val="2"/>
        <w:rPr>
          <w:rFonts w:ascii="Times New Roman" w:eastAsia="Times New Roman" w:hAnsi="Times New Roman" w:cs="Times New Roman"/>
          <w:b/>
          <w:bCs/>
          <w:sz w:val="24"/>
          <w:szCs w:val="24"/>
        </w:rPr>
      </w:pPr>
      <w:r w:rsidRPr="00FB308F">
        <w:rPr>
          <w:rFonts w:ascii="Times New Roman" w:eastAsia="Times New Roman" w:hAnsi="Times New Roman" w:cs="Times New Roman"/>
          <w:b/>
          <w:bCs/>
          <w:sz w:val="24"/>
          <w:szCs w:val="24"/>
        </w:rPr>
        <w:t>Take advantage of a fully managed data service</w:t>
      </w:r>
    </w:p>
    <w:p w:rsidR="00FB308F" w:rsidRPr="00FB308F" w:rsidRDefault="00FB308F" w:rsidP="00FB308F">
      <w:pPr>
        <w:spacing w:after="100" w:afterAutospacing="1" w:line="240" w:lineRule="auto"/>
        <w:ind w:left="720"/>
        <w:rPr>
          <w:rFonts w:ascii="Times New Roman" w:eastAsia="Times New Roman" w:hAnsi="Times New Roman" w:cs="Times New Roman"/>
          <w:sz w:val="24"/>
          <w:szCs w:val="24"/>
        </w:rPr>
      </w:pPr>
      <w:r w:rsidRPr="00FB308F">
        <w:rPr>
          <w:rFonts w:ascii="Times New Roman" w:eastAsia="Times New Roman" w:hAnsi="Times New Roman" w:cs="Times New Roman"/>
          <w:sz w:val="24"/>
          <w:szCs w:val="24"/>
        </w:rPr>
        <w:t>Focus on data instead of infrastructure. This powerful, fully managed data analytics service automatically scales to meet your demands. Control costs by paying only for what you need, with no upfront costs or termination fees. Take advantage of global availability for massive scalability.</w:t>
      </w:r>
    </w:p>
    <w:p w:rsidR="00FB308F" w:rsidRPr="00FB308F" w:rsidRDefault="00FB308F" w:rsidP="00FB30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08F">
        <w:rPr>
          <w:rFonts w:ascii="Times New Roman" w:eastAsia="Times New Roman" w:hAnsi="Times New Roman" w:cs="Times New Roman"/>
          <w:noProof/>
          <w:sz w:val="24"/>
          <w:szCs w:val="24"/>
        </w:rPr>
        <w:drawing>
          <wp:inline distT="0" distB="0" distL="0" distR="0" wp14:anchorId="494080B9" wp14:editId="4A9703C3">
            <wp:extent cx="457200" cy="457200"/>
            <wp:effectExtent l="0" t="0" r="0" b="0"/>
            <wp:docPr id="9" name="Picture 9" descr="https://cdn-dynmedia-1.microsoft.com/is/image/microsoftcorp/ServicesCapabilities-Glyphs-05-Pricing10-2x?resMode=sharp2&amp;op_usm=1.5,0.65,15,0&amp;wid=48&amp;hei=443&amp;qlt=9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ynmedia-1.microsoft.com/is/image/microsoftcorp/ServicesCapabilities-Glyphs-05-Pricing10-2x?resMode=sharp2&amp;op_usm=1.5,0.65,15,0&amp;wid=48&amp;hei=443&amp;qlt=95&amp;fit=constra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FB308F" w:rsidRPr="00FB308F" w:rsidRDefault="00FB308F" w:rsidP="00FB308F">
      <w:pPr>
        <w:spacing w:after="100" w:afterAutospacing="1" w:line="240" w:lineRule="auto"/>
        <w:ind w:left="720"/>
        <w:outlineLvl w:val="2"/>
        <w:rPr>
          <w:rFonts w:ascii="Times New Roman" w:eastAsia="Times New Roman" w:hAnsi="Times New Roman" w:cs="Times New Roman"/>
          <w:b/>
          <w:bCs/>
          <w:sz w:val="24"/>
          <w:szCs w:val="24"/>
        </w:rPr>
      </w:pPr>
      <w:r w:rsidRPr="00FB308F">
        <w:rPr>
          <w:rFonts w:ascii="Times New Roman" w:eastAsia="Times New Roman" w:hAnsi="Times New Roman" w:cs="Times New Roman"/>
          <w:b/>
          <w:bCs/>
          <w:sz w:val="24"/>
          <w:szCs w:val="24"/>
        </w:rPr>
        <w:t>Use powerful queries over huge data</w:t>
      </w:r>
    </w:p>
    <w:p w:rsidR="00FB308F" w:rsidRPr="00FB308F" w:rsidRDefault="00FB308F" w:rsidP="00FB308F">
      <w:pPr>
        <w:spacing w:after="100" w:afterAutospacing="1" w:line="240" w:lineRule="auto"/>
        <w:ind w:left="720"/>
        <w:rPr>
          <w:rFonts w:ascii="Times New Roman" w:eastAsia="Times New Roman" w:hAnsi="Times New Roman" w:cs="Times New Roman"/>
          <w:sz w:val="24"/>
          <w:szCs w:val="24"/>
        </w:rPr>
      </w:pPr>
      <w:r w:rsidRPr="00FB308F">
        <w:rPr>
          <w:rFonts w:ascii="Times New Roman" w:eastAsia="Times New Roman" w:hAnsi="Times New Roman" w:cs="Times New Roman"/>
          <w:sz w:val="24"/>
          <w:szCs w:val="24"/>
        </w:rPr>
        <w:t>Ask unlimited questions without skyrocketing costs; you pay by the hour, not by the query. You also control your storage costs. Get the best of a persistent database to automatically add data to the table, but with the flexibility to choose a retention policy based on how long you want to store the data. For persistent storage at commodity pricing, write data to Azure Blob Storage for future use.</w:t>
      </w:r>
    </w:p>
    <w:p w:rsidR="00FB308F" w:rsidRPr="00FB308F" w:rsidRDefault="00FB308F" w:rsidP="00FB308F">
      <w:pPr>
        <w:shd w:val="clear" w:color="auto" w:fill="FFFFFF"/>
        <w:spacing w:after="100" w:afterAutospacing="1" w:line="240" w:lineRule="auto"/>
        <w:outlineLvl w:val="1"/>
        <w:rPr>
          <w:rFonts w:ascii="Times New Roman" w:eastAsia="Times New Roman" w:hAnsi="Times New Roman" w:cs="Times New Roman"/>
          <w:b/>
          <w:bCs/>
          <w:color w:val="000000"/>
          <w:sz w:val="24"/>
          <w:szCs w:val="24"/>
        </w:rPr>
      </w:pPr>
      <w:r w:rsidRPr="00FB308F">
        <w:rPr>
          <w:rFonts w:ascii="Times New Roman" w:eastAsia="Times New Roman" w:hAnsi="Times New Roman" w:cs="Times New Roman"/>
          <w:b/>
          <w:bCs/>
          <w:color w:val="000000"/>
          <w:sz w:val="24"/>
          <w:szCs w:val="24"/>
        </w:rPr>
        <w:lastRenderedPageBreak/>
        <w:t>Use cases</w:t>
      </w:r>
    </w:p>
    <w:p w:rsidR="00FB308F" w:rsidRPr="00FB308F" w:rsidRDefault="00FB308F" w:rsidP="00FB308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B308F">
        <w:rPr>
          <w:rFonts w:ascii="Times New Roman" w:eastAsia="Times New Roman" w:hAnsi="Times New Roman" w:cs="Times New Roman"/>
          <w:noProof/>
          <w:color w:val="000000"/>
          <w:sz w:val="24"/>
          <w:szCs w:val="24"/>
        </w:rPr>
        <w:drawing>
          <wp:inline distT="0" distB="0" distL="0" distR="0" wp14:anchorId="1E781F6B" wp14:editId="0159FB9B">
            <wp:extent cx="379730" cy="379730"/>
            <wp:effectExtent l="0" t="0" r="1270" b="1270"/>
            <wp:docPr id="16" name="Picture 16" descr="https://cdn-dynmedia-1.microsoft.com/is/image/microsoftcorp/UseCases-Glyphs-01-Time6-2x?resMode=sharp2&amp;op_usm=1.5,0.65,15,0&amp;wid=40&amp;hei=443&amp;qlt=8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dynmedia-1.microsoft.com/is/image/microsoftcorp/UseCases-Glyphs-01-Time6-2x?resMode=sharp2&amp;op_usm=1.5,0.65,15,0&amp;wid=40&amp;hei=443&amp;qlt=85&amp;fit=constra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B308F" w:rsidRPr="00FB308F" w:rsidRDefault="00FB308F" w:rsidP="00FB308F">
      <w:pPr>
        <w:shd w:val="clear" w:color="auto" w:fill="FFFFFF"/>
        <w:spacing w:after="100" w:afterAutospacing="1" w:line="240" w:lineRule="auto"/>
        <w:ind w:left="720"/>
        <w:outlineLvl w:val="2"/>
        <w:rPr>
          <w:rFonts w:ascii="Times New Roman" w:eastAsia="Times New Roman" w:hAnsi="Times New Roman" w:cs="Times New Roman"/>
          <w:b/>
          <w:bCs/>
          <w:color w:val="000000"/>
          <w:sz w:val="24"/>
          <w:szCs w:val="24"/>
        </w:rPr>
      </w:pPr>
      <w:r w:rsidRPr="00FB308F">
        <w:rPr>
          <w:rFonts w:ascii="Times New Roman" w:eastAsia="Times New Roman" w:hAnsi="Times New Roman" w:cs="Times New Roman"/>
          <w:b/>
          <w:bCs/>
          <w:color w:val="000000"/>
          <w:sz w:val="24"/>
          <w:szCs w:val="24"/>
        </w:rPr>
        <w:t xml:space="preserve">Reduce time to insights with </w:t>
      </w:r>
      <w:proofErr w:type="spellStart"/>
      <w:r w:rsidRPr="00FB308F">
        <w:rPr>
          <w:rFonts w:ascii="Times New Roman" w:eastAsia="Times New Roman" w:hAnsi="Times New Roman" w:cs="Times New Roman"/>
          <w:b/>
          <w:bCs/>
          <w:color w:val="000000"/>
          <w:sz w:val="24"/>
          <w:szCs w:val="24"/>
        </w:rPr>
        <w:t>IoT</w:t>
      </w:r>
      <w:proofErr w:type="spellEnd"/>
      <w:r w:rsidRPr="00FB308F">
        <w:rPr>
          <w:rFonts w:ascii="Times New Roman" w:eastAsia="Times New Roman" w:hAnsi="Times New Roman" w:cs="Times New Roman"/>
          <w:b/>
          <w:bCs/>
          <w:color w:val="000000"/>
          <w:sz w:val="24"/>
          <w:szCs w:val="24"/>
        </w:rPr>
        <w:t xml:space="preserve"> monitoring and analytics</w:t>
      </w:r>
    </w:p>
    <w:p w:rsidR="00FB308F" w:rsidRPr="00FB308F" w:rsidRDefault="00FB308F" w:rsidP="00FB308F">
      <w:pPr>
        <w:shd w:val="clear" w:color="auto" w:fill="FFFFFF"/>
        <w:spacing w:after="100" w:afterAutospacing="1" w:line="240" w:lineRule="auto"/>
        <w:ind w:left="720"/>
        <w:rPr>
          <w:rFonts w:ascii="Times New Roman" w:eastAsia="Times New Roman" w:hAnsi="Times New Roman" w:cs="Times New Roman"/>
          <w:color w:val="000000"/>
          <w:sz w:val="24"/>
          <w:szCs w:val="24"/>
        </w:rPr>
      </w:pPr>
      <w:proofErr w:type="spellStart"/>
      <w:r w:rsidRPr="00FB308F">
        <w:rPr>
          <w:rFonts w:ascii="Times New Roman" w:eastAsia="Times New Roman" w:hAnsi="Times New Roman" w:cs="Times New Roman"/>
          <w:color w:val="000000"/>
          <w:sz w:val="24"/>
          <w:szCs w:val="24"/>
        </w:rPr>
        <w:t>IoT</w:t>
      </w:r>
      <w:proofErr w:type="spellEnd"/>
      <w:r w:rsidRPr="00FB308F">
        <w:rPr>
          <w:rFonts w:ascii="Times New Roman" w:eastAsia="Times New Roman" w:hAnsi="Times New Roman" w:cs="Times New Roman"/>
          <w:color w:val="000000"/>
          <w:sz w:val="24"/>
          <w:szCs w:val="24"/>
        </w:rPr>
        <w:t xml:space="preserve"> devices generate billions of sensor readings. Normalizing and aggregating data typically requires multiple technologies, which slows analysis, complicates maintenance, and leads to reliability issues. Azure Data Explorer facilitates remote monitoring of manufacturing equipment, vehicles, and systems that continuously cycle through operations. Derive insights from large volumes of telemetry to ensure high performance and optimize machine quality. Use the data for notifications and to feed analysis tools to diagnose and treat problems.</w:t>
      </w:r>
    </w:p>
    <w:p w:rsidR="00FB308F" w:rsidRPr="00FB308F" w:rsidRDefault="00FB308F" w:rsidP="00FB308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B308F">
        <w:rPr>
          <w:rFonts w:ascii="Times New Roman" w:eastAsia="Times New Roman" w:hAnsi="Times New Roman" w:cs="Times New Roman"/>
          <w:noProof/>
          <w:color w:val="000000"/>
          <w:sz w:val="24"/>
          <w:szCs w:val="24"/>
        </w:rPr>
        <w:drawing>
          <wp:inline distT="0" distB="0" distL="0" distR="0" wp14:anchorId="74161178" wp14:editId="0DA91039">
            <wp:extent cx="379730" cy="379730"/>
            <wp:effectExtent l="0" t="0" r="1270" b="1270"/>
            <wp:docPr id="15" name="Picture 15" descr="https://cdn-dynmedia-1.microsoft.com/is/image/microsoftcorp/UseCases-Glyphs-02-real-timeloganalytics-2x?resMode=sharp2&amp;op_usm=1.5,0.65,15,0&amp;wid=40&amp;hei=443&amp;qlt=9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dynmedia-1.microsoft.com/is/image/microsoftcorp/UseCases-Glyphs-02-real-timeloganalytics-2x?resMode=sharp2&amp;op_usm=1.5,0.65,15,0&amp;wid=40&amp;hei=443&amp;qlt=95&amp;fit=constra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B308F" w:rsidRPr="00FB308F" w:rsidRDefault="00FB308F" w:rsidP="00FB308F">
      <w:pPr>
        <w:shd w:val="clear" w:color="auto" w:fill="FFFFFF"/>
        <w:spacing w:after="100" w:afterAutospacing="1" w:line="240" w:lineRule="auto"/>
        <w:ind w:left="720"/>
        <w:outlineLvl w:val="2"/>
        <w:rPr>
          <w:rFonts w:ascii="Times New Roman" w:eastAsia="Times New Roman" w:hAnsi="Times New Roman" w:cs="Times New Roman"/>
          <w:b/>
          <w:bCs/>
          <w:color w:val="000000"/>
          <w:sz w:val="24"/>
          <w:szCs w:val="24"/>
        </w:rPr>
      </w:pPr>
      <w:r w:rsidRPr="00FB308F">
        <w:rPr>
          <w:rFonts w:ascii="Times New Roman" w:eastAsia="Times New Roman" w:hAnsi="Times New Roman" w:cs="Times New Roman"/>
          <w:b/>
          <w:bCs/>
          <w:color w:val="000000"/>
          <w:sz w:val="24"/>
          <w:szCs w:val="24"/>
        </w:rPr>
        <w:t>Analyze petabytes of log streams in real time</w:t>
      </w:r>
    </w:p>
    <w:p w:rsidR="00FB308F" w:rsidRPr="00FB308F" w:rsidRDefault="00FB308F" w:rsidP="00FB308F">
      <w:pPr>
        <w:shd w:val="clear" w:color="auto" w:fill="FFFFFF"/>
        <w:spacing w:after="100" w:afterAutospacing="1" w:line="240" w:lineRule="auto"/>
        <w:ind w:left="720"/>
        <w:rPr>
          <w:rFonts w:ascii="Times New Roman" w:eastAsia="Times New Roman" w:hAnsi="Times New Roman" w:cs="Times New Roman"/>
          <w:color w:val="000000"/>
          <w:sz w:val="24"/>
          <w:szCs w:val="24"/>
        </w:rPr>
      </w:pPr>
      <w:r w:rsidRPr="00FB308F">
        <w:rPr>
          <w:rFonts w:ascii="Times New Roman" w:eastAsia="Times New Roman" w:hAnsi="Times New Roman" w:cs="Times New Roman"/>
          <w:color w:val="000000"/>
          <w:sz w:val="24"/>
          <w:szCs w:val="24"/>
        </w:rPr>
        <w:t>Publishers, ad networks, gaming sites, and other web-based businesses rely on large volumes of log data to spot trends, patterns, or anomalies in near-real time. With data exploration, discover insights that help you gain new customers, increase user engagement, and monetize traffic. Use this instant analysis of billions of lines of log data to generate personalized recommendations to visitors, predict which results and content suggestions they’re most likely to click on, and learn which content will lead to new subscriptions and purchases.</w:t>
      </w:r>
    </w:p>
    <w:p w:rsidR="00FB308F" w:rsidRPr="00FB308F" w:rsidRDefault="00FB308F" w:rsidP="00FB308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B308F">
        <w:rPr>
          <w:rFonts w:ascii="Times New Roman" w:eastAsia="Times New Roman" w:hAnsi="Times New Roman" w:cs="Times New Roman"/>
          <w:noProof/>
          <w:color w:val="000000"/>
          <w:sz w:val="24"/>
          <w:szCs w:val="24"/>
        </w:rPr>
        <w:drawing>
          <wp:inline distT="0" distB="0" distL="0" distR="0" wp14:anchorId="29E021D1" wp14:editId="167E10DE">
            <wp:extent cx="379730" cy="379730"/>
            <wp:effectExtent l="0" t="0" r="1270" b="1270"/>
            <wp:docPr id="14" name="Picture 14" descr="https://cdn-dynmedia-1.microsoft.com/is/image/microsoftcorp/UseCases-Glyphs-03-DisasterRecovery-2x?resMode=sharp2&amp;op_usm=1.5,0.65,15,0&amp;wid=40&amp;hei=443&amp;qlt=95&amp;fit=cons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dynmedia-1.microsoft.com/is/image/microsoftcorp/UseCases-Glyphs-03-DisasterRecovery-2x?resMode=sharp2&amp;op_usm=1.5,0.65,15,0&amp;wid=40&amp;hei=443&amp;qlt=95&amp;fit=constr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B308F" w:rsidRPr="00FB308F" w:rsidRDefault="00FB308F" w:rsidP="00FB308F">
      <w:pPr>
        <w:shd w:val="clear" w:color="auto" w:fill="FFFFFF"/>
        <w:spacing w:after="100" w:afterAutospacing="1" w:line="240" w:lineRule="auto"/>
        <w:ind w:left="720"/>
        <w:outlineLvl w:val="2"/>
        <w:rPr>
          <w:rFonts w:ascii="Times New Roman" w:eastAsia="Times New Roman" w:hAnsi="Times New Roman" w:cs="Times New Roman"/>
          <w:b/>
          <w:bCs/>
          <w:color w:val="000000"/>
          <w:sz w:val="24"/>
          <w:szCs w:val="24"/>
        </w:rPr>
      </w:pPr>
      <w:r w:rsidRPr="00FB308F">
        <w:rPr>
          <w:rFonts w:ascii="Times New Roman" w:eastAsia="Times New Roman" w:hAnsi="Times New Roman" w:cs="Times New Roman"/>
          <w:b/>
          <w:bCs/>
          <w:color w:val="000000"/>
          <w:sz w:val="24"/>
          <w:szCs w:val="24"/>
        </w:rPr>
        <w:t xml:space="preserve">Ingest and analyze petabytes of data from </w:t>
      </w:r>
      <w:proofErr w:type="spellStart"/>
      <w:r w:rsidRPr="00FB308F">
        <w:rPr>
          <w:rFonts w:ascii="Times New Roman" w:eastAsia="Times New Roman" w:hAnsi="Times New Roman" w:cs="Times New Roman"/>
          <w:b/>
          <w:bCs/>
          <w:color w:val="000000"/>
          <w:sz w:val="24"/>
          <w:szCs w:val="24"/>
        </w:rPr>
        <w:t>SaaS</w:t>
      </w:r>
      <w:proofErr w:type="spellEnd"/>
      <w:r w:rsidRPr="00FB308F">
        <w:rPr>
          <w:rFonts w:ascii="Times New Roman" w:eastAsia="Times New Roman" w:hAnsi="Times New Roman" w:cs="Times New Roman"/>
          <w:b/>
          <w:bCs/>
          <w:color w:val="000000"/>
          <w:sz w:val="24"/>
          <w:szCs w:val="24"/>
        </w:rPr>
        <w:t xml:space="preserve"> applications</w:t>
      </w:r>
    </w:p>
    <w:p w:rsidR="00FB308F" w:rsidRPr="00FB308F" w:rsidRDefault="00FB308F" w:rsidP="00FB308F">
      <w:pPr>
        <w:pStyle w:val="NormalWeb"/>
        <w:spacing w:before="0" w:beforeAutospacing="0"/>
        <w:rPr>
          <w:color w:val="000000"/>
        </w:rPr>
      </w:pPr>
      <w:r w:rsidRPr="00FB308F">
        <w:rPr>
          <w:color w:val="000000"/>
        </w:rPr>
        <w:t>Organizations are rapidly adopting software as a service (</w:t>
      </w:r>
      <w:proofErr w:type="spellStart"/>
      <w:r w:rsidRPr="00FB308F">
        <w:rPr>
          <w:color w:val="000000"/>
        </w:rPr>
        <w:t>SaaS</w:t>
      </w:r>
      <w:proofErr w:type="spellEnd"/>
      <w:r w:rsidRPr="00FB308F">
        <w:rPr>
          <w:color w:val="000000"/>
        </w:rPr>
        <w:t xml:space="preserve">) applications for business transformation. Embed Azure Data Explorer in </w:t>
      </w:r>
      <w:proofErr w:type="spellStart"/>
      <w:r w:rsidRPr="00FB308F">
        <w:rPr>
          <w:color w:val="000000"/>
        </w:rPr>
        <w:t>SaaS</w:t>
      </w:r>
      <w:proofErr w:type="spellEnd"/>
      <w:r w:rsidRPr="00FB308F">
        <w:rPr>
          <w:color w:val="000000"/>
        </w:rPr>
        <w:t xml:space="preserve"> applications to ingest and analyze petabytes of data in real time. With this data, developers monitor service and improve application performance, while business users discover user trends, create personalized experiences, and develop new revenue streams</w:t>
      </w:r>
    </w:p>
    <w:p w:rsidR="00FB308F" w:rsidRPr="00FB308F" w:rsidRDefault="00FB308F" w:rsidP="00FB308F">
      <w:pPr>
        <w:shd w:val="clear" w:color="auto" w:fill="FFFFFF"/>
        <w:spacing w:after="100" w:afterAutospacing="1" w:line="240" w:lineRule="auto"/>
        <w:ind w:left="720"/>
        <w:rPr>
          <w:rFonts w:ascii="Segoe UI" w:eastAsia="Times New Roman" w:hAnsi="Segoe UI" w:cs="Segoe UI"/>
          <w:color w:val="000000"/>
          <w:sz w:val="24"/>
          <w:szCs w:val="24"/>
        </w:rPr>
      </w:pPr>
    </w:p>
    <w:p w:rsidR="00FB308F" w:rsidRPr="00FB308F" w:rsidRDefault="00FB308F" w:rsidP="00FB308F">
      <w:pPr>
        <w:shd w:val="clear" w:color="auto" w:fill="FFFFFF"/>
        <w:spacing w:after="100" w:afterAutospacing="1" w:line="240" w:lineRule="auto"/>
        <w:jc w:val="both"/>
        <w:rPr>
          <w:rFonts w:ascii="Times New Roman" w:eastAsia="Times New Roman" w:hAnsi="Times New Roman" w:cs="Times New Roman"/>
          <w:color w:val="000000"/>
          <w:sz w:val="28"/>
          <w:szCs w:val="28"/>
        </w:rPr>
      </w:pPr>
    </w:p>
    <w:p w:rsidR="00C97D65" w:rsidRPr="00C97D65" w:rsidRDefault="00C97D65" w:rsidP="00C97D65">
      <w:pPr>
        <w:rPr>
          <w:rFonts w:ascii="Times New Roman" w:hAnsi="Times New Roman" w:cs="Times New Roman"/>
          <w:sz w:val="36"/>
          <w:szCs w:val="36"/>
        </w:rPr>
      </w:pPr>
    </w:p>
    <w:sectPr w:rsidR="00C97D65" w:rsidRPr="00C97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E3070"/>
    <w:multiLevelType w:val="multilevel"/>
    <w:tmpl w:val="EA9632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F5349"/>
    <w:multiLevelType w:val="hybridMultilevel"/>
    <w:tmpl w:val="A0A2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D584A"/>
    <w:multiLevelType w:val="multilevel"/>
    <w:tmpl w:val="93F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02"/>
    <w:rsid w:val="005C1F43"/>
    <w:rsid w:val="00922602"/>
    <w:rsid w:val="00C97D65"/>
    <w:rsid w:val="00FB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3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3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D65"/>
    <w:rPr>
      <w:rFonts w:ascii="Tahoma" w:hAnsi="Tahoma" w:cs="Tahoma"/>
      <w:sz w:val="16"/>
      <w:szCs w:val="16"/>
    </w:rPr>
  </w:style>
  <w:style w:type="paragraph" w:styleId="NormalWeb">
    <w:name w:val="Normal (Web)"/>
    <w:basedOn w:val="Normal"/>
    <w:uiPriority w:val="99"/>
    <w:semiHidden/>
    <w:unhideWhenUsed/>
    <w:rsid w:val="00C97D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7D65"/>
    <w:pPr>
      <w:ind w:left="720"/>
      <w:contextualSpacing/>
    </w:pPr>
  </w:style>
  <w:style w:type="character" w:customStyle="1" w:styleId="Heading2Char">
    <w:name w:val="Heading 2 Char"/>
    <w:basedOn w:val="DefaultParagraphFont"/>
    <w:link w:val="Heading2"/>
    <w:uiPriority w:val="9"/>
    <w:rsid w:val="00FB3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30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30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30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3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D65"/>
    <w:rPr>
      <w:rFonts w:ascii="Tahoma" w:hAnsi="Tahoma" w:cs="Tahoma"/>
      <w:sz w:val="16"/>
      <w:szCs w:val="16"/>
    </w:rPr>
  </w:style>
  <w:style w:type="paragraph" w:styleId="NormalWeb">
    <w:name w:val="Normal (Web)"/>
    <w:basedOn w:val="Normal"/>
    <w:uiPriority w:val="99"/>
    <w:semiHidden/>
    <w:unhideWhenUsed/>
    <w:rsid w:val="00C97D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7D65"/>
    <w:pPr>
      <w:ind w:left="720"/>
      <w:contextualSpacing/>
    </w:pPr>
  </w:style>
  <w:style w:type="character" w:customStyle="1" w:styleId="Heading2Char">
    <w:name w:val="Heading 2 Char"/>
    <w:basedOn w:val="DefaultParagraphFont"/>
    <w:link w:val="Heading2"/>
    <w:uiPriority w:val="9"/>
    <w:rsid w:val="00FB3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30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30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9574">
      <w:bodyDiv w:val="1"/>
      <w:marLeft w:val="0"/>
      <w:marRight w:val="0"/>
      <w:marTop w:val="0"/>
      <w:marBottom w:val="0"/>
      <w:divBdr>
        <w:top w:val="none" w:sz="0" w:space="0" w:color="auto"/>
        <w:left w:val="none" w:sz="0" w:space="0" w:color="auto"/>
        <w:bottom w:val="none" w:sz="0" w:space="0" w:color="auto"/>
        <w:right w:val="none" w:sz="0" w:space="0" w:color="auto"/>
      </w:divBdr>
      <w:divsChild>
        <w:div w:id="1608611242">
          <w:marLeft w:val="0"/>
          <w:marRight w:val="0"/>
          <w:marTop w:val="0"/>
          <w:marBottom w:val="0"/>
          <w:divBdr>
            <w:top w:val="none" w:sz="0" w:space="0" w:color="auto"/>
            <w:left w:val="none" w:sz="0" w:space="0" w:color="auto"/>
            <w:bottom w:val="none" w:sz="0" w:space="0" w:color="auto"/>
            <w:right w:val="none" w:sz="0" w:space="0" w:color="auto"/>
          </w:divBdr>
        </w:div>
        <w:div w:id="2112118721">
          <w:marLeft w:val="0"/>
          <w:marRight w:val="0"/>
          <w:marTop w:val="0"/>
          <w:marBottom w:val="0"/>
          <w:divBdr>
            <w:top w:val="none" w:sz="0" w:space="0" w:color="auto"/>
            <w:left w:val="none" w:sz="0" w:space="0" w:color="auto"/>
            <w:bottom w:val="none" w:sz="0" w:space="0" w:color="auto"/>
            <w:right w:val="none" w:sz="0" w:space="0" w:color="auto"/>
          </w:divBdr>
          <w:divsChild>
            <w:div w:id="1417479568">
              <w:marLeft w:val="0"/>
              <w:marRight w:val="0"/>
              <w:marTop w:val="0"/>
              <w:marBottom w:val="0"/>
              <w:divBdr>
                <w:top w:val="none" w:sz="0" w:space="0" w:color="auto"/>
                <w:left w:val="none" w:sz="0" w:space="0" w:color="auto"/>
                <w:bottom w:val="none" w:sz="0" w:space="0" w:color="auto"/>
                <w:right w:val="none" w:sz="0" w:space="0" w:color="auto"/>
              </w:divBdr>
              <w:divsChild>
                <w:div w:id="1442872875">
                  <w:marLeft w:val="0"/>
                  <w:marRight w:val="0"/>
                  <w:marTop w:val="0"/>
                  <w:marBottom w:val="0"/>
                  <w:divBdr>
                    <w:top w:val="none" w:sz="0" w:space="0" w:color="auto"/>
                    <w:left w:val="none" w:sz="0" w:space="0" w:color="auto"/>
                    <w:bottom w:val="none" w:sz="0" w:space="0" w:color="auto"/>
                    <w:right w:val="none" w:sz="0" w:space="0" w:color="auto"/>
                  </w:divBdr>
                  <w:divsChild>
                    <w:div w:id="19763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3050">
              <w:marLeft w:val="0"/>
              <w:marRight w:val="0"/>
              <w:marTop w:val="0"/>
              <w:marBottom w:val="0"/>
              <w:divBdr>
                <w:top w:val="none" w:sz="0" w:space="0" w:color="auto"/>
                <w:left w:val="none" w:sz="0" w:space="0" w:color="auto"/>
                <w:bottom w:val="none" w:sz="0" w:space="0" w:color="auto"/>
                <w:right w:val="none" w:sz="0" w:space="0" w:color="auto"/>
              </w:divBdr>
              <w:divsChild>
                <w:div w:id="1616786136">
                  <w:marLeft w:val="0"/>
                  <w:marRight w:val="0"/>
                  <w:marTop w:val="0"/>
                  <w:marBottom w:val="0"/>
                  <w:divBdr>
                    <w:top w:val="none" w:sz="0" w:space="0" w:color="auto"/>
                    <w:left w:val="none" w:sz="0" w:space="0" w:color="auto"/>
                    <w:bottom w:val="none" w:sz="0" w:space="0" w:color="auto"/>
                    <w:right w:val="none" w:sz="0" w:space="0" w:color="auto"/>
                  </w:divBdr>
                  <w:divsChild>
                    <w:div w:id="19678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164">
              <w:marLeft w:val="0"/>
              <w:marRight w:val="0"/>
              <w:marTop w:val="0"/>
              <w:marBottom w:val="0"/>
              <w:divBdr>
                <w:top w:val="none" w:sz="0" w:space="0" w:color="auto"/>
                <w:left w:val="none" w:sz="0" w:space="0" w:color="auto"/>
                <w:bottom w:val="none" w:sz="0" w:space="0" w:color="auto"/>
                <w:right w:val="none" w:sz="0" w:space="0" w:color="auto"/>
              </w:divBdr>
              <w:divsChild>
                <w:div w:id="1915161905">
                  <w:marLeft w:val="0"/>
                  <w:marRight w:val="0"/>
                  <w:marTop w:val="0"/>
                  <w:marBottom w:val="0"/>
                  <w:divBdr>
                    <w:top w:val="none" w:sz="0" w:space="0" w:color="auto"/>
                    <w:left w:val="none" w:sz="0" w:space="0" w:color="auto"/>
                    <w:bottom w:val="none" w:sz="0" w:space="0" w:color="auto"/>
                    <w:right w:val="none" w:sz="0" w:space="0" w:color="auto"/>
                  </w:divBdr>
                  <w:divsChild>
                    <w:div w:id="1200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7418">
              <w:marLeft w:val="0"/>
              <w:marRight w:val="0"/>
              <w:marTop w:val="0"/>
              <w:marBottom w:val="0"/>
              <w:divBdr>
                <w:top w:val="none" w:sz="0" w:space="0" w:color="auto"/>
                <w:left w:val="none" w:sz="0" w:space="0" w:color="auto"/>
                <w:bottom w:val="none" w:sz="0" w:space="0" w:color="auto"/>
                <w:right w:val="none" w:sz="0" w:space="0" w:color="auto"/>
              </w:divBdr>
              <w:divsChild>
                <w:div w:id="536552326">
                  <w:marLeft w:val="0"/>
                  <w:marRight w:val="0"/>
                  <w:marTop w:val="0"/>
                  <w:marBottom w:val="0"/>
                  <w:divBdr>
                    <w:top w:val="none" w:sz="0" w:space="0" w:color="auto"/>
                    <w:left w:val="none" w:sz="0" w:space="0" w:color="auto"/>
                    <w:bottom w:val="none" w:sz="0" w:space="0" w:color="auto"/>
                    <w:right w:val="none" w:sz="0" w:space="0" w:color="auto"/>
                  </w:divBdr>
                  <w:divsChild>
                    <w:div w:id="9534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9834">
              <w:marLeft w:val="0"/>
              <w:marRight w:val="0"/>
              <w:marTop w:val="0"/>
              <w:marBottom w:val="0"/>
              <w:divBdr>
                <w:top w:val="none" w:sz="0" w:space="0" w:color="auto"/>
                <w:left w:val="none" w:sz="0" w:space="0" w:color="auto"/>
                <w:bottom w:val="none" w:sz="0" w:space="0" w:color="auto"/>
                <w:right w:val="none" w:sz="0" w:space="0" w:color="auto"/>
              </w:divBdr>
              <w:divsChild>
                <w:div w:id="873349832">
                  <w:marLeft w:val="0"/>
                  <w:marRight w:val="0"/>
                  <w:marTop w:val="0"/>
                  <w:marBottom w:val="0"/>
                  <w:divBdr>
                    <w:top w:val="none" w:sz="0" w:space="0" w:color="auto"/>
                    <w:left w:val="none" w:sz="0" w:space="0" w:color="auto"/>
                    <w:bottom w:val="none" w:sz="0" w:space="0" w:color="auto"/>
                    <w:right w:val="none" w:sz="0" w:space="0" w:color="auto"/>
                  </w:divBdr>
                  <w:divsChild>
                    <w:div w:id="9354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29">
              <w:marLeft w:val="0"/>
              <w:marRight w:val="0"/>
              <w:marTop w:val="0"/>
              <w:marBottom w:val="0"/>
              <w:divBdr>
                <w:top w:val="none" w:sz="0" w:space="0" w:color="auto"/>
                <w:left w:val="none" w:sz="0" w:space="0" w:color="auto"/>
                <w:bottom w:val="none" w:sz="0" w:space="0" w:color="auto"/>
                <w:right w:val="none" w:sz="0" w:space="0" w:color="auto"/>
              </w:divBdr>
              <w:divsChild>
                <w:div w:id="3196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79137">
      <w:bodyDiv w:val="1"/>
      <w:marLeft w:val="0"/>
      <w:marRight w:val="0"/>
      <w:marTop w:val="0"/>
      <w:marBottom w:val="0"/>
      <w:divBdr>
        <w:top w:val="none" w:sz="0" w:space="0" w:color="auto"/>
        <w:left w:val="none" w:sz="0" w:space="0" w:color="auto"/>
        <w:bottom w:val="none" w:sz="0" w:space="0" w:color="auto"/>
        <w:right w:val="none" w:sz="0" w:space="0" w:color="auto"/>
      </w:divBdr>
      <w:divsChild>
        <w:div w:id="1947813019">
          <w:marLeft w:val="0"/>
          <w:marRight w:val="0"/>
          <w:marTop w:val="0"/>
          <w:marBottom w:val="0"/>
          <w:divBdr>
            <w:top w:val="none" w:sz="0" w:space="0" w:color="auto"/>
            <w:left w:val="none" w:sz="0" w:space="0" w:color="auto"/>
            <w:bottom w:val="none" w:sz="0" w:space="0" w:color="auto"/>
            <w:right w:val="none" w:sz="0" w:space="0" w:color="auto"/>
          </w:divBdr>
        </w:div>
      </w:divsChild>
    </w:div>
    <w:div w:id="656037389">
      <w:bodyDiv w:val="1"/>
      <w:marLeft w:val="0"/>
      <w:marRight w:val="0"/>
      <w:marTop w:val="0"/>
      <w:marBottom w:val="0"/>
      <w:divBdr>
        <w:top w:val="none" w:sz="0" w:space="0" w:color="auto"/>
        <w:left w:val="none" w:sz="0" w:space="0" w:color="auto"/>
        <w:bottom w:val="none" w:sz="0" w:space="0" w:color="auto"/>
        <w:right w:val="none" w:sz="0" w:space="0" w:color="auto"/>
      </w:divBdr>
      <w:divsChild>
        <w:div w:id="1842163722">
          <w:marLeft w:val="0"/>
          <w:marRight w:val="0"/>
          <w:marTop w:val="0"/>
          <w:marBottom w:val="0"/>
          <w:divBdr>
            <w:top w:val="none" w:sz="0" w:space="0" w:color="auto"/>
            <w:left w:val="none" w:sz="0" w:space="0" w:color="auto"/>
            <w:bottom w:val="none" w:sz="0" w:space="0" w:color="auto"/>
            <w:right w:val="none" w:sz="0" w:space="0" w:color="auto"/>
          </w:divBdr>
          <w:divsChild>
            <w:div w:id="643198633">
              <w:marLeft w:val="0"/>
              <w:marRight w:val="0"/>
              <w:marTop w:val="0"/>
              <w:marBottom w:val="0"/>
              <w:divBdr>
                <w:top w:val="none" w:sz="0" w:space="0" w:color="auto"/>
                <w:left w:val="none" w:sz="0" w:space="0" w:color="auto"/>
                <w:bottom w:val="none" w:sz="0" w:space="0" w:color="auto"/>
                <w:right w:val="none" w:sz="0" w:space="0" w:color="auto"/>
              </w:divBdr>
              <w:divsChild>
                <w:div w:id="1789811983">
                  <w:marLeft w:val="0"/>
                  <w:marRight w:val="0"/>
                  <w:marTop w:val="0"/>
                  <w:marBottom w:val="0"/>
                  <w:divBdr>
                    <w:top w:val="none" w:sz="0" w:space="0" w:color="auto"/>
                    <w:left w:val="none" w:sz="0" w:space="0" w:color="auto"/>
                    <w:bottom w:val="none" w:sz="0" w:space="0" w:color="auto"/>
                    <w:right w:val="none" w:sz="0" w:space="0" w:color="auto"/>
                  </w:divBdr>
                  <w:divsChild>
                    <w:div w:id="2441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81461">
          <w:marLeft w:val="0"/>
          <w:marRight w:val="0"/>
          <w:marTop w:val="0"/>
          <w:marBottom w:val="0"/>
          <w:divBdr>
            <w:top w:val="none" w:sz="0" w:space="0" w:color="auto"/>
            <w:left w:val="none" w:sz="0" w:space="0" w:color="auto"/>
            <w:bottom w:val="none" w:sz="0" w:space="0" w:color="auto"/>
            <w:right w:val="none" w:sz="0" w:space="0" w:color="auto"/>
          </w:divBdr>
          <w:divsChild>
            <w:div w:id="1652633243">
              <w:marLeft w:val="0"/>
              <w:marRight w:val="0"/>
              <w:marTop w:val="0"/>
              <w:marBottom w:val="0"/>
              <w:divBdr>
                <w:top w:val="none" w:sz="0" w:space="0" w:color="auto"/>
                <w:left w:val="none" w:sz="0" w:space="0" w:color="auto"/>
                <w:bottom w:val="none" w:sz="0" w:space="0" w:color="auto"/>
                <w:right w:val="none" w:sz="0" w:space="0" w:color="auto"/>
              </w:divBdr>
              <w:divsChild>
                <w:div w:id="1812862099">
                  <w:marLeft w:val="0"/>
                  <w:marRight w:val="0"/>
                  <w:marTop w:val="0"/>
                  <w:marBottom w:val="0"/>
                  <w:divBdr>
                    <w:top w:val="none" w:sz="0" w:space="0" w:color="auto"/>
                    <w:left w:val="none" w:sz="0" w:space="0" w:color="auto"/>
                    <w:bottom w:val="none" w:sz="0" w:space="0" w:color="auto"/>
                    <w:right w:val="none" w:sz="0" w:space="0" w:color="auto"/>
                  </w:divBdr>
                  <w:divsChild>
                    <w:div w:id="613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41633">
          <w:marLeft w:val="0"/>
          <w:marRight w:val="0"/>
          <w:marTop w:val="0"/>
          <w:marBottom w:val="0"/>
          <w:divBdr>
            <w:top w:val="none" w:sz="0" w:space="0" w:color="auto"/>
            <w:left w:val="none" w:sz="0" w:space="0" w:color="auto"/>
            <w:bottom w:val="none" w:sz="0" w:space="0" w:color="auto"/>
            <w:right w:val="none" w:sz="0" w:space="0" w:color="auto"/>
          </w:divBdr>
          <w:divsChild>
            <w:div w:id="1772778573">
              <w:marLeft w:val="0"/>
              <w:marRight w:val="0"/>
              <w:marTop w:val="0"/>
              <w:marBottom w:val="0"/>
              <w:divBdr>
                <w:top w:val="none" w:sz="0" w:space="0" w:color="auto"/>
                <w:left w:val="none" w:sz="0" w:space="0" w:color="auto"/>
                <w:bottom w:val="none" w:sz="0" w:space="0" w:color="auto"/>
                <w:right w:val="none" w:sz="0" w:space="0" w:color="auto"/>
              </w:divBdr>
              <w:divsChild>
                <w:div w:id="6914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5234">
      <w:bodyDiv w:val="1"/>
      <w:marLeft w:val="0"/>
      <w:marRight w:val="0"/>
      <w:marTop w:val="0"/>
      <w:marBottom w:val="0"/>
      <w:divBdr>
        <w:top w:val="none" w:sz="0" w:space="0" w:color="auto"/>
        <w:left w:val="none" w:sz="0" w:space="0" w:color="auto"/>
        <w:bottom w:val="none" w:sz="0" w:space="0" w:color="auto"/>
        <w:right w:val="none" w:sz="0" w:space="0" w:color="auto"/>
      </w:divBdr>
      <w:divsChild>
        <w:div w:id="1122727515">
          <w:marLeft w:val="0"/>
          <w:marRight w:val="0"/>
          <w:marTop w:val="0"/>
          <w:marBottom w:val="0"/>
          <w:divBdr>
            <w:top w:val="none" w:sz="0" w:space="0" w:color="auto"/>
            <w:left w:val="none" w:sz="0" w:space="0" w:color="auto"/>
            <w:bottom w:val="none" w:sz="0" w:space="0" w:color="auto"/>
            <w:right w:val="none" w:sz="0" w:space="0" w:color="auto"/>
          </w:divBdr>
        </w:div>
      </w:divsChild>
    </w:div>
    <w:div w:id="1546869175">
      <w:bodyDiv w:val="1"/>
      <w:marLeft w:val="0"/>
      <w:marRight w:val="0"/>
      <w:marTop w:val="0"/>
      <w:marBottom w:val="0"/>
      <w:divBdr>
        <w:top w:val="none" w:sz="0" w:space="0" w:color="auto"/>
        <w:left w:val="none" w:sz="0" w:space="0" w:color="auto"/>
        <w:bottom w:val="none" w:sz="0" w:space="0" w:color="auto"/>
        <w:right w:val="none" w:sz="0" w:space="0" w:color="auto"/>
      </w:divBdr>
      <w:divsChild>
        <w:div w:id="186255938">
          <w:marLeft w:val="0"/>
          <w:marRight w:val="0"/>
          <w:marTop w:val="0"/>
          <w:marBottom w:val="0"/>
          <w:divBdr>
            <w:top w:val="none" w:sz="0" w:space="0" w:color="auto"/>
            <w:left w:val="none" w:sz="0" w:space="0" w:color="auto"/>
            <w:bottom w:val="none" w:sz="0" w:space="0" w:color="auto"/>
            <w:right w:val="none" w:sz="0" w:space="0" w:color="auto"/>
          </w:divBdr>
          <w:divsChild>
            <w:div w:id="1339625650">
              <w:marLeft w:val="0"/>
              <w:marRight w:val="0"/>
              <w:marTop w:val="0"/>
              <w:marBottom w:val="0"/>
              <w:divBdr>
                <w:top w:val="none" w:sz="0" w:space="0" w:color="auto"/>
                <w:left w:val="none" w:sz="0" w:space="0" w:color="auto"/>
                <w:bottom w:val="none" w:sz="0" w:space="0" w:color="auto"/>
                <w:right w:val="none" w:sz="0" w:space="0" w:color="auto"/>
              </w:divBdr>
              <w:divsChild>
                <w:div w:id="8230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4318">
          <w:marLeft w:val="0"/>
          <w:marRight w:val="0"/>
          <w:marTop w:val="0"/>
          <w:marBottom w:val="0"/>
          <w:divBdr>
            <w:top w:val="none" w:sz="0" w:space="0" w:color="auto"/>
            <w:left w:val="none" w:sz="0" w:space="0" w:color="auto"/>
            <w:bottom w:val="none" w:sz="0" w:space="0" w:color="auto"/>
            <w:right w:val="none" w:sz="0" w:space="0" w:color="auto"/>
          </w:divBdr>
          <w:divsChild>
            <w:div w:id="1732729055">
              <w:marLeft w:val="0"/>
              <w:marRight w:val="0"/>
              <w:marTop w:val="0"/>
              <w:marBottom w:val="0"/>
              <w:divBdr>
                <w:top w:val="none" w:sz="0" w:space="0" w:color="auto"/>
                <w:left w:val="none" w:sz="0" w:space="0" w:color="auto"/>
                <w:bottom w:val="none" w:sz="0" w:space="0" w:color="auto"/>
                <w:right w:val="none" w:sz="0" w:space="0" w:color="auto"/>
              </w:divBdr>
              <w:divsChild>
                <w:div w:id="66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351">
          <w:marLeft w:val="0"/>
          <w:marRight w:val="0"/>
          <w:marTop w:val="0"/>
          <w:marBottom w:val="0"/>
          <w:divBdr>
            <w:top w:val="none" w:sz="0" w:space="0" w:color="auto"/>
            <w:left w:val="none" w:sz="0" w:space="0" w:color="auto"/>
            <w:bottom w:val="none" w:sz="0" w:space="0" w:color="auto"/>
            <w:right w:val="none" w:sz="0" w:space="0" w:color="auto"/>
          </w:divBdr>
          <w:divsChild>
            <w:div w:id="1996031513">
              <w:marLeft w:val="0"/>
              <w:marRight w:val="0"/>
              <w:marTop w:val="0"/>
              <w:marBottom w:val="0"/>
              <w:divBdr>
                <w:top w:val="none" w:sz="0" w:space="0" w:color="auto"/>
                <w:left w:val="none" w:sz="0" w:space="0" w:color="auto"/>
                <w:bottom w:val="none" w:sz="0" w:space="0" w:color="auto"/>
                <w:right w:val="none" w:sz="0" w:space="0" w:color="auto"/>
              </w:divBdr>
              <w:divsChild>
                <w:div w:id="15370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560">
          <w:marLeft w:val="0"/>
          <w:marRight w:val="0"/>
          <w:marTop w:val="0"/>
          <w:marBottom w:val="0"/>
          <w:divBdr>
            <w:top w:val="none" w:sz="0" w:space="0" w:color="auto"/>
            <w:left w:val="none" w:sz="0" w:space="0" w:color="auto"/>
            <w:bottom w:val="none" w:sz="0" w:space="0" w:color="auto"/>
            <w:right w:val="none" w:sz="0" w:space="0" w:color="auto"/>
          </w:divBdr>
          <w:divsChild>
            <w:div w:id="1748767725">
              <w:marLeft w:val="0"/>
              <w:marRight w:val="0"/>
              <w:marTop w:val="0"/>
              <w:marBottom w:val="0"/>
              <w:divBdr>
                <w:top w:val="none" w:sz="0" w:space="0" w:color="auto"/>
                <w:left w:val="none" w:sz="0" w:space="0" w:color="auto"/>
                <w:bottom w:val="none" w:sz="0" w:space="0" w:color="auto"/>
                <w:right w:val="none" w:sz="0" w:space="0" w:color="auto"/>
              </w:divBdr>
              <w:divsChild>
                <w:div w:id="2133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5519">
      <w:bodyDiv w:val="1"/>
      <w:marLeft w:val="0"/>
      <w:marRight w:val="0"/>
      <w:marTop w:val="0"/>
      <w:marBottom w:val="0"/>
      <w:divBdr>
        <w:top w:val="none" w:sz="0" w:space="0" w:color="auto"/>
        <w:left w:val="none" w:sz="0" w:space="0" w:color="auto"/>
        <w:bottom w:val="none" w:sz="0" w:space="0" w:color="auto"/>
        <w:right w:val="none" w:sz="0" w:space="0" w:color="auto"/>
      </w:divBdr>
      <w:divsChild>
        <w:div w:id="568271609">
          <w:marLeft w:val="0"/>
          <w:marRight w:val="0"/>
          <w:marTop w:val="0"/>
          <w:marBottom w:val="0"/>
          <w:divBdr>
            <w:top w:val="none" w:sz="0" w:space="0" w:color="auto"/>
            <w:left w:val="none" w:sz="0" w:space="0" w:color="auto"/>
            <w:bottom w:val="none" w:sz="0" w:space="0" w:color="auto"/>
            <w:right w:val="none" w:sz="0" w:space="0" w:color="auto"/>
          </w:divBdr>
          <w:divsChild>
            <w:div w:id="898437672">
              <w:marLeft w:val="0"/>
              <w:marRight w:val="0"/>
              <w:marTop w:val="0"/>
              <w:marBottom w:val="0"/>
              <w:divBdr>
                <w:top w:val="none" w:sz="0" w:space="0" w:color="auto"/>
                <w:left w:val="none" w:sz="0" w:space="0" w:color="auto"/>
                <w:bottom w:val="none" w:sz="0" w:space="0" w:color="auto"/>
                <w:right w:val="none" w:sz="0" w:space="0" w:color="auto"/>
              </w:divBdr>
            </w:div>
            <w:div w:id="1883664142">
              <w:marLeft w:val="0"/>
              <w:marRight w:val="0"/>
              <w:marTop w:val="0"/>
              <w:marBottom w:val="0"/>
              <w:divBdr>
                <w:top w:val="none" w:sz="0" w:space="0" w:color="auto"/>
                <w:left w:val="none" w:sz="0" w:space="0" w:color="auto"/>
                <w:bottom w:val="none" w:sz="0" w:space="0" w:color="auto"/>
                <w:right w:val="none" w:sz="0" w:space="0" w:color="auto"/>
              </w:divBdr>
              <w:divsChild>
                <w:div w:id="10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9950">
          <w:marLeft w:val="0"/>
          <w:marRight w:val="0"/>
          <w:marTop w:val="0"/>
          <w:marBottom w:val="0"/>
          <w:divBdr>
            <w:top w:val="none" w:sz="0" w:space="0" w:color="auto"/>
            <w:left w:val="none" w:sz="0" w:space="0" w:color="auto"/>
            <w:bottom w:val="none" w:sz="0" w:space="0" w:color="auto"/>
            <w:right w:val="none" w:sz="0" w:space="0" w:color="auto"/>
          </w:divBdr>
          <w:divsChild>
            <w:div w:id="1143931168">
              <w:marLeft w:val="0"/>
              <w:marRight w:val="0"/>
              <w:marTop w:val="0"/>
              <w:marBottom w:val="0"/>
              <w:divBdr>
                <w:top w:val="none" w:sz="0" w:space="0" w:color="auto"/>
                <w:left w:val="none" w:sz="0" w:space="0" w:color="auto"/>
                <w:bottom w:val="none" w:sz="0" w:space="0" w:color="auto"/>
                <w:right w:val="none" w:sz="0" w:space="0" w:color="auto"/>
              </w:divBdr>
            </w:div>
            <w:div w:id="34816648">
              <w:marLeft w:val="0"/>
              <w:marRight w:val="0"/>
              <w:marTop w:val="0"/>
              <w:marBottom w:val="0"/>
              <w:divBdr>
                <w:top w:val="none" w:sz="0" w:space="0" w:color="auto"/>
                <w:left w:val="none" w:sz="0" w:space="0" w:color="auto"/>
                <w:bottom w:val="none" w:sz="0" w:space="0" w:color="auto"/>
                <w:right w:val="none" w:sz="0" w:space="0" w:color="auto"/>
              </w:divBdr>
              <w:divsChild>
                <w:div w:id="8751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744">
          <w:marLeft w:val="0"/>
          <w:marRight w:val="0"/>
          <w:marTop w:val="0"/>
          <w:marBottom w:val="0"/>
          <w:divBdr>
            <w:top w:val="none" w:sz="0" w:space="0" w:color="auto"/>
            <w:left w:val="none" w:sz="0" w:space="0" w:color="auto"/>
            <w:bottom w:val="none" w:sz="0" w:space="0" w:color="auto"/>
            <w:right w:val="none" w:sz="0" w:space="0" w:color="auto"/>
          </w:divBdr>
          <w:divsChild>
            <w:div w:id="376003579">
              <w:marLeft w:val="0"/>
              <w:marRight w:val="0"/>
              <w:marTop w:val="0"/>
              <w:marBottom w:val="0"/>
              <w:divBdr>
                <w:top w:val="none" w:sz="0" w:space="0" w:color="auto"/>
                <w:left w:val="none" w:sz="0" w:space="0" w:color="auto"/>
                <w:bottom w:val="none" w:sz="0" w:space="0" w:color="auto"/>
                <w:right w:val="none" w:sz="0" w:space="0" w:color="auto"/>
              </w:divBdr>
            </w:div>
            <w:div w:id="1336419655">
              <w:marLeft w:val="0"/>
              <w:marRight w:val="0"/>
              <w:marTop w:val="0"/>
              <w:marBottom w:val="0"/>
              <w:divBdr>
                <w:top w:val="none" w:sz="0" w:space="0" w:color="auto"/>
                <w:left w:val="none" w:sz="0" w:space="0" w:color="auto"/>
                <w:bottom w:val="none" w:sz="0" w:space="0" w:color="auto"/>
                <w:right w:val="none" w:sz="0" w:space="0" w:color="auto"/>
              </w:divBdr>
              <w:divsChild>
                <w:div w:id="14596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o.microsoft.com/fwlink/p/?linkid=2216171" TargetMode="Externa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2024-07-29T10:37:00Z</dcterms:created>
  <dcterms:modified xsi:type="dcterms:W3CDTF">2024-07-29T10:37:00Z</dcterms:modified>
</cp:coreProperties>
</file>