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1C" w:rsidRDefault="00E5121C" w:rsidP="00E5121C">
      <w:pPr>
        <w:jc w:val="center"/>
      </w:pPr>
      <w:r>
        <w:t xml:space="preserve">Name – </w:t>
      </w:r>
      <w:proofErr w:type="spellStart"/>
      <w:r>
        <w:t>Gourav</w:t>
      </w:r>
      <w:proofErr w:type="spellEnd"/>
      <w:r>
        <w:t xml:space="preserve"> Sharma</w:t>
      </w:r>
    </w:p>
    <w:p w:rsidR="00E5121C" w:rsidRDefault="00E5121C" w:rsidP="00E5121C">
      <w:pPr>
        <w:jc w:val="center"/>
      </w:pPr>
      <w:r>
        <w:t>Roll no</w:t>
      </w:r>
      <w:proofErr w:type="gramStart"/>
      <w:r>
        <w:t>.-</w:t>
      </w:r>
      <w:proofErr w:type="gramEnd"/>
      <w:r>
        <w:t xml:space="preserve"> 12</w:t>
      </w:r>
    </w:p>
    <w:p w:rsidR="00E5121C" w:rsidRDefault="00E5121C" w:rsidP="00E5121C">
      <w:pPr>
        <w:pBdr>
          <w:bottom w:val="single" w:sz="12" w:space="1" w:color="auto"/>
        </w:pBdr>
        <w:jc w:val="center"/>
      </w:pPr>
      <w:r>
        <w:t>Topic Name – Azure Virtual Desktop</w:t>
      </w:r>
    </w:p>
    <w:p w:rsidR="00E5121C" w:rsidRDefault="00E5121C" w:rsidP="00E5121C">
      <w:r w:rsidRPr="00E5121C">
        <w:rPr>
          <w:b/>
        </w:rPr>
        <w:t>Azure Virtual Desktop (AVD)</w:t>
      </w:r>
      <w:r>
        <w:t xml:space="preserve"> is a comprehensive virtual desktop infrastructure (VDI) solution provided by Microsoft Azure. It enables organizations to deploy and manage virtualized desktops and applications in the cloud, offering a flexible and scalable alternative to traditional on-premises desktop environments. Here's a detailed introduction to Azure Virtual Desktop:</w:t>
      </w:r>
    </w:p>
    <w:p w:rsidR="00E5121C" w:rsidRDefault="00E5121C" w:rsidP="00E5121C"/>
    <w:p w:rsidR="00E5121C" w:rsidRPr="00E5121C" w:rsidRDefault="00E5121C" w:rsidP="00E5121C">
      <w:pPr>
        <w:rPr>
          <w:b/>
          <w:sz w:val="28"/>
          <w:u w:val="single"/>
        </w:rPr>
      </w:pPr>
      <w:r w:rsidRPr="00E5121C">
        <w:rPr>
          <w:b/>
          <w:sz w:val="28"/>
          <w:u w:val="single"/>
        </w:rPr>
        <w:t xml:space="preserve"> Key Components and Architecture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1. Virtual Machines (VMs):</w:t>
      </w:r>
    </w:p>
    <w:p w:rsidR="00E5121C" w:rsidRDefault="00E5121C" w:rsidP="00E5121C">
      <w:r>
        <w:t xml:space="preserve">   - AVD uses virtual machines hosted in Azure to provide desktops and applications to users.</w:t>
      </w:r>
    </w:p>
    <w:p w:rsidR="00E5121C" w:rsidRDefault="00E5121C" w:rsidP="00E5121C">
      <w:r>
        <w:t xml:space="preserve">   - These VMs can run Windows 10, Windows 11, or Windows Server operating systems.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2. Host Pools:</w:t>
      </w:r>
    </w:p>
    <w:p w:rsidR="00E5121C" w:rsidRDefault="00E5121C" w:rsidP="00E5121C">
      <w:r>
        <w:t xml:space="preserve">   - A collection of virtual machines that users connect to.</w:t>
      </w:r>
    </w:p>
    <w:p w:rsidR="00E5121C" w:rsidRDefault="00E5121C" w:rsidP="00E5121C">
      <w:r>
        <w:t xml:space="preserve">   - Host pools can be configured to provide a pooled or personal desktop experience.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3. Application Groups:</w:t>
      </w:r>
    </w:p>
    <w:p w:rsidR="00E5121C" w:rsidRDefault="00E5121C" w:rsidP="00E5121C">
      <w:r>
        <w:t xml:space="preserve">   - Groups of applications that users can access.</w:t>
      </w:r>
    </w:p>
    <w:p w:rsidR="00E5121C" w:rsidRDefault="00E5121C" w:rsidP="00E5121C">
      <w:r>
        <w:t xml:space="preserve">   - Applications can be delivered as part of a desktop experience or as individual </w:t>
      </w:r>
      <w:proofErr w:type="spellStart"/>
      <w:r>
        <w:t>RemoteApp</w:t>
      </w:r>
      <w:proofErr w:type="spellEnd"/>
      <w:r>
        <w:t xml:space="preserve"> programs.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4. Workspaces:</w:t>
      </w:r>
    </w:p>
    <w:p w:rsidR="00E5121C" w:rsidRDefault="00E5121C" w:rsidP="00E5121C">
      <w:r>
        <w:t xml:space="preserve">   - Logical containers that organize and present application groups to users.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5. Session Hosts:</w:t>
      </w:r>
    </w:p>
    <w:p w:rsidR="00E5121C" w:rsidRDefault="00E5121C" w:rsidP="00E5121C">
      <w:r>
        <w:t xml:space="preserve">   - The individual virtual machines within a host pool that provide the desktop or application experience.</w:t>
      </w:r>
    </w:p>
    <w:p w:rsidR="00E5121C" w:rsidRDefault="00E5121C" w:rsidP="00E5121C"/>
    <w:p w:rsidR="00E5121C" w:rsidRPr="00E5121C" w:rsidRDefault="00E5121C" w:rsidP="00E5121C">
      <w:pPr>
        <w:rPr>
          <w:b/>
          <w:sz w:val="28"/>
          <w:u w:val="single"/>
        </w:rPr>
      </w:pPr>
      <w:r w:rsidRPr="00E5121C">
        <w:rPr>
          <w:b/>
          <w:sz w:val="28"/>
          <w:u w:val="single"/>
        </w:rPr>
        <w:t xml:space="preserve"> Features and Benefits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1. Scalability:</w:t>
      </w:r>
    </w:p>
    <w:p w:rsidR="00E5121C" w:rsidRDefault="00E5121C" w:rsidP="00E5121C">
      <w:r>
        <w:t xml:space="preserve">   - Easily scale up or down based on user demand and workload requirements.</w:t>
      </w:r>
    </w:p>
    <w:p w:rsidR="00E5121C" w:rsidRDefault="00E5121C" w:rsidP="00E5121C">
      <w:r>
        <w:t xml:space="preserve">   - Automated scaling can adjust the number of session hosts according to predefined rules.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2. Cost Management:</w:t>
      </w:r>
    </w:p>
    <w:p w:rsidR="00E5121C" w:rsidRDefault="00E5121C" w:rsidP="00E5121C">
      <w:r>
        <w:t xml:space="preserve">   - Pay-as-you-go pricing model.</w:t>
      </w:r>
    </w:p>
    <w:p w:rsidR="00E5121C" w:rsidRDefault="00E5121C" w:rsidP="00E5121C">
      <w:r>
        <w:t xml:space="preserve">   - Users can benefit from cost savings with options like reserved instances and auto-scaling.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3. Flexibility and Accessibility:</w:t>
      </w:r>
    </w:p>
    <w:p w:rsidR="00E5121C" w:rsidRDefault="00E5121C" w:rsidP="00E5121C">
      <w:r>
        <w:t xml:space="preserve">   - Access desktops and applications from various devices, including Windows PCs, Macs, tablets, and smartphones.</w:t>
      </w:r>
    </w:p>
    <w:p w:rsidR="00E5121C" w:rsidRDefault="00E5121C" w:rsidP="00E5121C">
      <w:r>
        <w:t xml:space="preserve">   - Provides a consistent experience across different devices.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4. Security:</w:t>
      </w:r>
    </w:p>
    <w:p w:rsidR="00E5121C" w:rsidRDefault="00E5121C" w:rsidP="00E5121C">
      <w:r>
        <w:t xml:space="preserve">   - Built-in security features such as multi-factor authentication (MFA), Azure Security </w:t>
      </w:r>
      <w:proofErr w:type="spellStart"/>
      <w:r>
        <w:t>Center</w:t>
      </w:r>
      <w:proofErr w:type="spellEnd"/>
      <w:r>
        <w:t xml:space="preserve"> integration, and network security groups.</w:t>
      </w:r>
    </w:p>
    <w:p w:rsidR="00E5121C" w:rsidRDefault="00E5121C" w:rsidP="00E5121C">
      <w:r>
        <w:t xml:space="preserve">   - Supports integration with Microsoft Defender for Endpoint and other security services.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5. Centralized Management:</w:t>
      </w:r>
    </w:p>
    <w:p w:rsidR="00E5121C" w:rsidRDefault="00E5121C" w:rsidP="00E5121C">
      <w:r>
        <w:t xml:space="preserve">   - Managed through the Azure portal, allowing for streamlined deployment, configuration, and monitoring.</w:t>
      </w:r>
    </w:p>
    <w:p w:rsidR="00E5121C" w:rsidRDefault="00E5121C" w:rsidP="00E5121C">
      <w:r>
        <w:t xml:space="preserve">   - Integration with Microsoft Endpoint Manager for additional management capabilities.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6. User Experience:</w:t>
      </w:r>
    </w:p>
    <w:p w:rsidR="00E5121C" w:rsidRDefault="00E5121C" w:rsidP="00E5121C">
      <w:r>
        <w:t xml:space="preserve">   - Provides a rich user experience with support for high-definition graphics and multi-monitor setups.</w:t>
      </w:r>
    </w:p>
    <w:p w:rsidR="00E5121C" w:rsidRDefault="00E5121C" w:rsidP="00E5121C">
      <w:r>
        <w:lastRenderedPageBreak/>
        <w:t xml:space="preserve">   - Optimized for performance with features like </w:t>
      </w:r>
      <w:proofErr w:type="spellStart"/>
      <w:r>
        <w:t>FSLogix</w:t>
      </w:r>
      <w:proofErr w:type="spellEnd"/>
      <w:r>
        <w:t xml:space="preserve"> for user profile management.</w:t>
      </w:r>
    </w:p>
    <w:p w:rsidR="00E5121C" w:rsidRDefault="00E5121C" w:rsidP="00E5121C"/>
    <w:p w:rsidR="00E5121C" w:rsidRPr="00E5121C" w:rsidRDefault="00E5121C" w:rsidP="00E5121C">
      <w:pPr>
        <w:rPr>
          <w:b/>
          <w:sz w:val="28"/>
          <w:u w:val="single"/>
        </w:rPr>
      </w:pPr>
      <w:r w:rsidRPr="00E5121C">
        <w:rPr>
          <w:b/>
          <w:sz w:val="28"/>
          <w:u w:val="single"/>
        </w:rPr>
        <w:t xml:space="preserve"> Deployment Models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1. Personal Desktops:</w:t>
      </w:r>
    </w:p>
    <w:p w:rsidR="00E5121C" w:rsidRDefault="00E5121C" w:rsidP="00E5121C">
      <w:r>
        <w:t xml:space="preserve">   - Dedicated VMs assigned to individual users, ensuring a personalized experience.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2. Pooled Desktops:</w:t>
      </w:r>
    </w:p>
    <w:p w:rsidR="00E5121C" w:rsidRDefault="00E5121C" w:rsidP="00E5121C">
      <w:r>
        <w:t xml:space="preserve">   - Shared VMs that users can access on-demand, with profiles managed to ensure a consistent experience.</w:t>
      </w:r>
    </w:p>
    <w:p w:rsidR="00E5121C" w:rsidRDefault="00E5121C" w:rsidP="00E5121C"/>
    <w:p w:rsidR="00E5121C" w:rsidRPr="00E5121C" w:rsidRDefault="00E5121C" w:rsidP="00E5121C">
      <w:pPr>
        <w:rPr>
          <w:b/>
          <w:sz w:val="28"/>
          <w:u w:val="single"/>
        </w:rPr>
      </w:pPr>
      <w:r w:rsidRPr="00E5121C">
        <w:rPr>
          <w:b/>
          <w:sz w:val="28"/>
          <w:u w:val="single"/>
        </w:rPr>
        <w:t xml:space="preserve"> Use Cases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1. Remote Work:</w:t>
      </w:r>
    </w:p>
    <w:p w:rsidR="00E5121C" w:rsidRDefault="00E5121C" w:rsidP="00E5121C">
      <w:r>
        <w:t xml:space="preserve">   - Facilitates remote access to corporate desktops and applications, supporting flexible work </w:t>
      </w:r>
      <w:proofErr w:type="gramStart"/>
      <w:r>
        <w:t>arrangements</w:t>
      </w:r>
      <w:proofErr w:type="gramEnd"/>
      <w:r>
        <w:t>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2. Application Delivery:</w:t>
      </w:r>
    </w:p>
    <w:p w:rsidR="00E5121C" w:rsidRDefault="00E5121C" w:rsidP="00E5121C">
      <w:r>
        <w:t xml:space="preserve">   - Provides access to specific applications without needing a full desktop environment, useful for specialized or legacy applications.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3. Business Continuity:</w:t>
      </w:r>
    </w:p>
    <w:p w:rsidR="00E5121C" w:rsidRDefault="00E5121C" w:rsidP="00E5121C">
      <w:r>
        <w:t xml:space="preserve">   - Ensures access to critical applications and data during emergencies or disruptions.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4. Cost Optimization:</w:t>
      </w:r>
    </w:p>
    <w:p w:rsidR="00E5121C" w:rsidRDefault="00E5121C" w:rsidP="00E5121C">
      <w:r>
        <w:t xml:space="preserve">   - Suitable for scenarios with fluctuating workloads where a pay-as-you-go model provides cost benefits.</w:t>
      </w:r>
    </w:p>
    <w:p w:rsidR="00E5121C" w:rsidRDefault="00E5121C" w:rsidP="00E5121C"/>
    <w:p w:rsidR="00E5121C" w:rsidRDefault="00E5121C" w:rsidP="00E5121C"/>
    <w:p w:rsidR="00E5121C" w:rsidRPr="00E5121C" w:rsidRDefault="00E5121C" w:rsidP="00E5121C">
      <w:pPr>
        <w:rPr>
          <w:b/>
          <w:sz w:val="28"/>
          <w:u w:val="single"/>
        </w:rPr>
      </w:pPr>
      <w:r w:rsidRPr="00E5121C">
        <w:rPr>
          <w:b/>
          <w:sz w:val="28"/>
          <w:u w:val="single"/>
        </w:rPr>
        <w:lastRenderedPageBreak/>
        <w:t xml:space="preserve"> Integration and Ecosystem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1. Microsoft 365 Integration:</w:t>
      </w:r>
    </w:p>
    <w:p w:rsidR="00E5121C" w:rsidRDefault="00E5121C" w:rsidP="00E5121C">
      <w:r>
        <w:t xml:space="preserve">   - Seamless integration with Microsoft 365 services like </w:t>
      </w:r>
      <w:proofErr w:type="spellStart"/>
      <w:r>
        <w:t>OneDrive</w:t>
      </w:r>
      <w:proofErr w:type="spellEnd"/>
      <w:r>
        <w:t xml:space="preserve"> and SharePoint.</w:t>
      </w:r>
    </w:p>
    <w:p w:rsidR="00E5121C" w:rsidRDefault="00E5121C" w:rsidP="00E5121C">
      <w:r>
        <w:t xml:space="preserve">   - Supports collaboration tools such as Microsoft Teams.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2. Third-Party Applications:</w:t>
      </w:r>
    </w:p>
    <w:p w:rsidR="00E5121C" w:rsidRDefault="00E5121C" w:rsidP="00E5121C">
      <w:r>
        <w:t xml:space="preserve">   - Compatible with a range of third-party applications and services, allowing customization based on organizational needs.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3. Hybrid Environments:</w:t>
      </w:r>
    </w:p>
    <w:p w:rsidR="00E5121C" w:rsidRDefault="00E5121C" w:rsidP="00E5121C">
      <w:r>
        <w:t xml:space="preserve">   - Can be integrated with on-premises infrastructure using Azure Active Directory and Azure AD Connect.</w:t>
      </w:r>
    </w:p>
    <w:p w:rsidR="00E5121C" w:rsidRDefault="00E5121C" w:rsidP="00E5121C"/>
    <w:p w:rsidR="00E5121C" w:rsidRPr="00E5121C" w:rsidRDefault="00E5121C" w:rsidP="00E5121C">
      <w:pPr>
        <w:rPr>
          <w:b/>
          <w:sz w:val="28"/>
          <w:u w:val="single"/>
        </w:rPr>
      </w:pPr>
      <w:r w:rsidRPr="00E5121C">
        <w:rPr>
          <w:b/>
          <w:sz w:val="28"/>
          <w:u w:val="single"/>
        </w:rPr>
        <w:t xml:space="preserve"> Getting Started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1. Planning and Design:</w:t>
      </w:r>
    </w:p>
    <w:p w:rsidR="00E5121C" w:rsidRDefault="00E5121C" w:rsidP="00E5121C">
      <w:r>
        <w:t xml:space="preserve">   - Assess requirements and design your AVD deployment, including deciding on host pool configurations and application groups.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2. Deployment:</w:t>
      </w:r>
    </w:p>
    <w:p w:rsidR="00E5121C" w:rsidRDefault="00E5121C" w:rsidP="00E5121C">
      <w:r>
        <w:t xml:space="preserve">   - Use the Azure portal or Azure CLI to set up host pools, configure virtual machines, and create application groups.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r w:rsidRPr="00E5121C">
        <w:rPr>
          <w:b/>
        </w:rPr>
        <w:t>3. User Access:</w:t>
      </w:r>
    </w:p>
    <w:p w:rsidR="00E5121C" w:rsidRDefault="00E5121C" w:rsidP="00E5121C">
      <w:r>
        <w:t xml:space="preserve">   - Configure user access through the Azure portal and manage user assignments to virtual desktops and applications.</w:t>
      </w:r>
    </w:p>
    <w:p w:rsidR="00E5121C" w:rsidRDefault="00E5121C" w:rsidP="00E5121C"/>
    <w:p w:rsidR="00E5121C" w:rsidRPr="00E5121C" w:rsidRDefault="00E5121C" w:rsidP="00E5121C">
      <w:pPr>
        <w:rPr>
          <w:b/>
        </w:rPr>
      </w:pPr>
      <w:bookmarkStart w:id="0" w:name="_GoBack"/>
      <w:r w:rsidRPr="00E5121C">
        <w:rPr>
          <w:b/>
        </w:rPr>
        <w:t>4. Management and Monitoring:</w:t>
      </w:r>
    </w:p>
    <w:bookmarkEnd w:id="0"/>
    <w:p w:rsidR="00E5121C" w:rsidRDefault="00E5121C" w:rsidP="00E5121C">
      <w:r>
        <w:lastRenderedPageBreak/>
        <w:t xml:space="preserve">   - Monitor performance and usage through Azure Monitor and configure scaling and security settings as needed.</w:t>
      </w:r>
    </w:p>
    <w:p w:rsidR="00E5121C" w:rsidRDefault="00E5121C" w:rsidP="00E5121C"/>
    <w:p w:rsidR="0005688E" w:rsidRDefault="00E5121C" w:rsidP="00E5121C">
      <w:r>
        <w:t>Azure Virtual Desktop offers a flexible, scalable, and cost-effective solution for delivering virtualized desktops and applications, supporting a range of business needs from remote work to application delivery and beyond.</w:t>
      </w:r>
    </w:p>
    <w:sectPr w:rsidR="0005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21C"/>
    <w:rsid w:val="0005688E"/>
    <w:rsid w:val="00E5121C"/>
    <w:rsid w:val="00F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2024-08-15T13:17:00Z</dcterms:created>
  <dcterms:modified xsi:type="dcterms:W3CDTF">2024-08-15T13:24:00Z</dcterms:modified>
</cp:coreProperties>
</file>