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741" w:rsidRDefault="00AB6741" w:rsidP="00AB6741">
      <w:pPr>
        <w:jc w:val="center"/>
        <w:rPr>
          <w:b/>
          <w:sz w:val="32"/>
          <w:szCs w:val="32"/>
          <w:u w:val="single"/>
        </w:rPr>
      </w:pPr>
      <w:r w:rsidRPr="00AB6741">
        <w:rPr>
          <w:b/>
          <w:sz w:val="32"/>
          <w:szCs w:val="32"/>
          <w:u w:val="single"/>
        </w:rPr>
        <w:t>Microsoft Azure Genomics</w:t>
      </w:r>
    </w:p>
    <w:p w:rsidR="00AB6741" w:rsidRPr="00AB6741" w:rsidRDefault="00AB6741" w:rsidP="00AB6741">
      <w:pPr>
        <w:jc w:val="center"/>
        <w:rPr>
          <w:b/>
          <w:sz w:val="32"/>
          <w:szCs w:val="32"/>
          <w:u w:val="single"/>
        </w:rPr>
      </w:pPr>
    </w:p>
    <w:p w:rsidR="00AB6741" w:rsidRPr="00AB6741" w:rsidRDefault="00AB6741" w:rsidP="00AB6741">
      <w:pPr>
        <w:rPr>
          <w:sz w:val="28"/>
          <w:szCs w:val="28"/>
        </w:rPr>
      </w:pPr>
      <w:r w:rsidRPr="00AB6741">
        <w:rPr>
          <w:sz w:val="28"/>
          <w:szCs w:val="28"/>
        </w:rPr>
        <w:t>Microsoft Azure is a comprehensive cloud computing platform developed by Microsoft, offering a wide range of services to build, deploy, and manage applications and services through Microsoft-managed data centers. It provides a versatile and scalable environment that supports various workloads, including computing, analytics, storage, and networking.</w:t>
      </w:r>
    </w:p>
    <w:p w:rsidR="00AB6741" w:rsidRPr="00AB6741" w:rsidRDefault="00AB6741" w:rsidP="00AB6741">
      <w:pPr>
        <w:rPr>
          <w:sz w:val="28"/>
          <w:szCs w:val="28"/>
        </w:rPr>
      </w:pPr>
      <w:r w:rsidRPr="00AB6741">
        <w:rPr>
          <w:sz w:val="28"/>
          <w:szCs w:val="28"/>
        </w:rPr>
        <w:t>Microsoft Azure Genomics is a cloud-based solution designed to handle the vast amounts of data and complex computations involved in genomic research. It provides tools and infrastructure to streamline the storage, analysis, and management of genomic data, supporting advancements in personalized medicine and biological research.</w:t>
      </w:r>
    </w:p>
    <w:p w:rsidR="00AB6741" w:rsidRPr="00AB6741" w:rsidRDefault="00AB6741" w:rsidP="00AB6741">
      <w:pPr>
        <w:rPr>
          <w:sz w:val="28"/>
          <w:szCs w:val="28"/>
        </w:rPr>
      </w:pPr>
      <w:r w:rsidRPr="00AB6741">
        <w:rPr>
          <w:sz w:val="28"/>
          <w:szCs w:val="28"/>
        </w:rPr>
        <w:t>Microsoft Azure Genomics provides a powerful and flexible platform for managing and analyzing genomic data. By leveraging Azure’s cloud infrastructure, it offers scalability, cost efficiency, and advanced analytics capabilities that are essential for modern genomic research. Its applications span personalized medicine, cancer research, population genomics, and more, making it a crucial tool for advancing our understanding of genetics and improving healthcare outcomes.</w:t>
      </w:r>
    </w:p>
    <w:p w:rsidR="00AB6741" w:rsidRPr="00AB6741" w:rsidRDefault="00AB6741" w:rsidP="00AB6741">
      <w:pPr>
        <w:rPr>
          <w:sz w:val="28"/>
          <w:szCs w:val="28"/>
        </w:rPr>
      </w:pPr>
    </w:p>
    <w:p w:rsidR="00AB6741" w:rsidRPr="00AB6741" w:rsidRDefault="00AB6741" w:rsidP="00AB6741">
      <w:pPr>
        <w:rPr>
          <w:sz w:val="28"/>
          <w:szCs w:val="28"/>
        </w:rPr>
      </w:pPr>
      <w:r w:rsidRPr="00AB6741">
        <w:rPr>
          <w:b/>
          <w:bCs/>
          <w:sz w:val="28"/>
          <w:szCs w:val="28"/>
        </w:rPr>
        <w:t>Overview</w:t>
      </w:r>
    </w:p>
    <w:p w:rsidR="00AB6741" w:rsidRPr="00AB6741" w:rsidRDefault="00AB6741" w:rsidP="00AB6741">
      <w:pPr>
        <w:rPr>
          <w:sz w:val="28"/>
          <w:szCs w:val="28"/>
        </w:rPr>
      </w:pPr>
      <w:r w:rsidRPr="00AB6741">
        <w:rPr>
          <w:sz w:val="28"/>
          <w:szCs w:val="28"/>
        </w:rPr>
        <w:t>Azure Genomics is built on the Microsoft Azure cloud platform, leveraging its scalable infrastructure to process large-scale genomic datasets efficiently. It integrates with Azure’s ecosystem, including data storage, compute resources, and analytics services, to offer a robust environment for genomic research.</w:t>
      </w:r>
    </w:p>
    <w:p w:rsidR="00AB6741" w:rsidRDefault="00AB6741" w:rsidP="00AB6741">
      <w:pPr>
        <w:rPr>
          <w:b/>
          <w:bCs/>
          <w:sz w:val="28"/>
          <w:szCs w:val="28"/>
        </w:rPr>
      </w:pPr>
    </w:p>
    <w:p w:rsidR="00AB6741" w:rsidRDefault="00AB6741" w:rsidP="00AB6741">
      <w:pPr>
        <w:rPr>
          <w:b/>
          <w:bCs/>
          <w:sz w:val="28"/>
          <w:szCs w:val="28"/>
        </w:rPr>
      </w:pPr>
    </w:p>
    <w:p w:rsidR="00AB6741" w:rsidRDefault="00AB6741" w:rsidP="00AB6741">
      <w:pPr>
        <w:rPr>
          <w:b/>
          <w:bCs/>
          <w:sz w:val="28"/>
          <w:szCs w:val="28"/>
        </w:rPr>
      </w:pPr>
    </w:p>
    <w:p w:rsidR="00AB6741" w:rsidRPr="00AB6741" w:rsidRDefault="00AB6741" w:rsidP="00AB6741">
      <w:pPr>
        <w:rPr>
          <w:sz w:val="28"/>
          <w:szCs w:val="28"/>
        </w:rPr>
      </w:pPr>
      <w:r w:rsidRPr="00AB6741">
        <w:rPr>
          <w:b/>
          <w:bCs/>
          <w:sz w:val="28"/>
          <w:szCs w:val="28"/>
        </w:rPr>
        <w:lastRenderedPageBreak/>
        <w:t>Why It Is Used</w:t>
      </w:r>
    </w:p>
    <w:p w:rsidR="00AB6741" w:rsidRPr="00AB6741" w:rsidRDefault="00AB6741" w:rsidP="00AB6741">
      <w:pPr>
        <w:numPr>
          <w:ilvl w:val="0"/>
          <w:numId w:val="1"/>
        </w:numPr>
        <w:rPr>
          <w:sz w:val="28"/>
          <w:szCs w:val="28"/>
        </w:rPr>
      </w:pPr>
      <w:r w:rsidRPr="00AB6741">
        <w:rPr>
          <w:b/>
          <w:bCs/>
          <w:sz w:val="28"/>
          <w:szCs w:val="28"/>
        </w:rPr>
        <w:t>Scalability</w:t>
      </w:r>
      <w:r w:rsidRPr="00AB6741">
        <w:rPr>
          <w:sz w:val="28"/>
          <w:szCs w:val="28"/>
        </w:rPr>
        <w:t>: Genomic research often involves processing massive datasets, such as whole-genome sequences. Azure Genomics leverages Azure’s cloud infrastructure to scale computational resources according to the size and complexity of the data, allowing researchers to handle tasks that would be impractical with on-premises hardware.</w:t>
      </w:r>
    </w:p>
    <w:p w:rsidR="00AB6741" w:rsidRPr="00AB6741" w:rsidRDefault="00AB6741" w:rsidP="00AB6741">
      <w:pPr>
        <w:numPr>
          <w:ilvl w:val="0"/>
          <w:numId w:val="1"/>
        </w:numPr>
        <w:rPr>
          <w:sz w:val="28"/>
          <w:szCs w:val="28"/>
        </w:rPr>
      </w:pPr>
      <w:r w:rsidRPr="00AB6741">
        <w:rPr>
          <w:b/>
          <w:bCs/>
          <w:sz w:val="28"/>
          <w:szCs w:val="28"/>
        </w:rPr>
        <w:t>Cost Efficiency</w:t>
      </w:r>
      <w:r w:rsidRPr="00AB6741">
        <w:rPr>
          <w:sz w:val="28"/>
          <w:szCs w:val="28"/>
        </w:rPr>
        <w:t>: By utilizing cloud resources, researchers can avoid the high upfront costs associated with purchasing and maintaining dedicated hardware. Instead, they pay for what they use, which can be more cost-effective, especially for projects with fluctuating resource needs.</w:t>
      </w:r>
    </w:p>
    <w:p w:rsidR="00AB6741" w:rsidRPr="00AB6741" w:rsidRDefault="00AB6741" w:rsidP="00AB6741">
      <w:pPr>
        <w:numPr>
          <w:ilvl w:val="0"/>
          <w:numId w:val="1"/>
        </w:numPr>
        <w:rPr>
          <w:sz w:val="28"/>
          <w:szCs w:val="28"/>
        </w:rPr>
      </w:pPr>
      <w:r w:rsidRPr="00AB6741">
        <w:rPr>
          <w:b/>
          <w:bCs/>
          <w:sz w:val="28"/>
          <w:szCs w:val="28"/>
        </w:rPr>
        <w:t>Collaboration</w:t>
      </w:r>
      <w:r w:rsidRPr="00AB6741">
        <w:rPr>
          <w:sz w:val="28"/>
          <w:szCs w:val="28"/>
        </w:rPr>
        <w:t>: Azure Genomics facilitates collaboration among researchers by providing a centralized platform where data can be shared and accessed securely. This is particularly important in large-scale research projects involving multiple institutions or teams.</w:t>
      </w:r>
    </w:p>
    <w:p w:rsidR="00AB6741" w:rsidRPr="00AB6741" w:rsidRDefault="00AB6741" w:rsidP="00AB6741">
      <w:pPr>
        <w:numPr>
          <w:ilvl w:val="0"/>
          <w:numId w:val="1"/>
        </w:numPr>
        <w:rPr>
          <w:sz w:val="28"/>
          <w:szCs w:val="28"/>
        </w:rPr>
      </w:pPr>
      <w:r w:rsidRPr="00AB6741">
        <w:rPr>
          <w:b/>
          <w:bCs/>
          <w:sz w:val="28"/>
          <w:szCs w:val="28"/>
        </w:rPr>
        <w:t>Advanced Analytics</w:t>
      </w:r>
      <w:r w:rsidRPr="00AB6741">
        <w:rPr>
          <w:sz w:val="28"/>
          <w:szCs w:val="28"/>
        </w:rPr>
        <w:t>: The service integrates with Azure’s machine learning and analytics tools, allowing for sophisticated analyses and the application of artificial intelligence (AI) techniques to genomic data. This can lead to new insights and discoveries in genomics.</w:t>
      </w:r>
    </w:p>
    <w:p w:rsidR="00AB6741" w:rsidRDefault="00AB6741" w:rsidP="00AB6741">
      <w:pPr>
        <w:rPr>
          <w:b/>
          <w:bCs/>
          <w:sz w:val="28"/>
          <w:szCs w:val="28"/>
        </w:rPr>
      </w:pPr>
    </w:p>
    <w:p w:rsidR="00AB6741" w:rsidRPr="00AB6741" w:rsidRDefault="00AB6741" w:rsidP="00AB6741">
      <w:pPr>
        <w:rPr>
          <w:sz w:val="28"/>
          <w:szCs w:val="28"/>
        </w:rPr>
      </w:pPr>
      <w:r w:rsidRPr="00AB6741">
        <w:rPr>
          <w:b/>
          <w:bCs/>
          <w:sz w:val="28"/>
          <w:szCs w:val="28"/>
        </w:rPr>
        <w:t>How It Is Used</w:t>
      </w:r>
    </w:p>
    <w:p w:rsidR="00AB6741" w:rsidRPr="00AB6741" w:rsidRDefault="00AB6741" w:rsidP="00AB6741">
      <w:pPr>
        <w:numPr>
          <w:ilvl w:val="0"/>
          <w:numId w:val="2"/>
        </w:numPr>
        <w:rPr>
          <w:sz w:val="28"/>
          <w:szCs w:val="28"/>
        </w:rPr>
      </w:pPr>
      <w:r w:rsidRPr="00AB6741">
        <w:rPr>
          <w:b/>
          <w:bCs/>
          <w:sz w:val="28"/>
          <w:szCs w:val="28"/>
        </w:rPr>
        <w:t>Data Storage</w:t>
      </w:r>
      <w:r w:rsidRPr="00AB6741">
        <w:rPr>
          <w:sz w:val="28"/>
          <w:szCs w:val="28"/>
        </w:rPr>
        <w:t>: Azure Genomics utilizes Azure Blob Storage to securely store large volumes of genomic data. This data is easily accessible for analysis and can be managed through Azure’s data management tools.</w:t>
      </w:r>
    </w:p>
    <w:p w:rsidR="00AB6741" w:rsidRPr="00AB6741" w:rsidRDefault="00AB6741" w:rsidP="00AB6741">
      <w:pPr>
        <w:numPr>
          <w:ilvl w:val="0"/>
          <w:numId w:val="2"/>
        </w:numPr>
        <w:rPr>
          <w:sz w:val="28"/>
          <w:szCs w:val="28"/>
        </w:rPr>
      </w:pPr>
      <w:r w:rsidRPr="00AB6741">
        <w:rPr>
          <w:b/>
          <w:bCs/>
          <w:sz w:val="28"/>
          <w:szCs w:val="28"/>
        </w:rPr>
        <w:t>Data Processing</w:t>
      </w:r>
      <w:r w:rsidRPr="00AB6741">
        <w:rPr>
          <w:sz w:val="28"/>
          <w:szCs w:val="28"/>
        </w:rPr>
        <w:t>: The service leverages Azure’s Virtual Machines and Azure Batch to perform complex computations and data processing tasks. This includes tasks like variant calling, alignment, and annotation, which are essential for genomic analysis.</w:t>
      </w:r>
    </w:p>
    <w:p w:rsidR="00AB6741" w:rsidRPr="00AB6741" w:rsidRDefault="00AB6741" w:rsidP="00AB6741">
      <w:pPr>
        <w:numPr>
          <w:ilvl w:val="0"/>
          <w:numId w:val="2"/>
        </w:numPr>
        <w:rPr>
          <w:sz w:val="28"/>
          <w:szCs w:val="28"/>
        </w:rPr>
      </w:pPr>
      <w:r w:rsidRPr="00AB6741">
        <w:rPr>
          <w:b/>
          <w:bCs/>
          <w:sz w:val="28"/>
          <w:szCs w:val="28"/>
        </w:rPr>
        <w:lastRenderedPageBreak/>
        <w:t>Workflow Automation</w:t>
      </w:r>
      <w:r w:rsidRPr="00AB6741">
        <w:rPr>
          <w:sz w:val="28"/>
          <w:szCs w:val="28"/>
        </w:rPr>
        <w:t>: Azure Genomics supports the creation and execution of automated workflows. Using tools like Azure Data Factory and Azure Pipelines, researchers can automate repetitive tasks and integrate various stages of their analysis pipelines.</w:t>
      </w:r>
    </w:p>
    <w:p w:rsidR="00AB6741" w:rsidRPr="00AB6741" w:rsidRDefault="00AB6741" w:rsidP="00AB6741">
      <w:pPr>
        <w:numPr>
          <w:ilvl w:val="0"/>
          <w:numId w:val="2"/>
        </w:numPr>
        <w:rPr>
          <w:sz w:val="28"/>
          <w:szCs w:val="28"/>
        </w:rPr>
      </w:pPr>
      <w:r w:rsidRPr="00AB6741">
        <w:rPr>
          <w:b/>
          <w:bCs/>
          <w:sz w:val="28"/>
          <w:szCs w:val="28"/>
        </w:rPr>
        <w:t>Integration with Analysis Tools</w:t>
      </w:r>
      <w:r w:rsidRPr="00AB6741">
        <w:rPr>
          <w:sz w:val="28"/>
          <w:szCs w:val="28"/>
        </w:rPr>
        <w:t>: The service integrates with popular bioinformatics tools and platforms, such as the Genome Analysis Toolkit (GATK) and other third-party applications, enabling researchers to use familiar tools within the Azure ecosystem.</w:t>
      </w:r>
    </w:p>
    <w:p w:rsidR="00AB6741" w:rsidRDefault="00AB6741" w:rsidP="00AB6741">
      <w:pPr>
        <w:rPr>
          <w:b/>
          <w:bCs/>
          <w:sz w:val="28"/>
          <w:szCs w:val="28"/>
        </w:rPr>
      </w:pPr>
    </w:p>
    <w:p w:rsidR="00AB6741" w:rsidRPr="00AB6741" w:rsidRDefault="00AB6741" w:rsidP="00AB6741">
      <w:pPr>
        <w:rPr>
          <w:sz w:val="28"/>
          <w:szCs w:val="28"/>
        </w:rPr>
      </w:pPr>
      <w:r w:rsidRPr="00AB6741">
        <w:rPr>
          <w:b/>
          <w:bCs/>
          <w:sz w:val="28"/>
          <w:szCs w:val="28"/>
        </w:rPr>
        <w:t>Real-World Applications</w:t>
      </w:r>
    </w:p>
    <w:p w:rsidR="00AB6741" w:rsidRPr="00AB6741" w:rsidRDefault="00AB6741" w:rsidP="00AB6741">
      <w:pPr>
        <w:numPr>
          <w:ilvl w:val="0"/>
          <w:numId w:val="3"/>
        </w:numPr>
        <w:rPr>
          <w:sz w:val="28"/>
          <w:szCs w:val="28"/>
        </w:rPr>
      </w:pPr>
      <w:r w:rsidRPr="00AB6741">
        <w:rPr>
          <w:b/>
          <w:bCs/>
          <w:sz w:val="28"/>
          <w:szCs w:val="28"/>
        </w:rPr>
        <w:t>Personalized Medicine</w:t>
      </w:r>
      <w:r w:rsidRPr="00AB6741">
        <w:rPr>
          <w:sz w:val="28"/>
          <w:szCs w:val="28"/>
        </w:rPr>
        <w:t>: Azure Genomics supports the development of personalized medicine by enabling the analysis of individual genetic profiles. This can help in tailoring medical treatments based on a patient’s unique genetic makeup, improving treatment efficacy and reducing side effects.</w:t>
      </w:r>
    </w:p>
    <w:p w:rsidR="00AB6741" w:rsidRPr="00AB6741" w:rsidRDefault="00AB6741" w:rsidP="00AB6741">
      <w:pPr>
        <w:numPr>
          <w:ilvl w:val="0"/>
          <w:numId w:val="3"/>
        </w:numPr>
        <w:rPr>
          <w:sz w:val="28"/>
          <w:szCs w:val="28"/>
        </w:rPr>
      </w:pPr>
      <w:r w:rsidRPr="00AB6741">
        <w:rPr>
          <w:b/>
          <w:bCs/>
          <w:sz w:val="28"/>
          <w:szCs w:val="28"/>
        </w:rPr>
        <w:t>Cancer Research</w:t>
      </w:r>
      <w:r w:rsidRPr="00AB6741">
        <w:rPr>
          <w:sz w:val="28"/>
          <w:szCs w:val="28"/>
        </w:rPr>
        <w:t>: Researchers use Azure Genomics to analyze cancer genomes to identify mutations and understand cancer biology better. This can lead to the development of targeted therapies and new diagnostic tools.</w:t>
      </w:r>
    </w:p>
    <w:p w:rsidR="00AB6741" w:rsidRPr="00AB6741" w:rsidRDefault="00AB6741" w:rsidP="00AB6741">
      <w:pPr>
        <w:numPr>
          <w:ilvl w:val="0"/>
          <w:numId w:val="3"/>
        </w:numPr>
        <w:rPr>
          <w:sz w:val="28"/>
          <w:szCs w:val="28"/>
        </w:rPr>
      </w:pPr>
      <w:r w:rsidRPr="00AB6741">
        <w:rPr>
          <w:b/>
          <w:bCs/>
          <w:sz w:val="28"/>
          <w:szCs w:val="28"/>
        </w:rPr>
        <w:t>Population Genomics</w:t>
      </w:r>
      <w:r w:rsidRPr="00AB6741">
        <w:rPr>
          <w:sz w:val="28"/>
          <w:szCs w:val="28"/>
        </w:rPr>
        <w:t>: Large-scale genomic studies that involve analyzing the genomes of diverse populations benefit from Azure’s scalability. These studies can provide insights into genetic variations and their impacts on health and disease across different demographic groups.</w:t>
      </w:r>
    </w:p>
    <w:p w:rsidR="00AB6741" w:rsidRPr="00AB6741" w:rsidRDefault="00AB6741" w:rsidP="00AB6741">
      <w:pPr>
        <w:numPr>
          <w:ilvl w:val="0"/>
          <w:numId w:val="3"/>
        </w:numPr>
        <w:rPr>
          <w:sz w:val="28"/>
          <w:szCs w:val="28"/>
        </w:rPr>
      </w:pPr>
      <w:r w:rsidRPr="00AB6741">
        <w:rPr>
          <w:b/>
          <w:bCs/>
          <w:sz w:val="28"/>
          <w:szCs w:val="28"/>
        </w:rPr>
        <w:t>Genomic Epidemiology</w:t>
      </w:r>
      <w:r w:rsidRPr="00AB6741">
        <w:rPr>
          <w:sz w:val="28"/>
          <w:szCs w:val="28"/>
        </w:rPr>
        <w:t>: During outbreaks of infectious diseases, Azure Genomics can be used to analyze genomic data from pathogens to track mutations and understand the spread of the disease, aiding in public health responses and vaccine development.</w:t>
      </w:r>
    </w:p>
    <w:p w:rsidR="00441F96" w:rsidRDefault="00441F96"/>
    <w:sectPr w:rsidR="00441F9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5B6F06"/>
    <w:multiLevelType w:val="multilevel"/>
    <w:tmpl w:val="33325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1F6482"/>
    <w:multiLevelType w:val="multilevel"/>
    <w:tmpl w:val="3016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C71806"/>
    <w:multiLevelType w:val="multilevel"/>
    <w:tmpl w:val="9FA27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B6741"/>
    <w:rsid w:val="00441F96"/>
    <w:rsid w:val="00AB67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36070734">
      <w:bodyDiv w:val="1"/>
      <w:marLeft w:val="0"/>
      <w:marRight w:val="0"/>
      <w:marTop w:val="0"/>
      <w:marBottom w:val="0"/>
      <w:divBdr>
        <w:top w:val="none" w:sz="0" w:space="0" w:color="auto"/>
        <w:left w:val="none" w:sz="0" w:space="0" w:color="auto"/>
        <w:bottom w:val="none" w:sz="0" w:space="0" w:color="auto"/>
        <w:right w:val="none" w:sz="0" w:space="0" w:color="auto"/>
      </w:divBdr>
    </w:div>
    <w:div w:id="143505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702</Words>
  <Characters>4008</Characters>
  <Application>Microsoft Office Word</Application>
  <DocSecurity>0</DocSecurity>
  <Lines>33</Lines>
  <Paragraphs>9</Paragraphs>
  <ScaleCrop>false</ScaleCrop>
  <Company/>
  <LinksUpToDate>false</LinksUpToDate>
  <CharactersWithSpaces>4701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dc:creator>
  <cp:keywords/>
  <dc:description/>
  <cp:lastModifiedBy>MCA</cp:lastModifiedBy>
  <cp:revision>2</cp:revision>
  <dcterms:created xsi:type="dcterms:W3CDTF">2024-07-31T10:13:00Z</dcterms:created>
  <dcterms:modified xsi:type="dcterms:W3CDTF">2024-07-31T10:16:00Z</dcterms:modified>
</cp:coreProperties>
</file>