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9B188" w14:textId="2FC2D71F" w:rsidR="00604ADF" w:rsidRPr="00864369" w:rsidRDefault="00604ADF" w:rsidP="00864369">
      <w:pPr>
        <w:ind w:left="360"/>
        <w:rPr>
          <w:b/>
          <w:bCs/>
        </w:rPr>
      </w:pPr>
      <w:r w:rsidRPr="00864369">
        <w:rPr>
          <w:b/>
          <w:bCs/>
        </w:rPr>
        <w:t>IoT Sensor Integration Module (Automated Data Collection)</w:t>
      </w:r>
    </w:p>
    <w:p w14:paraId="397C561E" w14:textId="77777777" w:rsidR="00604ADF" w:rsidRPr="00604ADF" w:rsidRDefault="00604ADF" w:rsidP="00864369">
      <w:pPr>
        <w:ind w:left="360"/>
      </w:pPr>
      <w:r w:rsidRPr="00604ADF">
        <w:t xml:space="preserve">The system must have an API or integration layer to automatically receive and record data from IoT sensors. </w:t>
      </w:r>
    </w:p>
    <w:p w14:paraId="7200A113" w14:textId="77777777" w:rsidR="00604ADF" w:rsidRPr="00604ADF" w:rsidRDefault="00604ADF" w:rsidP="00864369">
      <w:pPr>
        <w:ind w:left="360"/>
      </w:pPr>
      <w:r w:rsidRPr="00604ADF">
        <w:t xml:space="preserve">The database must store time-series data for the following parameters: pH, Electrical Conductivity (EC), Total Dissolved Solids (TDS), Water Temperature, Ambient Temperature, and Ambient Humidity. </w:t>
      </w:r>
    </w:p>
    <w:p w14:paraId="1D30507D" w14:textId="77777777" w:rsidR="00604ADF" w:rsidRPr="00604ADF" w:rsidRDefault="00604ADF" w:rsidP="00864369">
      <w:pPr>
        <w:ind w:left="360"/>
      </w:pPr>
      <w:r w:rsidRPr="00604ADF">
        <w:t xml:space="preserve">The system must support </w:t>
      </w:r>
      <w:proofErr w:type="gramStart"/>
      <w:r w:rsidRPr="00604ADF">
        <w:t>logging</w:t>
      </w:r>
      <w:proofErr w:type="gramEnd"/>
      <w:r w:rsidRPr="00604ADF">
        <w:t xml:space="preserve"> a binary value (Yes/No) for the water level status. </w:t>
      </w:r>
    </w:p>
    <w:p w14:paraId="618C852E" w14:textId="02837B7C" w:rsidR="00604ADF" w:rsidRPr="00864369" w:rsidRDefault="00604ADF" w:rsidP="00864369">
      <w:pPr>
        <w:ind w:left="360"/>
        <w:rPr>
          <w:b/>
          <w:bCs/>
        </w:rPr>
      </w:pPr>
      <w:r w:rsidRPr="00864369">
        <w:rPr>
          <w:b/>
          <w:bCs/>
        </w:rPr>
        <w:t>Manual Data Entry Interface (Phenotyping &amp; Observations)</w:t>
      </w:r>
    </w:p>
    <w:p w14:paraId="66DE1145" w14:textId="77777777" w:rsidR="00604ADF" w:rsidRPr="00604ADF" w:rsidRDefault="00604ADF" w:rsidP="00864369">
      <w:pPr>
        <w:ind w:left="360"/>
      </w:pPr>
      <w:r w:rsidRPr="00604ADF">
        <w:t xml:space="preserve">The software must provide digital forms for users to manually input plant phenotyping data, including Plant Height (cm), Stem Length (cm), Leaf Number (count), Leaf Area (cm²), and Shoot Number (count). </w:t>
      </w:r>
    </w:p>
    <w:p w14:paraId="704982EB" w14:textId="77777777" w:rsidR="00604ADF" w:rsidRPr="00604ADF" w:rsidRDefault="00604ADF" w:rsidP="00864369">
      <w:pPr>
        <w:ind w:left="360"/>
      </w:pPr>
      <w:r w:rsidRPr="00604ADF">
        <w:t xml:space="preserve">The data entry interface must map records to 10 distinct plants per hydroponic system, specifically labeled as P1 through P10. </w:t>
      </w:r>
    </w:p>
    <w:p w14:paraId="4F305F11" w14:textId="77777777" w:rsidR="00604ADF" w:rsidRPr="00604ADF" w:rsidRDefault="00604ADF" w:rsidP="00864369">
      <w:pPr>
        <w:ind w:left="360"/>
      </w:pPr>
      <w:r w:rsidRPr="00604ADF">
        <w:t xml:space="preserve">The system should schedule and organize manual data entry tasks specifically for Mondays, Wednesdays, and Fridays, totaling 18 measurement points over a 6-week (42-day) experimental period. </w:t>
      </w:r>
    </w:p>
    <w:p w14:paraId="0DBBE605" w14:textId="77777777" w:rsidR="00604ADF" w:rsidRPr="00604ADF" w:rsidRDefault="00604ADF" w:rsidP="00864369">
      <w:pPr>
        <w:ind w:left="360"/>
      </w:pPr>
      <w:r w:rsidRPr="00604ADF">
        <w:t xml:space="preserve">A weekly logging form must be available (preferably scheduled for Mondays) to record lighting system data, including light type, daily light duration, light-plant distance, and zone light levels (left, center, right). </w:t>
      </w:r>
    </w:p>
    <w:p w14:paraId="7C74154B" w14:textId="77777777" w:rsidR="00604ADF" w:rsidRPr="00604ADF" w:rsidRDefault="00604ADF" w:rsidP="00864369">
      <w:pPr>
        <w:ind w:left="360"/>
      </w:pPr>
      <w:r w:rsidRPr="00604ADF">
        <w:t xml:space="preserve">The lighting log must include a field to record observed plant issues, with categorical options: none, leaf burn, stretching, or yellowing. </w:t>
      </w:r>
    </w:p>
    <w:p w14:paraId="0C61E964" w14:textId="71BD9AFE" w:rsidR="00604ADF" w:rsidRPr="00864369" w:rsidRDefault="00604ADF" w:rsidP="00864369">
      <w:pPr>
        <w:ind w:left="360"/>
        <w:rPr>
          <w:b/>
          <w:bCs/>
        </w:rPr>
      </w:pPr>
      <w:r w:rsidRPr="00864369">
        <w:rPr>
          <w:b/>
          <w:bCs/>
        </w:rPr>
        <w:t>Image Management &amp; AI Processing Subsystem</w:t>
      </w:r>
    </w:p>
    <w:p w14:paraId="234360A5" w14:textId="77777777" w:rsidR="00604ADF" w:rsidRPr="00604ADF" w:rsidRDefault="00604ADF" w:rsidP="00864369">
      <w:pPr>
        <w:ind w:left="360"/>
      </w:pPr>
      <w:r w:rsidRPr="00604ADF">
        <w:t xml:space="preserve">The platform must allow users to upload standardized photographs every Monday. </w:t>
      </w:r>
    </w:p>
    <w:p w14:paraId="6ADF6012" w14:textId="77777777" w:rsidR="00604ADF" w:rsidRPr="00604ADF" w:rsidRDefault="00604ADF" w:rsidP="00864369">
      <w:pPr>
        <w:ind w:left="360"/>
      </w:pPr>
      <w:r w:rsidRPr="00604ADF">
        <w:t xml:space="preserve">The system must accommodate 11 total photographs per week per system: one overview image of the entire setup and 10 close-up images for individual plants (P1–P10). </w:t>
      </w:r>
    </w:p>
    <w:p w14:paraId="16759358" w14:textId="77777777" w:rsidR="00604ADF" w:rsidRPr="00604ADF" w:rsidRDefault="00604ADF" w:rsidP="00864369">
      <w:pPr>
        <w:ind w:left="360"/>
      </w:pPr>
      <w:r w:rsidRPr="00604ADF">
        <w:t xml:space="preserve">The software must include or integrate with the photo-based application currently under development at BAU to calculate the area of the largest leaf from the uploaded images. </w:t>
      </w:r>
    </w:p>
    <w:p w14:paraId="37A253BD" w14:textId="77777777" w:rsidR="00604ADF" w:rsidRPr="00604ADF" w:rsidRDefault="00604ADF" w:rsidP="00864369">
      <w:pPr>
        <w:ind w:left="360"/>
      </w:pPr>
      <w:r w:rsidRPr="00604ADF">
        <w:t xml:space="preserve">The image storage architecture must be structured and tagged appropriately to facilitate future AI-based image analysis. </w:t>
      </w:r>
    </w:p>
    <w:p w14:paraId="6973390C" w14:textId="5B071225" w:rsidR="00604ADF" w:rsidRPr="00864369" w:rsidRDefault="00604ADF" w:rsidP="00864369">
      <w:pPr>
        <w:ind w:left="360"/>
        <w:rPr>
          <w:b/>
          <w:bCs/>
        </w:rPr>
      </w:pPr>
      <w:r w:rsidRPr="00864369">
        <w:rPr>
          <w:b/>
          <w:bCs/>
        </w:rPr>
        <w:lastRenderedPageBreak/>
        <w:t>Analytics, AI, and Database Management</w:t>
      </w:r>
    </w:p>
    <w:p w14:paraId="046074D4" w14:textId="77777777" w:rsidR="00604ADF" w:rsidRPr="00604ADF" w:rsidRDefault="00604ADF" w:rsidP="00864369">
      <w:pPr>
        <w:ind w:left="360"/>
      </w:pPr>
      <w:r w:rsidRPr="00604ADF">
        <w:t xml:space="preserve">The database architecture must generate and export standardized datasets from the combined IoT and manual inputs to be used for AI-based analyses. </w:t>
      </w:r>
    </w:p>
    <w:p w14:paraId="036E98F9" w14:textId="77777777" w:rsidR="00604ADF" w:rsidRPr="00604ADF" w:rsidRDefault="00604ADF" w:rsidP="00864369">
      <w:pPr>
        <w:ind w:left="360"/>
      </w:pPr>
      <w:r w:rsidRPr="00604ADF">
        <w:t xml:space="preserve">The platform must consolidate data into a common database to enable performance tracking and cross-country comparisons among participating schools. </w:t>
      </w:r>
    </w:p>
    <w:p w14:paraId="44EF4586" w14:textId="77777777" w:rsidR="00604ADF" w:rsidRPr="00604ADF" w:rsidRDefault="00604ADF" w:rsidP="00864369">
      <w:pPr>
        <w:ind w:left="360"/>
      </w:pPr>
      <w:r w:rsidRPr="00604ADF">
        <w:t xml:space="preserve">The software must record metadata for each experiment, including the specific plant cultivar used (e.g., </w:t>
      </w:r>
      <w:r w:rsidRPr="00604ADF">
        <w:rPr>
          <w:i/>
          <w:iCs/>
        </w:rPr>
        <w:t>Lactuca sativa L. var. capitata</w:t>
      </w:r>
      <w:r w:rsidRPr="00604ADF">
        <w:t xml:space="preserve"> or </w:t>
      </w:r>
      <w:r w:rsidRPr="00604ADF">
        <w:rPr>
          <w:i/>
          <w:iCs/>
        </w:rPr>
        <w:t>Brassica rapa subsp. rapa</w:t>
      </w:r>
      <w:r w:rsidRPr="00604ADF">
        <w:t xml:space="preserve">), to ensure accurate variable tracking across different partner countries. </w:t>
      </w:r>
    </w:p>
    <w:p w14:paraId="70A811FF" w14:textId="77777777" w:rsidR="008E4F43" w:rsidRDefault="008E4F43" w:rsidP="00864369"/>
    <w:sectPr w:rsidR="008E4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B0BB1"/>
    <w:multiLevelType w:val="hybridMultilevel"/>
    <w:tmpl w:val="6D5A6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3B67D6"/>
    <w:multiLevelType w:val="multilevel"/>
    <w:tmpl w:val="924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50E19"/>
    <w:multiLevelType w:val="hybridMultilevel"/>
    <w:tmpl w:val="B0E6E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9D4E4B"/>
    <w:multiLevelType w:val="multilevel"/>
    <w:tmpl w:val="A386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D4725"/>
    <w:multiLevelType w:val="multilevel"/>
    <w:tmpl w:val="1290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0390E"/>
    <w:multiLevelType w:val="multilevel"/>
    <w:tmpl w:val="162E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554">
    <w:abstractNumId w:val="4"/>
  </w:num>
  <w:num w:numId="2" w16cid:durableId="762261055">
    <w:abstractNumId w:val="5"/>
  </w:num>
  <w:num w:numId="3" w16cid:durableId="1610891332">
    <w:abstractNumId w:val="3"/>
  </w:num>
  <w:num w:numId="4" w16cid:durableId="1819572580">
    <w:abstractNumId w:val="1"/>
  </w:num>
  <w:num w:numId="5" w16cid:durableId="1531797221">
    <w:abstractNumId w:val="0"/>
  </w:num>
  <w:num w:numId="6" w16cid:durableId="1361587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DF"/>
    <w:rsid w:val="00574A53"/>
    <w:rsid w:val="00604ADF"/>
    <w:rsid w:val="00727375"/>
    <w:rsid w:val="00864369"/>
    <w:rsid w:val="008E4F43"/>
    <w:rsid w:val="00C80354"/>
    <w:rsid w:val="00FC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CC4C4"/>
  <w15:chartTrackingRefBased/>
  <w15:docId w15:val="{77025BAE-4E65-41F5-A3FC-A83421865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Goksin BAKIR</dc:creator>
  <cp:keywords/>
  <dc:description/>
  <cp:lastModifiedBy>Murat Goksin BAKIR</cp:lastModifiedBy>
  <cp:revision>3</cp:revision>
  <dcterms:created xsi:type="dcterms:W3CDTF">2026-07-27T15:23:00Z</dcterms:created>
  <dcterms:modified xsi:type="dcterms:W3CDTF">2026-07-27T15:58:00Z</dcterms:modified>
</cp:coreProperties>
</file>