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EFC" w:rsidRDefault="0040335D">
      <w:pPr>
        <w:spacing w:after="60"/>
        <w:jc w:val="center"/>
      </w:pPr>
      <w:r>
        <w:rPr>
          <w:b/>
          <w:bCs/>
          <w:color w:val="2E4A8C"/>
          <w:sz w:val="36"/>
          <w:szCs w:val="36"/>
        </w:rPr>
        <w:t xml:space="preserve">SENG 384 </w:t>
      </w:r>
    </w:p>
    <w:p w:rsidR="00E51EFC" w:rsidRDefault="0040335D">
      <w:pPr>
        <w:spacing w:after="60"/>
        <w:jc w:val="center"/>
      </w:pPr>
      <w:r>
        <w:rPr>
          <w:color w:val="555555"/>
          <w:sz w:val="24"/>
          <w:szCs w:val="24"/>
        </w:rPr>
        <w:t>Software Project III</w:t>
      </w:r>
    </w:p>
    <w:p w:rsidR="00E51EFC" w:rsidRDefault="0040335D">
      <w:pPr>
        <w:pStyle w:val="Heading1"/>
      </w:pPr>
      <w:r>
        <w:rPr>
          <w:sz w:val="28"/>
          <w:szCs w:val="28"/>
        </w:rPr>
        <w:t>Weekly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160"/>
        <w:gridCol w:w="3600"/>
      </w:tblGrid>
      <w:tr w:rsidR="00E51E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19.02.2026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r>
              <w:rPr>
                <w:color w:val="000000"/>
                <w:sz w:val="18"/>
                <w:szCs w:val="18"/>
              </w:rPr>
              <w:t>Introduction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26.02.2026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Pr="003D76EC" w:rsidRDefault="007E78A5" w:rsidP="007E78A5">
            <w:pPr>
              <w:rPr>
                <w:b/>
              </w:rPr>
            </w:pPr>
            <w:r w:rsidRPr="003D76EC">
              <w:rPr>
                <w:b/>
                <w:color w:val="000000"/>
                <w:sz w:val="18"/>
                <w:szCs w:val="18"/>
              </w:rPr>
              <w:t>Project Definition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7E78A5">
            <w:r>
              <w:rPr>
                <w:color w:val="000000"/>
                <w:sz w:val="18"/>
                <w:szCs w:val="18"/>
              </w:rPr>
              <w:t>(+2 pt. from Attendance)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7E78A5" w:rsidP="0040335D">
            <w:r>
              <w:rPr>
                <w:color w:val="000000"/>
                <w:sz w:val="18"/>
                <w:szCs w:val="18"/>
              </w:rPr>
              <w:t>Group</w:t>
            </w:r>
            <w:r>
              <w:rPr>
                <w:color w:val="000000"/>
                <w:sz w:val="18"/>
                <w:szCs w:val="18"/>
              </w:rPr>
              <w:t xml:space="preserve"> and GitHub </w:t>
            </w:r>
            <w:r w:rsidR="0040335D">
              <w:rPr>
                <w:color w:val="000000"/>
                <w:sz w:val="18"/>
                <w:szCs w:val="18"/>
              </w:rPr>
              <w:t>Info</w:t>
            </w:r>
            <w:bookmarkStart w:id="0" w:name="_GoBack"/>
            <w:bookmarkEnd w:id="0"/>
            <w:r>
              <w:rPr>
                <w:color w:val="000000"/>
                <w:sz w:val="18"/>
                <w:szCs w:val="18"/>
              </w:rPr>
              <w:t xml:space="preserve"> Submission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05.03.2026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7E78A5">
            <w:r w:rsidRPr="003D76EC">
              <w:rPr>
                <w:b/>
                <w:color w:val="000000"/>
                <w:sz w:val="18"/>
                <w:szCs w:val="18"/>
              </w:rPr>
              <w:t>Lab Tutorial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="003D76EC">
              <w:rPr>
                <w:color w:val="000000"/>
                <w:sz w:val="18"/>
                <w:szCs w:val="18"/>
              </w:rPr>
              <w:t xml:space="preserve">(will be shared from </w:t>
            </w:r>
            <w:proofErr w:type="spellStart"/>
            <w:r w:rsidR="003D76EC">
              <w:rPr>
                <w:color w:val="000000"/>
                <w:sz w:val="18"/>
                <w:szCs w:val="18"/>
              </w:rPr>
              <w:t>Webonline</w:t>
            </w:r>
            <w:proofErr w:type="spellEnd"/>
            <w:r w:rsidR="003D76EC">
              <w:rPr>
                <w:color w:val="000000"/>
                <w:sz w:val="18"/>
                <w:szCs w:val="18"/>
              </w:rPr>
              <w:t xml:space="preserve"> about web development and Docker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12.03.2026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roofErr w:type="spellStart"/>
            <w:r>
              <w:rPr>
                <w:color w:val="000000"/>
                <w:sz w:val="18"/>
                <w:szCs w:val="18"/>
              </w:rPr>
              <w:t>Labwork</w:t>
            </w:r>
            <w:proofErr w:type="spellEnd"/>
            <w:r w:rsidR="007E78A5">
              <w:rPr>
                <w:color w:val="000000"/>
                <w:sz w:val="18"/>
                <w:szCs w:val="18"/>
              </w:rPr>
              <w:t xml:space="preserve"> (Q/A)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7E78A5" w:rsidP="007E78A5">
            <w:r>
              <w:rPr>
                <w:color w:val="000000"/>
                <w:sz w:val="18"/>
                <w:szCs w:val="18"/>
              </w:rPr>
              <w:t>Web Development, Docker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r>
              <w:rPr>
                <w:color w:val="000000"/>
                <w:sz w:val="18"/>
                <w:szCs w:val="18"/>
              </w:rPr>
              <w:t>H</w:t>
            </w:r>
            <w:r>
              <w:rPr>
                <w:color w:val="000000"/>
                <w:sz w:val="18"/>
                <w:szCs w:val="18"/>
              </w:rPr>
              <w:t>W (Individual)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19.03.2026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r>
              <w:rPr>
                <w:b/>
                <w:bCs/>
                <w:color w:val="CC0000"/>
                <w:sz w:val="18"/>
                <w:szCs w:val="18"/>
              </w:rPr>
              <w:t>HOLIDAY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26.03.2026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r>
              <w:rPr>
                <w:color w:val="000000"/>
                <w:sz w:val="18"/>
                <w:szCs w:val="18"/>
              </w:rPr>
              <w:t xml:space="preserve">Lab Evaluation </w:t>
            </w:r>
            <w:r w:rsidRPr="007E78A5">
              <w:rPr>
                <w:color w:val="FF0000"/>
                <w:sz w:val="18"/>
                <w:szCs w:val="18"/>
              </w:rPr>
              <w:t>*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7E78A5">
            <w:r>
              <w:rPr>
                <w:color w:val="000000"/>
                <w:sz w:val="18"/>
                <w:szCs w:val="18"/>
              </w:rPr>
              <w:t>Web Development, Docker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r>
              <w:rPr>
                <w:b/>
                <w:bCs/>
                <w:color w:val="000000"/>
                <w:sz w:val="18"/>
                <w:szCs w:val="18"/>
              </w:rPr>
              <w:t>QUIZ</w:t>
            </w:r>
            <w:r w:rsidR="007E78A5">
              <w:rPr>
                <w:b/>
                <w:bCs/>
                <w:color w:val="000000"/>
                <w:sz w:val="18"/>
                <w:szCs w:val="18"/>
              </w:rPr>
              <w:t>-1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02.04.2026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09.04.2026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Pr="00311FA0" w:rsidRDefault="007E78A5" w:rsidP="007E78A5">
            <w:r w:rsidRPr="00311FA0">
              <w:rPr>
                <w:bCs/>
                <w:color w:val="000000"/>
                <w:sz w:val="18"/>
                <w:szCs w:val="18"/>
              </w:rPr>
              <w:t>Project_V1 + SRS_V1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16.04.2026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23.04.2026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r>
              <w:rPr>
                <w:b/>
                <w:bCs/>
                <w:color w:val="CC0000"/>
                <w:sz w:val="18"/>
                <w:szCs w:val="18"/>
              </w:rPr>
              <w:t>HOLIDAY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Pr="00311FA0" w:rsidRDefault="0040335D" w:rsidP="00311FA0">
            <w:r w:rsidRPr="00311FA0">
              <w:rPr>
                <w:bCs/>
                <w:color w:val="000000"/>
                <w:sz w:val="18"/>
                <w:szCs w:val="18"/>
              </w:rPr>
              <w:t>Project_V2</w:t>
            </w:r>
            <w:r w:rsidR="00311FA0" w:rsidRPr="00311FA0">
              <w:rPr>
                <w:bCs/>
                <w:color w:val="000000"/>
                <w:sz w:val="18"/>
                <w:szCs w:val="18"/>
              </w:rPr>
              <w:t xml:space="preserve"> </w:t>
            </w:r>
            <w:r w:rsidR="00311FA0" w:rsidRPr="00311FA0">
              <w:rPr>
                <w:bCs/>
                <w:color w:val="000000"/>
                <w:sz w:val="18"/>
                <w:szCs w:val="18"/>
              </w:rPr>
              <w:t xml:space="preserve">(Full Stack Integration) </w:t>
            </w:r>
            <w:r w:rsidRPr="00311FA0">
              <w:rPr>
                <w:bCs/>
                <w:color w:val="000000"/>
                <w:sz w:val="18"/>
                <w:szCs w:val="18"/>
              </w:rPr>
              <w:t xml:space="preserve"> + SDD</w:t>
            </w:r>
            <w:r w:rsidR="00311FA0" w:rsidRPr="00311FA0">
              <w:rPr>
                <w:bCs/>
                <w:color w:val="000000"/>
                <w:sz w:val="18"/>
                <w:szCs w:val="18"/>
              </w:rPr>
              <w:t>_V1</w:t>
            </w:r>
            <w:r w:rsidRPr="00311FA0">
              <w:rPr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30.04.2026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07.05.2026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 w:rsidP="007E78A5"/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Pr="00311FA0" w:rsidRDefault="007E78A5" w:rsidP="007E78A5">
            <w:r w:rsidRPr="00311FA0">
              <w:rPr>
                <w:bCs/>
                <w:color w:val="000000"/>
                <w:sz w:val="18"/>
                <w:szCs w:val="18"/>
              </w:rPr>
              <w:t>Project_V3</w:t>
            </w:r>
            <w:r w:rsidR="0040335D" w:rsidRPr="00311FA0">
              <w:rPr>
                <w:bCs/>
                <w:color w:val="000000"/>
                <w:sz w:val="18"/>
                <w:szCs w:val="18"/>
              </w:rPr>
              <w:t xml:space="preserve"> (Final Submission) + </w:t>
            </w:r>
            <w:r w:rsidRPr="00311FA0">
              <w:rPr>
                <w:bCs/>
                <w:color w:val="000000"/>
                <w:sz w:val="18"/>
                <w:szCs w:val="18"/>
              </w:rPr>
              <w:t xml:space="preserve">Project Report (SRS_V2, SDD_V2,User Guide) + </w:t>
            </w:r>
            <w:r w:rsidRPr="00311FA0">
              <w:rPr>
                <w:color w:val="000000"/>
                <w:sz w:val="18"/>
                <w:szCs w:val="18"/>
              </w:rPr>
              <w:t>Offline (Video Presentation)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14.05.2026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7E78A5">
            <w:r>
              <w:rPr>
                <w:color w:val="000000"/>
                <w:sz w:val="18"/>
                <w:szCs w:val="18"/>
              </w:rPr>
              <w:t xml:space="preserve">Project Evaluation </w:t>
            </w:r>
            <w:r w:rsidR="0040335D" w:rsidRPr="007E78A5">
              <w:rPr>
                <w:color w:val="FF0000"/>
                <w:sz w:val="18"/>
                <w:szCs w:val="18"/>
              </w:rPr>
              <w:t>*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7E78A5">
            <w:r>
              <w:rPr>
                <w:color w:val="000000"/>
                <w:sz w:val="18"/>
                <w:szCs w:val="18"/>
              </w:rPr>
              <w:t>Project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r>
              <w:rPr>
                <w:b/>
                <w:bCs/>
                <w:color w:val="000000"/>
                <w:sz w:val="18"/>
                <w:szCs w:val="18"/>
              </w:rPr>
              <w:t>QUIZ</w:t>
            </w:r>
            <w:r w:rsidR="007E78A5">
              <w:rPr>
                <w:b/>
                <w:bCs/>
                <w:color w:val="000000"/>
                <w:sz w:val="18"/>
                <w:szCs w:val="18"/>
              </w:rPr>
              <w:t>-2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21.05.2026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40335D">
            <w:r>
              <w:rPr>
                <w:color w:val="000000"/>
                <w:sz w:val="18"/>
                <w:szCs w:val="18"/>
              </w:rPr>
              <w:t>Demo Day (Only chosen teams)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51EFC" w:rsidRDefault="00E51EFC"/>
        </w:tc>
      </w:tr>
    </w:tbl>
    <w:p w:rsidR="00E51EFC" w:rsidRDefault="0040335D">
      <w:pPr>
        <w:spacing w:before="120" w:after="60"/>
      </w:pPr>
      <w:r>
        <w:rPr>
          <w:i/>
          <w:iCs/>
          <w:color w:val="CC0000"/>
          <w:sz w:val="17"/>
          <w:szCs w:val="17"/>
        </w:rPr>
        <w:t xml:space="preserve">* </w:t>
      </w:r>
      <w:r>
        <w:rPr>
          <w:i/>
          <w:iCs/>
          <w:color w:val="CC0000"/>
          <w:sz w:val="17"/>
          <w:szCs w:val="17"/>
        </w:rPr>
        <w:t>Participation is required for these weeks.</w:t>
      </w:r>
    </w:p>
    <w:p w:rsidR="00E51EFC" w:rsidRDefault="0040335D">
      <w:pPr>
        <w:pStyle w:val="Heading1"/>
        <w:spacing w:before="320"/>
      </w:pPr>
      <w:r>
        <w:rPr>
          <w:sz w:val="28"/>
          <w:szCs w:val="28"/>
        </w:rPr>
        <w:t>Grading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E51E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A8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sz w:val="18"/>
                <w:szCs w:val="18"/>
              </w:rPr>
              <w:t xml:space="preserve">Homework (Coding - 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 Repo)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pPr>
              <w:jc w:val="center"/>
            </w:pPr>
            <w:r>
              <w:rPr>
                <w:b/>
                <w:bCs/>
                <w:color w:val="2E4A8C"/>
                <w:sz w:val="18"/>
                <w:szCs w:val="18"/>
              </w:rPr>
              <w:t>%20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i/>
                <w:iCs/>
                <w:sz w:val="18"/>
                <w:szCs w:val="18"/>
              </w:rPr>
              <w:t>Individual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sz w:val="18"/>
                <w:szCs w:val="18"/>
              </w:rPr>
              <w:t>Lab Evaluation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pPr>
              <w:jc w:val="center"/>
            </w:pPr>
            <w:r>
              <w:rPr>
                <w:b/>
                <w:bCs/>
                <w:color w:val="2E4A8C"/>
                <w:sz w:val="18"/>
                <w:szCs w:val="18"/>
              </w:rPr>
              <w:t>%20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i/>
                <w:iCs/>
                <w:sz w:val="18"/>
                <w:szCs w:val="18"/>
              </w:rPr>
              <w:t>Individual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sz w:val="18"/>
                <w:szCs w:val="18"/>
              </w:rPr>
              <w:t>Final Evaluation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pPr>
              <w:jc w:val="center"/>
            </w:pPr>
            <w:r>
              <w:rPr>
                <w:b/>
                <w:bCs/>
                <w:color w:val="2E4A8C"/>
                <w:sz w:val="18"/>
                <w:szCs w:val="18"/>
              </w:rPr>
              <w:t>%30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i/>
                <w:iCs/>
                <w:sz w:val="18"/>
                <w:szCs w:val="18"/>
              </w:rPr>
              <w:t>Group</w:t>
            </w:r>
          </w:p>
        </w:tc>
      </w:tr>
      <w:tr w:rsidR="00E51EF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sz w:val="18"/>
                <w:szCs w:val="18"/>
              </w:rPr>
              <w:t>Project Submissions (SRS, SDD, Coding)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pPr>
              <w:jc w:val="center"/>
            </w:pPr>
            <w:r>
              <w:rPr>
                <w:b/>
                <w:bCs/>
                <w:color w:val="2E4A8C"/>
                <w:sz w:val="18"/>
                <w:szCs w:val="18"/>
              </w:rPr>
              <w:t>%30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51EFC" w:rsidRDefault="0040335D">
            <w:r>
              <w:rPr>
                <w:i/>
                <w:iCs/>
                <w:sz w:val="18"/>
                <w:szCs w:val="18"/>
              </w:rPr>
              <w:t>Group</w:t>
            </w:r>
          </w:p>
        </w:tc>
      </w:tr>
    </w:tbl>
    <w:p w:rsidR="00E51EFC" w:rsidRDefault="0040335D">
      <w:pPr>
        <w:pStyle w:val="Heading1"/>
        <w:spacing w:before="320"/>
      </w:pPr>
      <w:r>
        <w:rPr>
          <w:sz w:val="28"/>
          <w:szCs w:val="28"/>
        </w:rPr>
        <w:lastRenderedPageBreak/>
        <w:t>Important Notes</w:t>
      </w:r>
    </w:p>
    <w:p w:rsidR="00E51EFC" w:rsidRDefault="0040335D">
      <w:pPr>
        <w:pStyle w:val="ListParagraph"/>
        <w:numPr>
          <w:ilvl w:val="0"/>
          <w:numId w:val="2"/>
        </w:numPr>
        <w:spacing w:before="100" w:after="80"/>
      </w:pPr>
      <w:r>
        <w:rPr>
          <w:color w:val="333333"/>
          <w:sz w:val="18"/>
          <w:szCs w:val="18"/>
        </w:rPr>
        <w:t>It is mandatory to mention y</w:t>
      </w:r>
      <w:r w:rsidR="003870CB">
        <w:rPr>
          <w:color w:val="333333"/>
          <w:sz w:val="18"/>
          <w:szCs w:val="18"/>
        </w:rPr>
        <w:t>our AI use cases in the report.</w:t>
      </w:r>
    </w:p>
    <w:p w:rsidR="00E51EFC" w:rsidRDefault="0040335D">
      <w:pPr>
        <w:pStyle w:val="ListParagraph"/>
        <w:numPr>
          <w:ilvl w:val="0"/>
          <w:numId w:val="2"/>
        </w:numPr>
        <w:spacing w:before="100" w:after="80"/>
      </w:pPr>
      <w:r>
        <w:rPr>
          <w:color w:val="CC0000"/>
          <w:sz w:val="18"/>
          <w:szCs w:val="18"/>
        </w:rPr>
        <w:t>In case of detection of inappropriate situations, a direct penalty of 30 points. A penalty will be applied — 0 poi</w:t>
      </w:r>
      <w:r w:rsidR="003870CB">
        <w:rPr>
          <w:color w:val="CC0000"/>
          <w:sz w:val="18"/>
          <w:szCs w:val="18"/>
        </w:rPr>
        <w:t>nts for serious non-compliance.</w:t>
      </w:r>
    </w:p>
    <w:p w:rsidR="00E51EFC" w:rsidRPr="003870CB" w:rsidRDefault="0040335D">
      <w:pPr>
        <w:pStyle w:val="ListParagraph"/>
        <w:numPr>
          <w:ilvl w:val="0"/>
          <w:numId w:val="2"/>
        </w:numPr>
        <w:spacing w:before="100" w:after="80"/>
      </w:pPr>
      <w:r>
        <w:rPr>
          <w:color w:val="333333"/>
          <w:sz w:val="18"/>
          <w:szCs w:val="18"/>
        </w:rPr>
        <w:t>All group members are responsible for the enti</w:t>
      </w:r>
      <w:r w:rsidR="003870CB">
        <w:rPr>
          <w:color w:val="333333"/>
          <w:sz w:val="18"/>
          <w:szCs w:val="18"/>
        </w:rPr>
        <w:t>re project.</w:t>
      </w:r>
    </w:p>
    <w:p w:rsidR="003870CB" w:rsidRDefault="003870CB" w:rsidP="003870CB">
      <w:pPr>
        <w:pStyle w:val="ListParagraph"/>
        <w:numPr>
          <w:ilvl w:val="0"/>
          <w:numId w:val="2"/>
        </w:numPr>
        <w:spacing w:before="100" w:after="80"/>
        <w:rPr>
          <w:color w:val="333333"/>
          <w:sz w:val="18"/>
          <w:szCs w:val="18"/>
        </w:rPr>
      </w:pPr>
      <w:r w:rsidRPr="003870CB">
        <w:rPr>
          <w:color w:val="333333"/>
          <w:sz w:val="18"/>
          <w:szCs w:val="18"/>
        </w:rPr>
        <w:t xml:space="preserve">All code submissions will be hosted on GitHub. SRS, SDD, and the Final Report will be submitted via </w:t>
      </w:r>
      <w:proofErr w:type="spellStart"/>
      <w:r w:rsidRPr="003870CB">
        <w:rPr>
          <w:color w:val="333333"/>
          <w:sz w:val="18"/>
          <w:szCs w:val="18"/>
        </w:rPr>
        <w:t>WebOnline</w:t>
      </w:r>
      <w:proofErr w:type="spellEnd"/>
      <w:r w:rsidRPr="003870CB">
        <w:rPr>
          <w:color w:val="333333"/>
          <w:sz w:val="18"/>
          <w:szCs w:val="18"/>
        </w:rPr>
        <w:t>.</w:t>
      </w:r>
    </w:p>
    <w:p w:rsidR="003870CB" w:rsidRPr="00190C12" w:rsidRDefault="00190C12" w:rsidP="003870CB">
      <w:pPr>
        <w:pStyle w:val="ListParagraph"/>
        <w:numPr>
          <w:ilvl w:val="0"/>
          <w:numId w:val="2"/>
        </w:numPr>
        <w:spacing w:before="100" w:after="80"/>
        <w:rPr>
          <w:color w:val="333333"/>
          <w:sz w:val="18"/>
          <w:szCs w:val="18"/>
        </w:rPr>
      </w:pPr>
      <w:r w:rsidRPr="00190C12">
        <w:rPr>
          <w:color w:val="333333"/>
          <w:sz w:val="18"/>
          <w:szCs w:val="18"/>
        </w:rPr>
        <w:t>Regular commits are expected to be pushed to the Git</w:t>
      </w:r>
      <w:r>
        <w:rPr>
          <w:color w:val="333333"/>
          <w:sz w:val="18"/>
          <w:szCs w:val="18"/>
        </w:rPr>
        <w:t>Hub</w:t>
      </w:r>
      <w:r w:rsidRPr="00190C12">
        <w:rPr>
          <w:color w:val="333333"/>
          <w:sz w:val="18"/>
          <w:szCs w:val="18"/>
        </w:rPr>
        <w:t xml:space="preserve"> repository at every meaningful development step.</w:t>
      </w:r>
    </w:p>
    <w:p w:rsidR="00E51EFC" w:rsidRDefault="0040335D">
      <w:pPr>
        <w:pStyle w:val="Heading1"/>
        <w:spacing w:before="320"/>
      </w:pPr>
      <w:r>
        <w:rPr>
          <w:sz w:val="28"/>
          <w:szCs w:val="28"/>
        </w:rPr>
        <w:t>P</w:t>
      </w:r>
      <w:r>
        <w:rPr>
          <w:sz w:val="28"/>
          <w:szCs w:val="28"/>
        </w:rPr>
        <w:t>roject Flow</w:t>
      </w:r>
    </w:p>
    <w:p w:rsidR="00E51EFC" w:rsidRDefault="0040335D">
      <w:pPr>
        <w:pStyle w:val="Heading2"/>
      </w:pP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. </w:t>
      </w:r>
      <w:proofErr w:type="gramStart"/>
      <w:r w:rsidR="003870CB">
        <w:rPr>
          <w:sz w:val="22"/>
          <w:szCs w:val="22"/>
        </w:rPr>
        <w:t>STEP :</w:t>
      </w:r>
      <w:proofErr w:type="gramEnd"/>
      <w:r w:rsidR="003870CB">
        <w:rPr>
          <w:sz w:val="22"/>
          <w:szCs w:val="22"/>
        </w:rPr>
        <w:t xml:space="preserve"> Frontend + SRS</w:t>
      </w:r>
    </w:p>
    <w:p w:rsidR="00E51EFC" w:rsidRPr="003870CB" w:rsidRDefault="003870CB" w:rsidP="003870CB">
      <w:pPr>
        <w:pStyle w:val="Heading2"/>
        <w:rPr>
          <w:b w:val="0"/>
          <w:bCs w:val="0"/>
          <w:color w:val="auto"/>
          <w:sz w:val="18"/>
          <w:szCs w:val="18"/>
        </w:rPr>
      </w:pPr>
      <w:r w:rsidRPr="003870CB">
        <w:rPr>
          <w:b w:val="0"/>
          <w:bCs w:val="0"/>
          <w:color w:val="auto"/>
          <w:sz w:val="18"/>
          <w:szCs w:val="18"/>
        </w:rPr>
        <w:t xml:space="preserve">Screens are completed. Not just the design — the frontend must be able to handle at least mock requests coming from the backend </w:t>
      </w:r>
    </w:p>
    <w:p w:rsidR="00E51EFC" w:rsidRDefault="0040335D">
      <w:pPr>
        <w:pStyle w:val="Heading2"/>
      </w:pP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. </w:t>
      </w:r>
      <w:proofErr w:type="gramStart"/>
      <w:r w:rsidR="003870CB">
        <w:rPr>
          <w:sz w:val="22"/>
          <w:szCs w:val="22"/>
        </w:rPr>
        <w:t>STEP :</w:t>
      </w:r>
      <w:proofErr w:type="gramEnd"/>
      <w:r w:rsidR="003870CB">
        <w:rPr>
          <w:sz w:val="22"/>
          <w:szCs w:val="22"/>
        </w:rPr>
        <w:t xml:space="preserve"> </w:t>
      </w:r>
      <w:r>
        <w:rPr>
          <w:sz w:val="22"/>
          <w:szCs w:val="22"/>
        </w:rPr>
        <w:t>Full Stack Integration + SDD</w:t>
      </w:r>
    </w:p>
    <w:p w:rsidR="003870CB" w:rsidRDefault="003870CB">
      <w:pPr>
        <w:pStyle w:val="Heading2"/>
        <w:rPr>
          <w:b w:val="0"/>
          <w:bCs w:val="0"/>
          <w:color w:val="auto"/>
          <w:sz w:val="18"/>
          <w:szCs w:val="18"/>
        </w:rPr>
      </w:pPr>
      <w:r w:rsidRPr="003870CB">
        <w:rPr>
          <w:b w:val="0"/>
          <w:bCs w:val="0"/>
          <w:color w:val="auto"/>
          <w:sz w:val="18"/>
          <w:szCs w:val="18"/>
        </w:rPr>
        <w:t>The SDD document is prepared; database and web service connections are completed. The core skeleton of the application takes shape. A complete backend–data–frontend flow must be established.</w:t>
      </w:r>
    </w:p>
    <w:p w:rsidR="00E51EFC" w:rsidRDefault="0040335D">
      <w:pPr>
        <w:pStyle w:val="Heading2"/>
      </w:pPr>
      <w:r>
        <w:rPr>
          <w:sz w:val="22"/>
          <w:szCs w:val="22"/>
        </w:rPr>
        <w:t xml:space="preserve">3. </w:t>
      </w:r>
      <w:proofErr w:type="gramStart"/>
      <w:r w:rsidR="00190C12">
        <w:rPr>
          <w:sz w:val="22"/>
          <w:szCs w:val="22"/>
        </w:rPr>
        <w:t>STEP :</w:t>
      </w:r>
      <w:proofErr w:type="gramEnd"/>
      <w:r w:rsidR="00190C1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Final Submission + User Guide + </w:t>
      </w:r>
      <w:r w:rsidR="003870CB">
        <w:rPr>
          <w:sz w:val="22"/>
          <w:szCs w:val="22"/>
        </w:rPr>
        <w:t xml:space="preserve">Presentation </w:t>
      </w:r>
      <w:r>
        <w:rPr>
          <w:sz w:val="22"/>
          <w:szCs w:val="22"/>
        </w:rPr>
        <w:t>Video</w:t>
      </w:r>
      <w:r w:rsidR="003870CB">
        <w:rPr>
          <w:sz w:val="22"/>
          <w:szCs w:val="22"/>
        </w:rPr>
        <w:t xml:space="preserve"> (max. 5 minute</w:t>
      </w:r>
      <w:r w:rsidR="00190C12">
        <w:rPr>
          <w:sz w:val="22"/>
          <w:szCs w:val="22"/>
        </w:rPr>
        <w:t>s</w:t>
      </w:r>
      <w:r w:rsidR="003870CB">
        <w:rPr>
          <w:sz w:val="22"/>
          <w:szCs w:val="22"/>
        </w:rPr>
        <w:t>)</w:t>
      </w:r>
    </w:p>
    <w:p w:rsidR="003870CB" w:rsidRDefault="00190C12">
      <w:pPr>
        <w:spacing w:after="120"/>
      </w:pPr>
      <w:r w:rsidRPr="00190C12">
        <w:rPr>
          <w:sz w:val="18"/>
          <w:szCs w:val="18"/>
        </w:rPr>
        <w:t>The project is finalized. A project report is created by incorporating a User Guide alongside the updated versions of the SRS and SDD documents, and the demo video is uploaded.</w:t>
      </w:r>
    </w:p>
    <w:p w:rsidR="00D85BE2" w:rsidRPr="00D85BE2" w:rsidRDefault="00D85BE2" w:rsidP="00D85BE2">
      <w:pPr>
        <w:pStyle w:val="Heading1"/>
        <w:spacing w:before="320"/>
        <w:rPr>
          <w:sz w:val="28"/>
          <w:szCs w:val="28"/>
        </w:rPr>
      </w:pPr>
      <w:r w:rsidRPr="00D85BE2">
        <w:rPr>
          <w:sz w:val="28"/>
          <w:szCs w:val="28"/>
        </w:rPr>
        <w:t>Related Documents</w:t>
      </w:r>
      <w:r w:rsidR="0040335D">
        <w:rPr>
          <w:sz w:val="28"/>
          <w:szCs w:val="28"/>
        </w:rPr>
        <w:t xml:space="preserve"> </w:t>
      </w:r>
    </w:p>
    <w:p w:rsidR="00D85BE2" w:rsidRDefault="00D85BE2" w:rsidP="00D85BE2">
      <w:pPr>
        <w:pStyle w:val="ListParagraph"/>
        <w:numPr>
          <w:ilvl w:val="0"/>
          <w:numId w:val="2"/>
        </w:numPr>
        <w:spacing w:before="100" w:after="80"/>
        <w:rPr>
          <w:b/>
          <w:bCs/>
          <w:color w:val="333333"/>
          <w:sz w:val="18"/>
          <w:szCs w:val="18"/>
        </w:rPr>
      </w:pPr>
      <w:r w:rsidRPr="00D85BE2">
        <w:rPr>
          <w:color w:val="333333"/>
          <w:sz w:val="18"/>
          <w:szCs w:val="18"/>
        </w:rPr>
        <w:t xml:space="preserve">SRS </w:t>
      </w:r>
      <w:r w:rsidR="0040335D">
        <w:rPr>
          <w:color w:val="333333"/>
          <w:sz w:val="18"/>
          <w:szCs w:val="18"/>
        </w:rPr>
        <w:t>Example</w:t>
      </w:r>
      <w:r w:rsidRPr="00D85BE2">
        <w:rPr>
          <w:color w:val="333333"/>
          <w:sz w:val="18"/>
          <w:szCs w:val="18"/>
        </w:rPr>
        <w:t xml:space="preserve"> for Health AI Project</w:t>
      </w:r>
      <w:r w:rsidR="0040335D">
        <w:rPr>
          <w:color w:val="333333"/>
          <w:sz w:val="18"/>
          <w:szCs w:val="18"/>
        </w:rPr>
        <w:t xml:space="preserve"> </w:t>
      </w:r>
    </w:p>
    <w:p w:rsidR="00D85BE2" w:rsidRPr="00D85BE2" w:rsidRDefault="00D85BE2" w:rsidP="00D85BE2">
      <w:pPr>
        <w:pStyle w:val="ListParagraph"/>
        <w:numPr>
          <w:ilvl w:val="0"/>
          <w:numId w:val="2"/>
        </w:numPr>
        <w:spacing w:before="100" w:after="80"/>
        <w:rPr>
          <w:color w:val="333333"/>
          <w:sz w:val="18"/>
          <w:szCs w:val="18"/>
        </w:rPr>
      </w:pPr>
      <w:r w:rsidRPr="00D85BE2">
        <w:rPr>
          <w:color w:val="333333"/>
          <w:sz w:val="18"/>
          <w:szCs w:val="18"/>
        </w:rPr>
        <w:t>SD</w:t>
      </w:r>
      <w:r>
        <w:rPr>
          <w:color w:val="333333"/>
          <w:sz w:val="18"/>
          <w:szCs w:val="18"/>
        </w:rPr>
        <w:t xml:space="preserve">D </w:t>
      </w:r>
      <w:r w:rsidR="0040335D">
        <w:rPr>
          <w:color w:val="333333"/>
          <w:sz w:val="18"/>
          <w:szCs w:val="18"/>
        </w:rPr>
        <w:t>Example</w:t>
      </w:r>
      <w:r>
        <w:rPr>
          <w:color w:val="333333"/>
          <w:sz w:val="18"/>
          <w:szCs w:val="18"/>
        </w:rPr>
        <w:t xml:space="preserve"> for Health AI Project</w:t>
      </w:r>
      <w:r w:rsidR="0040335D">
        <w:rPr>
          <w:color w:val="333333"/>
          <w:sz w:val="18"/>
          <w:szCs w:val="18"/>
        </w:rPr>
        <w:t xml:space="preserve"> </w:t>
      </w:r>
    </w:p>
    <w:p w:rsidR="00D85BE2" w:rsidRPr="00D85BE2" w:rsidRDefault="00D85BE2" w:rsidP="00D85BE2">
      <w:pPr>
        <w:pStyle w:val="ListParagraph"/>
        <w:numPr>
          <w:ilvl w:val="0"/>
          <w:numId w:val="2"/>
        </w:numPr>
        <w:spacing w:before="100" w:after="80"/>
        <w:rPr>
          <w:color w:val="333333"/>
          <w:sz w:val="18"/>
          <w:szCs w:val="18"/>
        </w:rPr>
      </w:pPr>
      <w:r w:rsidRPr="00D85BE2">
        <w:rPr>
          <w:color w:val="333333"/>
          <w:sz w:val="18"/>
          <w:szCs w:val="18"/>
        </w:rPr>
        <w:t xml:space="preserve">User Guide </w:t>
      </w:r>
      <w:r w:rsidR="0040335D">
        <w:rPr>
          <w:color w:val="333333"/>
          <w:sz w:val="18"/>
          <w:szCs w:val="18"/>
        </w:rPr>
        <w:t>Example</w:t>
      </w:r>
      <w:r w:rsidRPr="00D85BE2">
        <w:rPr>
          <w:color w:val="333333"/>
          <w:sz w:val="18"/>
          <w:szCs w:val="18"/>
        </w:rPr>
        <w:t xml:space="preserve"> for Health AI Project</w:t>
      </w:r>
      <w:r w:rsidR="0040335D">
        <w:rPr>
          <w:color w:val="333333"/>
          <w:sz w:val="18"/>
          <w:szCs w:val="18"/>
        </w:rPr>
        <w:t xml:space="preserve"> </w:t>
      </w:r>
    </w:p>
    <w:sectPr w:rsidR="00D85BE2" w:rsidRPr="00D85BE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73FAC"/>
    <w:multiLevelType w:val="hybridMultilevel"/>
    <w:tmpl w:val="F0ACA746"/>
    <w:lvl w:ilvl="0" w:tplc="929E5020">
      <w:start w:val="1"/>
      <w:numFmt w:val="bullet"/>
      <w:lvlText w:val="•"/>
      <w:lvlJc w:val="left"/>
      <w:pPr>
        <w:ind w:left="360" w:hanging="200"/>
      </w:pPr>
    </w:lvl>
    <w:lvl w:ilvl="1" w:tplc="6C824BBE">
      <w:numFmt w:val="decimal"/>
      <w:lvlText w:val=""/>
      <w:lvlJc w:val="left"/>
    </w:lvl>
    <w:lvl w:ilvl="2" w:tplc="4824DAEA">
      <w:numFmt w:val="decimal"/>
      <w:lvlText w:val=""/>
      <w:lvlJc w:val="left"/>
    </w:lvl>
    <w:lvl w:ilvl="3" w:tplc="F88479A0">
      <w:numFmt w:val="decimal"/>
      <w:lvlText w:val=""/>
      <w:lvlJc w:val="left"/>
    </w:lvl>
    <w:lvl w:ilvl="4" w:tplc="78F82B84">
      <w:numFmt w:val="decimal"/>
      <w:lvlText w:val=""/>
      <w:lvlJc w:val="left"/>
    </w:lvl>
    <w:lvl w:ilvl="5" w:tplc="D7B49F48">
      <w:numFmt w:val="decimal"/>
      <w:lvlText w:val=""/>
      <w:lvlJc w:val="left"/>
    </w:lvl>
    <w:lvl w:ilvl="6" w:tplc="F5C672DC">
      <w:numFmt w:val="decimal"/>
      <w:lvlText w:val=""/>
      <w:lvlJc w:val="left"/>
    </w:lvl>
    <w:lvl w:ilvl="7" w:tplc="C568B49E">
      <w:numFmt w:val="decimal"/>
      <w:lvlText w:val=""/>
      <w:lvlJc w:val="left"/>
    </w:lvl>
    <w:lvl w:ilvl="8" w:tplc="ADB6A2C8">
      <w:numFmt w:val="decimal"/>
      <w:lvlText w:val=""/>
      <w:lvlJc w:val="left"/>
    </w:lvl>
  </w:abstractNum>
  <w:abstractNum w:abstractNumId="1" w15:restartNumberingAfterBreak="0">
    <w:nsid w:val="7987730C"/>
    <w:multiLevelType w:val="hybridMultilevel"/>
    <w:tmpl w:val="EDA455CA"/>
    <w:lvl w:ilvl="0" w:tplc="95E6423A">
      <w:start w:val="1"/>
      <w:numFmt w:val="bullet"/>
      <w:lvlText w:val="●"/>
      <w:lvlJc w:val="left"/>
      <w:pPr>
        <w:ind w:left="720" w:hanging="360"/>
      </w:pPr>
    </w:lvl>
    <w:lvl w:ilvl="1" w:tplc="3B30282C">
      <w:start w:val="1"/>
      <w:numFmt w:val="bullet"/>
      <w:lvlText w:val="○"/>
      <w:lvlJc w:val="left"/>
      <w:pPr>
        <w:ind w:left="1440" w:hanging="360"/>
      </w:pPr>
    </w:lvl>
    <w:lvl w:ilvl="2" w:tplc="AB1C05DC">
      <w:start w:val="1"/>
      <w:numFmt w:val="bullet"/>
      <w:lvlText w:val="■"/>
      <w:lvlJc w:val="left"/>
      <w:pPr>
        <w:ind w:left="2160" w:hanging="360"/>
      </w:pPr>
    </w:lvl>
    <w:lvl w:ilvl="3" w:tplc="39304CA8">
      <w:start w:val="1"/>
      <w:numFmt w:val="bullet"/>
      <w:lvlText w:val="●"/>
      <w:lvlJc w:val="left"/>
      <w:pPr>
        <w:ind w:left="2880" w:hanging="360"/>
      </w:pPr>
    </w:lvl>
    <w:lvl w:ilvl="4" w:tplc="5EAAFE04">
      <w:start w:val="1"/>
      <w:numFmt w:val="bullet"/>
      <w:lvlText w:val="○"/>
      <w:lvlJc w:val="left"/>
      <w:pPr>
        <w:ind w:left="3600" w:hanging="360"/>
      </w:pPr>
    </w:lvl>
    <w:lvl w:ilvl="5" w:tplc="7E2CD8A0">
      <w:start w:val="1"/>
      <w:numFmt w:val="bullet"/>
      <w:lvlText w:val="■"/>
      <w:lvlJc w:val="left"/>
      <w:pPr>
        <w:ind w:left="4320" w:hanging="360"/>
      </w:pPr>
    </w:lvl>
    <w:lvl w:ilvl="6" w:tplc="FFE2290C">
      <w:start w:val="1"/>
      <w:numFmt w:val="bullet"/>
      <w:lvlText w:val="●"/>
      <w:lvlJc w:val="left"/>
      <w:pPr>
        <w:ind w:left="5040" w:hanging="360"/>
      </w:pPr>
    </w:lvl>
    <w:lvl w:ilvl="7" w:tplc="34F06AC6">
      <w:start w:val="1"/>
      <w:numFmt w:val="bullet"/>
      <w:lvlText w:val="●"/>
      <w:lvlJc w:val="left"/>
      <w:pPr>
        <w:ind w:left="5760" w:hanging="360"/>
      </w:pPr>
    </w:lvl>
    <w:lvl w:ilvl="8" w:tplc="A9663A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EFC"/>
    <w:rsid w:val="000163CA"/>
    <w:rsid w:val="00190C12"/>
    <w:rsid w:val="00311FA0"/>
    <w:rsid w:val="003870CB"/>
    <w:rsid w:val="003D76EC"/>
    <w:rsid w:val="0040335D"/>
    <w:rsid w:val="007E78A5"/>
    <w:rsid w:val="00D85BE2"/>
    <w:rsid w:val="00E5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2B15"/>
  <w15:docId w15:val="{A4B41AC0-35AB-41AC-BF6B-3890C2B3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BE2"/>
  </w:style>
  <w:style w:type="paragraph" w:styleId="Heading1">
    <w:name w:val="heading 1"/>
    <w:link w:val="Heading1Char"/>
    <w:qFormat/>
    <w:pPr>
      <w:spacing w:before="240" w:after="120"/>
      <w:outlineLvl w:val="0"/>
    </w:pPr>
    <w:rPr>
      <w:b/>
      <w:bCs/>
      <w:color w:val="2E4A8C"/>
      <w:sz w:val="32"/>
      <w:szCs w:val="32"/>
    </w:rPr>
  </w:style>
  <w:style w:type="paragraph" w:styleId="Heading2">
    <w:name w:val="heading 2"/>
    <w:link w:val="Heading2Char"/>
    <w:qFormat/>
    <w:pPr>
      <w:spacing w:before="200" w:after="100"/>
      <w:outlineLvl w:val="1"/>
    </w:pPr>
    <w:rPr>
      <w:b/>
      <w:bCs/>
      <w:color w:val="2E4A8C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870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70CB"/>
    <w:rPr>
      <w:b/>
      <w:bCs/>
    </w:rPr>
  </w:style>
  <w:style w:type="character" w:customStyle="1" w:styleId="Heading2Char">
    <w:name w:val="Heading 2 Char"/>
    <w:basedOn w:val="DefaultParagraphFont"/>
    <w:link w:val="Heading2"/>
    <w:rsid w:val="003870CB"/>
    <w:rPr>
      <w:b/>
      <w:bCs/>
      <w:color w:val="2E4A8C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D85BE2"/>
    <w:rPr>
      <w:b/>
      <w:bCs/>
      <w:color w:val="2E4A8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0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BUSE_PC</cp:lastModifiedBy>
  <cp:revision>5</cp:revision>
  <dcterms:created xsi:type="dcterms:W3CDTF">2026-02-27T11:52:00Z</dcterms:created>
  <dcterms:modified xsi:type="dcterms:W3CDTF">2026-02-27T13:07:00Z</dcterms:modified>
</cp:coreProperties>
</file>