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A10A8" w14:textId="698AFFEA" w:rsidR="00513DF6" w:rsidRDefault="00513DF6" w:rsidP="008703CC">
      <w:pPr>
        <w:rPr>
          <w:rFonts w:ascii="Helvetica" w:eastAsia="Times New Roman" w:hAnsi="Helvetica"/>
          <w:color w:val="24292E"/>
          <w:shd w:val="clear" w:color="auto" w:fill="FFFFFF"/>
        </w:rPr>
      </w:pPr>
      <w:r>
        <w:rPr>
          <w:rFonts w:ascii="Helvetica" w:eastAsia="Times New Roman" w:hAnsi="Helvetica"/>
          <w:color w:val="24292E"/>
          <w:shd w:val="clear" w:color="auto" w:fill="FFFFFF"/>
        </w:rPr>
        <w:t xml:space="preserve">W205 </w:t>
      </w:r>
      <w:r w:rsidR="000527BB">
        <w:rPr>
          <w:rFonts w:ascii="Helvetica" w:eastAsia="Times New Roman" w:hAnsi="Helvetica"/>
          <w:color w:val="24292E"/>
          <w:shd w:val="clear" w:color="auto" w:fill="FFFFFF"/>
        </w:rPr>
        <w:t xml:space="preserve">2017 summer </w:t>
      </w:r>
      <w:r>
        <w:rPr>
          <w:rFonts w:ascii="Helvetica" w:eastAsia="Times New Roman" w:hAnsi="Helvetica"/>
          <w:color w:val="24292E"/>
          <w:shd w:val="clear" w:color="auto" w:fill="FFFFFF"/>
        </w:rPr>
        <w:t>Lab1 Weixing Sun</w:t>
      </w:r>
    </w:p>
    <w:p w14:paraId="4E3DDCA4" w14:textId="77777777" w:rsidR="00513DF6" w:rsidRDefault="00513DF6" w:rsidP="008703CC">
      <w:pPr>
        <w:rPr>
          <w:rFonts w:ascii="Helvetica" w:eastAsia="Times New Roman" w:hAnsi="Helvetica"/>
          <w:color w:val="24292E"/>
          <w:shd w:val="clear" w:color="auto" w:fill="FFFFFF"/>
        </w:rPr>
      </w:pPr>
    </w:p>
    <w:p w14:paraId="740B0CA2" w14:textId="77777777" w:rsidR="008703CC" w:rsidRDefault="008703CC" w:rsidP="008703CC">
      <w:pPr>
        <w:rPr>
          <w:rFonts w:eastAsia="Times New Roman"/>
        </w:rPr>
      </w:pPr>
      <w:r>
        <w:rPr>
          <w:rFonts w:ascii="Helvetica" w:eastAsia="Times New Roman" w:hAnsi="Helvetica"/>
          <w:color w:val="24292E"/>
          <w:shd w:val="clear" w:color="auto" w:fill="FFFFFF"/>
        </w:rPr>
        <w:t>Q1: What is the difference between EBS and S3?</w:t>
      </w:r>
    </w:p>
    <w:p w14:paraId="66F0A6F3" w14:textId="77777777" w:rsidR="008703CC" w:rsidRDefault="008703CC" w:rsidP="008703CC">
      <w:pPr>
        <w:rPr>
          <w:rFonts w:ascii="Arial" w:eastAsia="Times New Roman" w:hAnsi="Arial" w:cs="Arial" w:hint="eastAsia"/>
          <w:color w:val="404040"/>
          <w:sz w:val="21"/>
          <w:szCs w:val="21"/>
          <w:shd w:val="clear" w:color="auto" w:fill="FFFFFF"/>
        </w:rPr>
      </w:pPr>
    </w:p>
    <w:p w14:paraId="39419B1C" w14:textId="77777777" w:rsidR="00233B50" w:rsidRPr="00A32E0C" w:rsidRDefault="008703CC" w:rsidP="008703CC">
      <w:pPr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</w:pPr>
      <w:r w:rsidRPr="008703CC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 xml:space="preserve">S3 and </w:t>
      </w:r>
      <w:r w:rsidRPr="00A32E0C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>EBS are both</w:t>
      </w:r>
      <w:r w:rsidRPr="008703CC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 xml:space="preserve"> storage</w:t>
      </w:r>
      <w:r w:rsidR="00EF297E" w:rsidRPr="00A32E0C">
        <w:rPr>
          <w:rFonts w:ascii="Arial" w:eastAsia="Times New Roman" w:hAnsi="Arial" w:cs="Arial" w:hint="eastAsia"/>
          <w:color w:val="404040"/>
          <w:sz w:val="22"/>
          <w:szCs w:val="21"/>
          <w:shd w:val="clear" w:color="auto" w:fill="FFFFFF"/>
        </w:rPr>
        <w:t xml:space="preserve"> services offered by</w:t>
      </w:r>
      <w:r w:rsidRPr="008703CC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 xml:space="preserve"> Amazon Web Services</w:t>
      </w:r>
      <w:r w:rsidR="00F81C0F" w:rsidRPr="00A32E0C">
        <w:rPr>
          <w:rFonts w:ascii="Arial" w:eastAsia="Times New Roman" w:hAnsi="Arial" w:cs="Arial" w:hint="eastAsia"/>
          <w:color w:val="404040"/>
          <w:sz w:val="22"/>
          <w:szCs w:val="21"/>
          <w:shd w:val="clear" w:color="auto" w:fill="FFFFFF"/>
        </w:rPr>
        <w:t xml:space="preserve">. S3 stores objects in a </w:t>
      </w:r>
      <w:r w:rsidR="00F464B5" w:rsidRPr="00A32E0C">
        <w:rPr>
          <w:rFonts w:ascii="Arial" w:eastAsia="Times New Roman" w:hAnsi="Arial" w:cs="Arial" w:hint="eastAsia"/>
          <w:color w:val="404040"/>
          <w:sz w:val="22"/>
          <w:szCs w:val="21"/>
          <w:shd w:val="clear" w:color="auto" w:fill="FFFFFF"/>
        </w:rPr>
        <w:t>flat environment</w:t>
      </w:r>
      <w:r w:rsidR="0006198E" w:rsidRPr="00A32E0C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 xml:space="preserve">. </w:t>
      </w:r>
      <w:r w:rsidR="00233B50" w:rsidRPr="00A32E0C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 xml:space="preserve">Each file is </w:t>
      </w:r>
      <w:r w:rsidR="0006198E" w:rsidRPr="00A32E0C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>stored</w:t>
      </w:r>
      <w:r w:rsidR="00233B50" w:rsidRPr="00A32E0C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 xml:space="preserve"> in the storage with a header and a sequence of bytes. Files are accessible by local users and external users. EBS</w:t>
      </w:r>
      <w:r w:rsidR="00DA6B7D" w:rsidRPr="00A32E0C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 xml:space="preserve"> saves data in blocks and organizes them in hierarchy. </w:t>
      </w:r>
      <w:r w:rsidR="00470284" w:rsidRPr="00A32E0C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>EBS must be used by Amazon EC2</w:t>
      </w:r>
      <w:r w:rsidR="00BE1A87" w:rsidRPr="00A32E0C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 xml:space="preserve"> with an attachment of a provisioned size.</w:t>
      </w:r>
    </w:p>
    <w:p w14:paraId="24E84B0E" w14:textId="77777777" w:rsidR="00210C5D" w:rsidRPr="00A32E0C" w:rsidRDefault="00210C5D" w:rsidP="008703CC">
      <w:pPr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</w:pPr>
    </w:p>
    <w:p w14:paraId="7E940F4E" w14:textId="77777777" w:rsidR="00210C5D" w:rsidRPr="00A32E0C" w:rsidRDefault="00210C5D" w:rsidP="008703CC">
      <w:pPr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</w:pPr>
      <w:r w:rsidRPr="00A32E0C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>S3 storage can be easily scaled, EBS storage cannot. S3 is better for static data storage, such as backups. EBS is better for more actions such as reading and writing.</w:t>
      </w:r>
    </w:p>
    <w:p w14:paraId="111C1E85" w14:textId="77777777" w:rsidR="00546904" w:rsidRDefault="005734E0">
      <w:pPr>
        <w:rPr>
          <w:rFonts w:eastAsia="Times New Roman"/>
        </w:rPr>
      </w:pPr>
    </w:p>
    <w:p w14:paraId="7ECB9F77" w14:textId="77777777" w:rsidR="002B0E72" w:rsidRDefault="002B0E72" w:rsidP="002B0E72">
      <w:pPr>
        <w:rPr>
          <w:rFonts w:ascii="Helvetica" w:eastAsia="Times New Roman" w:hAnsi="Helvetica" w:hint="eastAsia"/>
          <w:color w:val="24292E"/>
          <w:shd w:val="clear" w:color="auto" w:fill="FFFFFF"/>
        </w:rPr>
      </w:pPr>
      <w:r w:rsidRPr="002B0E72">
        <w:rPr>
          <w:rFonts w:ascii="Helvetica" w:eastAsia="Times New Roman" w:hAnsi="Helvetica"/>
          <w:color w:val="24292E"/>
          <w:shd w:val="clear" w:color="auto" w:fill="FFFFFF"/>
        </w:rPr>
        <w:t>Q2: When would you consider a cloud infrastructure for your data science tasks?</w:t>
      </w:r>
    </w:p>
    <w:p w14:paraId="40480101" w14:textId="77777777" w:rsidR="00A32E0C" w:rsidRPr="002B0E72" w:rsidRDefault="00A32E0C" w:rsidP="002B0E72">
      <w:pPr>
        <w:rPr>
          <w:rFonts w:eastAsia="Times New Roman" w:hint="eastAsia"/>
        </w:rPr>
      </w:pPr>
    </w:p>
    <w:p w14:paraId="64B19F8D" w14:textId="77777777" w:rsidR="00E87312" w:rsidRPr="00A32E0C" w:rsidRDefault="007C2DCF">
      <w:pPr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</w:pPr>
      <w:r w:rsidRPr="00A32E0C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 xml:space="preserve">I would consider cloud </w:t>
      </w:r>
      <w:r w:rsidRPr="002B0E72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>infrastructure</w:t>
      </w:r>
      <w:r w:rsidR="00E87312" w:rsidRPr="00A32E0C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 xml:space="preserve"> when I don’t </w:t>
      </w:r>
      <w:r w:rsidR="008555F2" w:rsidRPr="00A32E0C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>have access to</w:t>
      </w:r>
      <w:r w:rsidR="00E87312" w:rsidRPr="00A32E0C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 xml:space="preserve"> a dedicated local server but I need to run computing tasks, both small scale and large scale tasks. On the other hand, even though I have a local server, I would prefer to use cloud when 1. Data storage of the local server is not enough; 2. the task is so simple that the local server is an overkill.</w:t>
      </w:r>
    </w:p>
    <w:p w14:paraId="0D42BFDD" w14:textId="77777777" w:rsidR="007C2DCF" w:rsidRDefault="007C2DCF">
      <w:pPr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</w:rPr>
      </w:pPr>
    </w:p>
    <w:p w14:paraId="54C73A61" w14:textId="77777777" w:rsidR="00E87312" w:rsidRDefault="00E87312"/>
    <w:p w14:paraId="7A1784CF" w14:textId="77777777" w:rsidR="008555F2" w:rsidRDefault="008555F2" w:rsidP="008555F2">
      <w:pPr>
        <w:rPr>
          <w:rFonts w:ascii="Helvetica" w:eastAsia="Times New Roman" w:hAnsi="Helvetica" w:hint="eastAsia"/>
          <w:color w:val="24292E"/>
          <w:shd w:val="clear" w:color="auto" w:fill="FFFFFF"/>
        </w:rPr>
      </w:pPr>
      <w:r w:rsidRPr="008555F2">
        <w:rPr>
          <w:rFonts w:ascii="Helvetica" w:eastAsia="Times New Roman" w:hAnsi="Helvetica"/>
          <w:color w:val="24292E"/>
          <w:shd w:val="clear" w:color="auto" w:fill="FFFFFF"/>
        </w:rPr>
        <w:t>Q3: What is the difference between spot instances and reserved instances?</w:t>
      </w:r>
    </w:p>
    <w:p w14:paraId="09C6F907" w14:textId="77777777" w:rsidR="007A6EF8" w:rsidRPr="008555F2" w:rsidRDefault="007A6EF8" w:rsidP="008555F2">
      <w:pPr>
        <w:rPr>
          <w:rFonts w:ascii="Arial" w:eastAsia="Times New Roman" w:hAnsi="Arial" w:cs="Arial" w:hint="eastAsia"/>
          <w:color w:val="404040"/>
          <w:sz w:val="22"/>
          <w:szCs w:val="21"/>
          <w:shd w:val="clear" w:color="auto" w:fill="FFFFFF"/>
        </w:rPr>
      </w:pPr>
    </w:p>
    <w:p w14:paraId="449C01B2" w14:textId="69D711C5" w:rsidR="001B5752" w:rsidRPr="00A32E0C" w:rsidRDefault="00E43995" w:rsidP="001B5752">
      <w:pPr>
        <w:rPr>
          <w:rFonts w:ascii="Arial" w:eastAsia="Times New Roman" w:hAnsi="Arial" w:cs="Arial" w:hint="eastAsia"/>
          <w:color w:val="404040"/>
          <w:sz w:val="22"/>
          <w:szCs w:val="21"/>
          <w:shd w:val="clear" w:color="auto" w:fill="FFFFFF"/>
        </w:rPr>
      </w:pPr>
      <w:r w:rsidRPr="00A32E0C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>Spot instances</w:t>
      </w:r>
      <w:r w:rsidRPr="00A32E0C">
        <w:rPr>
          <w:color w:val="404040"/>
          <w:sz w:val="22"/>
          <w:szCs w:val="21"/>
        </w:rPr>
        <w:t> </w:t>
      </w:r>
      <w:r w:rsidRPr="00A32E0C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 xml:space="preserve">enable you to </w:t>
      </w:r>
      <w:r w:rsidRPr="00A32E0C">
        <w:rPr>
          <w:rFonts w:ascii="Arial" w:eastAsia="Times New Roman" w:hAnsi="Arial" w:cs="Arial"/>
          <w:b/>
          <w:color w:val="404040"/>
          <w:sz w:val="22"/>
          <w:szCs w:val="21"/>
          <w:shd w:val="clear" w:color="auto" w:fill="FFFFFF"/>
        </w:rPr>
        <w:t>bid</w:t>
      </w:r>
      <w:r w:rsidRPr="00A32E0C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 xml:space="preserve"> on unused EC2</w:t>
      </w:r>
      <w:r w:rsidRPr="00A32E0C">
        <w:rPr>
          <w:color w:val="404040"/>
          <w:sz w:val="22"/>
          <w:szCs w:val="21"/>
        </w:rPr>
        <w:t> </w:t>
      </w:r>
      <w:r w:rsidRPr="00A32E0C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>instances</w:t>
      </w:r>
      <w:r w:rsidR="007A6EF8" w:rsidRPr="00A32E0C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 xml:space="preserve"> with a discount </w:t>
      </w:r>
      <w:r w:rsidR="001B5752" w:rsidRPr="00A32E0C">
        <w:rPr>
          <w:rFonts w:ascii="Arial" w:eastAsia="Times New Roman" w:hAnsi="Arial" w:cs="Arial" w:hint="eastAsia"/>
          <w:color w:val="404040"/>
          <w:sz w:val="22"/>
          <w:szCs w:val="21"/>
          <w:shd w:val="clear" w:color="auto" w:fill="FFFFFF"/>
        </w:rPr>
        <w:t>of up to 90% off on-demand instances.</w:t>
      </w:r>
      <w:r w:rsidR="00261B20">
        <w:rPr>
          <w:rFonts w:ascii="Arial" w:eastAsia="Times New Roman" w:hAnsi="Arial" w:cs="Arial" w:hint="eastAsia"/>
          <w:color w:val="404040"/>
          <w:sz w:val="22"/>
          <w:szCs w:val="21"/>
          <w:shd w:val="clear" w:color="auto" w:fill="FFFFFF"/>
        </w:rPr>
        <w:t xml:space="preserve"> </w:t>
      </w:r>
      <w:r w:rsidR="001B5752" w:rsidRPr="00A32E0C">
        <w:rPr>
          <w:rFonts w:ascii="Arial" w:eastAsia="Times New Roman" w:hAnsi="Arial" w:cs="Arial" w:hint="eastAsia"/>
          <w:color w:val="404040"/>
          <w:sz w:val="22"/>
          <w:szCs w:val="21"/>
          <w:shd w:val="clear" w:color="auto" w:fill="FFFFFF"/>
        </w:rPr>
        <w:t>Reserved instances</w:t>
      </w:r>
      <w:r w:rsidR="001B5752" w:rsidRPr="00A32E0C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 xml:space="preserve"> </w:t>
      </w:r>
      <w:r w:rsidR="00261B20">
        <w:rPr>
          <w:rFonts w:ascii="Arial" w:eastAsia="Times New Roman" w:hAnsi="Arial" w:cs="Arial" w:hint="eastAsia"/>
          <w:color w:val="404040"/>
          <w:sz w:val="22"/>
          <w:szCs w:val="21"/>
          <w:shd w:val="clear" w:color="auto" w:fill="FFFFFF"/>
        </w:rPr>
        <w:t xml:space="preserve">enable you to </w:t>
      </w:r>
      <w:r w:rsidR="00261B20" w:rsidRPr="00261B20">
        <w:rPr>
          <w:rFonts w:ascii="Arial" w:eastAsia="Times New Roman" w:hAnsi="Arial" w:cs="Arial" w:hint="eastAsia"/>
          <w:b/>
          <w:color w:val="404040"/>
          <w:sz w:val="22"/>
          <w:szCs w:val="21"/>
          <w:shd w:val="clear" w:color="auto" w:fill="FFFFFF"/>
        </w:rPr>
        <w:t>reserve</w:t>
      </w:r>
      <w:r w:rsidR="00261B20">
        <w:rPr>
          <w:rFonts w:ascii="Arial" w:eastAsia="Times New Roman" w:hAnsi="Arial" w:cs="Arial" w:hint="eastAsia"/>
          <w:color w:val="404040"/>
          <w:sz w:val="22"/>
          <w:szCs w:val="21"/>
          <w:shd w:val="clear" w:color="auto" w:fill="FFFFFF"/>
        </w:rPr>
        <w:t xml:space="preserve"> an instance with a set of </w:t>
      </w:r>
      <w:r w:rsidR="00261B20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>instance</w:t>
      </w:r>
      <w:r w:rsidR="00261B20">
        <w:rPr>
          <w:rFonts w:ascii="Arial" w:eastAsia="Times New Roman" w:hAnsi="Arial" w:cs="Arial" w:hint="eastAsia"/>
          <w:color w:val="404040"/>
          <w:sz w:val="22"/>
          <w:szCs w:val="21"/>
          <w:shd w:val="clear" w:color="auto" w:fill="FFFFFF"/>
        </w:rPr>
        <w:t xml:space="preserve"> type, availability zone, platform, and tenancy, </w:t>
      </w:r>
      <w:r w:rsidR="00261B20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>providing</w:t>
      </w:r>
      <w:r w:rsidR="001B5752" w:rsidRPr="00A32E0C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 xml:space="preserve"> a discounted hourly rate and an optional capacity reservation for EC2 instances</w:t>
      </w:r>
      <w:r w:rsidR="00261B20">
        <w:rPr>
          <w:rFonts w:ascii="Arial" w:eastAsia="Times New Roman" w:hAnsi="Arial" w:cs="Arial" w:hint="eastAsia"/>
          <w:color w:val="404040"/>
          <w:sz w:val="22"/>
          <w:szCs w:val="21"/>
          <w:shd w:val="clear" w:color="auto" w:fill="FFFFFF"/>
        </w:rPr>
        <w:t>.</w:t>
      </w:r>
    </w:p>
    <w:p w14:paraId="734EF6C7" w14:textId="77777777" w:rsidR="007C2DCF" w:rsidRDefault="007C2DCF">
      <w:pPr>
        <w:rPr>
          <w:rFonts w:ascii="Arial" w:eastAsia="Times New Roman" w:hAnsi="Arial" w:cs="Arial" w:hint="eastAsia"/>
          <w:color w:val="404040"/>
          <w:sz w:val="22"/>
          <w:szCs w:val="21"/>
          <w:shd w:val="clear" w:color="auto" w:fill="FFFFFF"/>
        </w:rPr>
      </w:pPr>
    </w:p>
    <w:p w14:paraId="2119C75D" w14:textId="77777777" w:rsidR="00261B20" w:rsidRDefault="00261B20" w:rsidP="00261B20">
      <w:pPr>
        <w:rPr>
          <w:rFonts w:ascii="Helvetica" w:eastAsia="Times New Roman" w:hAnsi="Helvetica"/>
          <w:color w:val="24292E"/>
          <w:shd w:val="clear" w:color="auto" w:fill="FFFFFF"/>
        </w:rPr>
      </w:pPr>
      <w:r>
        <w:rPr>
          <w:rFonts w:ascii="Helvetica" w:eastAsia="Times New Roman" w:hAnsi="Helvetica"/>
          <w:color w:val="24292E"/>
          <w:shd w:val="clear" w:color="auto" w:fill="FFFFFF"/>
        </w:rPr>
        <w:t>Q4: List the names of four software packages installed on the UCB AMI</w:t>
      </w:r>
    </w:p>
    <w:p w14:paraId="01B4B741" w14:textId="77777777" w:rsidR="007C06D6" w:rsidRDefault="007C06D6" w:rsidP="00261B20">
      <w:pPr>
        <w:rPr>
          <w:rFonts w:ascii="Helvetica" w:eastAsia="Times New Roman" w:hAnsi="Helvetica"/>
          <w:color w:val="24292E"/>
          <w:shd w:val="clear" w:color="auto" w:fill="FFFFFF"/>
        </w:rPr>
      </w:pPr>
    </w:p>
    <w:p w14:paraId="737C8D5B" w14:textId="28C31F3A" w:rsidR="00AB3D7F" w:rsidRPr="007C06D6" w:rsidRDefault="00AB3D7F" w:rsidP="00261B20">
      <w:pPr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</w:pPr>
      <w:r w:rsidRPr="007C06D6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>I ran “sudo yummy grouplist” and got a list of installed groups</w:t>
      </w:r>
    </w:p>
    <w:p w14:paraId="1C8B5831" w14:textId="0E8F9DD7" w:rsidR="00AB3D7F" w:rsidRDefault="00AB3D7F" w:rsidP="00261B20">
      <w:pPr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</w:pPr>
      <w:r w:rsidRPr="007C06D6"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  <w:t>Four installed software packages: Electronic Lab, Emacs, Perl Support, PostgreSQL Database client</w:t>
      </w:r>
    </w:p>
    <w:p w14:paraId="0CE6DCF5" w14:textId="77777777" w:rsidR="007C06D6" w:rsidRPr="007C06D6" w:rsidRDefault="007C06D6" w:rsidP="00261B20">
      <w:pPr>
        <w:rPr>
          <w:rFonts w:ascii="Arial" w:eastAsia="Times New Roman" w:hAnsi="Arial" w:cs="Arial"/>
          <w:color w:val="404040"/>
          <w:sz w:val="22"/>
          <w:szCs w:val="21"/>
          <w:shd w:val="clear" w:color="auto" w:fill="FFFFFF"/>
        </w:rPr>
      </w:pPr>
    </w:p>
    <w:p w14:paraId="7AD190BF" w14:textId="324D00A3" w:rsidR="00261B20" w:rsidRPr="005734E0" w:rsidRDefault="00AB3D7F" w:rsidP="00261B20">
      <w:pPr>
        <w:rPr>
          <w:rFonts w:eastAsia="Times New Roman"/>
        </w:rPr>
      </w:pPr>
      <w:r w:rsidRPr="00AB3D7F">
        <w:rPr>
          <w:rFonts w:eastAsia="Times New Roman"/>
        </w:rPr>
        <w:drawing>
          <wp:inline distT="0" distB="0" distL="0" distR="0" wp14:anchorId="163E7DAD" wp14:editId="4CC014C9">
            <wp:extent cx="2680335" cy="2680335"/>
            <wp:effectExtent l="0" t="0" r="1206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1B20" w:rsidRPr="005734E0" w:rsidSect="0037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7BFC"/>
    <w:multiLevelType w:val="multilevel"/>
    <w:tmpl w:val="9B16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B6C1F"/>
    <w:multiLevelType w:val="multilevel"/>
    <w:tmpl w:val="50E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A4D59"/>
    <w:multiLevelType w:val="multilevel"/>
    <w:tmpl w:val="1322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16065F"/>
    <w:multiLevelType w:val="multilevel"/>
    <w:tmpl w:val="2B0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CC"/>
    <w:rsid w:val="000527BB"/>
    <w:rsid w:val="0006198E"/>
    <w:rsid w:val="00086C4B"/>
    <w:rsid w:val="000D474B"/>
    <w:rsid w:val="001B5752"/>
    <w:rsid w:val="001F5F46"/>
    <w:rsid w:val="00210C5D"/>
    <w:rsid w:val="00233B50"/>
    <w:rsid w:val="00261B20"/>
    <w:rsid w:val="002A316D"/>
    <w:rsid w:val="002B0E72"/>
    <w:rsid w:val="003756B6"/>
    <w:rsid w:val="00470284"/>
    <w:rsid w:val="00513DF6"/>
    <w:rsid w:val="005734E0"/>
    <w:rsid w:val="007A6EF8"/>
    <w:rsid w:val="007C06D6"/>
    <w:rsid w:val="007C2DCF"/>
    <w:rsid w:val="008555F2"/>
    <w:rsid w:val="008703CC"/>
    <w:rsid w:val="00A32E0C"/>
    <w:rsid w:val="00AB3D7F"/>
    <w:rsid w:val="00AC6A64"/>
    <w:rsid w:val="00BE1A87"/>
    <w:rsid w:val="00CF69E5"/>
    <w:rsid w:val="00D56ECF"/>
    <w:rsid w:val="00DA6B7D"/>
    <w:rsid w:val="00E43995"/>
    <w:rsid w:val="00E87312"/>
    <w:rsid w:val="00EF297E"/>
    <w:rsid w:val="00F464B5"/>
    <w:rsid w:val="00F8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67F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3995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C2DC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6A64"/>
  </w:style>
  <w:style w:type="character" w:styleId="Hyperlink">
    <w:name w:val="Hyperlink"/>
    <w:basedOn w:val="DefaultParagraphFont"/>
    <w:uiPriority w:val="99"/>
    <w:semiHidden/>
    <w:unhideWhenUsed/>
    <w:rsid w:val="00AC6A6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C2DCF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2DC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255</Words>
  <Characters>1457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Weixing</dc:creator>
  <cp:keywords/>
  <dc:description/>
  <cp:lastModifiedBy>Sun, Weixing</cp:lastModifiedBy>
  <cp:revision>8</cp:revision>
  <dcterms:created xsi:type="dcterms:W3CDTF">2017-05-17T17:59:00Z</dcterms:created>
  <dcterms:modified xsi:type="dcterms:W3CDTF">2017-05-17T21:06:00Z</dcterms:modified>
</cp:coreProperties>
</file>