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1F501F" w14:textId="42E2C1BA" w:rsidR="00566696" w:rsidRDefault="00566696" w:rsidP="00566696">
      <w:pPr>
        <w:autoSpaceDE w:val="0"/>
        <w:autoSpaceDN w:val="0"/>
        <w:adjustRightInd w:val="0"/>
        <w:spacing w:after="0" w:line="240" w:lineRule="auto"/>
        <w:rPr>
          <w:rFonts w:ascii="Arial" w:hAnsi="Arial" w:cs="Arial"/>
          <w:b/>
          <w:bCs/>
          <w:sz w:val="40"/>
          <w:szCs w:val="40"/>
        </w:rPr>
      </w:pPr>
      <w:r w:rsidRPr="00566696">
        <w:rPr>
          <w:rFonts w:ascii="Arial" w:hAnsi="Arial" w:cs="Arial"/>
          <w:b/>
          <w:bCs/>
          <w:sz w:val="40"/>
          <w:szCs w:val="40"/>
        </w:rPr>
        <w:t>Exit Strategies</w:t>
      </w:r>
    </w:p>
    <w:p w14:paraId="102EC1F5" w14:textId="77777777" w:rsidR="00566696" w:rsidRPr="00566696" w:rsidRDefault="00566696" w:rsidP="00566696">
      <w:pPr>
        <w:autoSpaceDE w:val="0"/>
        <w:autoSpaceDN w:val="0"/>
        <w:adjustRightInd w:val="0"/>
        <w:spacing w:after="0" w:line="240" w:lineRule="auto"/>
        <w:rPr>
          <w:rFonts w:ascii="Arial" w:hAnsi="Arial" w:cs="Arial"/>
          <w:b/>
          <w:bCs/>
          <w:sz w:val="40"/>
          <w:szCs w:val="40"/>
        </w:rPr>
      </w:pPr>
    </w:p>
    <w:p w14:paraId="4F51A56E" w14:textId="77777777" w:rsidR="00566696" w:rsidRPr="00566696" w:rsidRDefault="00566696" w:rsidP="00566696">
      <w:pPr>
        <w:autoSpaceDE w:val="0"/>
        <w:autoSpaceDN w:val="0"/>
        <w:adjustRightInd w:val="0"/>
        <w:spacing w:after="0" w:line="240" w:lineRule="auto"/>
        <w:rPr>
          <w:rFonts w:ascii="Arial" w:hAnsi="Arial" w:cs="Arial"/>
          <w:sz w:val="24"/>
          <w:szCs w:val="24"/>
        </w:rPr>
      </w:pPr>
      <w:r w:rsidRPr="00566696">
        <w:rPr>
          <w:rFonts w:ascii="Arial" w:hAnsi="Arial" w:cs="Arial"/>
          <w:sz w:val="24"/>
          <w:szCs w:val="24"/>
        </w:rPr>
        <w:t>The best time to plan your exit is before you’ve entered.</w:t>
      </w:r>
    </w:p>
    <w:p w14:paraId="0A444395" w14:textId="77777777" w:rsidR="00566696" w:rsidRPr="00566696" w:rsidRDefault="00566696" w:rsidP="00566696">
      <w:pPr>
        <w:autoSpaceDE w:val="0"/>
        <w:autoSpaceDN w:val="0"/>
        <w:adjustRightInd w:val="0"/>
        <w:spacing w:after="0" w:line="240" w:lineRule="auto"/>
        <w:rPr>
          <w:rFonts w:ascii="Arial" w:hAnsi="Arial" w:cs="Arial"/>
          <w:sz w:val="24"/>
          <w:szCs w:val="24"/>
        </w:rPr>
      </w:pPr>
    </w:p>
    <w:p w14:paraId="77E15DB4" w14:textId="77777777" w:rsidR="00566696" w:rsidRPr="00566696" w:rsidRDefault="00566696" w:rsidP="00566696">
      <w:pPr>
        <w:autoSpaceDE w:val="0"/>
        <w:autoSpaceDN w:val="0"/>
        <w:adjustRightInd w:val="0"/>
        <w:spacing w:after="0" w:line="240" w:lineRule="auto"/>
        <w:rPr>
          <w:rFonts w:ascii="Arial" w:hAnsi="Arial" w:cs="Arial"/>
          <w:sz w:val="24"/>
          <w:szCs w:val="24"/>
        </w:rPr>
      </w:pPr>
      <w:r w:rsidRPr="00566696">
        <w:rPr>
          <w:rFonts w:ascii="Arial" w:hAnsi="Arial" w:cs="Arial"/>
          <w:sz w:val="24"/>
          <w:szCs w:val="24"/>
        </w:rPr>
        <w:t>You can exit an options strategy at any point before expiration, and you may have more than one alternative. But the</w:t>
      </w:r>
    </w:p>
    <w:p w14:paraId="1BD4B389" w14:textId="77777777" w:rsidR="00566696" w:rsidRPr="00566696" w:rsidRDefault="00566696" w:rsidP="00566696">
      <w:pPr>
        <w:autoSpaceDE w:val="0"/>
        <w:autoSpaceDN w:val="0"/>
        <w:adjustRightInd w:val="0"/>
        <w:spacing w:after="0" w:line="240" w:lineRule="auto"/>
        <w:rPr>
          <w:rFonts w:ascii="Arial" w:hAnsi="Arial" w:cs="Arial"/>
          <w:sz w:val="24"/>
          <w:szCs w:val="24"/>
        </w:rPr>
      </w:pPr>
      <w:r w:rsidRPr="00566696">
        <w:rPr>
          <w:rFonts w:ascii="Arial" w:hAnsi="Arial" w:cs="Arial"/>
          <w:sz w:val="24"/>
          <w:szCs w:val="24"/>
        </w:rPr>
        <w:t xml:space="preserve">exit strategy you choose and </w:t>
      </w:r>
      <w:proofErr w:type="gramStart"/>
      <w:r w:rsidRPr="00566696">
        <w:rPr>
          <w:rFonts w:ascii="Arial" w:hAnsi="Arial" w:cs="Arial"/>
          <w:sz w:val="24"/>
          <w:szCs w:val="24"/>
        </w:rPr>
        <w:t>your</w:t>
      </w:r>
      <w:proofErr w:type="gramEnd"/>
      <w:r w:rsidRPr="00566696">
        <w:rPr>
          <w:rFonts w:ascii="Arial" w:hAnsi="Arial" w:cs="Arial"/>
          <w:sz w:val="24"/>
          <w:szCs w:val="24"/>
        </w:rPr>
        <w:t xml:space="preserve"> timing in putting it into effect might mean the difference between a profit and a loss, a small profit and a bigger one, or a small loss and a bigger one. Smart investing means establishing how you’ll exit if your option is in-the-money, at-the-money, or out-of-the-money—before you open the trade.</w:t>
      </w:r>
    </w:p>
    <w:p w14:paraId="49F84D09" w14:textId="77777777" w:rsidR="00566696" w:rsidRPr="00566696" w:rsidRDefault="00566696" w:rsidP="00566696">
      <w:pPr>
        <w:autoSpaceDE w:val="0"/>
        <w:autoSpaceDN w:val="0"/>
        <w:adjustRightInd w:val="0"/>
        <w:spacing w:after="0" w:line="240" w:lineRule="auto"/>
        <w:rPr>
          <w:rFonts w:ascii="Arial" w:hAnsi="Arial" w:cs="Arial"/>
          <w:b/>
          <w:bCs/>
          <w:sz w:val="24"/>
          <w:szCs w:val="24"/>
        </w:rPr>
      </w:pPr>
    </w:p>
    <w:p w14:paraId="55B029EF" w14:textId="77777777" w:rsidR="00566696" w:rsidRPr="00566696" w:rsidRDefault="00566696" w:rsidP="00566696">
      <w:pPr>
        <w:autoSpaceDE w:val="0"/>
        <w:autoSpaceDN w:val="0"/>
        <w:adjustRightInd w:val="0"/>
        <w:spacing w:after="0" w:line="240" w:lineRule="auto"/>
        <w:rPr>
          <w:rFonts w:ascii="Arial" w:hAnsi="Arial" w:cs="Arial"/>
          <w:b/>
          <w:bCs/>
          <w:sz w:val="24"/>
          <w:szCs w:val="24"/>
        </w:rPr>
      </w:pPr>
      <w:r w:rsidRPr="00566696">
        <w:rPr>
          <w:rFonts w:ascii="Arial" w:hAnsi="Arial" w:cs="Arial"/>
          <w:b/>
          <w:bCs/>
          <w:sz w:val="24"/>
          <w:szCs w:val="24"/>
        </w:rPr>
        <w:t>CLOSING UP SHOP</w:t>
      </w:r>
    </w:p>
    <w:p w14:paraId="6245A398" w14:textId="77777777" w:rsidR="00566696" w:rsidRPr="00566696" w:rsidRDefault="00566696" w:rsidP="00566696">
      <w:pPr>
        <w:autoSpaceDE w:val="0"/>
        <w:autoSpaceDN w:val="0"/>
        <w:adjustRightInd w:val="0"/>
        <w:spacing w:after="0" w:line="240" w:lineRule="auto"/>
        <w:rPr>
          <w:rFonts w:ascii="Arial" w:hAnsi="Arial" w:cs="Arial"/>
          <w:sz w:val="24"/>
          <w:szCs w:val="24"/>
        </w:rPr>
      </w:pPr>
      <w:r w:rsidRPr="00566696">
        <w:rPr>
          <w:rFonts w:ascii="Arial" w:hAnsi="Arial" w:cs="Arial"/>
          <w:sz w:val="24"/>
          <w:szCs w:val="24"/>
        </w:rPr>
        <w:t xml:space="preserve">Since you can close out your position, or buy back an option you sold, as an options writer you’re almost never forced to </w:t>
      </w:r>
      <w:proofErr w:type="spellStart"/>
      <w:r w:rsidRPr="00566696">
        <w:rPr>
          <w:rFonts w:ascii="Arial" w:hAnsi="Arial" w:cs="Arial"/>
          <w:sz w:val="24"/>
          <w:szCs w:val="24"/>
        </w:rPr>
        <w:t>fulfill</w:t>
      </w:r>
      <w:proofErr w:type="spellEnd"/>
      <w:r w:rsidRPr="00566696">
        <w:rPr>
          <w:rFonts w:ascii="Arial" w:hAnsi="Arial" w:cs="Arial"/>
          <w:sz w:val="24"/>
          <w:szCs w:val="24"/>
        </w:rPr>
        <w:t xml:space="preserve"> an obligation to buy or sell the underlying instrument— assuming you close out before expiration. Keep in mind,</w:t>
      </w:r>
    </w:p>
    <w:p w14:paraId="24A1DC08" w14:textId="77777777" w:rsidR="00566696" w:rsidRPr="00566696" w:rsidRDefault="00566696" w:rsidP="00566696">
      <w:pPr>
        <w:autoSpaceDE w:val="0"/>
        <w:autoSpaceDN w:val="0"/>
        <w:adjustRightInd w:val="0"/>
        <w:spacing w:after="0" w:line="240" w:lineRule="auto"/>
        <w:rPr>
          <w:rFonts w:ascii="Arial" w:hAnsi="Arial" w:cs="Arial"/>
          <w:sz w:val="24"/>
          <w:szCs w:val="24"/>
        </w:rPr>
      </w:pPr>
      <w:r w:rsidRPr="00566696">
        <w:rPr>
          <w:rFonts w:ascii="Arial" w:hAnsi="Arial" w:cs="Arial"/>
          <w:sz w:val="24"/>
          <w:szCs w:val="24"/>
        </w:rPr>
        <w:t>though, that in-the-money stock options are often exercised before expiration. If you write an option, closing out is the only way to make sure you won’t be assigned. Depending on the option’s premium when you want to buy it back, you might pay less than you received, making a net profit. But you might also have to pay more than you received, taking a</w:t>
      </w:r>
    </w:p>
    <w:p w14:paraId="7082E244" w14:textId="77777777" w:rsidR="00566696" w:rsidRPr="00566696" w:rsidRDefault="00566696" w:rsidP="00566696">
      <w:pPr>
        <w:autoSpaceDE w:val="0"/>
        <w:autoSpaceDN w:val="0"/>
        <w:adjustRightInd w:val="0"/>
        <w:spacing w:after="0" w:line="240" w:lineRule="auto"/>
        <w:rPr>
          <w:rFonts w:ascii="Arial" w:hAnsi="Arial" w:cs="Arial"/>
          <w:sz w:val="24"/>
          <w:szCs w:val="24"/>
        </w:rPr>
      </w:pPr>
      <w:r w:rsidRPr="00566696">
        <w:rPr>
          <w:rFonts w:ascii="Arial" w:hAnsi="Arial" w:cs="Arial"/>
          <w:sz w:val="24"/>
          <w:szCs w:val="24"/>
        </w:rPr>
        <w:t>net loss. If that loss is less than what you would have faced were the option exercised, closing out might be the best exit. You should also keep in mind the tax consequences of selling or acquiring stock through the exercise of an option, since it might affect your capital gains or losses for the year. If you’re an options holder, you’ll have more flexibility when deciding how to exit, since you have the choice not to exercise. You might still close out your position by selling the option, rather than exercising it. If the option’s premium has gone up since you bought it, closing out would mean making a profit. If the option’s premium has decreased, closing out would mean cutting your losses and offsetting at least part of what you paid.</w:t>
      </w:r>
    </w:p>
    <w:p w14:paraId="682F2FDB" w14:textId="77777777" w:rsidR="00566696" w:rsidRPr="00566696" w:rsidRDefault="00566696" w:rsidP="00566696">
      <w:pPr>
        <w:autoSpaceDE w:val="0"/>
        <w:autoSpaceDN w:val="0"/>
        <w:adjustRightInd w:val="0"/>
        <w:spacing w:after="0" w:line="240" w:lineRule="auto"/>
        <w:rPr>
          <w:rFonts w:ascii="Arial" w:hAnsi="Arial" w:cs="Arial"/>
          <w:b/>
          <w:bCs/>
          <w:sz w:val="24"/>
          <w:szCs w:val="24"/>
        </w:rPr>
      </w:pPr>
    </w:p>
    <w:p w14:paraId="754BC6C9" w14:textId="77777777" w:rsidR="00566696" w:rsidRPr="00566696" w:rsidRDefault="00566696" w:rsidP="00566696">
      <w:pPr>
        <w:autoSpaceDE w:val="0"/>
        <w:autoSpaceDN w:val="0"/>
        <w:adjustRightInd w:val="0"/>
        <w:spacing w:after="0" w:line="240" w:lineRule="auto"/>
        <w:rPr>
          <w:rFonts w:ascii="Arial" w:hAnsi="Arial" w:cs="Arial"/>
          <w:b/>
          <w:bCs/>
          <w:sz w:val="24"/>
          <w:szCs w:val="24"/>
        </w:rPr>
      </w:pPr>
      <w:r w:rsidRPr="00566696">
        <w:rPr>
          <w:rFonts w:ascii="Arial" w:hAnsi="Arial" w:cs="Arial"/>
          <w:b/>
          <w:bCs/>
          <w:sz w:val="24"/>
          <w:szCs w:val="24"/>
        </w:rPr>
        <w:t>IMPORTANCE OF TIMING</w:t>
      </w:r>
    </w:p>
    <w:p w14:paraId="7716123D" w14:textId="77777777" w:rsidR="00566696" w:rsidRPr="00566696" w:rsidRDefault="00566696" w:rsidP="00566696">
      <w:pPr>
        <w:autoSpaceDE w:val="0"/>
        <w:autoSpaceDN w:val="0"/>
        <w:adjustRightInd w:val="0"/>
        <w:spacing w:after="0" w:line="240" w:lineRule="auto"/>
        <w:rPr>
          <w:rFonts w:ascii="Arial" w:hAnsi="Arial" w:cs="Arial"/>
          <w:sz w:val="24"/>
          <w:szCs w:val="24"/>
        </w:rPr>
      </w:pPr>
      <w:r w:rsidRPr="00566696">
        <w:rPr>
          <w:rFonts w:ascii="Arial" w:hAnsi="Arial" w:cs="Arial"/>
          <w:sz w:val="24"/>
          <w:szCs w:val="24"/>
        </w:rPr>
        <w:t xml:space="preserve">The profit or loss you’ll face at exit depends on whether your option is in-the-money, at-the-money, or out-of-the-money. Since the intrinsic value can change quickly, timing is very important for the options investor. Just a </w:t>
      </w:r>
      <w:proofErr w:type="gramStart"/>
      <w:r w:rsidRPr="00566696">
        <w:rPr>
          <w:rFonts w:ascii="Arial" w:hAnsi="Arial" w:cs="Arial"/>
          <w:sz w:val="24"/>
          <w:szCs w:val="24"/>
        </w:rPr>
        <w:t>one dollar</w:t>
      </w:r>
      <w:proofErr w:type="gramEnd"/>
      <w:r w:rsidRPr="00566696">
        <w:rPr>
          <w:rFonts w:ascii="Arial" w:hAnsi="Arial" w:cs="Arial"/>
          <w:sz w:val="24"/>
          <w:szCs w:val="24"/>
        </w:rPr>
        <w:t xml:space="preserve"> change in the price of the underlying stock might be the difference between a position that’s profitable to hold, and one that you’ll want to close out. Especially as expiration nears, and time value drops quickly, you should monitor your positions in case they pass your predetermined point for exercise or for closing out. Time decay may work for or against you as the option gets closer to expiration, depending on the status of your option.</w:t>
      </w:r>
    </w:p>
    <w:p w14:paraId="24C6ACDE" w14:textId="77777777" w:rsidR="00566696" w:rsidRPr="00566696" w:rsidRDefault="00566696" w:rsidP="00566696">
      <w:pPr>
        <w:autoSpaceDE w:val="0"/>
        <w:autoSpaceDN w:val="0"/>
        <w:adjustRightInd w:val="0"/>
        <w:spacing w:after="0" w:line="240" w:lineRule="auto"/>
        <w:rPr>
          <w:rFonts w:ascii="Arial" w:hAnsi="Arial" w:cs="Arial"/>
          <w:sz w:val="24"/>
          <w:szCs w:val="24"/>
        </w:rPr>
      </w:pPr>
      <w:r w:rsidRPr="00566696">
        <w:rPr>
          <w:rFonts w:ascii="Arial" w:hAnsi="Arial" w:cs="Arial"/>
          <w:sz w:val="24"/>
          <w:szCs w:val="24"/>
        </w:rPr>
        <w:t>Another important timing factor is the exercise cut-off your brokerage firm imposes before expiration. This means you can’t wait until the last minute to decide whether to exercise your option or close out a position. Check with your broker ahead of time to determine the firm’s trading and exercise deadlines.</w:t>
      </w:r>
    </w:p>
    <w:p w14:paraId="74E27A1E" w14:textId="77777777" w:rsidR="00566696" w:rsidRPr="00566696" w:rsidRDefault="00566696" w:rsidP="00566696">
      <w:pPr>
        <w:autoSpaceDE w:val="0"/>
        <w:autoSpaceDN w:val="0"/>
        <w:adjustRightInd w:val="0"/>
        <w:spacing w:after="0" w:line="240" w:lineRule="auto"/>
        <w:rPr>
          <w:rFonts w:ascii="Arial" w:hAnsi="Arial" w:cs="Arial"/>
          <w:sz w:val="24"/>
          <w:szCs w:val="24"/>
        </w:rPr>
      </w:pPr>
    </w:p>
    <w:p w14:paraId="2F73B6F4" w14:textId="77777777" w:rsidR="00566696" w:rsidRPr="00566696" w:rsidRDefault="00566696" w:rsidP="00566696">
      <w:pPr>
        <w:autoSpaceDE w:val="0"/>
        <w:autoSpaceDN w:val="0"/>
        <w:adjustRightInd w:val="0"/>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2688"/>
        <w:gridCol w:w="2689"/>
        <w:gridCol w:w="2689"/>
        <w:gridCol w:w="2689"/>
      </w:tblGrid>
      <w:tr w:rsidR="00566696" w:rsidRPr="00566696" w14:paraId="6CA81A76" w14:textId="77777777" w:rsidTr="005B4B47">
        <w:tc>
          <w:tcPr>
            <w:tcW w:w="2688" w:type="dxa"/>
          </w:tcPr>
          <w:p w14:paraId="053E7168" w14:textId="77777777" w:rsidR="00566696" w:rsidRPr="00566696" w:rsidRDefault="00566696" w:rsidP="005B4B47">
            <w:pPr>
              <w:autoSpaceDE w:val="0"/>
              <w:autoSpaceDN w:val="0"/>
              <w:adjustRightInd w:val="0"/>
              <w:rPr>
                <w:rFonts w:ascii="Arial" w:hAnsi="Arial" w:cs="Arial"/>
                <w:b/>
                <w:bCs/>
                <w:sz w:val="24"/>
                <w:szCs w:val="24"/>
              </w:rPr>
            </w:pPr>
            <w:r w:rsidRPr="00566696">
              <w:rPr>
                <w:rFonts w:ascii="Arial" w:hAnsi="Arial" w:cs="Arial"/>
                <w:b/>
                <w:bCs/>
                <w:sz w:val="24"/>
                <w:szCs w:val="24"/>
              </w:rPr>
              <w:t>CHOICES FOR OPTIONS HOLDERS</w:t>
            </w:r>
          </w:p>
        </w:tc>
        <w:tc>
          <w:tcPr>
            <w:tcW w:w="2689" w:type="dxa"/>
          </w:tcPr>
          <w:p w14:paraId="47915030" w14:textId="77777777" w:rsidR="00566696" w:rsidRPr="00566696" w:rsidRDefault="00566696" w:rsidP="005B4B47">
            <w:pPr>
              <w:autoSpaceDE w:val="0"/>
              <w:autoSpaceDN w:val="0"/>
              <w:adjustRightInd w:val="0"/>
              <w:rPr>
                <w:rFonts w:ascii="Arial" w:hAnsi="Arial" w:cs="Arial"/>
                <w:sz w:val="24"/>
                <w:szCs w:val="24"/>
              </w:rPr>
            </w:pPr>
            <w:r w:rsidRPr="00566696">
              <w:rPr>
                <w:rFonts w:ascii="Arial" w:hAnsi="Arial" w:cs="Arial"/>
                <w:sz w:val="24"/>
                <w:szCs w:val="24"/>
              </w:rPr>
              <w:t>IN THE MONEY</w:t>
            </w:r>
          </w:p>
        </w:tc>
        <w:tc>
          <w:tcPr>
            <w:tcW w:w="2689" w:type="dxa"/>
          </w:tcPr>
          <w:p w14:paraId="2CBE1E20" w14:textId="77777777" w:rsidR="00566696" w:rsidRPr="00566696" w:rsidRDefault="00566696" w:rsidP="005B4B47">
            <w:pPr>
              <w:autoSpaceDE w:val="0"/>
              <w:autoSpaceDN w:val="0"/>
              <w:adjustRightInd w:val="0"/>
              <w:rPr>
                <w:rFonts w:ascii="Arial" w:hAnsi="Arial" w:cs="Arial"/>
                <w:sz w:val="24"/>
                <w:szCs w:val="24"/>
              </w:rPr>
            </w:pPr>
            <w:r w:rsidRPr="00566696">
              <w:rPr>
                <w:rFonts w:ascii="Arial" w:hAnsi="Arial" w:cs="Arial"/>
                <w:sz w:val="24"/>
                <w:szCs w:val="24"/>
              </w:rPr>
              <w:t>AT THE MONEY</w:t>
            </w:r>
          </w:p>
        </w:tc>
        <w:tc>
          <w:tcPr>
            <w:tcW w:w="2689" w:type="dxa"/>
          </w:tcPr>
          <w:p w14:paraId="14967F8E" w14:textId="77777777" w:rsidR="00566696" w:rsidRPr="00566696" w:rsidRDefault="00566696" w:rsidP="005B4B47">
            <w:pPr>
              <w:autoSpaceDE w:val="0"/>
              <w:autoSpaceDN w:val="0"/>
              <w:adjustRightInd w:val="0"/>
              <w:rPr>
                <w:rFonts w:ascii="Arial" w:hAnsi="Arial" w:cs="Arial"/>
                <w:sz w:val="24"/>
                <w:szCs w:val="24"/>
              </w:rPr>
            </w:pPr>
            <w:r w:rsidRPr="00566696">
              <w:rPr>
                <w:rFonts w:ascii="Arial" w:hAnsi="Arial" w:cs="Arial"/>
                <w:sz w:val="24"/>
                <w:szCs w:val="24"/>
              </w:rPr>
              <w:t>OUT OF THE MONEY</w:t>
            </w:r>
          </w:p>
        </w:tc>
      </w:tr>
      <w:tr w:rsidR="00566696" w:rsidRPr="00566696" w14:paraId="1FF69D64" w14:textId="77777777" w:rsidTr="005B4B47">
        <w:tc>
          <w:tcPr>
            <w:tcW w:w="2688" w:type="dxa"/>
          </w:tcPr>
          <w:p w14:paraId="080C23B2" w14:textId="77777777" w:rsidR="00566696" w:rsidRPr="00566696" w:rsidRDefault="00566696" w:rsidP="005B4B47">
            <w:pPr>
              <w:autoSpaceDE w:val="0"/>
              <w:autoSpaceDN w:val="0"/>
              <w:adjustRightInd w:val="0"/>
              <w:rPr>
                <w:rFonts w:ascii="Arial" w:hAnsi="Arial" w:cs="Arial"/>
                <w:sz w:val="24"/>
                <w:szCs w:val="24"/>
              </w:rPr>
            </w:pPr>
            <w:r w:rsidRPr="00566696">
              <w:rPr>
                <w:rFonts w:ascii="Arial" w:hAnsi="Arial" w:cs="Arial"/>
                <w:sz w:val="24"/>
                <w:szCs w:val="24"/>
              </w:rPr>
              <w:t>CALL</w:t>
            </w:r>
          </w:p>
          <w:p w14:paraId="54C21CD5" w14:textId="77777777" w:rsidR="00566696" w:rsidRPr="00566696" w:rsidRDefault="00566696" w:rsidP="005B4B47">
            <w:pPr>
              <w:autoSpaceDE w:val="0"/>
              <w:autoSpaceDN w:val="0"/>
              <w:adjustRightInd w:val="0"/>
              <w:rPr>
                <w:rFonts w:ascii="Arial" w:hAnsi="Arial" w:cs="Arial"/>
                <w:sz w:val="24"/>
                <w:szCs w:val="24"/>
              </w:rPr>
            </w:pPr>
            <w:r w:rsidRPr="00566696">
              <w:rPr>
                <w:rFonts w:ascii="Arial" w:hAnsi="Arial" w:cs="Arial"/>
                <w:sz w:val="24"/>
                <w:szCs w:val="24"/>
              </w:rPr>
              <w:lastRenderedPageBreak/>
              <w:t>If you’re long an option, the price you paid in premium might reduce your gains. For example, if you hold an LMN 90 call that cost you $200, you’ll have to factor in the $2 per share you spent on the option when deciding how and when to exit:</w:t>
            </w:r>
          </w:p>
        </w:tc>
        <w:tc>
          <w:tcPr>
            <w:tcW w:w="2689" w:type="dxa"/>
          </w:tcPr>
          <w:p w14:paraId="35D907EC" w14:textId="77777777" w:rsidR="00566696" w:rsidRPr="00566696" w:rsidRDefault="00566696" w:rsidP="005B4B47">
            <w:pPr>
              <w:autoSpaceDE w:val="0"/>
              <w:autoSpaceDN w:val="0"/>
              <w:adjustRightInd w:val="0"/>
              <w:rPr>
                <w:rFonts w:ascii="Arial" w:hAnsi="Arial" w:cs="Arial"/>
                <w:b/>
                <w:bCs/>
                <w:color w:val="2D3A84"/>
                <w:sz w:val="24"/>
                <w:szCs w:val="24"/>
              </w:rPr>
            </w:pPr>
            <w:r w:rsidRPr="00566696">
              <w:rPr>
                <w:rFonts w:ascii="Arial" w:hAnsi="Arial" w:cs="Arial"/>
                <w:b/>
                <w:bCs/>
                <w:color w:val="2D3A84"/>
                <w:sz w:val="24"/>
                <w:szCs w:val="24"/>
              </w:rPr>
              <w:lastRenderedPageBreak/>
              <w:t>If the stock price is</w:t>
            </w:r>
          </w:p>
          <w:p w14:paraId="6211BBD4" w14:textId="77777777" w:rsidR="00566696" w:rsidRPr="00566696" w:rsidRDefault="00566696" w:rsidP="005B4B47">
            <w:pPr>
              <w:autoSpaceDE w:val="0"/>
              <w:autoSpaceDN w:val="0"/>
              <w:adjustRightInd w:val="0"/>
              <w:rPr>
                <w:rFonts w:ascii="Arial" w:hAnsi="Arial" w:cs="Arial"/>
                <w:b/>
                <w:bCs/>
                <w:color w:val="2D3A84"/>
                <w:sz w:val="24"/>
                <w:szCs w:val="24"/>
              </w:rPr>
            </w:pPr>
            <w:r w:rsidRPr="00566696">
              <w:rPr>
                <w:rFonts w:ascii="Arial" w:hAnsi="Arial" w:cs="Arial"/>
                <w:b/>
                <w:bCs/>
                <w:color w:val="2D3A84"/>
                <w:sz w:val="24"/>
                <w:szCs w:val="24"/>
              </w:rPr>
              <w:lastRenderedPageBreak/>
              <w:t>above $92</w:t>
            </w:r>
          </w:p>
          <w:p w14:paraId="5D5F9EB6" w14:textId="77777777" w:rsidR="00566696" w:rsidRPr="00566696" w:rsidRDefault="00566696" w:rsidP="005B4B47">
            <w:pPr>
              <w:autoSpaceDE w:val="0"/>
              <w:autoSpaceDN w:val="0"/>
              <w:adjustRightInd w:val="0"/>
              <w:rPr>
                <w:rFonts w:ascii="Arial" w:hAnsi="Arial" w:cs="Arial"/>
                <w:color w:val="000000"/>
                <w:sz w:val="24"/>
                <w:szCs w:val="24"/>
              </w:rPr>
            </w:pPr>
            <w:r w:rsidRPr="00566696">
              <w:rPr>
                <w:rFonts w:ascii="Arial" w:hAnsi="Arial" w:cs="Arial"/>
                <w:color w:val="A29FCA"/>
                <w:sz w:val="24"/>
                <w:szCs w:val="24"/>
              </w:rPr>
              <w:t xml:space="preserve">• </w:t>
            </w:r>
            <w:r w:rsidRPr="00566696">
              <w:rPr>
                <w:rFonts w:ascii="Arial" w:hAnsi="Arial" w:cs="Arial"/>
                <w:color w:val="000000"/>
                <w:sz w:val="24"/>
                <w:szCs w:val="24"/>
              </w:rPr>
              <w:t>Your option is in-the money. You can exercise and buy shares for $90. You can then retain the stock or possibly sell it on the market for more than $92, offsetting the $200 you spent, and still making a profit.</w:t>
            </w:r>
          </w:p>
          <w:p w14:paraId="38589F22" w14:textId="77777777" w:rsidR="00566696" w:rsidRPr="00566696" w:rsidRDefault="00566696" w:rsidP="005B4B47">
            <w:pPr>
              <w:autoSpaceDE w:val="0"/>
              <w:autoSpaceDN w:val="0"/>
              <w:adjustRightInd w:val="0"/>
              <w:rPr>
                <w:rFonts w:ascii="Arial" w:hAnsi="Arial" w:cs="Arial"/>
                <w:color w:val="000000"/>
                <w:sz w:val="24"/>
                <w:szCs w:val="24"/>
              </w:rPr>
            </w:pPr>
            <w:r w:rsidRPr="00566696">
              <w:rPr>
                <w:rFonts w:ascii="Arial" w:hAnsi="Arial" w:cs="Arial"/>
                <w:color w:val="A29FCA"/>
                <w:sz w:val="24"/>
                <w:szCs w:val="24"/>
              </w:rPr>
              <w:t xml:space="preserve">• </w:t>
            </w:r>
            <w:r w:rsidRPr="00566696">
              <w:rPr>
                <w:rFonts w:ascii="Arial" w:hAnsi="Arial" w:cs="Arial"/>
                <w:color w:val="000000"/>
                <w:sz w:val="24"/>
                <w:szCs w:val="24"/>
              </w:rPr>
              <w:t>You can possibly sell the option for more than the $200 you paid for it, making a profit. Investors who purchase options for leverage often choose this exit strategy.</w:t>
            </w:r>
          </w:p>
        </w:tc>
        <w:tc>
          <w:tcPr>
            <w:tcW w:w="2689" w:type="dxa"/>
          </w:tcPr>
          <w:p w14:paraId="3ADDAE39" w14:textId="77777777" w:rsidR="00566696" w:rsidRPr="00566696" w:rsidRDefault="00566696" w:rsidP="005B4B47">
            <w:pPr>
              <w:autoSpaceDE w:val="0"/>
              <w:autoSpaceDN w:val="0"/>
              <w:adjustRightInd w:val="0"/>
              <w:rPr>
                <w:rFonts w:ascii="Arial" w:hAnsi="Arial" w:cs="Arial"/>
                <w:b/>
                <w:bCs/>
                <w:color w:val="2D3A84"/>
                <w:sz w:val="24"/>
                <w:szCs w:val="24"/>
              </w:rPr>
            </w:pPr>
            <w:r w:rsidRPr="00566696">
              <w:rPr>
                <w:rFonts w:ascii="Arial" w:hAnsi="Arial" w:cs="Arial"/>
                <w:b/>
                <w:bCs/>
                <w:color w:val="2D3A84"/>
                <w:sz w:val="24"/>
                <w:szCs w:val="24"/>
              </w:rPr>
              <w:lastRenderedPageBreak/>
              <w:t xml:space="preserve">If the stock price is </w:t>
            </w:r>
            <w:r w:rsidRPr="00566696">
              <w:rPr>
                <w:rFonts w:ascii="Arial" w:hAnsi="Arial" w:cs="Arial"/>
                <w:b/>
                <w:bCs/>
                <w:color w:val="2D3A84"/>
                <w:sz w:val="24"/>
                <w:szCs w:val="24"/>
              </w:rPr>
              <w:lastRenderedPageBreak/>
              <w:t>between</w:t>
            </w:r>
          </w:p>
          <w:p w14:paraId="6571967F" w14:textId="77777777" w:rsidR="00566696" w:rsidRPr="00566696" w:rsidRDefault="00566696" w:rsidP="005B4B47">
            <w:pPr>
              <w:autoSpaceDE w:val="0"/>
              <w:autoSpaceDN w:val="0"/>
              <w:adjustRightInd w:val="0"/>
              <w:rPr>
                <w:rFonts w:ascii="Arial" w:hAnsi="Arial" w:cs="Arial"/>
                <w:b/>
                <w:bCs/>
                <w:color w:val="2D3A84"/>
                <w:sz w:val="24"/>
                <w:szCs w:val="24"/>
              </w:rPr>
            </w:pPr>
            <w:r w:rsidRPr="00566696">
              <w:rPr>
                <w:rFonts w:ascii="Arial" w:hAnsi="Arial" w:cs="Arial"/>
                <w:b/>
                <w:bCs/>
                <w:color w:val="2D3A84"/>
                <w:sz w:val="24"/>
                <w:szCs w:val="24"/>
              </w:rPr>
              <w:t>$90 and $92</w:t>
            </w:r>
          </w:p>
          <w:p w14:paraId="51A78584" w14:textId="77777777" w:rsidR="00566696" w:rsidRPr="00566696" w:rsidRDefault="00566696" w:rsidP="005B4B47">
            <w:pPr>
              <w:autoSpaceDE w:val="0"/>
              <w:autoSpaceDN w:val="0"/>
              <w:adjustRightInd w:val="0"/>
              <w:rPr>
                <w:rFonts w:ascii="Arial" w:hAnsi="Arial" w:cs="Arial"/>
                <w:color w:val="000000"/>
                <w:sz w:val="24"/>
                <w:szCs w:val="24"/>
              </w:rPr>
            </w:pPr>
            <w:r w:rsidRPr="00566696">
              <w:rPr>
                <w:rFonts w:ascii="Arial" w:hAnsi="Arial" w:cs="Arial"/>
                <w:color w:val="A29FCA"/>
                <w:sz w:val="24"/>
                <w:szCs w:val="24"/>
              </w:rPr>
              <w:t xml:space="preserve">• </w:t>
            </w:r>
            <w:r w:rsidRPr="00566696">
              <w:rPr>
                <w:rFonts w:ascii="Arial" w:hAnsi="Arial" w:cs="Arial"/>
                <w:color w:val="000000"/>
                <w:sz w:val="24"/>
                <w:szCs w:val="24"/>
              </w:rPr>
              <w:t xml:space="preserve">The option is in-the money—or at-the-money, if the stock is exactly $90—but exercising it and then selling the shares won’t provide enough profit to offset the cost of the premium. If you want to own the LMN shares, exercising it allows you to purchase them, and you might gain back your $200 in the </w:t>
            </w:r>
            <w:proofErr w:type="gramStart"/>
            <w:r w:rsidRPr="00566696">
              <w:rPr>
                <w:rFonts w:ascii="Arial" w:hAnsi="Arial" w:cs="Arial"/>
                <w:color w:val="000000"/>
                <w:sz w:val="24"/>
                <w:szCs w:val="24"/>
              </w:rPr>
              <w:t>future, if</w:t>
            </w:r>
            <w:proofErr w:type="gramEnd"/>
            <w:r w:rsidRPr="00566696">
              <w:rPr>
                <w:rFonts w:ascii="Arial" w:hAnsi="Arial" w:cs="Arial"/>
                <w:color w:val="000000"/>
                <w:sz w:val="24"/>
                <w:szCs w:val="24"/>
              </w:rPr>
              <w:t xml:space="preserve"> the stock rises.</w:t>
            </w:r>
          </w:p>
          <w:p w14:paraId="22B9EAB4" w14:textId="77777777" w:rsidR="00566696" w:rsidRPr="00566696" w:rsidRDefault="00566696" w:rsidP="005B4B47">
            <w:pPr>
              <w:autoSpaceDE w:val="0"/>
              <w:autoSpaceDN w:val="0"/>
              <w:adjustRightInd w:val="0"/>
              <w:rPr>
                <w:rFonts w:ascii="Arial" w:hAnsi="Arial" w:cs="Arial"/>
                <w:color w:val="000000"/>
                <w:sz w:val="24"/>
                <w:szCs w:val="24"/>
              </w:rPr>
            </w:pPr>
            <w:r w:rsidRPr="00566696">
              <w:rPr>
                <w:rFonts w:ascii="Arial" w:hAnsi="Arial" w:cs="Arial"/>
                <w:color w:val="A29FCA"/>
                <w:sz w:val="24"/>
                <w:szCs w:val="24"/>
              </w:rPr>
              <w:t xml:space="preserve">• </w:t>
            </w:r>
            <w:r w:rsidRPr="00566696">
              <w:rPr>
                <w:rFonts w:ascii="Arial" w:hAnsi="Arial" w:cs="Arial"/>
                <w:color w:val="000000"/>
                <w:sz w:val="24"/>
                <w:szCs w:val="24"/>
              </w:rPr>
              <w:t>You can sell the option, hoping to earn back some of the premium you paid.</w:t>
            </w:r>
          </w:p>
          <w:p w14:paraId="516DB562" w14:textId="77777777" w:rsidR="00566696" w:rsidRPr="00566696" w:rsidRDefault="00566696" w:rsidP="005B4B47">
            <w:pPr>
              <w:autoSpaceDE w:val="0"/>
              <w:autoSpaceDN w:val="0"/>
              <w:adjustRightInd w:val="0"/>
              <w:rPr>
                <w:rFonts w:ascii="Arial" w:hAnsi="Arial" w:cs="Arial"/>
                <w:color w:val="000000"/>
                <w:sz w:val="24"/>
                <w:szCs w:val="24"/>
              </w:rPr>
            </w:pPr>
            <w:r w:rsidRPr="00566696">
              <w:rPr>
                <w:rFonts w:ascii="Arial" w:hAnsi="Arial" w:cs="Arial"/>
                <w:color w:val="A29FCA"/>
                <w:sz w:val="24"/>
                <w:szCs w:val="24"/>
              </w:rPr>
              <w:t xml:space="preserve">• </w:t>
            </w:r>
            <w:r w:rsidRPr="00566696">
              <w:rPr>
                <w:rFonts w:ascii="Arial" w:hAnsi="Arial" w:cs="Arial"/>
                <w:color w:val="000000"/>
                <w:sz w:val="24"/>
                <w:szCs w:val="24"/>
              </w:rPr>
              <w:t xml:space="preserve">You can let the option expire, losing $200. This may be the </w:t>
            </w:r>
            <w:proofErr w:type="gramStart"/>
            <w:r w:rsidRPr="00566696">
              <w:rPr>
                <w:rFonts w:ascii="Arial" w:hAnsi="Arial" w:cs="Arial"/>
                <w:color w:val="000000"/>
                <w:sz w:val="24"/>
                <w:szCs w:val="24"/>
              </w:rPr>
              <w:t>most costly</w:t>
            </w:r>
            <w:proofErr w:type="gramEnd"/>
            <w:r w:rsidRPr="00566696">
              <w:rPr>
                <w:rFonts w:ascii="Arial" w:hAnsi="Arial" w:cs="Arial"/>
                <w:color w:val="000000"/>
                <w:sz w:val="24"/>
                <w:szCs w:val="24"/>
              </w:rPr>
              <w:t xml:space="preserve"> exit, in this case.</w:t>
            </w:r>
          </w:p>
        </w:tc>
        <w:tc>
          <w:tcPr>
            <w:tcW w:w="2689" w:type="dxa"/>
          </w:tcPr>
          <w:p w14:paraId="78D46111" w14:textId="77777777" w:rsidR="00566696" w:rsidRPr="00566696" w:rsidRDefault="00566696" w:rsidP="005B4B47">
            <w:pPr>
              <w:autoSpaceDE w:val="0"/>
              <w:autoSpaceDN w:val="0"/>
              <w:adjustRightInd w:val="0"/>
              <w:rPr>
                <w:rFonts w:ascii="Arial" w:hAnsi="Arial" w:cs="Arial"/>
                <w:b/>
                <w:bCs/>
                <w:color w:val="2D3A84"/>
                <w:sz w:val="24"/>
                <w:szCs w:val="24"/>
              </w:rPr>
            </w:pPr>
            <w:r w:rsidRPr="00566696">
              <w:rPr>
                <w:rFonts w:ascii="Arial" w:hAnsi="Arial" w:cs="Arial"/>
                <w:b/>
                <w:bCs/>
                <w:color w:val="2D3A84"/>
                <w:sz w:val="24"/>
                <w:szCs w:val="24"/>
              </w:rPr>
              <w:lastRenderedPageBreak/>
              <w:t xml:space="preserve">If the stock price is </w:t>
            </w:r>
            <w:r w:rsidRPr="00566696">
              <w:rPr>
                <w:rFonts w:ascii="Arial" w:hAnsi="Arial" w:cs="Arial"/>
                <w:b/>
                <w:bCs/>
                <w:color w:val="2D3A84"/>
                <w:sz w:val="24"/>
                <w:szCs w:val="24"/>
              </w:rPr>
              <w:lastRenderedPageBreak/>
              <w:t>less</w:t>
            </w:r>
          </w:p>
          <w:p w14:paraId="069CBBAC" w14:textId="77777777" w:rsidR="00566696" w:rsidRPr="00566696" w:rsidRDefault="00566696" w:rsidP="005B4B47">
            <w:pPr>
              <w:autoSpaceDE w:val="0"/>
              <w:autoSpaceDN w:val="0"/>
              <w:adjustRightInd w:val="0"/>
              <w:rPr>
                <w:rFonts w:ascii="Arial" w:hAnsi="Arial" w:cs="Arial"/>
                <w:b/>
                <w:bCs/>
                <w:color w:val="2D3A84"/>
                <w:sz w:val="24"/>
                <w:szCs w:val="24"/>
              </w:rPr>
            </w:pPr>
            <w:r w:rsidRPr="00566696">
              <w:rPr>
                <w:rFonts w:ascii="Arial" w:hAnsi="Arial" w:cs="Arial"/>
                <w:b/>
                <w:bCs/>
                <w:color w:val="2D3A84"/>
                <w:sz w:val="24"/>
                <w:szCs w:val="24"/>
              </w:rPr>
              <w:t>than $90</w:t>
            </w:r>
          </w:p>
          <w:p w14:paraId="45D85794" w14:textId="77777777" w:rsidR="00566696" w:rsidRPr="00566696" w:rsidRDefault="00566696" w:rsidP="005B4B47">
            <w:pPr>
              <w:autoSpaceDE w:val="0"/>
              <w:autoSpaceDN w:val="0"/>
              <w:adjustRightInd w:val="0"/>
              <w:rPr>
                <w:rFonts w:ascii="Arial" w:hAnsi="Arial" w:cs="Arial"/>
                <w:color w:val="000000"/>
                <w:sz w:val="24"/>
                <w:szCs w:val="24"/>
              </w:rPr>
            </w:pPr>
            <w:r w:rsidRPr="00566696">
              <w:rPr>
                <w:rFonts w:ascii="Arial" w:hAnsi="Arial" w:cs="Arial"/>
                <w:color w:val="A29FCA"/>
                <w:sz w:val="24"/>
                <w:szCs w:val="24"/>
              </w:rPr>
              <w:t xml:space="preserve">• </w:t>
            </w:r>
            <w:r w:rsidRPr="00566696">
              <w:rPr>
                <w:rFonts w:ascii="Arial" w:hAnsi="Arial" w:cs="Arial"/>
                <w:color w:val="000000"/>
                <w:sz w:val="24"/>
                <w:szCs w:val="24"/>
              </w:rPr>
              <w:t>The option is out-of-the-</w:t>
            </w:r>
            <w:proofErr w:type="gramStart"/>
            <w:r w:rsidRPr="00566696">
              <w:rPr>
                <w:rFonts w:ascii="Arial" w:hAnsi="Arial" w:cs="Arial"/>
                <w:color w:val="000000"/>
                <w:sz w:val="24"/>
                <w:szCs w:val="24"/>
              </w:rPr>
              <w:t>money, and</w:t>
            </w:r>
            <w:proofErr w:type="gramEnd"/>
            <w:r w:rsidRPr="00566696">
              <w:rPr>
                <w:rFonts w:ascii="Arial" w:hAnsi="Arial" w:cs="Arial"/>
                <w:color w:val="000000"/>
                <w:sz w:val="24"/>
                <w:szCs w:val="24"/>
              </w:rPr>
              <w:t xml:space="preserve"> exercising it would mean purchasing shares at more than their market value. You’d lose money on top of what you spent on the premium.</w:t>
            </w:r>
          </w:p>
          <w:p w14:paraId="17A4950C" w14:textId="77777777" w:rsidR="00566696" w:rsidRPr="00566696" w:rsidRDefault="00566696" w:rsidP="005B4B47">
            <w:pPr>
              <w:autoSpaceDE w:val="0"/>
              <w:autoSpaceDN w:val="0"/>
              <w:adjustRightInd w:val="0"/>
              <w:rPr>
                <w:rFonts w:ascii="Arial" w:hAnsi="Arial" w:cs="Arial"/>
                <w:color w:val="000000"/>
                <w:sz w:val="24"/>
                <w:szCs w:val="24"/>
              </w:rPr>
            </w:pPr>
            <w:r w:rsidRPr="00566696">
              <w:rPr>
                <w:rFonts w:ascii="Arial" w:hAnsi="Arial" w:cs="Arial"/>
                <w:color w:val="A29FCA"/>
                <w:sz w:val="24"/>
                <w:szCs w:val="24"/>
              </w:rPr>
              <w:t xml:space="preserve">• </w:t>
            </w:r>
            <w:r w:rsidRPr="00566696">
              <w:rPr>
                <w:rFonts w:ascii="Arial" w:hAnsi="Arial" w:cs="Arial"/>
                <w:color w:val="000000"/>
                <w:sz w:val="24"/>
                <w:szCs w:val="24"/>
              </w:rPr>
              <w:t>If there is any time value left, you can sell the option to partially offset what you paid for it.</w:t>
            </w:r>
          </w:p>
        </w:tc>
      </w:tr>
      <w:tr w:rsidR="00566696" w:rsidRPr="00566696" w14:paraId="6EE1BEAE" w14:textId="77777777" w:rsidTr="005B4B47">
        <w:tc>
          <w:tcPr>
            <w:tcW w:w="2688" w:type="dxa"/>
          </w:tcPr>
          <w:p w14:paraId="5300C95D" w14:textId="77777777" w:rsidR="00566696" w:rsidRPr="00566696" w:rsidRDefault="00566696" w:rsidP="005B4B47">
            <w:pPr>
              <w:autoSpaceDE w:val="0"/>
              <w:autoSpaceDN w:val="0"/>
              <w:adjustRightInd w:val="0"/>
              <w:rPr>
                <w:rFonts w:ascii="Arial" w:hAnsi="Arial" w:cs="Arial"/>
                <w:sz w:val="24"/>
                <w:szCs w:val="24"/>
              </w:rPr>
            </w:pPr>
            <w:r w:rsidRPr="00566696">
              <w:rPr>
                <w:rFonts w:ascii="Arial" w:hAnsi="Arial" w:cs="Arial"/>
                <w:sz w:val="24"/>
                <w:szCs w:val="24"/>
              </w:rPr>
              <w:t>PUT</w:t>
            </w:r>
          </w:p>
          <w:p w14:paraId="6039CBED" w14:textId="77777777" w:rsidR="00566696" w:rsidRPr="00566696" w:rsidRDefault="00566696" w:rsidP="005B4B47">
            <w:pPr>
              <w:autoSpaceDE w:val="0"/>
              <w:autoSpaceDN w:val="0"/>
              <w:adjustRightInd w:val="0"/>
              <w:rPr>
                <w:rFonts w:ascii="Arial" w:hAnsi="Arial" w:cs="Arial"/>
                <w:sz w:val="24"/>
                <w:szCs w:val="24"/>
              </w:rPr>
            </w:pPr>
            <w:r w:rsidRPr="00566696">
              <w:rPr>
                <w:rFonts w:ascii="Arial" w:hAnsi="Arial" w:cs="Arial"/>
                <w:sz w:val="24"/>
                <w:szCs w:val="24"/>
              </w:rPr>
              <w:t>If you’re short an option, the premium you received will add to your gain or reduce your loss. For example, if you wrote an LMN 90 put that earned you $200, you can factor in the $2 per share you received for the option:</w:t>
            </w:r>
          </w:p>
        </w:tc>
        <w:tc>
          <w:tcPr>
            <w:tcW w:w="2689" w:type="dxa"/>
          </w:tcPr>
          <w:p w14:paraId="24512674" w14:textId="77777777" w:rsidR="00566696" w:rsidRPr="00566696" w:rsidRDefault="00566696" w:rsidP="005B4B47">
            <w:pPr>
              <w:autoSpaceDE w:val="0"/>
              <w:autoSpaceDN w:val="0"/>
              <w:adjustRightInd w:val="0"/>
              <w:rPr>
                <w:rFonts w:ascii="Arial" w:hAnsi="Arial" w:cs="Arial"/>
                <w:b/>
                <w:bCs/>
                <w:color w:val="44BBB6"/>
                <w:sz w:val="24"/>
                <w:szCs w:val="24"/>
              </w:rPr>
            </w:pPr>
            <w:r w:rsidRPr="00566696">
              <w:rPr>
                <w:rFonts w:ascii="Arial" w:hAnsi="Arial" w:cs="Arial"/>
                <w:b/>
                <w:bCs/>
                <w:color w:val="44BBB6"/>
                <w:sz w:val="24"/>
                <w:szCs w:val="24"/>
              </w:rPr>
              <w:t>If the stock price is</w:t>
            </w:r>
          </w:p>
          <w:p w14:paraId="583D046F" w14:textId="77777777" w:rsidR="00566696" w:rsidRPr="00566696" w:rsidRDefault="00566696" w:rsidP="005B4B47">
            <w:pPr>
              <w:autoSpaceDE w:val="0"/>
              <w:autoSpaceDN w:val="0"/>
              <w:adjustRightInd w:val="0"/>
              <w:rPr>
                <w:rFonts w:ascii="Arial" w:hAnsi="Arial" w:cs="Arial"/>
                <w:b/>
                <w:bCs/>
                <w:color w:val="44BBB6"/>
                <w:sz w:val="24"/>
                <w:szCs w:val="24"/>
              </w:rPr>
            </w:pPr>
            <w:r w:rsidRPr="00566696">
              <w:rPr>
                <w:rFonts w:ascii="Arial" w:hAnsi="Arial" w:cs="Arial"/>
                <w:b/>
                <w:bCs/>
                <w:color w:val="44BBB6"/>
                <w:sz w:val="24"/>
                <w:szCs w:val="24"/>
              </w:rPr>
              <w:t>below $88</w:t>
            </w:r>
          </w:p>
          <w:p w14:paraId="37DFFD6D" w14:textId="77777777" w:rsidR="00566696" w:rsidRPr="00566696" w:rsidRDefault="00566696" w:rsidP="005B4B47">
            <w:pPr>
              <w:autoSpaceDE w:val="0"/>
              <w:autoSpaceDN w:val="0"/>
              <w:adjustRightInd w:val="0"/>
              <w:rPr>
                <w:rFonts w:ascii="Arial" w:hAnsi="Arial" w:cs="Arial"/>
                <w:color w:val="000000"/>
                <w:sz w:val="24"/>
                <w:szCs w:val="24"/>
              </w:rPr>
            </w:pPr>
            <w:r w:rsidRPr="00566696">
              <w:rPr>
                <w:rFonts w:ascii="Arial" w:hAnsi="Arial" w:cs="Arial"/>
                <w:color w:val="44BBB6"/>
                <w:sz w:val="24"/>
                <w:szCs w:val="24"/>
              </w:rPr>
              <w:t xml:space="preserve">• </w:t>
            </w:r>
            <w:r w:rsidRPr="00566696">
              <w:rPr>
                <w:rFonts w:ascii="Arial" w:hAnsi="Arial" w:cs="Arial"/>
                <w:color w:val="000000"/>
                <w:sz w:val="24"/>
                <w:szCs w:val="24"/>
              </w:rPr>
              <w:t>The option is in-the-money, and will most likely be exercised, which means you’ll have to buy 100 shares for more than their market price, taking a loss.</w:t>
            </w:r>
          </w:p>
          <w:p w14:paraId="270A160A" w14:textId="77777777" w:rsidR="00566696" w:rsidRPr="00566696" w:rsidRDefault="00566696" w:rsidP="005B4B47">
            <w:pPr>
              <w:autoSpaceDE w:val="0"/>
              <w:autoSpaceDN w:val="0"/>
              <w:adjustRightInd w:val="0"/>
              <w:rPr>
                <w:rFonts w:ascii="Arial" w:hAnsi="Arial" w:cs="Arial"/>
                <w:color w:val="000000"/>
                <w:sz w:val="24"/>
                <w:szCs w:val="24"/>
              </w:rPr>
            </w:pPr>
            <w:r w:rsidRPr="00566696">
              <w:rPr>
                <w:rFonts w:ascii="Arial" w:hAnsi="Arial" w:cs="Arial"/>
                <w:color w:val="44BBB6"/>
                <w:sz w:val="24"/>
                <w:szCs w:val="24"/>
              </w:rPr>
              <w:t xml:space="preserve">• </w:t>
            </w:r>
            <w:r w:rsidRPr="00566696">
              <w:rPr>
                <w:rFonts w:ascii="Arial" w:hAnsi="Arial" w:cs="Arial"/>
                <w:color w:val="000000"/>
                <w:sz w:val="24"/>
                <w:szCs w:val="24"/>
              </w:rPr>
              <w:t>You might buy the option back before it is exercised, paying more for it than you received, and taking a loss.</w:t>
            </w:r>
          </w:p>
        </w:tc>
        <w:tc>
          <w:tcPr>
            <w:tcW w:w="2689" w:type="dxa"/>
          </w:tcPr>
          <w:p w14:paraId="48FC567F" w14:textId="77777777" w:rsidR="00566696" w:rsidRPr="00566696" w:rsidRDefault="00566696" w:rsidP="005B4B47">
            <w:pPr>
              <w:autoSpaceDE w:val="0"/>
              <w:autoSpaceDN w:val="0"/>
              <w:adjustRightInd w:val="0"/>
              <w:rPr>
                <w:rFonts w:ascii="Arial" w:hAnsi="Arial" w:cs="Arial"/>
                <w:b/>
                <w:bCs/>
                <w:color w:val="44BBB6"/>
                <w:sz w:val="24"/>
                <w:szCs w:val="24"/>
              </w:rPr>
            </w:pPr>
            <w:r w:rsidRPr="00566696">
              <w:rPr>
                <w:rFonts w:ascii="Arial" w:hAnsi="Arial" w:cs="Arial"/>
                <w:b/>
                <w:bCs/>
                <w:color w:val="44BBB6"/>
                <w:sz w:val="24"/>
                <w:szCs w:val="24"/>
              </w:rPr>
              <w:t>If the stock price is</w:t>
            </w:r>
          </w:p>
          <w:p w14:paraId="138F3050" w14:textId="77777777" w:rsidR="00566696" w:rsidRPr="00566696" w:rsidRDefault="00566696" w:rsidP="005B4B47">
            <w:pPr>
              <w:autoSpaceDE w:val="0"/>
              <w:autoSpaceDN w:val="0"/>
              <w:adjustRightInd w:val="0"/>
              <w:rPr>
                <w:rFonts w:ascii="Arial" w:hAnsi="Arial" w:cs="Arial"/>
                <w:b/>
                <w:bCs/>
                <w:color w:val="44BBB6"/>
                <w:sz w:val="24"/>
                <w:szCs w:val="24"/>
              </w:rPr>
            </w:pPr>
            <w:r w:rsidRPr="00566696">
              <w:rPr>
                <w:rFonts w:ascii="Arial" w:hAnsi="Arial" w:cs="Arial"/>
                <w:b/>
                <w:bCs/>
                <w:color w:val="44BBB6"/>
                <w:sz w:val="24"/>
                <w:szCs w:val="24"/>
              </w:rPr>
              <w:t>between $88 and $90</w:t>
            </w:r>
          </w:p>
          <w:p w14:paraId="773D2F4C" w14:textId="77777777" w:rsidR="00566696" w:rsidRPr="00566696" w:rsidRDefault="00566696" w:rsidP="005B4B47">
            <w:pPr>
              <w:autoSpaceDE w:val="0"/>
              <w:autoSpaceDN w:val="0"/>
              <w:adjustRightInd w:val="0"/>
              <w:rPr>
                <w:rFonts w:ascii="Arial" w:hAnsi="Arial" w:cs="Arial"/>
                <w:color w:val="000000"/>
                <w:sz w:val="24"/>
                <w:szCs w:val="24"/>
              </w:rPr>
            </w:pPr>
            <w:r w:rsidRPr="00566696">
              <w:rPr>
                <w:rFonts w:ascii="Arial" w:hAnsi="Arial" w:cs="Arial"/>
                <w:color w:val="44BBB6"/>
                <w:sz w:val="24"/>
                <w:szCs w:val="24"/>
              </w:rPr>
              <w:t xml:space="preserve">• </w:t>
            </w:r>
            <w:r w:rsidRPr="00566696">
              <w:rPr>
                <w:rFonts w:ascii="Arial" w:hAnsi="Arial" w:cs="Arial"/>
                <w:color w:val="000000"/>
                <w:sz w:val="24"/>
                <w:szCs w:val="24"/>
              </w:rPr>
              <w:t>The option is in-the-money—or at-the-money if the stock price is exactly $90—and might be exercised at the discretion of the put holder. You’ll have to buy the shares at $90, but the premium reduces your net price paid to $88 a share, so you could still sell them on the market for a small profit.</w:t>
            </w:r>
          </w:p>
          <w:p w14:paraId="014C6655" w14:textId="77777777" w:rsidR="00566696" w:rsidRPr="00566696" w:rsidRDefault="00566696" w:rsidP="005B4B47">
            <w:pPr>
              <w:autoSpaceDE w:val="0"/>
              <w:autoSpaceDN w:val="0"/>
              <w:adjustRightInd w:val="0"/>
              <w:rPr>
                <w:rFonts w:ascii="Arial" w:hAnsi="Arial" w:cs="Arial"/>
                <w:color w:val="000000"/>
                <w:sz w:val="24"/>
                <w:szCs w:val="24"/>
              </w:rPr>
            </w:pPr>
            <w:r w:rsidRPr="00566696">
              <w:rPr>
                <w:rFonts w:ascii="Arial" w:hAnsi="Arial" w:cs="Arial"/>
                <w:color w:val="44BBB6"/>
                <w:sz w:val="24"/>
                <w:szCs w:val="24"/>
              </w:rPr>
              <w:t xml:space="preserve">• </w:t>
            </w:r>
            <w:r w:rsidRPr="00566696">
              <w:rPr>
                <w:rFonts w:ascii="Arial" w:hAnsi="Arial" w:cs="Arial"/>
                <w:color w:val="000000"/>
                <w:sz w:val="24"/>
                <w:szCs w:val="24"/>
              </w:rPr>
              <w:t xml:space="preserve">You could buy the option back, and you may or may not have to pay as much as you </w:t>
            </w:r>
            <w:r w:rsidRPr="00566696">
              <w:rPr>
                <w:rFonts w:ascii="Arial" w:hAnsi="Arial" w:cs="Arial"/>
                <w:color w:val="000000"/>
                <w:sz w:val="24"/>
                <w:szCs w:val="24"/>
              </w:rPr>
              <w:lastRenderedPageBreak/>
              <w:t>received for it.</w:t>
            </w:r>
          </w:p>
          <w:p w14:paraId="6AFE77C2" w14:textId="77777777" w:rsidR="00566696" w:rsidRPr="00566696" w:rsidRDefault="00566696" w:rsidP="005B4B47">
            <w:pPr>
              <w:autoSpaceDE w:val="0"/>
              <w:autoSpaceDN w:val="0"/>
              <w:adjustRightInd w:val="0"/>
              <w:rPr>
                <w:rFonts w:ascii="Arial" w:hAnsi="Arial" w:cs="Arial"/>
                <w:color w:val="000000"/>
                <w:sz w:val="24"/>
                <w:szCs w:val="24"/>
              </w:rPr>
            </w:pPr>
            <w:r w:rsidRPr="00566696">
              <w:rPr>
                <w:rFonts w:ascii="Arial" w:hAnsi="Arial" w:cs="Arial"/>
                <w:color w:val="44BBB6"/>
                <w:sz w:val="24"/>
                <w:szCs w:val="24"/>
              </w:rPr>
              <w:t xml:space="preserve">• </w:t>
            </w:r>
            <w:r w:rsidRPr="00566696">
              <w:rPr>
                <w:rFonts w:ascii="Arial" w:hAnsi="Arial" w:cs="Arial"/>
                <w:color w:val="000000"/>
                <w:sz w:val="24"/>
                <w:szCs w:val="24"/>
              </w:rPr>
              <w:t>The option could expire unexercised if it is at-the-money, in which case the $200 would remain your profit.</w:t>
            </w:r>
          </w:p>
        </w:tc>
        <w:tc>
          <w:tcPr>
            <w:tcW w:w="2689" w:type="dxa"/>
          </w:tcPr>
          <w:p w14:paraId="3F45461D" w14:textId="77777777" w:rsidR="00566696" w:rsidRPr="00566696" w:rsidRDefault="00566696" w:rsidP="005B4B47">
            <w:pPr>
              <w:autoSpaceDE w:val="0"/>
              <w:autoSpaceDN w:val="0"/>
              <w:adjustRightInd w:val="0"/>
              <w:rPr>
                <w:rFonts w:ascii="Arial" w:hAnsi="Arial" w:cs="Arial"/>
                <w:b/>
                <w:bCs/>
                <w:color w:val="44BBB6"/>
                <w:sz w:val="24"/>
                <w:szCs w:val="24"/>
              </w:rPr>
            </w:pPr>
            <w:r w:rsidRPr="00566696">
              <w:rPr>
                <w:rFonts w:ascii="Arial" w:hAnsi="Arial" w:cs="Arial"/>
                <w:b/>
                <w:bCs/>
                <w:color w:val="44BBB6"/>
                <w:sz w:val="24"/>
                <w:szCs w:val="24"/>
              </w:rPr>
              <w:lastRenderedPageBreak/>
              <w:t>If the stock price is</w:t>
            </w:r>
          </w:p>
          <w:p w14:paraId="5F9F967B" w14:textId="77777777" w:rsidR="00566696" w:rsidRPr="00566696" w:rsidRDefault="00566696" w:rsidP="005B4B47">
            <w:pPr>
              <w:autoSpaceDE w:val="0"/>
              <w:autoSpaceDN w:val="0"/>
              <w:adjustRightInd w:val="0"/>
              <w:rPr>
                <w:rFonts w:ascii="Arial" w:hAnsi="Arial" w:cs="Arial"/>
                <w:b/>
                <w:bCs/>
                <w:color w:val="44BBB6"/>
                <w:sz w:val="24"/>
                <w:szCs w:val="24"/>
              </w:rPr>
            </w:pPr>
            <w:r w:rsidRPr="00566696">
              <w:rPr>
                <w:rFonts w:ascii="Arial" w:hAnsi="Arial" w:cs="Arial"/>
                <w:b/>
                <w:bCs/>
                <w:color w:val="44BBB6"/>
                <w:sz w:val="24"/>
                <w:szCs w:val="24"/>
              </w:rPr>
              <w:t>above $90</w:t>
            </w:r>
          </w:p>
          <w:p w14:paraId="085CE59F" w14:textId="77777777" w:rsidR="00566696" w:rsidRPr="00566696" w:rsidRDefault="00566696" w:rsidP="005B4B47">
            <w:pPr>
              <w:autoSpaceDE w:val="0"/>
              <w:autoSpaceDN w:val="0"/>
              <w:adjustRightInd w:val="0"/>
              <w:rPr>
                <w:rFonts w:ascii="Arial" w:hAnsi="Arial" w:cs="Arial"/>
                <w:color w:val="000000"/>
                <w:sz w:val="24"/>
                <w:szCs w:val="24"/>
              </w:rPr>
            </w:pPr>
            <w:r w:rsidRPr="00566696">
              <w:rPr>
                <w:rFonts w:ascii="Arial" w:hAnsi="Arial" w:cs="Arial"/>
                <w:color w:val="44BBB6"/>
                <w:sz w:val="24"/>
                <w:szCs w:val="24"/>
              </w:rPr>
              <w:t xml:space="preserve">• </w:t>
            </w:r>
            <w:r w:rsidRPr="00566696">
              <w:rPr>
                <w:rFonts w:ascii="Arial" w:hAnsi="Arial" w:cs="Arial"/>
                <w:color w:val="000000"/>
                <w:sz w:val="24"/>
                <w:szCs w:val="24"/>
              </w:rPr>
              <w:t xml:space="preserve">The option is </w:t>
            </w:r>
            <w:proofErr w:type="spellStart"/>
            <w:r w:rsidRPr="00566696">
              <w:rPr>
                <w:rFonts w:ascii="Arial" w:hAnsi="Arial" w:cs="Arial"/>
                <w:color w:val="000000"/>
                <w:sz w:val="24"/>
                <w:szCs w:val="24"/>
              </w:rPr>
              <w:t>out-of</w:t>
            </w:r>
            <w:proofErr w:type="spellEnd"/>
            <w:r w:rsidRPr="00566696">
              <w:rPr>
                <w:rFonts w:ascii="Arial" w:hAnsi="Arial" w:cs="Arial"/>
                <w:color w:val="000000"/>
                <w:sz w:val="24"/>
                <w:szCs w:val="24"/>
              </w:rPr>
              <w:t xml:space="preserve"> the-money, and most likely will not be exercised. You keep the $200 as your profit.</w:t>
            </w:r>
          </w:p>
        </w:tc>
      </w:tr>
    </w:tbl>
    <w:p w14:paraId="4F673BD3" w14:textId="77777777" w:rsidR="00E47942" w:rsidRPr="00566696" w:rsidRDefault="00566696">
      <w:pPr>
        <w:rPr>
          <w:rFonts w:ascii="Arial" w:hAnsi="Arial" w:cs="Arial"/>
          <w:sz w:val="24"/>
          <w:szCs w:val="24"/>
        </w:rPr>
      </w:pPr>
    </w:p>
    <w:sectPr w:rsidR="00E47942" w:rsidRPr="00566696" w:rsidSect="00311B4A">
      <w:pgSz w:w="12240" w:h="15840" w:code="1"/>
      <w:pgMar w:top="1985" w:right="567" w:bottom="851" w:left="1134" w:header="567" w:footer="56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0"/>
  </w:compat>
  <w:rsids>
    <w:rsidRoot w:val="006E2640"/>
    <w:rsid w:val="00311B4A"/>
    <w:rsid w:val="004C6FEB"/>
    <w:rsid w:val="00566696"/>
    <w:rsid w:val="006E2640"/>
    <w:rsid w:val="007A25D8"/>
    <w:rsid w:val="00E00AF9"/>
    <w:rsid w:val="00E00E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A8A27"/>
  <w15:chartTrackingRefBased/>
  <w15:docId w15:val="{E81E9623-D1AF-4C39-8F82-4F6A671FA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69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666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852</Words>
  <Characters>4859</Characters>
  <Application>Microsoft Office Word</Application>
  <DocSecurity>0</DocSecurity>
  <Lines>40</Lines>
  <Paragraphs>11</Paragraphs>
  <ScaleCrop>false</ScaleCrop>
  <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GJ Gokul    /PLANNING/PARWAN DAM</dc:creator>
  <cp:keywords/>
  <dc:description/>
  <cp:lastModifiedBy>GJ Gokul    /PLANNING/PARWAN DAM</cp:lastModifiedBy>
  <cp:revision>2</cp:revision>
  <dcterms:created xsi:type="dcterms:W3CDTF">2021-08-18T09:01:00Z</dcterms:created>
  <dcterms:modified xsi:type="dcterms:W3CDTF">2021-08-18T09:02:00Z</dcterms:modified>
</cp:coreProperties>
</file>