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2E6F" w:rsidRDefault="00502E6F" w:rsidP="00502E6F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Arial" w:hAnsi="Arial" w:cs="Arial"/>
          <w:color w:val="555555"/>
        </w:rPr>
      </w:pPr>
      <w:r>
        <w:rPr>
          <w:rFonts w:ascii="Arial" w:hAnsi="Arial" w:cs="Arial"/>
          <w:noProof/>
          <w:color w:val="555555"/>
          <w:lang w:bidi="ar-SA"/>
        </w:rPr>
        <w:drawing>
          <wp:anchor distT="0" distB="0" distL="114300" distR="114300" simplePos="0" relativeHeight="251658240" behindDoc="0" locked="0" layoutInCell="1" allowOverlap="1" wp14:anchorId="585E6452" wp14:editId="383B95C0">
            <wp:simplePos x="0" y="0"/>
            <wp:positionH relativeFrom="column">
              <wp:posOffset>-733425</wp:posOffset>
            </wp:positionH>
            <wp:positionV relativeFrom="paragraph">
              <wp:posOffset>400050</wp:posOffset>
            </wp:positionV>
            <wp:extent cx="7229475" cy="5648325"/>
            <wp:effectExtent l="0" t="0" r="9525" b="9525"/>
            <wp:wrapTopAndBottom/>
            <wp:docPr id="1" name="Picture 1" descr="https://myrepublica.nagariknetwork.com/uploads/media/rock__20190918143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yrepublica.nagariknetwork.com/uploads/media/rock__2019091814393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Strong"/>
          <w:rFonts w:ascii="Arial" w:hAnsi="Arial" w:cs="Arial"/>
          <w:color w:val="555555"/>
        </w:rPr>
        <w:t>Rock Climbing</w:t>
      </w:r>
    </w:p>
    <w:p w:rsidR="00502E6F" w:rsidRDefault="00502E6F" w:rsidP="00502E6F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Arial" w:hAnsi="Arial" w:cs="Arial"/>
          <w:color w:val="555555"/>
        </w:rPr>
      </w:pPr>
    </w:p>
    <w:p w:rsidR="00502E6F" w:rsidRDefault="00502E6F" w:rsidP="00502E6F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Arial" w:hAnsi="Arial" w:cs="Arial"/>
          <w:color w:val="555555"/>
        </w:rPr>
      </w:pPr>
      <w:r>
        <w:rPr>
          <w:rFonts w:ascii="Arial" w:hAnsi="Arial" w:cs="Arial"/>
          <w:color w:val="555555"/>
        </w:rPr>
        <w:t xml:space="preserve">Rock climbing is another adventure sport activity available in </w:t>
      </w:r>
      <w:proofErr w:type="spellStart"/>
      <w:r>
        <w:rPr>
          <w:rFonts w:ascii="Arial" w:hAnsi="Arial" w:cs="Arial"/>
          <w:color w:val="555555"/>
        </w:rPr>
        <w:t>Pokhara</w:t>
      </w:r>
      <w:proofErr w:type="spellEnd"/>
      <w:r>
        <w:rPr>
          <w:rFonts w:ascii="Arial" w:hAnsi="Arial" w:cs="Arial"/>
          <w:color w:val="555555"/>
        </w:rPr>
        <w:t xml:space="preserve">. The Three Sisters Adventure at </w:t>
      </w:r>
      <w:proofErr w:type="spellStart"/>
      <w:r>
        <w:rPr>
          <w:rFonts w:ascii="Arial" w:hAnsi="Arial" w:cs="Arial"/>
          <w:color w:val="555555"/>
        </w:rPr>
        <w:t>Methalang</w:t>
      </w:r>
      <w:proofErr w:type="spellEnd"/>
      <w:r>
        <w:rPr>
          <w:rFonts w:ascii="Arial" w:hAnsi="Arial" w:cs="Arial"/>
          <w:color w:val="555555"/>
        </w:rPr>
        <w:t xml:space="preserve">, </w:t>
      </w:r>
      <w:proofErr w:type="spellStart"/>
      <w:r>
        <w:rPr>
          <w:rFonts w:ascii="Arial" w:hAnsi="Arial" w:cs="Arial"/>
          <w:color w:val="555555"/>
        </w:rPr>
        <w:t>Sarangkot</w:t>
      </w:r>
      <w:proofErr w:type="spellEnd"/>
      <w:r>
        <w:rPr>
          <w:rFonts w:ascii="Arial" w:hAnsi="Arial" w:cs="Arial"/>
          <w:color w:val="555555"/>
        </w:rPr>
        <w:t xml:space="preserve"> operates it. A total of 14 people can simultaneously ascend to the top of the two boulders standing 10 meters, and 21 meters each. Despite the danger involved, a thrilling experience is guaranteed while climbing the steep boulders. Nevertheless, you can also go for natural rock climbing site in </w:t>
      </w:r>
      <w:proofErr w:type="spellStart"/>
      <w:r>
        <w:rPr>
          <w:rFonts w:ascii="Arial" w:hAnsi="Arial" w:cs="Arial"/>
          <w:color w:val="555555"/>
        </w:rPr>
        <w:t>Pokhara</w:t>
      </w:r>
      <w:proofErr w:type="spellEnd"/>
      <w:r>
        <w:rPr>
          <w:rFonts w:ascii="Arial" w:hAnsi="Arial" w:cs="Arial"/>
          <w:color w:val="555555"/>
        </w:rPr>
        <w:t>. Another artificial rock climbing venue is situated at the International Mountain Museum. This artificial structure is 22 meters high.</w:t>
      </w:r>
    </w:p>
    <w:p w:rsidR="002C22D5" w:rsidRDefault="003B7924">
      <w:r>
        <w:t xml:space="preserve">Link: </w:t>
      </w:r>
      <w:hyperlink r:id="rId6" w:history="1">
        <w:r w:rsidRPr="002C22D5">
          <w:rPr>
            <w:rStyle w:val="Hyperlink"/>
          </w:rPr>
          <w:t>https://myrepublica.nagariknetwork.com/mycity/news/five-adventure-sports-to-do-in-pokhara-this-festive-season</w:t>
        </w:r>
      </w:hyperlink>
    </w:p>
    <w:p w:rsidR="002C22D5" w:rsidRDefault="006E5A54">
      <w:r>
        <w:lastRenderedPageBreak/>
        <w:t xml:space="preserve">Link: </w:t>
      </w:r>
      <w:hyperlink r:id="rId7" w:history="1">
        <w:r w:rsidRPr="006E5A54">
          <w:rPr>
            <w:rStyle w:val="Hyperlink"/>
          </w:rPr>
          <w:t>https://www.explore-share.com/trip/rock-climbing-pokhara-everest-nepal/</w:t>
        </w:r>
      </w:hyperlink>
    </w:p>
    <w:p w:rsidR="00AA4B35" w:rsidRDefault="00AA4B35"/>
    <w:p w:rsidR="00AA4B35" w:rsidRPr="00AA4B35" w:rsidRDefault="00AA4B35" w:rsidP="00AA4B35"/>
    <w:p w:rsidR="00AA4B35" w:rsidRPr="00AA4B35" w:rsidRDefault="00AA4B35" w:rsidP="00AA4B35"/>
    <w:p w:rsidR="00AA4B35" w:rsidRPr="00AA4B35" w:rsidRDefault="00AA4B35" w:rsidP="00AA4B35"/>
    <w:p w:rsidR="00AA4B35" w:rsidRPr="00AA4B35" w:rsidRDefault="00AA4B35" w:rsidP="00AA4B35"/>
    <w:p w:rsidR="00AA4B35" w:rsidRDefault="00AA4B35" w:rsidP="00AA4B35"/>
    <w:p w:rsidR="00AA4B35" w:rsidRPr="00AA4B35" w:rsidRDefault="00AA4B35" w:rsidP="00AA4B35">
      <w:pPr>
        <w:pStyle w:val="justifyfull"/>
        <w:shd w:val="clear" w:color="auto" w:fill="FFFFFF"/>
        <w:spacing w:before="0" w:beforeAutospacing="0" w:after="150" w:afterAutospacing="0"/>
        <w:jc w:val="both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tab/>
      </w:r>
      <w:r w:rsidRPr="00AA4B35">
        <w:rPr>
          <w:rFonts w:ascii="Arial" w:hAnsi="Arial" w:cs="Arial"/>
          <w:b/>
          <w:bCs/>
          <w:color w:val="333333"/>
          <w:sz w:val="23"/>
          <w:szCs w:val="23"/>
        </w:rPr>
        <w:t>Rock climbing areas in Nepal:</w:t>
      </w:r>
    </w:p>
    <w:p w:rsidR="00AA4B35" w:rsidRPr="00AA4B35" w:rsidRDefault="00AA4B35" w:rsidP="00AA4B35">
      <w:pPr>
        <w:numPr>
          <w:ilvl w:val="0"/>
          <w:numId w:val="1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333333"/>
          <w:sz w:val="23"/>
          <w:szCs w:val="23"/>
        </w:rPr>
      </w:pPr>
      <w:proofErr w:type="spellStart"/>
      <w:r w:rsidRPr="00AA4B35">
        <w:rPr>
          <w:rFonts w:ascii="Arial" w:eastAsia="Times New Roman" w:hAnsi="Arial" w:cs="Arial"/>
          <w:color w:val="333333"/>
          <w:sz w:val="23"/>
          <w:szCs w:val="23"/>
        </w:rPr>
        <w:t>Nagarjun</w:t>
      </w:r>
      <w:proofErr w:type="spellEnd"/>
      <w:r w:rsidRPr="00AA4B35">
        <w:rPr>
          <w:rFonts w:ascii="Arial" w:eastAsia="Times New Roman" w:hAnsi="Arial" w:cs="Arial"/>
          <w:color w:val="333333"/>
          <w:sz w:val="23"/>
          <w:szCs w:val="23"/>
        </w:rPr>
        <w:t xml:space="preserve"> Forest – 20-minute drive from Kathmandu</w:t>
      </w:r>
    </w:p>
    <w:p w:rsidR="00AA4B35" w:rsidRPr="00AA4B35" w:rsidRDefault="00AA4B35" w:rsidP="00AA4B35">
      <w:pPr>
        <w:numPr>
          <w:ilvl w:val="0"/>
          <w:numId w:val="1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333333"/>
          <w:sz w:val="23"/>
          <w:szCs w:val="23"/>
        </w:rPr>
      </w:pPr>
      <w:proofErr w:type="spellStart"/>
      <w:r w:rsidRPr="00AA4B35">
        <w:rPr>
          <w:rFonts w:ascii="Arial" w:eastAsia="Times New Roman" w:hAnsi="Arial" w:cs="Arial"/>
          <w:color w:val="333333"/>
          <w:sz w:val="23"/>
          <w:szCs w:val="23"/>
        </w:rPr>
        <w:t>Hattiban</w:t>
      </w:r>
      <w:proofErr w:type="spellEnd"/>
      <w:r w:rsidRPr="00AA4B35">
        <w:rPr>
          <w:rFonts w:ascii="Arial" w:eastAsia="Times New Roman" w:hAnsi="Arial" w:cs="Arial"/>
          <w:color w:val="333333"/>
          <w:sz w:val="23"/>
          <w:szCs w:val="23"/>
        </w:rPr>
        <w:t xml:space="preserve"> – 1-hour drive from Kathmandu</w:t>
      </w:r>
    </w:p>
    <w:p w:rsidR="00AA4B35" w:rsidRPr="00AA4B35" w:rsidRDefault="00AA4B35" w:rsidP="00AA4B35">
      <w:pPr>
        <w:numPr>
          <w:ilvl w:val="0"/>
          <w:numId w:val="1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333333"/>
          <w:sz w:val="23"/>
          <w:szCs w:val="23"/>
        </w:rPr>
      </w:pPr>
      <w:proofErr w:type="spellStart"/>
      <w:r w:rsidRPr="00AA4B35">
        <w:rPr>
          <w:rFonts w:ascii="Arial" w:eastAsia="Times New Roman" w:hAnsi="Arial" w:cs="Arial"/>
          <w:color w:val="333333"/>
          <w:sz w:val="23"/>
          <w:szCs w:val="23"/>
        </w:rPr>
        <w:t>Bimal</w:t>
      </w:r>
      <w:proofErr w:type="spellEnd"/>
      <w:r w:rsidRPr="00AA4B35">
        <w:rPr>
          <w:rFonts w:ascii="Arial" w:eastAsia="Times New Roman" w:hAnsi="Arial" w:cs="Arial"/>
          <w:color w:val="333333"/>
          <w:sz w:val="23"/>
          <w:szCs w:val="23"/>
        </w:rPr>
        <w:t xml:space="preserve"> Nagar – 20-minute drive from </w:t>
      </w:r>
      <w:proofErr w:type="spellStart"/>
      <w:r w:rsidRPr="00AA4B35">
        <w:rPr>
          <w:rFonts w:ascii="Arial" w:eastAsia="Times New Roman" w:hAnsi="Arial" w:cs="Arial"/>
          <w:color w:val="333333"/>
          <w:sz w:val="23"/>
          <w:szCs w:val="23"/>
        </w:rPr>
        <w:t>Bandipur</w:t>
      </w:r>
      <w:proofErr w:type="spellEnd"/>
    </w:p>
    <w:p w:rsidR="00AA4B35" w:rsidRPr="00AA4B35" w:rsidRDefault="00AA4B35" w:rsidP="00AA4B35">
      <w:pPr>
        <w:numPr>
          <w:ilvl w:val="0"/>
          <w:numId w:val="1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333333"/>
          <w:sz w:val="23"/>
          <w:szCs w:val="23"/>
        </w:rPr>
      </w:pPr>
      <w:proofErr w:type="spellStart"/>
      <w:r w:rsidRPr="00AA4B35">
        <w:rPr>
          <w:rFonts w:ascii="Arial" w:eastAsia="Times New Roman" w:hAnsi="Arial" w:cs="Arial"/>
          <w:color w:val="333333"/>
          <w:sz w:val="23"/>
          <w:szCs w:val="23"/>
        </w:rPr>
        <w:t>Nagarkot</w:t>
      </w:r>
      <w:proofErr w:type="spellEnd"/>
      <w:r w:rsidRPr="00AA4B35">
        <w:rPr>
          <w:rFonts w:ascii="Arial" w:eastAsia="Times New Roman" w:hAnsi="Arial" w:cs="Arial"/>
          <w:color w:val="333333"/>
          <w:sz w:val="23"/>
          <w:szCs w:val="23"/>
        </w:rPr>
        <w:t xml:space="preserve"> – This bolted climbing area is hard to find without a guide.</w:t>
      </w:r>
    </w:p>
    <w:p w:rsidR="00AA4B35" w:rsidRPr="00AA4B35" w:rsidRDefault="00AA4B35" w:rsidP="00AA4B35">
      <w:pPr>
        <w:numPr>
          <w:ilvl w:val="0"/>
          <w:numId w:val="1"/>
        </w:numPr>
        <w:spacing w:after="0" w:line="240" w:lineRule="auto"/>
        <w:ind w:left="0"/>
        <w:jc w:val="both"/>
        <w:textAlignment w:val="baseline"/>
        <w:rPr>
          <w:rFonts w:ascii="Arial" w:eastAsia="Times New Roman" w:hAnsi="Arial" w:cs="Arial"/>
          <w:color w:val="333333"/>
          <w:sz w:val="23"/>
          <w:szCs w:val="23"/>
        </w:rPr>
      </w:pPr>
      <w:bookmarkStart w:id="0" w:name="_GoBack"/>
      <w:proofErr w:type="spellStart"/>
      <w:r w:rsidRPr="00AA4B35">
        <w:rPr>
          <w:rFonts w:ascii="Arial" w:eastAsia="Times New Roman" w:hAnsi="Arial" w:cs="Arial"/>
          <w:color w:val="333333"/>
          <w:sz w:val="23"/>
          <w:szCs w:val="23"/>
        </w:rPr>
        <w:t>Namche</w:t>
      </w:r>
      <w:proofErr w:type="spellEnd"/>
      <w:r w:rsidRPr="00AA4B35">
        <w:rPr>
          <w:rFonts w:ascii="Arial" w:eastAsia="Times New Roman" w:hAnsi="Arial" w:cs="Arial"/>
          <w:color w:val="333333"/>
          <w:sz w:val="23"/>
          <w:szCs w:val="23"/>
        </w:rPr>
        <w:t xml:space="preserve"> Bazaar </w:t>
      </w:r>
      <w:bookmarkEnd w:id="0"/>
      <w:r w:rsidRPr="00AA4B35">
        <w:rPr>
          <w:rFonts w:ascii="Arial" w:eastAsia="Times New Roman" w:hAnsi="Arial" w:cs="Arial"/>
          <w:color w:val="333333"/>
          <w:sz w:val="23"/>
          <w:szCs w:val="23"/>
        </w:rPr>
        <w:t>– Bouldering field is 30-minute walk; ask local how to get there</w:t>
      </w:r>
    </w:p>
    <w:p w:rsidR="009B2C71" w:rsidRPr="00A839EE" w:rsidRDefault="00AA4B35" w:rsidP="00A839EE">
      <w:pPr>
        <w:shd w:val="clear" w:color="auto" w:fill="FFFFFF"/>
        <w:spacing w:after="15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3"/>
          <w:szCs w:val="23"/>
        </w:rPr>
      </w:pPr>
      <w:r w:rsidRPr="00AA4B35">
        <w:rPr>
          <w:rFonts w:ascii="Arial" w:eastAsia="Times New Roman" w:hAnsi="Arial" w:cs="Arial"/>
          <w:b/>
          <w:bCs/>
          <w:color w:val="333333"/>
          <w:sz w:val="23"/>
          <w:szCs w:val="23"/>
        </w:rPr>
        <w:t>Most of the spots</w:t>
      </w:r>
      <w:r w:rsidRPr="00AA4B35">
        <w:rPr>
          <w:rFonts w:ascii="Arial" w:eastAsia="Times New Roman" w:hAnsi="Arial" w:cs="Arial"/>
          <w:color w:val="333333"/>
          <w:sz w:val="23"/>
          <w:szCs w:val="23"/>
        </w:rPr>
        <w:t xml:space="preserve"> are situated to the north and northwest of the valley, in the vicinity of the </w:t>
      </w:r>
      <w:proofErr w:type="spellStart"/>
      <w:r w:rsidRPr="00AA4B35">
        <w:rPr>
          <w:rFonts w:ascii="Arial" w:eastAsia="Times New Roman" w:hAnsi="Arial" w:cs="Arial"/>
          <w:color w:val="333333"/>
          <w:sz w:val="23"/>
          <w:szCs w:val="23"/>
        </w:rPr>
        <w:t>Nagarjun</w:t>
      </w:r>
      <w:proofErr w:type="spellEnd"/>
      <w:r w:rsidRPr="00AA4B35">
        <w:rPr>
          <w:rFonts w:ascii="Arial" w:eastAsia="Times New Roman" w:hAnsi="Arial" w:cs="Arial"/>
          <w:color w:val="333333"/>
          <w:sz w:val="23"/>
          <w:szCs w:val="23"/>
        </w:rPr>
        <w:t xml:space="preserve"> forest and the </w:t>
      </w:r>
      <w:proofErr w:type="spellStart"/>
      <w:r w:rsidRPr="00AA4B35">
        <w:rPr>
          <w:rFonts w:ascii="Arial" w:eastAsia="Times New Roman" w:hAnsi="Arial" w:cs="Arial"/>
          <w:color w:val="333333"/>
          <w:sz w:val="23"/>
          <w:szCs w:val="23"/>
        </w:rPr>
        <w:t>shivapuri</w:t>
      </w:r>
      <w:proofErr w:type="spellEnd"/>
      <w:r w:rsidRPr="00AA4B35">
        <w:rPr>
          <w:rFonts w:ascii="Arial" w:eastAsia="Times New Roman" w:hAnsi="Arial" w:cs="Arial"/>
          <w:color w:val="333333"/>
          <w:sz w:val="23"/>
          <w:szCs w:val="23"/>
        </w:rPr>
        <w:t xml:space="preserve"> watershed and wildlife reserve, </w:t>
      </w:r>
      <w:proofErr w:type="spellStart"/>
      <w:r w:rsidRPr="00AA4B35">
        <w:rPr>
          <w:rFonts w:ascii="Arial" w:eastAsia="Times New Roman" w:hAnsi="Arial" w:cs="Arial"/>
          <w:color w:val="333333"/>
          <w:sz w:val="23"/>
          <w:szCs w:val="23"/>
        </w:rPr>
        <w:t>Pasang</w:t>
      </w:r>
      <w:proofErr w:type="spellEnd"/>
      <w:r w:rsidRPr="00AA4B35">
        <w:rPr>
          <w:rFonts w:ascii="Arial" w:eastAsia="Times New Roman" w:hAnsi="Arial" w:cs="Arial"/>
          <w:color w:val="333333"/>
          <w:sz w:val="23"/>
          <w:szCs w:val="23"/>
        </w:rPr>
        <w:t xml:space="preserve"> </w:t>
      </w:r>
      <w:proofErr w:type="spellStart"/>
      <w:r w:rsidRPr="00AA4B35">
        <w:rPr>
          <w:rFonts w:ascii="Arial" w:eastAsia="Times New Roman" w:hAnsi="Arial" w:cs="Arial"/>
          <w:color w:val="333333"/>
          <w:sz w:val="23"/>
          <w:szCs w:val="23"/>
        </w:rPr>
        <w:t>Lembu</w:t>
      </w:r>
      <w:proofErr w:type="spellEnd"/>
      <w:r w:rsidRPr="00AA4B35">
        <w:rPr>
          <w:rFonts w:ascii="Arial" w:eastAsia="Times New Roman" w:hAnsi="Arial" w:cs="Arial"/>
          <w:color w:val="333333"/>
          <w:sz w:val="23"/>
          <w:szCs w:val="23"/>
        </w:rPr>
        <w:t xml:space="preserve"> Sherpa wall, Astra Wall. Your rock climbing trip can therefore be combined with bird watching, game watching and experiencing some of the last of the valley's wilds. </w:t>
      </w:r>
      <w:proofErr w:type="spellStart"/>
      <w:r w:rsidRPr="00AA4B35">
        <w:rPr>
          <w:rFonts w:ascii="Arial" w:eastAsia="Times New Roman" w:hAnsi="Arial" w:cs="Arial"/>
          <w:color w:val="333333"/>
          <w:sz w:val="23"/>
          <w:szCs w:val="23"/>
        </w:rPr>
        <w:t>Nagajuna</w:t>
      </w:r>
      <w:proofErr w:type="spellEnd"/>
      <w:r w:rsidRPr="00AA4B35">
        <w:rPr>
          <w:rFonts w:ascii="Arial" w:eastAsia="Times New Roman" w:hAnsi="Arial" w:cs="Arial"/>
          <w:color w:val="333333"/>
          <w:sz w:val="23"/>
          <w:szCs w:val="23"/>
        </w:rPr>
        <w:t xml:space="preserve"> is a verdant hill located to the northwest of the </w:t>
      </w:r>
      <w:proofErr w:type="spellStart"/>
      <w:r w:rsidRPr="00AA4B35">
        <w:rPr>
          <w:rFonts w:ascii="Arial" w:eastAsia="Times New Roman" w:hAnsi="Arial" w:cs="Arial"/>
          <w:color w:val="333333"/>
          <w:sz w:val="23"/>
          <w:szCs w:val="23"/>
        </w:rPr>
        <w:t>Swyambhu</w:t>
      </w:r>
      <w:proofErr w:type="spellEnd"/>
      <w:r w:rsidRPr="00AA4B35">
        <w:rPr>
          <w:rFonts w:ascii="Arial" w:eastAsia="Times New Roman" w:hAnsi="Arial" w:cs="Arial"/>
          <w:color w:val="333333"/>
          <w:sz w:val="23"/>
          <w:szCs w:val="23"/>
        </w:rPr>
        <w:t xml:space="preserve"> Stupa and believed to be the place where the famous Buddhist philosopher. </w:t>
      </w:r>
      <w:proofErr w:type="spellStart"/>
      <w:r w:rsidRPr="00AA4B35">
        <w:rPr>
          <w:rFonts w:ascii="Arial" w:eastAsia="Times New Roman" w:hAnsi="Arial" w:cs="Arial"/>
          <w:color w:val="333333"/>
          <w:sz w:val="23"/>
          <w:szCs w:val="23"/>
        </w:rPr>
        <w:t>Nagarjun</w:t>
      </w:r>
      <w:proofErr w:type="spellEnd"/>
      <w:r w:rsidRPr="00AA4B35">
        <w:rPr>
          <w:rFonts w:ascii="Arial" w:eastAsia="Times New Roman" w:hAnsi="Arial" w:cs="Arial"/>
          <w:color w:val="333333"/>
          <w:sz w:val="23"/>
          <w:szCs w:val="23"/>
        </w:rPr>
        <w:t xml:space="preserve"> meditated. The cliff here is located inside the </w:t>
      </w:r>
      <w:proofErr w:type="spellStart"/>
      <w:r w:rsidRPr="00AA4B35">
        <w:rPr>
          <w:rFonts w:ascii="Arial" w:eastAsia="Times New Roman" w:hAnsi="Arial" w:cs="Arial"/>
          <w:color w:val="333333"/>
          <w:sz w:val="23"/>
          <w:szCs w:val="23"/>
        </w:rPr>
        <w:t>Nagajun</w:t>
      </w:r>
      <w:proofErr w:type="spellEnd"/>
      <w:r w:rsidRPr="00AA4B35">
        <w:rPr>
          <w:rFonts w:ascii="Arial" w:eastAsia="Times New Roman" w:hAnsi="Arial" w:cs="Arial"/>
          <w:color w:val="333333"/>
          <w:sz w:val="23"/>
          <w:szCs w:val="23"/>
        </w:rPr>
        <w:t xml:space="preserve"> forest reserve suitable for both beginners and wall rats. The limestone rock face is about 12-15 m high and bears the remnants of earlier climbs, what purist would describe as "piton scarred” or a defaced face</w:t>
      </w:r>
      <w:r w:rsidR="00A839EE">
        <w:rPr>
          <w:rFonts w:ascii="Arial" w:eastAsia="Times New Roman" w:hAnsi="Arial" w:cs="Arial"/>
          <w:color w:val="333333"/>
          <w:sz w:val="23"/>
          <w:szCs w:val="23"/>
        </w:rPr>
        <w:t>.</w:t>
      </w:r>
    </w:p>
    <w:sectPr w:rsidR="009B2C71" w:rsidRPr="00A839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603509"/>
    <w:multiLevelType w:val="multilevel"/>
    <w:tmpl w:val="C742C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7F0"/>
    <w:rsid w:val="0005001D"/>
    <w:rsid w:val="002C22D5"/>
    <w:rsid w:val="003B7924"/>
    <w:rsid w:val="00502E6F"/>
    <w:rsid w:val="006E5A54"/>
    <w:rsid w:val="00785064"/>
    <w:rsid w:val="009737F0"/>
    <w:rsid w:val="009B2C71"/>
    <w:rsid w:val="00A839EE"/>
    <w:rsid w:val="00AA4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834BDA-13D8-4309-8533-F6C223EA7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B2C7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02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ne-NP"/>
    </w:rPr>
  </w:style>
  <w:style w:type="character" w:styleId="Strong">
    <w:name w:val="Strong"/>
    <w:basedOn w:val="DefaultParagraphFont"/>
    <w:uiPriority w:val="22"/>
    <w:qFormat/>
    <w:rsid w:val="00502E6F"/>
    <w:rPr>
      <w:b/>
      <w:bCs/>
    </w:rPr>
  </w:style>
  <w:style w:type="character" w:styleId="Hyperlink">
    <w:name w:val="Hyperlink"/>
    <w:basedOn w:val="DefaultParagraphFont"/>
    <w:uiPriority w:val="99"/>
    <w:unhideWhenUsed/>
    <w:rsid w:val="002C22D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C22D5"/>
    <w:rPr>
      <w:color w:val="954F72" w:themeColor="followedHyperlink"/>
      <w:u w:val="single"/>
    </w:rPr>
  </w:style>
  <w:style w:type="paragraph" w:customStyle="1" w:styleId="justifyfull">
    <w:name w:val="justifyfull"/>
    <w:basedOn w:val="Normal"/>
    <w:rsid w:val="00AA4B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9B2C71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9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44490">
          <w:blockQuote w:val="1"/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9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explore-share.com/trip/rock-climbing-pokhara-everest-nepal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yrepublica.nagariknetwork.com/mycity/news/five-adventure-sports-to-do-in-pokhara-this-festive-season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G0kul</cp:lastModifiedBy>
  <cp:revision>10</cp:revision>
  <dcterms:created xsi:type="dcterms:W3CDTF">2022-01-15T08:36:00Z</dcterms:created>
  <dcterms:modified xsi:type="dcterms:W3CDTF">2022-02-08T08:00:00Z</dcterms:modified>
</cp:coreProperties>
</file>