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1659" w14:textId="4B7CCE37" w:rsidR="00C00238" w:rsidRPr="001C7602" w:rsidRDefault="00A8762B" w:rsidP="003442F0">
      <w:pPr>
        <w:pStyle w:val="Title"/>
        <w:spacing w:before="0" w:line="360" w:lineRule="auto"/>
        <w:rPr>
          <w:rFonts w:ascii="Tahoma" w:hAnsi="Tahoma" w:cs="Tahoma"/>
          <w:sz w:val="24"/>
          <w:szCs w:val="24"/>
        </w:rPr>
      </w:pPr>
      <w:r w:rsidRPr="00A8762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16F1EA21" wp14:editId="2A82CB81">
                <wp:simplePos x="0" y="0"/>
                <wp:positionH relativeFrom="page">
                  <wp:posOffset>807720</wp:posOffset>
                </wp:positionH>
                <wp:positionV relativeFrom="paragraph">
                  <wp:posOffset>281940</wp:posOffset>
                </wp:positionV>
                <wp:extent cx="5981700" cy="6350"/>
                <wp:effectExtent l="0" t="0" r="0" b="0"/>
                <wp:wrapNone/>
                <wp:docPr id="1017576638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7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700" y="6096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2948" id="Graphic 2" o:spid="_x0000_s1026" style="position:absolute;margin-left:63.6pt;margin-top:22.2pt;width:471pt;height:.5pt;z-index: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" path="m5981700,l,,,6096r5981700,l5981700,x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  <w:r w:rsidR="003442F0">
        <w:rPr>
          <w:rFonts w:ascii="Tahoma" w:hAnsi="Tahoma" w:cs="Tahoma"/>
          <w:sz w:val="24"/>
          <w:szCs w:val="24"/>
        </w:rPr>
        <w:t xml:space="preserve">     </w:t>
      </w:r>
      <w:r w:rsidR="00660516" w:rsidRPr="001C7602">
        <w:rPr>
          <w:rFonts w:ascii="Tahoma" w:hAnsi="Tahoma" w:cs="Tahoma"/>
          <w:sz w:val="24"/>
          <w:szCs w:val="24"/>
        </w:rPr>
        <w:t>G</w:t>
      </w:r>
      <w:r w:rsidR="005431CF" w:rsidRPr="001C7602">
        <w:rPr>
          <w:rFonts w:ascii="Tahoma" w:hAnsi="Tahoma" w:cs="Tahoma"/>
          <w:sz w:val="24"/>
          <w:szCs w:val="24"/>
        </w:rPr>
        <w:t>OKUL R</w:t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660516" w:rsidRPr="001C7602">
        <w:rPr>
          <w:rFonts w:ascii="Tahoma" w:hAnsi="Tahoma" w:cs="Tahoma"/>
          <w:sz w:val="24"/>
          <w:szCs w:val="24"/>
        </w:rPr>
        <w:t xml:space="preserve">              </w:t>
      </w:r>
      <w:r w:rsidR="003442F0">
        <w:rPr>
          <w:rFonts w:ascii="Tahoma" w:hAnsi="Tahoma" w:cs="Tahoma"/>
          <w:sz w:val="24"/>
          <w:szCs w:val="24"/>
        </w:rPr>
        <w:t xml:space="preserve">                 </w:t>
      </w:r>
      <w:r w:rsidR="00660516" w:rsidRPr="001C7602">
        <w:rPr>
          <w:rFonts w:ascii="Tahoma" w:hAnsi="Tahoma" w:cs="Tahoma"/>
          <w:sz w:val="24"/>
          <w:szCs w:val="24"/>
        </w:rPr>
        <w:t>AWS D</w:t>
      </w:r>
      <w:r w:rsidR="005431CF" w:rsidRPr="001C7602">
        <w:rPr>
          <w:rFonts w:ascii="Tahoma" w:hAnsi="Tahoma" w:cs="Tahoma"/>
          <w:sz w:val="24"/>
          <w:szCs w:val="24"/>
        </w:rPr>
        <w:t>ATA ENGINEER</w:t>
      </w:r>
    </w:p>
    <w:p w14:paraId="4AFC3B3D" w14:textId="121E0BF5" w:rsidR="004D5933" w:rsidRPr="001C7602" w:rsidRDefault="003C496B" w:rsidP="003442F0">
      <w:pPr>
        <w:spacing w:before="240" w:line="360" w:lineRule="auto"/>
        <w:rPr>
          <w:rFonts w:ascii="Tahoma" w:hAnsi="Tahoma" w:cs="Tahoma"/>
          <w:sz w:val="20"/>
          <w:szCs w:val="20"/>
        </w:rPr>
      </w:pPr>
      <w:r w:rsidRPr="001C7602">
        <w:rPr>
          <w:rFonts w:ascii="Tahoma" w:hAnsi="Tahoma" w:cs="Tahoma"/>
          <w:sz w:val="20"/>
          <w:szCs w:val="20"/>
        </w:rPr>
        <w:t xml:space="preserve">      </w:t>
      </w:r>
      <w:r w:rsidR="00494D3A" w:rsidRPr="001C7602">
        <w:rPr>
          <w:rFonts w:ascii="Tahoma" w:hAnsi="Tahoma" w:cs="Tahoma"/>
          <w:spacing w:val="53"/>
          <w:sz w:val="20"/>
          <w:szCs w:val="20"/>
        </w:rPr>
        <w:t xml:space="preserve"> </w:t>
      </w:r>
      <w:r w:rsidR="00494D3A" w:rsidRPr="001C7602">
        <w:rPr>
          <w:rFonts w:ascii="Tahoma" w:hAnsi="Tahoma" w:cs="Tahoma"/>
          <w:sz w:val="20"/>
          <w:szCs w:val="20"/>
        </w:rPr>
        <w:t>•</w:t>
      </w:r>
      <w:r w:rsidR="00494D3A" w:rsidRPr="001C7602">
        <w:rPr>
          <w:rFonts w:ascii="Tahoma" w:hAnsi="Tahoma" w:cs="Tahoma"/>
          <w:spacing w:val="53"/>
          <w:sz w:val="20"/>
          <w:szCs w:val="20"/>
        </w:rPr>
        <w:t xml:space="preserve"> </w:t>
      </w:r>
      <w:r w:rsidR="00734653" w:rsidRPr="001C7602">
        <w:rPr>
          <w:rFonts w:ascii="Tahoma" w:hAnsi="Tahoma" w:cs="Tahoma"/>
          <w:sz w:val="20"/>
          <w:szCs w:val="20"/>
        </w:rPr>
        <w:t>+</w:t>
      </w:r>
      <w:r w:rsidR="00B96C09" w:rsidRPr="001C7602">
        <w:rPr>
          <w:rFonts w:ascii="Tahoma" w:hAnsi="Tahoma" w:cs="Tahoma"/>
          <w:sz w:val="20"/>
          <w:szCs w:val="20"/>
        </w:rPr>
        <w:t xml:space="preserve">1 </w:t>
      </w:r>
      <w:r w:rsidR="00155BA4" w:rsidRPr="001C7602">
        <w:rPr>
          <w:rFonts w:ascii="Tahoma" w:hAnsi="Tahoma" w:cs="Tahoma"/>
          <w:sz w:val="20"/>
          <w:szCs w:val="20"/>
        </w:rPr>
        <w:t xml:space="preserve">(647) </w:t>
      </w:r>
      <w:r w:rsidR="006D5F2D">
        <w:rPr>
          <w:rFonts w:ascii="Tahoma" w:hAnsi="Tahoma" w:cs="Tahoma"/>
          <w:sz w:val="20"/>
          <w:szCs w:val="20"/>
        </w:rPr>
        <w:t>957</w:t>
      </w:r>
      <w:r w:rsidR="00155BA4" w:rsidRPr="001C7602">
        <w:rPr>
          <w:rFonts w:ascii="Tahoma" w:hAnsi="Tahoma" w:cs="Tahoma"/>
          <w:sz w:val="20"/>
          <w:szCs w:val="20"/>
        </w:rPr>
        <w:t>-</w:t>
      </w:r>
      <w:r w:rsidR="00252D3A">
        <w:rPr>
          <w:rFonts w:ascii="Tahoma" w:hAnsi="Tahoma" w:cs="Tahoma"/>
          <w:sz w:val="20"/>
          <w:szCs w:val="20"/>
        </w:rPr>
        <w:t>5025</w:t>
      </w:r>
      <w:r w:rsidR="00494D3A" w:rsidRPr="001C7602">
        <w:rPr>
          <w:rFonts w:ascii="Tahoma" w:hAnsi="Tahoma" w:cs="Tahoma"/>
          <w:spacing w:val="54"/>
          <w:sz w:val="20"/>
          <w:szCs w:val="20"/>
        </w:rPr>
        <w:t xml:space="preserve"> </w:t>
      </w:r>
      <w:r w:rsidR="00A8762B" w:rsidRPr="001C7602">
        <w:rPr>
          <w:rFonts w:ascii="Tahoma" w:hAnsi="Tahoma" w:cs="Tahoma"/>
          <w:sz w:val="20"/>
          <w:szCs w:val="20"/>
        </w:rPr>
        <w:t>•</w:t>
      </w:r>
      <w:r w:rsidR="00A8762B" w:rsidRPr="001C7602">
        <w:rPr>
          <w:rFonts w:ascii="Tahoma" w:hAnsi="Tahoma" w:cs="Tahoma"/>
          <w:spacing w:val="53"/>
          <w:sz w:val="20"/>
          <w:szCs w:val="20"/>
        </w:rPr>
        <w:t xml:space="preserve"> </w:t>
      </w:r>
      <w:r w:rsidR="00A8762B" w:rsidRPr="001C7602">
        <w:rPr>
          <w:rFonts w:ascii="Tahoma" w:hAnsi="Tahoma" w:cs="Tahoma"/>
          <w:sz w:val="20"/>
          <w:szCs w:val="20"/>
        </w:rPr>
        <w:t>+91 9943316256</w:t>
      </w:r>
      <w:r w:rsidR="00A8762B" w:rsidRPr="001C7602">
        <w:rPr>
          <w:rFonts w:ascii="Tahoma" w:hAnsi="Tahoma" w:cs="Tahoma"/>
          <w:spacing w:val="54"/>
          <w:sz w:val="20"/>
          <w:szCs w:val="20"/>
        </w:rPr>
        <w:t xml:space="preserve"> </w:t>
      </w:r>
      <w:r w:rsidR="00494D3A" w:rsidRPr="001C7602">
        <w:rPr>
          <w:rFonts w:ascii="Tahoma" w:hAnsi="Tahoma" w:cs="Tahoma"/>
          <w:sz w:val="20"/>
          <w:szCs w:val="20"/>
        </w:rPr>
        <w:t>•</w:t>
      </w:r>
      <w:r w:rsidR="00494D3A" w:rsidRPr="001C7602">
        <w:rPr>
          <w:rFonts w:ascii="Tahoma" w:hAnsi="Tahoma" w:cs="Tahoma"/>
          <w:spacing w:val="53"/>
          <w:sz w:val="20"/>
          <w:szCs w:val="20"/>
        </w:rPr>
        <w:t xml:space="preserve"> </w:t>
      </w:r>
      <w:hyperlink r:id="rId7" w:history="1">
        <w:r w:rsidR="00494D3A" w:rsidRPr="001C7602">
          <w:rPr>
            <w:rStyle w:val="Hyperlink"/>
            <w:rFonts w:ascii="Tahoma" w:hAnsi="Tahoma" w:cs="Tahoma"/>
            <w:color w:val="000000" w:themeColor="text1"/>
            <w:spacing w:val="-2"/>
            <w:sz w:val="20"/>
            <w:szCs w:val="20"/>
            <w:u w:val="none"/>
          </w:rPr>
          <w:t>gokul.227.r@gmail.com</w:t>
        </w:r>
      </w:hyperlink>
      <w:r w:rsidR="00494D3A" w:rsidRPr="001C7602">
        <w:rPr>
          <w:rFonts w:ascii="Tahoma" w:hAnsi="Tahoma" w:cs="Tahoma"/>
          <w:spacing w:val="-2"/>
          <w:sz w:val="20"/>
          <w:szCs w:val="20"/>
        </w:rPr>
        <w:t xml:space="preserve">   </w:t>
      </w:r>
      <w:r w:rsidR="00494D3A" w:rsidRPr="001C7602">
        <w:rPr>
          <w:rFonts w:ascii="Tahoma" w:hAnsi="Tahoma" w:cs="Tahoma"/>
          <w:sz w:val="20"/>
          <w:szCs w:val="20"/>
        </w:rPr>
        <w:t>•</w:t>
      </w:r>
      <w:r w:rsidR="006A5061" w:rsidRPr="001C7602">
        <w:rPr>
          <w:rFonts w:ascii="Tahoma" w:hAnsi="Tahoma" w:cs="Tahoma"/>
          <w:sz w:val="20"/>
          <w:szCs w:val="20"/>
        </w:rPr>
        <w:t xml:space="preserve">  </w:t>
      </w:r>
      <w:hyperlink r:id="rId8" w:history="1">
        <w:r w:rsidR="004D5933" w:rsidRPr="001C7602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</w:rPr>
          <w:t>www.linkedin.com/in/gokul-07</w:t>
        </w:r>
      </w:hyperlink>
    </w:p>
    <w:p w14:paraId="7E46E990" w14:textId="6C9E0E66" w:rsidR="00004F16" w:rsidRPr="008E3153" w:rsidRDefault="006A5061" w:rsidP="00F11CC4">
      <w:pPr>
        <w:pStyle w:val="Heading1"/>
        <w:ind w:left="0"/>
        <w:rPr>
          <w:rFonts w:ascii="Tahoma" w:hAnsi="Tahoma" w:cs="Tahoma"/>
          <w:sz w:val="20"/>
          <w:szCs w:val="20"/>
        </w:rPr>
      </w:pPr>
      <w:r w:rsidRPr="008E3153">
        <w:rPr>
          <w:rFonts w:ascii="Tahoma" w:hAnsi="Tahoma" w:cs="Tahoma"/>
          <w:sz w:val="20"/>
          <w:szCs w:val="20"/>
        </w:rPr>
        <w:t>PROFILE SUMMARY</w:t>
      </w:r>
      <w:r w:rsidR="00A8762B" w:rsidRPr="008E3153">
        <w:rPr>
          <w:rFonts w:ascii="Tahoma" w:hAnsi="Tahoma" w:cs="Tahoma"/>
          <w:sz w:val="20"/>
          <w:szCs w:val="20"/>
        </w:rPr>
        <w:t xml:space="preserve"> :</w:t>
      </w:r>
    </w:p>
    <w:p w14:paraId="68A22AE7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Fonts w:ascii="Tahoma" w:eastAsiaTheme="minorEastAsia" w:hAnsi="Tahoma" w:cs="Tahoma"/>
          <w:color w:val="000000"/>
          <w:sz w:val="20"/>
          <w:szCs w:val="20"/>
        </w:rPr>
        <w:t>• </w:t>
      </w: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6+ years of experience in AWS Data Engineering, Cloud Architecture &amp; Data Solutions, specializing in ETL development, data migration, large-scale data processing across Healthcare, Insurance, Retail domains.</w:t>
      </w:r>
    </w:p>
    <w:p w14:paraId="3054D46F" w14:textId="6A7F6778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Expertise in designing scalable, cost-effective, high-performance data architectures, ensuring data reliability, security</w:t>
      </w:r>
      <w:r w:rsidR="00261AFA" w:rsidRPr="008E3153">
        <w:rPr>
          <w:rStyle w:val="s2"/>
          <w:rFonts w:ascii="Tahoma" w:eastAsia="Times New Roman" w:hAnsi="Tahoma"/>
          <w:sz w:val="20"/>
          <w:szCs w:val="20"/>
          <w:lang w:val="en-IN" w:eastAsia="en-GB"/>
        </w:rPr>
        <w:t xml:space="preserve"> </w:t>
      </w: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&amp; compliance.</w:t>
      </w:r>
    </w:p>
    <w:p w14:paraId="41666B1C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Strong experience in building, </w:t>
      </w:r>
      <w:proofErr w:type="spellStart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optimizing</w:t>
      </w:r>
      <w:proofErr w:type="spellEnd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 </w:t>
      </w:r>
      <w:proofErr w:type="spellStart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serverless</w:t>
      </w:r>
      <w:proofErr w:type="spellEnd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 xml:space="preserve"> and </w:t>
      </w:r>
      <w:proofErr w:type="spellStart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containerized</w:t>
      </w:r>
      <w:proofErr w:type="spellEnd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 xml:space="preserve"> data pipelines, handling batch &amp; real-time data ingestion, transformation &amp; orchestration.</w:t>
      </w:r>
    </w:p>
    <w:p w14:paraId="1127E146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Skilled in data lake implementation, incremental data loading, schema evolution &amp; performance tuning to enhance cloud-based data platforms.</w:t>
      </w:r>
    </w:p>
    <w:p w14:paraId="41F9F493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Proficient in CI/CD automation, infrastructure as code (IaC), and workflow orchestration, streamlining cloud deployments and ensuring fault-tolerant, highly available solutions.</w:t>
      </w:r>
    </w:p>
    <w:p w14:paraId="2D288372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Strong problem-solver and collaborator, working with cross-functional teams to automate workflows, optimize cloud infrastructure, and drive business insights through data-driven solutions.</w:t>
      </w:r>
    </w:p>
    <w:p w14:paraId="3B90704D" w14:textId="77777777" w:rsidR="00F11CC4" w:rsidRPr="008E3153" w:rsidRDefault="00F11CC4" w:rsidP="00F11CC4">
      <w:pPr>
        <w:pStyle w:val="Heading1"/>
        <w:ind w:left="0"/>
        <w:rPr>
          <w:rStyle w:val="s2"/>
          <w:rFonts w:ascii="Tahoma" w:eastAsia="Times New Roman" w:hAnsi="Tahoma"/>
          <w:b w:val="0"/>
          <w:bCs w:val="0"/>
          <w:sz w:val="20"/>
          <w:szCs w:val="20"/>
          <w:lang w:val="en-IN" w:eastAsia="en-GB"/>
        </w:rPr>
      </w:pPr>
    </w:p>
    <w:p w14:paraId="09417366" w14:textId="0F7D315A" w:rsidR="00E84F04" w:rsidRPr="008E3153" w:rsidRDefault="00E84F04" w:rsidP="00F11CC4">
      <w:pPr>
        <w:pStyle w:val="p1"/>
        <w:divId w:val="1567300015"/>
        <w:rPr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K</w:t>
      </w:r>
      <w:r w:rsidR="004D5933" w:rsidRPr="008E3153">
        <w:rPr>
          <w:rStyle w:val="s1"/>
          <w:rFonts w:ascii="Tahoma" w:hAnsi="Tahoma" w:cs="Tahoma"/>
          <w:sz w:val="20"/>
          <w:szCs w:val="20"/>
        </w:rPr>
        <w:t>EY SKILLS</w:t>
      </w:r>
      <w:r w:rsidR="00A8762B" w:rsidRPr="008E3153">
        <w:rPr>
          <w:rStyle w:val="s1"/>
          <w:rFonts w:ascii="Tahoma" w:hAnsi="Tahoma" w:cs="Tahoma"/>
          <w:sz w:val="20"/>
          <w:szCs w:val="20"/>
        </w:rPr>
        <w:t xml:space="preserve"> :</w:t>
      </w:r>
    </w:p>
    <w:p w14:paraId="7645EB76" w14:textId="13CD750E" w:rsidR="00E84F04" w:rsidRPr="008E3153" w:rsidRDefault="00E84F04" w:rsidP="00F11CC4">
      <w:pPr>
        <w:pStyle w:val="p1"/>
        <w:divId w:val="1567300015"/>
        <w:rPr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AWS:</w:t>
      </w:r>
      <w:r w:rsidR="00BA1A89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Pr="008E3153">
        <w:rPr>
          <w:rStyle w:val="s2"/>
          <w:rFonts w:ascii="Tahoma" w:eastAsia="Times New Roman" w:hAnsi="Tahoma" w:cs="Tahoma"/>
          <w:sz w:val="20"/>
          <w:szCs w:val="20"/>
        </w:rPr>
        <w:t xml:space="preserve">S3, Athena, DMS, Glue, Data Pipeline, Aurora, RDS, DynamoDB, DocumentDB, Lambda Function, API Gateway, </w:t>
      </w:r>
      <w:proofErr w:type="spellStart"/>
      <w:r w:rsidRPr="008E3153">
        <w:rPr>
          <w:rStyle w:val="s2"/>
          <w:rFonts w:ascii="Tahoma" w:eastAsia="Times New Roman" w:hAnsi="Tahoma" w:cs="Tahoma"/>
          <w:sz w:val="20"/>
          <w:szCs w:val="20"/>
        </w:rPr>
        <w:t>Fargate</w:t>
      </w:r>
      <w:proofErr w:type="spellEnd"/>
      <w:r w:rsidRPr="008E3153">
        <w:rPr>
          <w:rStyle w:val="s2"/>
          <w:rFonts w:ascii="Tahoma" w:eastAsia="Times New Roman" w:hAnsi="Tahoma" w:cs="Tahoma"/>
          <w:sz w:val="20"/>
          <w:szCs w:val="20"/>
        </w:rPr>
        <w:t>, Parameter Store, Code Pipeline, CloudFormation, IAM, CloudWatch, Secret Manager, EventBridge, VPC, EC2, EMR, ECR, ECS, EKS, SNS, SQS, SES</w:t>
      </w:r>
    </w:p>
    <w:p w14:paraId="3358E612" w14:textId="32CF5A21" w:rsidR="00E84F04" w:rsidRPr="008E3153" w:rsidRDefault="004D5933" w:rsidP="00F11CC4">
      <w:pPr>
        <w:pStyle w:val="p1"/>
        <w:divId w:val="1567300015"/>
        <w:rPr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PROGRAMMING</w:t>
      </w:r>
      <w:r w:rsidR="00E84F04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Pr="008E3153">
        <w:rPr>
          <w:rStyle w:val="s1"/>
          <w:rFonts w:ascii="Tahoma" w:hAnsi="Tahoma" w:cs="Tahoma"/>
          <w:sz w:val="20"/>
          <w:szCs w:val="20"/>
        </w:rPr>
        <w:t>LANGUAGES</w:t>
      </w:r>
      <w:r w:rsidR="00E84F04" w:rsidRPr="008E3153">
        <w:rPr>
          <w:rStyle w:val="s1"/>
          <w:rFonts w:ascii="Tahoma" w:hAnsi="Tahoma" w:cs="Tahoma"/>
          <w:sz w:val="20"/>
          <w:szCs w:val="20"/>
        </w:rPr>
        <w:t>:</w:t>
      </w:r>
      <w:r w:rsidR="00BA1A89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Python</w:t>
      </w:r>
      <w:r w:rsidR="00BA1A89" w:rsidRPr="008E3153">
        <w:rPr>
          <w:rStyle w:val="s2"/>
          <w:rFonts w:ascii="Tahoma" w:eastAsia="Times New Roman" w:hAnsi="Tahoma" w:cs="Tahoma"/>
          <w:sz w:val="20"/>
          <w:szCs w:val="20"/>
        </w:rPr>
        <w:t xml:space="preserve">,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PySpark</w:t>
      </w:r>
    </w:p>
    <w:p w14:paraId="06DFCB14" w14:textId="7879D211" w:rsidR="00E84F04" w:rsidRPr="008E3153" w:rsidRDefault="004D5933" w:rsidP="00F11CC4">
      <w:pPr>
        <w:pStyle w:val="p1"/>
        <w:divId w:val="1567300015"/>
        <w:rPr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DATABASES</w:t>
      </w:r>
      <w:r w:rsidR="00E84F04" w:rsidRPr="008E3153">
        <w:rPr>
          <w:rStyle w:val="s1"/>
          <w:rFonts w:ascii="Tahoma" w:hAnsi="Tahoma" w:cs="Tahoma"/>
          <w:sz w:val="20"/>
          <w:szCs w:val="20"/>
        </w:rPr>
        <w:t>:</w:t>
      </w:r>
      <w:r w:rsidR="00BA1A89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MySQL</w:t>
      </w:r>
      <w:r w:rsidR="00BA1A89" w:rsidRPr="008E3153">
        <w:rPr>
          <w:rFonts w:ascii="Tahoma" w:eastAsia="Times New Roman" w:hAnsi="Tahoma" w:cs="Tahoma"/>
          <w:sz w:val="20"/>
          <w:szCs w:val="20"/>
        </w:rPr>
        <w:t>,PostgreSQL, MS SQL Server, Oracle, DB2</w:t>
      </w:r>
      <w:r w:rsidR="00025921">
        <w:rPr>
          <w:rFonts w:ascii="Tahoma" w:eastAsia="Times New Roman" w:hAnsi="Tahoma" w:cs="Tahoma"/>
          <w:sz w:val="20"/>
          <w:szCs w:val="20"/>
        </w:rPr>
        <w:t>, MongoDB</w:t>
      </w:r>
    </w:p>
    <w:p w14:paraId="0B325E66" w14:textId="4C2F4966" w:rsidR="008A2183" w:rsidRPr="008E3153" w:rsidRDefault="004D5933" w:rsidP="00F11CC4">
      <w:pPr>
        <w:pStyle w:val="p1"/>
        <w:divId w:val="1567300015"/>
        <w:rPr>
          <w:rFonts w:ascii="Tahoma" w:eastAsia="Times New Roman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ETL TOOLS:</w:t>
      </w:r>
      <w:r w:rsidR="00BA1A89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DMExpress</w:t>
      </w:r>
      <w:r w:rsidR="00F05B61" w:rsidRPr="008E3153">
        <w:rPr>
          <w:rStyle w:val="s2"/>
          <w:rFonts w:ascii="Tahoma" w:eastAsia="Times New Roman" w:hAnsi="Tahoma" w:cs="Tahoma"/>
          <w:sz w:val="20"/>
          <w:szCs w:val="20"/>
        </w:rPr>
        <w:t xml:space="preserve">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Syncsort</w:t>
      </w:r>
      <w:r w:rsidR="00BA1A89" w:rsidRPr="008E3153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BA1A89" w:rsidRPr="008E3153">
        <w:rPr>
          <w:rFonts w:ascii="Tahoma" w:eastAsia="Times New Roman" w:hAnsi="Tahoma" w:cs="Tahoma"/>
          <w:sz w:val="20"/>
          <w:szCs w:val="20"/>
        </w:rPr>
        <w:t>Informatica</w:t>
      </w:r>
      <w:proofErr w:type="spellEnd"/>
      <w:r w:rsidR="00BD6B78">
        <w:rPr>
          <w:rFonts w:ascii="Tahoma" w:eastAsia="Times New Roman" w:hAnsi="Tahoma" w:cs="Tahoma"/>
          <w:sz w:val="20"/>
          <w:szCs w:val="20"/>
        </w:rPr>
        <w:t xml:space="preserve"> IICS.</w:t>
      </w:r>
    </w:p>
    <w:p w14:paraId="0900ED6C" w14:textId="77777777" w:rsidR="00B07AAC" w:rsidRPr="008E3153" w:rsidRDefault="00B07AAC" w:rsidP="00531D14">
      <w:pPr>
        <w:widowControl/>
        <w:autoSpaceDE/>
        <w:autoSpaceDN/>
        <w:rPr>
          <w:rFonts w:ascii="Tahoma" w:eastAsiaTheme="minorEastAsia" w:hAnsi="Tahoma" w:cs="Tahoma"/>
          <w:sz w:val="20"/>
          <w:szCs w:val="20"/>
          <w:lang w:val="en-IN" w:eastAsia="en-GB"/>
        </w:rPr>
      </w:pPr>
      <w:r w:rsidRPr="008E3153">
        <w:rPr>
          <w:rFonts w:ascii="Tahoma" w:eastAsiaTheme="minorEastAsia" w:hAnsi="Tahoma" w:cs="Tahoma"/>
          <w:b/>
          <w:bCs/>
          <w:sz w:val="20"/>
          <w:szCs w:val="20"/>
          <w:lang w:val="en-IN" w:eastAsia="en-GB"/>
        </w:rPr>
        <w:t>CERTIFICATIONS :</w:t>
      </w:r>
    </w:p>
    <w:p w14:paraId="03A10D8C" w14:textId="77777777" w:rsidR="00B07AAC" w:rsidRPr="00D64F2A" w:rsidRDefault="00B07AAC" w:rsidP="00BC2124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rPr>
          <w:rFonts w:ascii="Tahoma" w:eastAsiaTheme="minorEastAsia" w:hAnsi="Tahoma" w:cs="Tahoma"/>
          <w:sz w:val="20"/>
          <w:szCs w:val="20"/>
          <w:lang w:val="en-IN" w:eastAsia="en-GB"/>
        </w:rPr>
      </w:pPr>
      <w:r w:rsidRPr="00D64F2A">
        <w:rPr>
          <w:rFonts w:ascii="Tahoma" w:eastAsiaTheme="minorEastAsia" w:hAnsi="Tahoma" w:cs="Tahoma"/>
          <w:sz w:val="20"/>
          <w:szCs w:val="20"/>
          <w:lang w:val="en-IN" w:eastAsia="en-GB"/>
        </w:rPr>
        <w:t>AWS Cloud Practitioner</w:t>
      </w:r>
    </w:p>
    <w:p w14:paraId="54916802" w14:textId="77777777" w:rsidR="00B07AAC" w:rsidRPr="00D64F2A" w:rsidRDefault="00B07AAC" w:rsidP="00BC2124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rPr>
          <w:rFonts w:ascii="Tahoma" w:eastAsiaTheme="minorEastAsia" w:hAnsi="Tahoma" w:cs="Tahoma"/>
          <w:sz w:val="20"/>
          <w:szCs w:val="20"/>
          <w:lang w:val="en-IN" w:eastAsia="en-GB"/>
        </w:rPr>
      </w:pPr>
      <w:r w:rsidRPr="00D64F2A">
        <w:rPr>
          <w:rFonts w:ascii="Tahoma" w:eastAsiaTheme="minorEastAsia" w:hAnsi="Tahoma" w:cs="Tahoma"/>
          <w:sz w:val="20"/>
          <w:szCs w:val="20"/>
          <w:lang w:val="en-IN" w:eastAsia="en-GB"/>
        </w:rPr>
        <w:t>AWS Data Engineer Associate </w:t>
      </w:r>
    </w:p>
    <w:p w14:paraId="694FFEBF" w14:textId="77777777" w:rsidR="00B07AAC" w:rsidRPr="00D64F2A" w:rsidRDefault="00B07AAC" w:rsidP="00BC2124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rPr>
          <w:rFonts w:ascii="Tahoma" w:eastAsiaTheme="minorEastAsia" w:hAnsi="Tahoma" w:cs="Tahoma"/>
          <w:sz w:val="20"/>
          <w:szCs w:val="20"/>
          <w:lang w:val="en-IN" w:eastAsia="en-GB"/>
        </w:rPr>
      </w:pPr>
      <w:r w:rsidRPr="00D64F2A">
        <w:rPr>
          <w:rFonts w:ascii="Tahoma" w:eastAsiaTheme="minorEastAsia" w:hAnsi="Tahoma" w:cs="Tahoma"/>
          <w:sz w:val="20"/>
          <w:szCs w:val="20"/>
          <w:lang w:val="en-IN" w:eastAsia="en-GB"/>
        </w:rPr>
        <w:t>AWS Developer Associate </w:t>
      </w:r>
    </w:p>
    <w:p w14:paraId="3CECE66A" w14:textId="77777777" w:rsidR="00B07AAC" w:rsidRPr="00D64F2A" w:rsidRDefault="00B07AAC" w:rsidP="00BC2124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rPr>
          <w:rFonts w:ascii="Tahoma" w:eastAsiaTheme="minorEastAsia" w:hAnsi="Tahoma" w:cs="Tahoma"/>
          <w:sz w:val="20"/>
          <w:szCs w:val="20"/>
          <w:lang w:val="en-IN" w:eastAsia="en-GB"/>
        </w:rPr>
      </w:pPr>
      <w:r w:rsidRPr="00D64F2A">
        <w:rPr>
          <w:rFonts w:ascii="Tahoma" w:eastAsiaTheme="minorEastAsia" w:hAnsi="Tahoma" w:cs="Tahoma"/>
          <w:sz w:val="20"/>
          <w:szCs w:val="20"/>
          <w:lang w:val="en-IN" w:eastAsia="en-GB"/>
        </w:rPr>
        <w:t>AWS Solutions Architect Associate</w:t>
      </w:r>
    </w:p>
    <w:p w14:paraId="14D5ED75" w14:textId="77777777" w:rsidR="00F11CC4" w:rsidRPr="008E3153" w:rsidRDefault="00F11CC4" w:rsidP="00F11CC4">
      <w:pPr>
        <w:pStyle w:val="p1"/>
        <w:divId w:val="1567300015"/>
        <w:rPr>
          <w:rFonts w:ascii="Tahoma" w:eastAsia="Times New Roman" w:hAnsi="Tahoma" w:cs="Tahoma"/>
          <w:sz w:val="20"/>
          <w:szCs w:val="20"/>
        </w:rPr>
      </w:pPr>
    </w:p>
    <w:p w14:paraId="61684B14" w14:textId="7F17D128" w:rsidR="00E84F04" w:rsidRPr="008E3153" w:rsidRDefault="00074D2D" w:rsidP="00F11CC4">
      <w:pPr>
        <w:pStyle w:val="Heading1"/>
        <w:ind w:left="0"/>
        <w:rPr>
          <w:rFonts w:ascii="Tahoma" w:hAnsi="Tahoma" w:cs="Tahoma"/>
          <w:spacing w:val="-2"/>
          <w:sz w:val="20"/>
          <w:szCs w:val="20"/>
        </w:rPr>
      </w:pPr>
      <w:r w:rsidRPr="008E3153">
        <w:rPr>
          <w:rFonts w:ascii="Tahoma" w:hAnsi="Tahoma" w:cs="Tahoma"/>
          <w:sz w:val="20"/>
          <w:szCs w:val="20"/>
        </w:rPr>
        <w:t xml:space="preserve">PROFESSIONAL </w:t>
      </w:r>
      <w:r w:rsidRPr="008E3153">
        <w:rPr>
          <w:rFonts w:ascii="Tahoma" w:hAnsi="Tahoma" w:cs="Tahoma"/>
          <w:spacing w:val="-2"/>
          <w:sz w:val="20"/>
          <w:szCs w:val="20"/>
        </w:rPr>
        <w:t>EXPERIENCE</w:t>
      </w:r>
      <w:r w:rsidR="00A8762B" w:rsidRPr="008E3153">
        <w:rPr>
          <w:rFonts w:ascii="Tahoma" w:hAnsi="Tahoma" w:cs="Tahoma"/>
          <w:spacing w:val="-2"/>
          <w:sz w:val="20"/>
          <w:szCs w:val="20"/>
        </w:rPr>
        <w:t xml:space="preserve"> :</w:t>
      </w:r>
    </w:p>
    <w:p w14:paraId="3FC46281" w14:textId="77777777" w:rsidR="000E1808" w:rsidRPr="008E3153" w:rsidRDefault="000E1808" w:rsidP="00F11CC4">
      <w:pPr>
        <w:pStyle w:val="Heading1"/>
        <w:ind w:left="0"/>
        <w:rPr>
          <w:rFonts w:ascii="Tahoma" w:hAnsi="Tahoma" w:cs="Tahoma"/>
          <w:spacing w:val="-2"/>
          <w:sz w:val="20"/>
          <w:szCs w:val="20"/>
        </w:rPr>
      </w:pPr>
    </w:p>
    <w:p w14:paraId="75013F43" w14:textId="165A57EA" w:rsidR="000E1808" w:rsidRPr="008E3153" w:rsidRDefault="001C13FF" w:rsidP="00531D14">
      <w:pPr>
        <w:pStyle w:val="p1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Process Manager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  <w:t xml:space="preserve"> </w:t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  </w:t>
      </w:r>
      <w:r w:rsidR="002F4CBF" w:rsidRPr="008E3153">
        <w:rPr>
          <w:rStyle w:val="s1"/>
          <w:rFonts w:ascii="Tahoma" w:hAnsi="Tahoma" w:cs="Tahoma"/>
          <w:sz w:val="20"/>
          <w:szCs w:val="20"/>
        </w:rPr>
        <w:t>OCT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 xml:space="preserve"> 202</w:t>
      </w:r>
      <w:r w:rsidR="002F4CBF" w:rsidRPr="008E3153">
        <w:rPr>
          <w:rStyle w:val="s1"/>
          <w:rFonts w:ascii="Tahoma" w:hAnsi="Tahoma" w:cs="Tahoma"/>
          <w:sz w:val="20"/>
          <w:szCs w:val="20"/>
        </w:rPr>
        <w:t>4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 xml:space="preserve"> – </w:t>
      </w:r>
      <w:r w:rsidR="002F4CBF" w:rsidRPr="008E3153">
        <w:rPr>
          <w:rStyle w:val="s1"/>
          <w:rFonts w:ascii="Tahoma" w:hAnsi="Tahoma" w:cs="Tahoma"/>
          <w:sz w:val="20"/>
          <w:szCs w:val="20"/>
        </w:rPr>
        <w:t>PRESENT</w:t>
      </w:r>
    </w:p>
    <w:p w14:paraId="36D2C02D" w14:textId="63B002F7" w:rsidR="00BD76ED" w:rsidRPr="008E3153" w:rsidRDefault="001C13FF" w:rsidP="00E56CC2">
      <w:pPr>
        <w:pStyle w:val="p1"/>
        <w:rPr>
          <w:rFonts w:ascii="Tahoma" w:hAnsi="Tahoma" w:cs="Tahoma"/>
          <w:b/>
          <w:bCs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Eclerx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>, Bangalore, India</w:t>
      </w:r>
      <w:r w:rsidR="006A5EB0">
        <w:rPr>
          <w:rStyle w:val="s1"/>
          <w:rFonts w:ascii="Tahoma" w:hAnsi="Tahoma" w:cs="Tahoma"/>
          <w:sz w:val="20"/>
          <w:szCs w:val="20"/>
        </w:rPr>
        <w:t xml:space="preserve">  </w:t>
      </w:r>
    </w:p>
    <w:p w14:paraId="29CF8FBA" w14:textId="77777777" w:rsidR="001F526A" w:rsidRPr="008E3153" w:rsidRDefault="001F526A" w:rsidP="00BD76ED">
      <w:pPr>
        <w:widowControl/>
        <w:autoSpaceDE/>
        <w:autoSpaceDN/>
        <w:divId w:val="523446775"/>
        <w:rPr>
          <w:rFonts w:ascii="Tahoma" w:eastAsiaTheme="minorEastAsia" w:hAnsi="Tahoma" w:cs="Tahoma"/>
          <w:b/>
          <w:bCs/>
          <w:color w:val="000000"/>
          <w:sz w:val="20"/>
          <w:szCs w:val="20"/>
        </w:rPr>
      </w:pPr>
    </w:p>
    <w:p w14:paraId="6FD6CEC3" w14:textId="4C105667" w:rsidR="00BD76ED" w:rsidRPr="00BD76ED" w:rsidRDefault="002F4CBF" w:rsidP="00BD76ED">
      <w:pPr>
        <w:widowControl/>
        <w:autoSpaceDE/>
        <w:autoSpaceDN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8E3153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 xml:space="preserve">Project : </w:t>
      </w:r>
      <w:r w:rsidR="00BD76ED" w:rsidRPr="00BD76ED">
        <w:rPr>
          <w:rFonts w:ascii="Tahoma" w:eastAsiaTheme="minorEastAsia" w:hAnsi="Tahoma" w:cs="Tahoma"/>
          <w:color w:val="000000"/>
          <w:sz w:val="20"/>
          <w:szCs w:val="20"/>
        </w:rPr>
        <w:t>Customer Identity and Access Management (CIAM) </w:t>
      </w:r>
      <w:r w:rsidR="00723773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| </w:t>
      </w:r>
      <w:r w:rsidR="00723773" w:rsidRPr="008E3153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Client :</w:t>
      </w:r>
      <w:r w:rsidR="00723773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COX</w:t>
      </w:r>
    </w:p>
    <w:p w14:paraId="3F72E52C" w14:textId="254E8C78" w:rsidR="00746F2C" w:rsidRPr="008E3153" w:rsidRDefault="00BD76ED" w:rsidP="00746F2C">
      <w:pPr>
        <w:widowControl/>
        <w:autoSpaceDE/>
        <w:autoSpaceDN/>
        <w:spacing w:before="75" w:after="75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D76ED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Description</w:t>
      </w:r>
      <w:r w:rsidRPr="00BD76ED">
        <w:rPr>
          <w:rFonts w:ascii="Tahoma" w:eastAsiaTheme="minorEastAsia" w:hAnsi="Tahoma" w:cs="Tahoma"/>
          <w:color w:val="000000"/>
          <w:sz w:val="20"/>
          <w:szCs w:val="20"/>
        </w:rPr>
        <w:t>: Migrated CIAM datasets from Oracle, Adobe to AWS to</w:t>
      </w:r>
      <w:r w:rsidR="00CE237D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</w:t>
      </w:r>
      <w:r w:rsidRPr="00BD76ED">
        <w:rPr>
          <w:rFonts w:ascii="Tahoma" w:eastAsiaTheme="minorEastAsia" w:hAnsi="Tahoma" w:cs="Tahoma"/>
          <w:color w:val="000000"/>
          <w:sz w:val="20"/>
          <w:szCs w:val="20"/>
        </w:rPr>
        <w:t>building functionalities like user</w:t>
      </w:r>
      <w:r w:rsidR="004B08D3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</w:t>
      </w:r>
      <w:r w:rsidRPr="00BD76ED">
        <w:rPr>
          <w:rFonts w:ascii="Tahoma" w:eastAsiaTheme="minorEastAsia" w:hAnsi="Tahoma" w:cs="Tahoma"/>
          <w:color w:val="000000"/>
          <w:sz w:val="20"/>
          <w:szCs w:val="20"/>
        </w:rPr>
        <w:t>registration, authentication, authorization, and profile management.</w:t>
      </w:r>
    </w:p>
    <w:p w14:paraId="53B8E044" w14:textId="0CA20A54" w:rsidR="00BD76ED" w:rsidRPr="00BD76ED" w:rsidRDefault="00BD76ED" w:rsidP="00746F2C">
      <w:pPr>
        <w:widowControl/>
        <w:autoSpaceDE/>
        <w:autoSpaceDN/>
        <w:spacing w:before="75" w:after="75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D76ED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Technologies:</w:t>
      </w:r>
      <w:r w:rsidRPr="00BD76ED">
        <w:rPr>
          <w:rFonts w:ascii="Tahoma" w:eastAsiaTheme="minorEastAsia" w:hAnsi="Tahoma" w:cs="Tahoma"/>
          <w:color w:val="000000"/>
          <w:sz w:val="20"/>
          <w:szCs w:val="20"/>
        </w:rPr>
        <w:t> AWS, PySpark, Python, SQL, Terraform, Jenkins, JIRA.</w:t>
      </w:r>
    </w:p>
    <w:p w14:paraId="3719CCF4" w14:textId="04A28C10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Designed and implemented a unified data model for CIAM functionalities.</w:t>
      </w:r>
    </w:p>
    <w:p w14:paraId="73D88521" w14:textId="0D83D015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Conducted POCs to optimize ETL performance using AWS Glue and EMR.</w:t>
      </w:r>
    </w:p>
    <w:p w14:paraId="547830AF" w14:textId="4997F497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Developed PySpark-based Glue ETL pipelines for identity data processing.</w:t>
      </w:r>
    </w:p>
    <w:p w14:paraId="21F0806B" w14:textId="1D2E9D9C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Built incremental load strategy to maintain 13 months of historical data.</w:t>
      </w:r>
    </w:p>
    <w:p w14:paraId="227B505B" w14:textId="58057BB6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Automated AWS infrastructure deployment using Terraform.</w:t>
      </w:r>
    </w:p>
    <w:p w14:paraId="6FC67179" w14:textId="6E9CCA80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Integrated SES for job status notifications and error alerts.</w:t>
      </w:r>
    </w:p>
    <w:p w14:paraId="5A686A91" w14:textId="569D33C5" w:rsidR="001B1965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Tahoma" w:eastAsiaTheme="minorEastAsia" w:hAnsi="Tahoma" w:cs="Tahoma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Streamlined CI/CD process using Jenkins for production releases.</w:t>
      </w:r>
    </w:p>
    <w:p w14:paraId="41F43757" w14:textId="77777777" w:rsidR="001F526A" w:rsidRPr="008E3153" w:rsidRDefault="001F526A" w:rsidP="00B5510C">
      <w:pPr>
        <w:widowControl/>
        <w:autoSpaceDE/>
        <w:autoSpaceDN/>
        <w:rPr>
          <w:rFonts w:ascii="Tahoma" w:eastAsiaTheme="minorEastAsia" w:hAnsi="Tahoma" w:cs="Tahoma"/>
          <w:b/>
          <w:bCs/>
          <w:color w:val="000000"/>
          <w:sz w:val="20"/>
          <w:szCs w:val="20"/>
        </w:rPr>
      </w:pPr>
    </w:p>
    <w:p w14:paraId="0B2248EF" w14:textId="1AC9920A" w:rsidR="001B1965" w:rsidRPr="001B1965" w:rsidRDefault="00355A31" w:rsidP="00B5510C">
      <w:pPr>
        <w:widowControl/>
        <w:autoSpaceDE/>
        <w:autoSpaceDN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8E3153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 xml:space="preserve">Project : </w:t>
      </w:r>
      <w:r w:rsidR="001B1965" w:rsidRPr="001B1965">
        <w:rPr>
          <w:rFonts w:ascii="Tahoma" w:eastAsiaTheme="minorEastAsia" w:hAnsi="Tahoma" w:cs="Tahoma"/>
          <w:color w:val="000000"/>
          <w:sz w:val="20"/>
          <w:szCs w:val="20"/>
        </w:rPr>
        <w:t>Health Scorecard Automation</w:t>
      </w:r>
      <w:r w:rsidR="00B5510C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| </w:t>
      </w:r>
      <w:r w:rsidR="00B5510C" w:rsidRPr="008E3153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Client :</w:t>
      </w:r>
      <w:r w:rsidR="00B5510C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COX</w:t>
      </w:r>
    </w:p>
    <w:p w14:paraId="3D54B06C" w14:textId="77777777" w:rsidR="001B1965" w:rsidRPr="001B1965" w:rsidRDefault="001B1965" w:rsidP="001B1965">
      <w:pPr>
        <w:widowControl/>
        <w:autoSpaceDE/>
        <w:autoSpaceDN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1B1965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Description: </w:t>
      </w:r>
      <w:r w:rsidRPr="001B1965">
        <w:rPr>
          <w:rFonts w:ascii="Tahoma" w:eastAsiaTheme="minorEastAsia" w:hAnsi="Tahoma" w:cs="Tahoma"/>
          <w:color w:val="000000"/>
          <w:sz w:val="20"/>
          <w:szCs w:val="20"/>
        </w:rPr>
        <w:t>Automated manual Excel-based dashboards by integrating multiple data sources into AWS.</w:t>
      </w:r>
    </w:p>
    <w:p w14:paraId="40186E51" w14:textId="42E346F1" w:rsidR="001B1965" w:rsidRPr="001B1965" w:rsidRDefault="001B1965" w:rsidP="001B1965">
      <w:pPr>
        <w:widowControl/>
        <w:autoSpaceDE/>
        <w:autoSpaceDN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1B1965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Technologies:</w:t>
      </w:r>
      <w:r w:rsidRPr="001B1965">
        <w:rPr>
          <w:rFonts w:ascii="Tahoma" w:eastAsiaTheme="minorEastAsia" w:hAnsi="Tahoma" w:cs="Tahoma"/>
          <w:color w:val="000000"/>
          <w:sz w:val="20"/>
          <w:szCs w:val="20"/>
        </w:rPr>
        <w:t> AWS, PySpark, Python, SQL, Terraform, Jenkins, JIRA.</w:t>
      </w:r>
    </w:p>
    <w:p w14:paraId="044CFC43" w14:textId="3A41BFA1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Designed and developed an automated data pipeline for dashboard generation.</w:t>
      </w:r>
    </w:p>
    <w:p w14:paraId="187639DC" w14:textId="0E69B9B5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Replaced manual Excel-based calculations with scalable PySpark ETL jobs.</w:t>
      </w:r>
    </w:p>
    <w:p w14:paraId="0A966426" w14:textId="5A3BD2FD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Implemented Athena-based storage for computed business metrics.</w:t>
      </w:r>
    </w:p>
    <w:p w14:paraId="468CB443" w14:textId="779E3805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Developed incremental load processes to refresh monthly data.</w:t>
      </w:r>
    </w:p>
    <w:p w14:paraId="676677BB" w14:textId="55469EAF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Built Glue workflows to orchestrate ETL, crawler, and reporting jobs.</w:t>
      </w:r>
    </w:p>
    <w:p w14:paraId="610C1C6B" w14:textId="3A389A7F" w:rsidR="001B1965" w:rsidRPr="00BC2124" w:rsidRDefault="001B1965" w:rsidP="00BC2124">
      <w:pPr>
        <w:pStyle w:val="ListParagraph"/>
        <w:widowControl/>
        <w:numPr>
          <w:ilvl w:val="1"/>
          <w:numId w:val="26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Automated infrastructure provisioning using Terraform.</w:t>
      </w:r>
    </w:p>
    <w:p w14:paraId="1C415EFB" w14:textId="0ABD8ECC" w:rsidR="00096F09" w:rsidRPr="00BC2124" w:rsidRDefault="001B1965" w:rsidP="00BC2124">
      <w:pPr>
        <w:pStyle w:val="ListParagraph"/>
        <w:widowControl/>
        <w:numPr>
          <w:ilvl w:val="1"/>
          <w:numId w:val="26"/>
        </w:numPr>
        <w:autoSpaceDE/>
        <w:autoSpaceDN/>
        <w:spacing w:line="240" w:lineRule="auto"/>
        <w:divId w:val="616255710"/>
        <w:rPr>
          <w:rFonts w:ascii="Tahoma" w:eastAsiaTheme="minorEastAsia" w:hAnsi="Tahoma" w:cs="Tahoma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Deployed scripts via Jenkins CI/CD to maintain development standards.</w:t>
      </w:r>
    </w:p>
    <w:p w14:paraId="58055A6F" w14:textId="4581D73A" w:rsidR="00074D2D" w:rsidRPr="004C6E9A" w:rsidRDefault="00074D2D" w:rsidP="004C6E9A">
      <w:pPr>
        <w:widowControl/>
        <w:autoSpaceDE/>
        <w:autoSpaceDN/>
        <w:divId w:val="616255710"/>
        <w:rPr>
          <w:rStyle w:val="s1"/>
          <w:rFonts w:ascii="Tahoma" w:eastAsiaTheme="minorEastAsia" w:hAnsi="Tahoma" w:cs="Tahoma"/>
          <w:b w:val="0"/>
          <w:bCs w:val="0"/>
          <w:color w:val="000000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lastRenderedPageBreak/>
        <w:t>Solutions Engineer</w:t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="00A8762B" w:rsidRPr="008E3153">
        <w:rPr>
          <w:rStyle w:val="s1"/>
          <w:rFonts w:ascii="Tahoma" w:hAnsi="Tahoma" w:cs="Tahoma"/>
          <w:sz w:val="20"/>
          <w:szCs w:val="20"/>
        </w:rPr>
        <w:tab/>
        <w:t xml:space="preserve"> </w:t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</w:t>
      </w:r>
      <w:r w:rsidR="00A8762B" w:rsidRPr="008E3153">
        <w:rPr>
          <w:rStyle w:val="s1"/>
          <w:rFonts w:ascii="Tahoma" w:hAnsi="Tahoma" w:cs="Tahoma"/>
          <w:sz w:val="20"/>
          <w:szCs w:val="20"/>
        </w:rPr>
        <w:t>AUG</w:t>
      </w:r>
      <w:r w:rsidRPr="008E3153">
        <w:rPr>
          <w:rStyle w:val="s1"/>
          <w:rFonts w:ascii="Tahoma" w:hAnsi="Tahoma" w:cs="Tahoma"/>
          <w:sz w:val="20"/>
          <w:szCs w:val="20"/>
        </w:rPr>
        <w:t xml:space="preserve"> 2022 – MAR 2023</w:t>
      </w:r>
    </w:p>
    <w:p w14:paraId="3232121F" w14:textId="42FE2A1F" w:rsidR="00074D2D" w:rsidRPr="008E3153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Aligned Automation, Bangalore, India</w:t>
      </w:r>
    </w:p>
    <w:p w14:paraId="287E2B12" w14:textId="77777777" w:rsidR="004C5831" w:rsidRPr="008E3153" w:rsidRDefault="004C5831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</w:p>
    <w:p w14:paraId="417AFAE3" w14:textId="77777777" w:rsidR="004C5831" w:rsidRPr="008E3153" w:rsidRDefault="00074D2D" w:rsidP="00F11CC4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Project: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GT Connect | </w:t>
      </w:r>
      <w:r w:rsidRPr="008E3153">
        <w:rPr>
          <w:rStyle w:val="s1"/>
          <w:rFonts w:ascii="Tahoma" w:hAnsi="Tahoma" w:cs="Tahoma"/>
          <w:sz w:val="20"/>
          <w:szCs w:val="20"/>
        </w:rPr>
        <w:t>Client: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Lilly</w:t>
      </w:r>
    </w:p>
    <w:p w14:paraId="6A8B58C8" w14:textId="320C6BF9" w:rsidR="00074D2D" w:rsidRPr="008E3153" w:rsidRDefault="004C5831" w:rsidP="00F11CC4">
      <w:pPr>
        <w:pStyle w:val="p1"/>
        <w:divId w:val="1989632225"/>
        <w:rPr>
          <w:rFonts w:ascii="Tahoma" w:hAnsi="Tahoma" w:cs="Tahoma"/>
          <w:sz w:val="20"/>
          <w:szCs w:val="20"/>
        </w:rPr>
      </w:pPr>
      <w:r w:rsidRPr="008E3153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en-US"/>
        </w:rPr>
        <w:t>Description</w:t>
      </w:r>
      <w:r w:rsidRPr="008E3153">
        <w:rPr>
          <w:rFonts w:ascii="Tahoma" w:eastAsia="Times New Roman" w:hAnsi="Tahoma" w:cs="Tahoma"/>
          <w:color w:val="000000"/>
          <w:sz w:val="20"/>
          <w:szCs w:val="20"/>
          <w:lang w:val="en-US" w:eastAsia="en-US"/>
        </w:rPr>
        <w:t>: Migrated a legacy healthcare application (AMT) to AWS, rebuilding key functionalities like File Upload, New Transaction, Search Transaction, User Management.</w:t>
      </w:r>
      <w:r w:rsidR="00074D2D" w:rsidRPr="008E3153">
        <w:rPr>
          <w:rFonts w:ascii="Tahoma" w:hAnsi="Tahoma" w:cs="Tahoma"/>
          <w:sz w:val="20"/>
          <w:szCs w:val="20"/>
        </w:rPr>
        <w:br/>
      </w:r>
      <w:r w:rsidR="00074D2D" w:rsidRPr="008E3153">
        <w:rPr>
          <w:rStyle w:val="s1"/>
          <w:rFonts w:ascii="Tahoma" w:hAnsi="Tahoma" w:cs="Tahoma"/>
          <w:sz w:val="20"/>
          <w:szCs w:val="20"/>
        </w:rPr>
        <w:t>Technologies:</w:t>
      </w:r>
      <w:r w:rsidR="00074D2D" w:rsidRPr="008E3153">
        <w:rPr>
          <w:rStyle w:val="s2"/>
          <w:rFonts w:ascii="Tahoma" w:hAnsi="Tahoma" w:cs="Tahoma"/>
          <w:sz w:val="20"/>
          <w:szCs w:val="20"/>
        </w:rPr>
        <w:t xml:space="preserve"> AWS, PySpark, Python, SQL, GitHub, JIRA</w:t>
      </w:r>
    </w:p>
    <w:p w14:paraId="6F3DE5E2" w14:textId="564DB94E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Analyzed legacy AMT application and redesigned architecture in AWS.</w:t>
      </w:r>
    </w:p>
    <w:p w14:paraId="34A8EF63" w14:textId="4353D464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Conducted POCs for data ingestion using Glue ETL and ECS </w:t>
      </w:r>
      <w:proofErr w:type="spellStart"/>
      <w:r w:rsidRPr="00BC2124">
        <w:rPr>
          <w:rFonts w:ascii="Tahoma" w:eastAsiaTheme="minorEastAsia" w:hAnsi="Tahoma" w:cs="Tahoma"/>
          <w:color w:val="000000"/>
          <w:sz w:val="20"/>
          <w:szCs w:val="20"/>
        </w:rPr>
        <w:t>Fargate</w:t>
      </w:r>
      <w:proofErr w:type="spellEnd"/>
      <w:r w:rsidRPr="00BC2124">
        <w:rPr>
          <w:rFonts w:ascii="Tahoma" w:eastAsiaTheme="minorEastAsia" w:hAnsi="Tahoma" w:cs="Tahoma"/>
          <w:color w:val="000000"/>
          <w:sz w:val="20"/>
          <w:szCs w:val="20"/>
        </w:rPr>
        <w:t>.</w:t>
      </w:r>
    </w:p>
    <w:p w14:paraId="4FF46C2D" w14:textId="0026F70E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Developed PySpark ETL jobs for file validation and ingestion into Postgres.</w:t>
      </w:r>
    </w:p>
    <w:p w14:paraId="6EE6D190" w14:textId="5722EBC8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Created APIs for new transaction processing and search functionalities.</w:t>
      </w:r>
    </w:p>
    <w:p w14:paraId="28026BA3" w14:textId="6351DC60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Implemented SES notifications for job completion alerts.</w:t>
      </w:r>
    </w:p>
    <w:p w14:paraId="7FE81C76" w14:textId="1F353E64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Built monitoring and logging framework using DynamoDB and CloudWatch.</w:t>
      </w:r>
    </w:p>
    <w:p w14:paraId="0698C951" w14:textId="238C0064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Deployed infrastructure using CloudFormation templates and CI/CD pipelines.</w:t>
      </w:r>
    </w:p>
    <w:p w14:paraId="0AAE3732" w14:textId="77777777" w:rsidR="00161D9E" w:rsidRPr="008E3153" w:rsidRDefault="00074D2D" w:rsidP="00F11CC4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Fonts w:ascii="Tahoma" w:hAnsi="Tahoma" w:cs="Tahoma"/>
          <w:sz w:val="20"/>
          <w:szCs w:val="20"/>
        </w:rPr>
        <w:br/>
      </w:r>
      <w:r w:rsidRPr="008E3153">
        <w:rPr>
          <w:rStyle w:val="s1"/>
          <w:rFonts w:ascii="Tahoma" w:hAnsi="Tahoma" w:cs="Tahoma"/>
          <w:sz w:val="20"/>
          <w:szCs w:val="20"/>
        </w:rPr>
        <w:t>Project: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LRL Learning &amp; Development – Data Ingestion | </w:t>
      </w:r>
      <w:r w:rsidRPr="008E3153">
        <w:rPr>
          <w:rStyle w:val="s1"/>
          <w:rFonts w:ascii="Tahoma" w:hAnsi="Tahoma" w:cs="Tahoma"/>
          <w:sz w:val="20"/>
          <w:szCs w:val="20"/>
        </w:rPr>
        <w:t>Client: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Lilly</w:t>
      </w:r>
    </w:p>
    <w:p w14:paraId="446A86FF" w14:textId="26925F98" w:rsidR="00074D2D" w:rsidRPr="008E3153" w:rsidRDefault="00161D9E" w:rsidP="00F11CC4">
      <w:pPr>
        <w:pStyle w:val="p1"/>
        <w:divId w:val="1989632225"/>
        <w:rPr>
          <w:rFonts w:ascii="Tahoma" w:hAnsi="Tahoma" w:cs="Tahoma"/>
          <w:sz w:val="20"/>
          <w:szCs w:val="20"/>
        </w:rPr>
      </w:pPr>
      <w:r w:rsidRPr="008E3153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en-US"/>
        </w:rPr>
        <w:t>Description: </w:t>
      </w:r>
      <w:r w:rsidRPr="008E3153">
        <w:rPr>
          <w:rFonts w:ascii="Tahoma" w:eastAsia="Times New Roman" w:hAnsi="Tahoma" w:cs="Tahoma"/>
          <w:color w:val="000000"/>
          <w:sz w:val="20"/>
          <w:szCs w:val="20"/>
          <w:lang w:val="en-US" w:eastAsia="en-US"/>
        </w:rPr>
        <w:t xml:space="preserve">Modernized legacy learning management system by ingesting structured </w:t>
      </w:r>
      <w:r w:rsidR="0085165B">
        <w:rPr>
          <w:rFonts w:ascii="Tahoma" w:eastAsia="Times New Roman" w:hAnsi="Tahoma" w:cs="Tahoma"/>
          <w:color w:val="000000"/>
          <w:sz w:val="20"/>
          <w:szCs w:val="20"/>
          <w:lang w:val="en-US" w:eastAsia="en-US"/>
        </w:rPr>
        <w:t xml:space="preserve">&amp; </w:t>
      </w:r>
      <w:r w:rsidRPr="008E3153">
        <w:rPr>
          <w:rFonts w:ascii="Tahoma" w:eastAsia="Times New Roman" w:hAnsi="Tahoma" w:cs="Tahoma"/>
          <w:color w:val="000000"/>
          <w:sz w:val="20"/>
          <w:szCs w:val="20"/>
          <w:lang w:val="en-US" w:eastAsia="en-US"/>
        </w:rPr>
        <w:t>semi-structured data into AWS.</w:t>
      </w:r>
      <w:r w:rsidR="00074D2D" w:rsidRPr="008E3153">
        <w:rPr>
          <w:rFonts w:ascii="Tahoma" w:hAnsi="Tahoma" w:cs="Tahoma"/>
          <w:sz w:val="20"/>
          <w:szCs w:val="20"/>
        </w:rPr>
        <w:br/>
      </w:r>
      <w:r w:rsidR="00074D2D" w:rsidRPr="008E3153">
        <w:rPr>
          <w:rStyle w:val="s1"/>
          <w:rFonts w:ascii="Tahoma" w:hAnsi="Tahoma" w:cs="Tahoma"/>
          <w:sz w:val="20"/>
          <w:szCs w:val="20"/>
        </w:rPr>
        <w:t>Technologies:</w:t>
      </w:r>
      <w:r w:rsidR="00074D2D" w:rsidRPr="008E3153">
        <w:rPr>
          <w:rStyle w:val="s2"/>
          <w:rFonts w:ascii="Tahoma" w:hAnsi="Tahoma" w:cs="Tahoma"/>
          <w:sz w:val="20"/>
          <w:szCs w:val="20"/>
        </w:rPr>
        <w:t xml:space="preserve"> AWS, PySpark, Python, SQL, GitHub, JIRA</w:t>
      </w:r>
    </w:p>
    <w:p w14:paraId="5CE3EC9B" w14:textId="1FD96791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Designed AWS architecture, ER models, and data flow diagrams.</w:t>
      </w:r>
    </w:p>
    <w:p w14:paraId="2EF8DEFC" w14:textId="4024011D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Developed PySpark scripts for data ingestion and cleansing in Glue ETL jobs.</w:t>
      </w:r>
    </w:p>
    <w:p w14:paraId="1C8F39DF" w14:textId="6D181115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Built Lambda functions to trigger Glue jobs via EventBridge based on S3 events.</w:t>
      </w:r>
    </w:p>
    <w:p w14:paraId="3DABEF10" w14:textId="2F2FF6CC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Implemented API Gateway to expose conformed data for external applications.</w:t>
      </w:r>
    </w:p>
    <w:p w14:paraId="07FF047E" w14:textId="2ED11973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Automated infrastructure setup using CloudFormation templates.</w:t>
      </w:r>
    </w:p>
    <w:p w14:paraId="63DBB9BB" w14:textId="08E348F1" w:rsidR="00A8762B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Tahoma" w:eastAsiaTheme="minorEastAsia" w:hAnsi="Tahoma" w:cs="Tahoma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Deployed ETL scripts via CodePipeline and ensured production stability.</w:t>
      </w:r>
    </w:p>
    <w:p w14:paraId="543E05B4" w14:textId="77777777" w:rsidR="0053288E" w:rsidRPr="008E3153" w:rsidRDefault="0053288E" w:rsidP="0053288E">
      <w:pPr>
        <w:widowControl/>
        <w:autoSpaceDE/>
        <w:autoSpaceDN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</w:p>
    <w:p w14:paraId="37F84E73" w14:textId="163C30FC" w:rsidR="006D76B9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Associate Business Analyst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             </w:t>
      </w:r>
      <w:r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>OCT 2021 – AUG 2022</w:t>
      </w:r>
      <w:r w:rsidRPr="008E3153">
        <w:rPr>
          <w:rStyle w:val="s1"/>
          <w:rFonts w:ascii="Tahoma" w:hAnsi="Tahoma" w:cs="Tahoma"/>
          <w:sz w:val="20"/>
          <w:szCs w:val="20"/>
        </w:rPr>
        <w:t xml:space="preserve"> </w:t>
      </w:r>
    </w:p>
    <w:p w14:paraId="0800DA49" w14:textId="6361BF64" w:rsidR="00951978" w:rsidRPr="008E3153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Infosys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>, Bangalore, India</w:t>
      </w:r>
      <w:r w:rsidRPr="008E3153">
        <w:rPr>
          <w:rFonts w:ascii="Tahoma" w:hAnsi="Tahoma" w:cs="Tahoma"/>
          <w:sz w:val="20"/>
          <w:szCs w:val="20"/>
        </w:rPr>
        <w:br/>
      </w:r>
    </w:p>
    <w:p w14:paraId="687E6CA4" w14:textId="3C0E3480" w:rsidR="008F25C0" w:rsidRPr="008E3153" w:rsidRDefault="00074D2D" w:rsidP="00F11CC4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Project: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PME Database Archival Solution | </w:t>
      </w:r>
      <w:r w:rsidRPr="008E3153">
        <w:rPr>
          <w:rStyle w:val="s1"/>
          <w:rFonts w:ascii="Tahoma" w:hAnsi="Tahoma" w:cs="Tahoma"/>
          <w:sz w:val="20"/>
          <w:szCs w:val="20"/>
        </w:rPr>
        <w:t>Client: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Nike</w:t>
      </w:r>
    </w:p>
    <w:p w14:paraId="3AF9EB99" w14:textId="36530035" w:rsidR="00074D2D" w:rsidRPr="008E3153" w:rsidRDefault="008F25C0" w:rsidP="008F25C0">
      <w:pPr>
        <w:widowControl/>
        <w:autoSpaceDE/>
        <w:autoSpaceDN/>
        <w:divId w:val="14278000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8F25C0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Description:</w:t>
      </w:r>
      <w:r w:rsidRPr="008F25C0">
        <w:rPr>
          <w:rFonts w:ascii="Tahoma" w:eastAsiaTheme="minorEastAsia" w:hAnsi="Tahoma" w:cs="Tahoma"/>
          <w:color w:val="000000"/>
          <w:sz w:val="20"/>
          <w:szCs w:val="20"/>
        </w:rPr>
        <w:t> Developed an AWS based data archival and purge solution from on-premises databases.</w:t>
      </w:r>
      <w:r w:rsidR="00074D2D" w:rsidRPr="008E3153">
        <w:rPr>
          <w:rFonts w:ascii="Tahoma" w:hAnsi="Tahoma" w:cs="Tahoma"/>
          <w:sz w:val="20"/>
          <w:szCs w:val="20"/>
        </w:rPr>
        <w:br/>
      </w:r>
      <w:r w:rsidR="00074D2D" w:rsidRPr="008E3153">
        <w:rPr>
          <w:rStyle w:val="s1"/>
          <w:rFonts w:ascii="Tahoma" w:hAnsi="Tahoma" w:cs="Tahoma"/>
          <w:sz w:val="20"/>
          <w:szCs w:val="20"/>
        </w:rPr>
        <w:t>Technologies:</w:t>
      </w:r>
      <w:r w:rsidR="00074D2D" w:rsidRPr="008E3153">
        <w:rPr>
          <w:rStyle w:val="s2"/>
          <w:rFonts w:ascii="Tahoma" w:hAnsi="Tahoma" w:cs="Tahoma"/>
          <w:sz w:val="20"/>
          <w:szCs w:val="20"/>
        </w:rPr>
        <w:t xml:space="preserve"> AWS, PySpark, Python, GitHub, Terraform, Jenkins</w:t>
      </w:r>
    </w:p>
    <w:p w14:paraId="1B6FFD5A" w14:textId="4287AC17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Designed architecture for archival, purge, reporting, and restoration workflows.</w:t>
      </w:r>
    </w:p>
    <w:p w14:paraId="3257259C" w14:textId="62C53764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Conducted POCs on AWS services for optimal archival strategies.</w:t>
      </w:r>
    </w:p>
    <w:p w14:paraId="544AA930" w14:textId="5C6CF8AE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Developed PySpark-based Glue jobs for data migration and cleansing.</w:t>
      </w:r>
    </w:p>
    <w:p w14:paraId="4F497645" w14:textId="26E3E508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Automated AWS Glue workflows with triggers, notifications, and logs.</w:t>
      </w:r>
    </w:p>
    <w:p w14:paraId="504B1B1E" w14:textId="4BDC155D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Built Lambda functions to integrate API Gateway, Glue, and </w:t>
      </w:r>
      <w:proofErr w:type="spellStart"/>
      <w:r w:rsidRPr="007F59FF">
        <w:rPr>
          <w:rFonts w:ascii="Tahoma" w:eastAsiaTheme="minorEastAsia" w:hAnsi="Tahoma" w:cs="Tahoma"/>
          <w:color w:val="000000"/>
          <w:sz w:val="20"/>
          <w:szCs w:val="20"/>
        </w:rPr>
        <w:t>Fargate-based</w:t>
      </w:r>
      <w:proofErr w:type="spellEnd"/>
      <w:r w:rsidRPr="007F59FF">
        <w:rPr>
          <w:rFonts w:ascii="Tahoma" w:eastAsiaTheme="minorEastAsia" w:hAnsi="Tahoma" w:cs="Tahoma"/>
          <w:color w:val="000000"/>
          <w:sz w:val="20"/>
          <w:szCs w:val="20"/>
        </w:rPr>
        <w:t> purge framework.</w:t>
      </w:r>
    </w:p>
    <w:p w14:paraId="6C5C36DF" w14:textId="75341BF4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Deployed Terraform scripts for infrastructure setup across environments.</w:t>
      </w:r>
    </w:p>
    <w:p w14:paraId="28B1F536" w14:textId="221B3EA2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Automated CI/CD pipelines in Jenkins for seamless deployment.</w:t>
      </w:r>
    </w:p>
    <w:p w14:paraId="622F84AA" w14:textId="77777777" w:rsidR="00074D2D" w:rsidRPr="008E3153" w:rsidRDefault="00074D2D" w:rsidP="00F11CC4">
      <w:pPr>
        <w:pStyle w:val="p2"/>
        <w:divId w:val="1989632225"/>
        <w:rPr>
          <w:rFonts w:ascii="Tahoma" w:hAnsi="Tahoma" w:cs="Tahoma"/>
          <w:sz w:val="20"/>
          <w:szCs w:val="20"/>
        </w:rPr>
      </w:pPr>
    </w:p>
    <w:p w14:paraId="231A5E56" w14:textId="78FAAD5F" w:rsidR="005431CF" w:rsidRPr="008E3153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Application Developer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 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 xml:space="preserve"> DEC 2019 – OCT 2021</w:t>
      </w:r>
    </w:p>
    <w:p w14:paraId="04A9A889" w14:textId="77777777" w:rsidR="00951978" w:rsidRPr="008E3153" w:rsidRDefault="005431CF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 xml:space="preserve">Artech </w:t>
      </w:r>
      <w:r w:rsidR="00074D2D" w:rsidRPr="008E3153">
        <w:rPr>
          <w:rStyle w:val="s1"/>
          <w:rFonts w:ascii="Tahoma" w:hAnsi="Tahoma" w:cs="Tahoma"/>
          <w:sz w:val="20"/>
          <w:szCs w:val="20"/>
        </w:rPr>
        <w:t>Infosystems</w:t>
      </w:r>
      <w:r w:rsidRPr="008E3153">
        <w:rPr>
          <w:rStyle w:val="s1"/>
          <w:rFonts w:ascii="Tahoma" w:hAnsi="Tahoma" w:cs="Tahoma"/>
          <w:sz w:val="20"/>
          <w:szCs w:val="20"/>
        </w:rPr>
        <w:t xml:space="preserve"> – Client IBM, Bangalore, India</w:t>
      </w:r>
      <w:r w:rsidR="00074D2D" w:rsidRPr="008E3153">
        <w:rPr>
          <w:rFonts w:ascii="Tahoma" w:hAnsi="Tahoma" w:cs="Tahoma"/>
          <w:sz w:val="20"/>
          <w:szCs w:val="20"/>
        </w:rPr>
        <w:br/>
      </w:r>
    </w:p>
    <w:p w14:paraId="56A86AE2" w14:textId="23C2D672" w:rsidR="00086E5F" w:rsidRPr="008E3153" w:rsidRDefault="00074D2D" w:rsidP="00F11CC4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Project:</w:t>
      </w:r>
      <w:r w:rsidR="00CE7C07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CE7C07" w:rsidRPr="008E3153">
        <w:rPr>
          <w:rStyle w:val="s1"/>
          <w:rFonts w:ascii="Tahoma" w:hAnsi="Tahoma" w:cs="Tahoma"/>
          <w:b w:val="0"/>
          <w:bCs w:val="0"/>
          <w:sz w:val="20"/>
          <w:szCs w:val="20"/>
        </w:rPr>
        <w:t>History</w:t>
      </w:r>
      <w:r w:rsidR="00CE7C07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2E3B68" w:rsidRPr="008E3153">
        <w:rPr>
          <w:rStyle w:val="s2"/>
          <w:rFonts w:ascii="Tahoma" w:hAnsi="Tahoma" w:cs="Tahoma"/>
          <w:sz w:val="20"/>
          <w:szCs w:val="20"/>
        </w:rPr>
        <w:t>D</w:t>
      </w:r>
      <w:r w:rsidR="00CE7C07" w:rsidRPr="008E3153">
        <w:rPr>
          <w:rStyle w:val="s2"/>
          <w:rFonts w:ascii="Tahoma" w:hAnsi="Tahoma" w:cs="Tahoma"/>
          <w:sz w:val="20"/>
          <w:szCs w:val="20"/>
        </w:rPr>
        <w:t xml:space="preserve">ata Migration 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| </w:t>
      </w:r>
      <w:r w:rsidRPr="008E3153">
        <w:rPr>
          <w:rStyle w:val="s1"/>
          <w:rFonts w:ascii="Tahoma" w:hAnsi="Tahoma" w:cs="Tahoma"/>
          <w:sz w:val="20"/>
          <w:szCs w:val="20"/>
        </w:rPr>
        <w:t>Client:</w:t>
      </w:r>
      <w:r w:rsidR="00647632" w:rsidRPr="008E3153">
        <w:rPr>
          <w:rStyle w:val="s2"/>
          <w:rFonts w:ascii="Tahoma" w:hAnsi="Tahoma" w:cs="Tahoma"/>
          <w:sz w:val="20"/>
          <w:szCs w:val="20"/>
        </w:rPr>
        <w:t xml:space="preserve"> Blue Cross Blue Shield of Massachusetts (BCBSMA)</w:t>
      </w:r>
    </w:p>
    <w:p w14:paraId="446BE036" w14:textId="77777777" w:rsidR="00A7335C" w:rsidRPr="006039B2" w:rsidRDefault="00086E5F" w:rsidP="0021406F">
      <w:pPr>
        <w:pStyle w:val="p4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086E5F">
        <w:rPr>
          <w:rFonts w:ascii="Tahoma" w:hAnsi="Tahoma" w:cs="Tahoma"/>
          <w:b/>
          <w:bCs/>
          <w:color w:val="000000"/>
          <w:sz w:val="20"/>
          <w:szCs w:val="20"/>
        </w:rPr>
        <w:t>Description:</w:t>
      </w:r>
      <w:r w:rsidRPr="00086E5F">
        <w:rPr>
          <w:rFonts w:ascii="Tahoma" w:hAnsi="Tahoma" w:cs="Tahoma"/>
          <w:color w:val="000000"/>
          <w:sz w:val="20"/>
          <w:szCs w:val="20"/>
        </w:rPr>
        <w:t> </w:t>
      </w:r>
      <w:r w:rsidR="00A7335C" w:rsidRPr="006039B2">
        <w:rPr>
          <w:rFonts w:ascii="Tahoma" w:hAnsi="Tahoma" w:cs="Tahoma"/>
          <w:sz w:val="20"/>
          <w:szCs w:val="20"/>
        </w:rPr>
        <w:t>Migrated historical claims data from Mainframe to AWS for a health insurance provider.</w:t>
      </w:r>
    </w:p>
    <w:p w14:paraId="540151C9" w14:textId="7985624D" w:rsidR="00074D2D" w:rsidRPr="008E3153" w:rsidRDefault="00074D2D" w:rsidP="00A41A54">
      <w:pPr>
        <w:widowControl/>
        <w:autoSpaceDE/>
        <w:autoSpaceDN/>
        <w:divId w:val="370762046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Technologies: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Mainframe (JCL, COBOL, DB2), ETL Tool (Syncsort), AWS (S3, Athena, Glue)</w:t>
      </w:r>
    </w:p>
    <w:p w14:paraId="09A31EFD" w14:textId="17558E9A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Analyzed Mainframe files, gathered job status, and mapped file structures.</w:t>
      </w:r>
    </w:p>
    <w:p w14:paraId="51E88662" w14:textId="01DDDDE8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Developed Syncsort ETL jobs to transform and extract data in CSV format.</w:t>
      </w:r>
    </w:p>
    <w:p w14:paraId="60783976" w14:textId="5E27B6F4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Performed UAT to validate Syncsort outputs against Mainframe files.</w:t>
      </w:r>
    </w:p>
    <w:p w14:paraId="7F41583A" w14:textId="0A211985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Configured AWS S3 for storage and created Athena tables for query execution.</w:t>
      </w:r>
    </w:p>
    <w:p w14:paraId="08E2ACA6" w14:textId="368D934A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Designed migration workflows and participated in client walkthroughs.</w:t>
      </w:r>
    </w:p>
    <w:p w14:paraId="4AED135D" w14:textId="77777777" w:rsidR="008E3153" w:rsidRPr="008E3153" w:rsidRDefault="008E3153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</w:p>
    <w:p w14:paraId="6802888C" w14:textId="5ED2A8E8" w:rsidR="005431CF" w:rsidRPr="008E3153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Software Engineer Intern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>DEC 2018 – DEC 2019</w:t>
      </w:r>
    </w:p>
    <w:p w14:paraId="33CCF827" w14:textId="74F06026" w:rsidR="00074D2D" w:rsidRPr="008E3153" w:rsidRDefault="00074D2D" w:rsidP="00F11CC4">
      <w:pPr>
        <w:pStyle w:val="p1"/>
        <w:divId w:val="1989632225"/>
        <w:rPr>
          <w:rFonts w:ascii="Tahoma" w:hAnsi="Tahoma" w:cs="Tahoma"/>
          <w:b/>
          <w:bCs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iPrimed Education Solutions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>, Bangalore, India</w:t>
      </w:r>
    </w:p>
    <w:p w14:paraId="5958C30A" w14:textId="77777777" w:rsidR="00074D2D" w:rsidRPr="008E3153" w:rsidRDefault="00074D2D" w:rsidP="00043433">
      <w:pPr>
        <w:pStyle w:val="p1"/>
        <w:numPr>
          <w:ilvl w:val="0"/>
          <w:numId w:val="35"/>
        </w:numPr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Style w:val="s2"/>
          <w:rFonts w:ascii="Tahoma" w:hAnsi="Tahoma" w:cs="Tahoma"/>
          <w:sz w:val="20"/>
          <w:szCs w:val="20"/>
        </w:rPr>
        <w:t>Assisted in software development and participated in various projects.</w:t>
      </w:r>
    </w:p>
    <w:p w14:paraId="05333B23" w14:textId="77777777" w:rsidR="00E43AD2" w:rsidRPr="008E3153" w:rsidRDefault="00E43AD2" w:rsidP="00E43AD2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</w:p>
    <w:p w14:paraId="04EEE1C4" w14:textId="74D92F41" w:rsidR="00E43AD2" w:rsidRPr="008E3153" w:rsidRDefault="00E43AD2" w:rsidP="00E43AD2">
      <w:pPr>
        <w:pStyle w:val="p1"/>
        <w:divId w:val="1989632225"/>
        <w:rPr>
          <w:rStyle w:val="s1"/>
          <w:rFonts w:ascii="Tahoma" w:hAnsi="Tahoma"/>
          <w:sz w:val="20"/>
          <w:szCs w:val="20"/>
        </w:rPr>
      </w:pPr>
      <w:r w:rsidRPr="008E3153">
        <w:rPr>
          <w:rStyle w:val="s1"/>
          <w:rFonts w:ascii="Tahoma" w:hAnsi="Tahoma"/>
          <w:sz w:val="20"/>
          <w:szCs w:val="20"/>
        </w:rPr>
        <w:t xml:space="preserve">EDUCATIONAL QUALIFICATION </w:t>
      </w:r>
      <w:r w:rsidR="0023443A" w:rsidRPr="008E3153">
        <w:rPr>
          <w:rStyle w:val="s1"/>
          <w:rFonts w:ascii="Tahoma" w:hAnsi="Tahoma"/>
          <w:sz w:val="20"/>
          <w:szCs w:val="20"/>
        </w:rPr>
        <w:t>:</w:t>
      </w:r>
    </w:p>
    <w:p w14:paraId="41778205" w14:textId="30525980" w:rsidR="0023443A" w:rsidRPr="008E3153" w:rsidRDefault="0023443A" w:rsidP="00043433">
      <w:pPr>
        <w:pStyle w:val="p1"/>
        <w:numPr>
          <w:ilvl w:val="0"/>
          <w:numId w:val="35"/>
        </w:numPr>
        <w:divId w:val="1989632225"/>
        <w:rPr>
          <w:rStyle w:val="s1"/>
          <w:rFonts w:ascii="Tahoma" w:hAnsi="Tahoma"/>
          <w:sz w:val="20"/>
          <w:szCs w:val="20"/>
        </w:rPr>
      </w:pPr>
      <w:r w:rsidRPr="008E3153">
        <w:rPr>
          <w:rStyle w:val="s1"/>
          <w:rFonts w:ascii="Tahoma" w:hAnsi="Tahoma"/>
          <w:b w:val="0"/>
          <w:bCs w:val="0"/>
          <w:sz w:val="20"/>
          <w:szCs w:val="20"/>
        </w:rPr>
        <w:t>Bachelor</w:t>
      </w:r>
      <w:r w:rsidR="00011538" w:rsidRPr="008E3153">
        <w:rPr>
          <w:rStyle w:val="s1"/>
          <w:rFonts w:ascii="Tahoma" w:hAnsi="Tahoma"/>
          <w:b w:val="0"/>
          <w:bCs w:val="0"/>
          <w:sz w:val="20"/>
          <w:szCs w:val="20"/>
        </w:rPr>
        <w:t>s</w:t>
      </w:r>
      <w:r w:rsidRPr="008E3153">
        <w:rPr>
          <w:rStyle w:val="s1"/>
          <w:rFonts w:ascii="Tahoma" w:hAnsi="Tahoma"/>
          <w:b w:val="0"/>
          <w:bCs w:val="0"/>
          <w:sz w:val="20"/>
          <w:szCs w:val="20"/>
        </w:rPr>
        <w:t xml:space="preserve"> of</w:t>
      </w:r>
      <w:r w:rsidR="00C534BC" w:rsidRPr="008E3153">
        <w:rPr>
          <w:rStyle w:val="s1"/>
          <w:rFonts w:ascii="Tahoma" w:hAnsi="Tahoma"/>
          <w:b w:val="0"/>
          <w:bCs w:val="0"/>
          <w:sz w:val="20"/>
          <w:szCs w:val="20"/>
        </w:rPr>
        <w:t xml:space="preserve"> Technology in</w:t>
      </w:r>
      <w:r w:rsidRPr="008E3153">
        <w:rPr>
          <w:rStyle w:val="s1"/>
          <w:rFonts w:ascii="Tahoma" w:hAnsi="Tahoma"/>
          <w:b w:val="0"/>
          <w:bCs w:val="0"/>
          <w:sz w:val="20"/>
          <w:szCs w:val="20"/>
        </w:rPr>
        <w:t xml:space="preserve"> Information Technology</w:t>
      </w:r>
      <w:r w:rsidRPr="008E3153">
        <w:rPr>
          <w:rStyle w:val="s1"/>
          <w:rFonts w:ascii="Tahoma" w:hAnsi="Tahoma"/>
          <w:sz w:val="20"/>
          <w:szCs w:val="20"/>
        </w:rPr>
        <w:t xml:space="preserve"> </w:t>
      </w:r>
      <w:r w:rsidR="00B957CE" w:rsidRPr="008E3153">
        <w:rPr>
          <w:rStyle w:val="s1"/>
          <w:rFonts w:ascii="Tahoma" w:hAnsi="Tahoma"/>
          <w:sz w:val="20"/>
          <w:szCs w:val="20"/>
        </w:rPr>
        <w:tab/>
      </w:r>
      <w:r w:rsidR="00B957CE" w:rsidRPr="008E3153">
        <w:rPr>
          <w:rStyle w:val="s1"/>
          <w:rFonts w:ascii="Tahoma" w:hAnsi="Tahoma"/>
          <w:sz w:val="20"/>
          <w:szCs w:val="20"/>
        </w:rPr>
        <w:tab/>
      </w:r>
      <w:r w:rsidR="001E1716" w:rsidRPr="008E3153">
        <w:rPr>
          <w:rStyle w:val="s1"/>
          <w:rFonts w:ascii="Tahoma" w:hAnsi="Tahoma"/>
          <w:sz w:val="20"/>
          <w:szCs w:val="20"/>
        </w:rPr>
        <w:tab/>
        <w:t xml:space="preserve"> </w:t>
      </w:r>
      <w:r w:rsidR="00B957CE" w:rsidRPr="008E3153">
        <w:rPr>
          <w:rStyle w:val="s1"/>
          <w:rFonts w:ascii="Tahoma" w:hAnsi="Tahoma"/>
          <w:sz w:val="20"/>
          <w:szCs w:val="20"/>
        </w:rPr>
        <w:t xml:space="preserve"> </w:t>
      </w:r>
      <w:r w:rsidR="001B4379">
        <w:rPr>
          <w:rStyle w:val="s1"/>
          <w:rFonts w:ascii="Tahoma" w:hAnsi="Tahoma"/>
          <w:sz w:val="20"/>
          <w:szCs w:val="20"/>
        </w:rPr>
        <w:t xml:space="preserve">           </w:t>
      </w:r>
      <w:r w:rsidR="006A5EB0">
        <w:rPr>
          <w:rStyle w:val="s1"/>
          <w:rFonts w:ascii="Tahoma" w:hAnsi="Tahoma"/>
          <w:sz w:val="20"/>
          <w:szCs w:val="20"/>
        </w:rPr>
        <w:t xml:space="preserve">         </w:t>
      </w:r>
      <w:r w:rsidR="001B4379">
        <w:rPr>
          <w:rStyle w:val="s1"/>
          <w:rFonts w:ascii="Tahoma" w:hAnsi="Tahoma"/>
          <w:sz w:val="20"/>
          <w:szCs w:val="20"/>
        </w:rPr>
        <w:t xml:space="preserve">  </w:t>
      </w:r>
      <w:r w:rsidR="005F4E76" w:rsidRPr="008E3153">
        <w:rPr>
          <w:rStyle w:val="s1"/>
          <w:rFonts w:ascii="Tahoma" w:hAnsi="Tahoma"/>
          <w:sz w:val="20"/>
          <w:szCs w:val="20"/>
        </w:rPr>
        <w:t xml:space="preserve">JUL </w:t>
      </w:r>
      <w:r w:rsidR="00C534BC" w:rsidRPr="008E3153">
        <w:rPr>
          <w:rStyle w:val="s1"/>
          <w:rFonts w:ascii="Tahoma" w:hAnsi="Tahoma"/>
          <w:sz w:val="20"/>
          <w:szCs w:val="20"/>
        </w:rPr>
        <w:t xml:space="preserve">2015 </w:t>
      </w:r>
      <w:r w:rsidR="005F4E76" w:rsidRPr="008E3153">
        <w:rPr>
          <w:rStyle w:val="s1"/>
          <w:rFonts w:ascii="Tahoma" w:hAnsi="Tahoma"/>
          <w:sz w:val="20"/>
          <w:szCs w:val="20"/>
        </w:rPr>
        <w:t>–</w:t>
      </w:r>
      <w:r w:rsidR="00C534BC" w:rsidRPr="008E3153">
        <w:rPr>
          <w:rStyle w:val="s1"/>
          <w:rFonts w:ascii="Tahoma" w:hAnsi="Tahoma"/>
          <w:sz w:val="20"/>
          <w:szCs w:val="20"/>
        </w:rPr>
        <w:t xml:space="preserve"> </w:t>
      </w:r>
      <w:r w:rsidR="005F4E76" w:rsidRPr="008E3153">
        <w:rPr>
          <w:rStyle w:val="s1"/>
          <w:rFonts w:ascii="Tahoma" w:hAnsi="Tahoma"/>
          <w:sz w:val="20"/>
          <w:szCs w:val="20"/>
        </w:rPr>
        <w:t xml:space="preserve">APR </w:t>
      </w:r>
      <w:r w:rsidR="00C534BC" w:rsidRPr="008E3153">
        <w:rPr>
          <w:rStyle w:val="s1"/>
          <w:rFonts w:ascii="Tahoma" w:hAnsi="Tahoma"/>
          <w:sz w:val="20"/>
          <w:szCs w:val="20"/>
        </w:rPr>
        <w:t>201</w:t>
      </w:r>
      <w:r w:rsidR="005F4E76" w:rsidRPr="008E3153">
        <w:rPr>
          <w:rStyle w:val="s1"/>
          <w:rFonts w:ascii="Tahoma" w:hAnsi="Tahoma"/>
          <w:sz w:val="20"/>
          <w:szCs w:val="20"/>
        </w:rPr>
        <w:t>9</w:t>
      </w:r>
    </w:p>
    <w:p w14:paraId="788D439D" w14:textId="77777777" w:rsidR="00E43AD2" w:rsidRPr="008E3153" w:rsidRDefault="00E43AD2" w:rsidP="00E43AD2">
      <w:pPr>
        <w:pStyle w:val="p1"/>
        <w:divId w:val="1989632225"/>
        <w:rPr>
          <w:rStyle w:val="s1"/>
          <w:rFonts w:ascii="Tahoma" w:hAnsi="Tahoma"/>
          <w:sz w:val="20"/>
          <w:szCs w:val="20"/>
        </w:rPr>
      </w:pPr>
    </w:p>
    <w:p w14:paraId="28A673C8" w14:textId="5B6BD1F3" w:rsidR="00CA46E4" w:rsidRPr="00400476" w:rsidRDefault="002722B4" w:rsidP="00400476">
      <w:pPr>
        <w:pStyle w:val="p1"/>
        <w:divId w:val="1192112627"/>
        <w:rPr>
          <w:rFonts w:ascii="Tahoma" w:hAnsi="Tahoma" w:cs="Tahoma"/>
          <w:b/>
          <w:bCs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ADDITIONAL INFORMATION :</w:t>
      </w:r>
      <w:r w:rsidR="001B35D9">
        <w:rPr>
          <w:rStyle w:val="s1"/>
          <w:rFonts w:ascii="Tahoma" w:hAnsi="Tahoma" w:cs="Tahoma"/>
          <w:sz w:val="20"/>
          <w:szCs w:val="20"/>
        </w:rPr>
        <w:t xml:space="preserve"> </w:t>
      </w:r>
      <w:r w:rsidR="00400476" w:rsidRPr="00400476">
        <w:rPr>
          <w:rStyle w:val="s1"/>
          <w:rFonts w:ascii="Tahoma" w:hAnsi="Tahoma" w:cs="Tahoma"/>
          <w:b w:val="0"/>
          <w:bCs w:val="0"/>
          <w:sz w:val="20"/>
          <w:szCs w:val="20"/>
        </w:rPr>
        <w:t xml:space="preserve">Work </w:t>
      </w:r>
      <w:proofErr w:type="spellStart"/>
      <w:r w:rsidR="00400476" w:rsidRPr="00400476">
        <w:rPr>
          <w:rStyle w:val="s1"/>
          <w:rFonts w:ascii="Tahoma" w:hAnsi="Tahoma" w:cs="Tahoma"/>
          <w:b w:val="0"/>
          <w:bCs w:val="0"/>
          <w:sz w:val="20"/>
          <w:szCs w:val="20"/>
        </w:rPr>
        <w:t>Authorization</w:t>
      </w:r>
      <w:proofErr w:type="spellEnd"/>
      <w:r w:rsidR="00400476" w:rsidRPr="00400476">
        <w:rPr>
          <w:rStyle w:val="s1"/>
          <w:rFonts w:ascii="Tahoma" w:hAnsi="Tahoma" w:cs="Tahoma"/>
          <w:b w:val="0"/>
          <w:bCs w:val="0"/>
          <w:sz w:val="20"/>
          <w:szCs w:val="20"/>
        </w:rPr>
        <w:t xml:space="preserve"> / </w:t>
      </w:r>
      <w:r w:rsidR="001B35D9" w:rsidRPr="00400476">
        <w:rPr>
          <w:rStyle w:val="s1"/>
          <w:rFonts w:ascii="Tahoma" w:hAnsi="Tahoma" w:cs="Tahoma"/>
          <w:b w:val="0"/>
          <w:bCs w:val="0"/>
          <w:sz w:val="20"/>
          <w:szCs w:val="20"/>
        </w:rPr>
        <w:t>Visa Sponsorship</w:t>
      </w:r>
      <w:r w:rsidR="001B35D9" w:rsidRPr="001B35D9">
        <w:rPr>
          <w:rStyle w:val="s1"/>
          <w:rFonts w:ascii="Tahoma" w:hAnsi="Tahoma" w:cs="Tahoma"/>
          <w:b w:val="0"/>
          <w:bCs w:val="0"/>
          <w:sz w:val="20"/>
          <w:szCs w:val="20"/>
        </w:rPr>
        <w:t xml:space="preserve"> Required</w:t>
      </w:r>
    </w:p>
    <w:p w14:paraId="5717B553" w14:textId="1931DAE0" w:rsidR="00580796" w:rsidRPr="008E3153" w:rsidRDefault="00580796" w:rsidP="00CA46E4">
      <w:pPr>
        <w:widowControl/>
        <w:autoSpaceDE/>
        <w:autoSpaceDN/>
        <w:spacing w:line="276" w:lineRule="auto"/>
        <w:divId w:val="174998361"/>
        <w:rPr>
          <w:rFonts w:ascii="Tahoma" w:eastAsiaTheme="minorEastAsia" w:hAnsi="Tahoma" w:cs="Tahoma"/>
          <w:sz w:val="20"/>
          <w:szCs w:val="20"/>
          <w:lang w:val="en-IN" w:eastAsia="en-GB"/>
        </w:rPr>
      </w:pPr>
      <w:r w:rsidRPr="008E3153">
        <w:rPr>
          <w:rFonts w:ascii="Tahoma" w:eastAsiaTheme="minorEastAsia" w:hAnsi="Tahoma" w:cs="Tahoma"/>
          <w:sz w:val="20"/>
          <w:szCs w:val="20"/>
          <w:lang w:val="en-IN" w:eastAsia="en-GB"/>
        </w:rPr>
        <w:lastRenderedPageBreak/>
        <w:t> </w:t>
      </w:r>
    </w:p>
    <w:p w14:paraId="223B7F2C" w14:textId="77777777" w:rsidR="00545CF8" w:rsidRPr="008E3153" w:rsidRDefault="00545CF8" w:rsidP="00545CF8">
      <w:pPr>
        <w:pStyle w:val="ListParagraph"/>
        <w:widowControl/>
        <w:autoSpaceDE/>
        <w:autoSpaceDN/>
        <w:spacing w:line="276" w:lineRule="auto"/>
        <w:ind w:left="720" w:firstLine="0"/>
        <w:divId w:val="174998361"/>
        <w:rPr>
          <w:rFonts w:ascii="Tahoma" w:eastAsiaTheme="minorEastAsia" w:hAnsi="Tahoma" w:cs="Tahoma"/>
          <w:sz w:val="20"/>
          <w:szCs w:val="20"/>
          <w:lang w:val="en-IN" w:eastAsia="en-GB"/>
        </w:rPr>
      </w:pPr>
    </w:p>
    <w:p w14:paraId="28835C4B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73A5DC08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70151F78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476092B4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28CC1777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60992F85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28C84053" w14:textId="77777777" w:rsidR="00C00238" w:rsidRPr="008E3153" w:rsidRDefault="00C00238" w:rsidP="00703F6A">
      <w:pPr>
        <w:spacing w:line="276" w:lineRule="auto"/>
        <w:rPr>
          <w:rFonts w:ascii="Tahoma" w:hAnsi="Tahoma" w:cs="Tahoma"/>
          <w:sz w:val="20"/>
          <w:szCs w:val="20"/>
        </w:rPr>
        <w:sectPr w:rsidR="00C00238" w:rsidRPr="008E3153" w:rsidSect="003C496B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1AF78FD" w14:textId="6F5F501C" w:rsidR="00C00238" w:rsidRPr="008E3153" w:rsidRDefault="00C00238" w:rsidP="00703F6A">
      <w:pPr>
        <w:tabs>
          <w:tab w:val="left" w:pos="719"/>
        </w:tabs>
        <w:spacing w:line="276" w:lineRule="auto"/>
        <w:rPr>
          <w:rFonts w:ascii="Tahoma" w:hAnsi="Tahoma" w:cs="Tahoma"/>
          <w:sz w:val="20"/>
          <w:szCs w:val="20"/>
        </w:rPr>
      </w:pPr>
    </w:p>
    <w:sectPr w:rsidR="00C00238" w:rsidRPr="008E3153">
      <w:pgSz w:w="12240" w:h="15840"/>
      <w:pgMar w:top="136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E7D54" w14:textId="77777777" w:rsidR="007C64B8" w:rsidRDefault="007C64B8" w:rsidP="00BA1A89">
      <w:r>
        <w:separator/>
      </w:r>
    </w:p>
  </w:endnote>
  <w:endnote w:type="continuationSeparator" w:id="0">
    <w:p w14:paraId="6EA8AA1E" w14:textId="77777777" w:rsidR="007C64B8" w:rsidRDefault="007C64B8" w:rsidP="00BA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ICTFontTextStyleEmphasizedBody">
    <w:altName w:val="Arial"/>
    <w:panose1 w:val="020B0604020202020204"/>
    <w:charset w:val="00"/>
    <w:family w:val="roman"/>
    <w:pitch w:val="default"/>
  </w:font>
  <w:font w:name="UICTFontTextStyleBody">
    <w:altName w:val="Arial"/>
    <w:panose1 w:val="020B0604020202020204"/>
    <w:charset w:val="00"/>
    <w:family w:val="roman"/>
    <w:pitch w:val="default"/>
  </w:font>
  <w:font w:name=".AppleSystemUIFont">
    <w:altName w:val="Arial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30BAE" w14:textId="77777777" w:rsidR="007C64B8" w:rsidRDefault="007C64B8" w:rsidP="00BA1A89">
      <w:r>
        <w:separator/>
      </w:r>
    </w:p>
  </w:footnote>
  <w:footnote w:type="continuationSeparator" w:id="0">
    <w:p w14:paraId="79019507" w14:textId="77777777" w:rsidR="007C64B8" w:rsidRDefault="007C64B8" w:rsidP="00BA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AEF"/>
    <w:multiLevelType w:val="multilevel"/>
    <w:tmpl w:val="CDC2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D37766"/>
    <w:multiLevelType w:val="hybridMultilevel"/>
    <w:tmpl w:val="2B2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83766">
      <w:numFmt w:val="bullet"/>
      <w:lvlText w:val="•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2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21E47"/>
    <w:multiLevelType w:val="hybridMultilevel"/>
    <w:tmpl w:val="A51C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54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E60455"/>
    <w:multiLevelType w:val="hybridMultilevel"/>
    <w:tmpl w:val="FCB8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92C62"/>
    <w:multiLevelType w:val="hybridMultilevel"/>
    <w:tmpl w:val="E102C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85461"/>
    <w:multiLevelType w:val="hybridMultilevel"/>
    <w:tmpl w:val="4F7A6D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758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D61B82"/>
    <w:multiLevelType w:val="hybridMultilevel"/>
    <w:tmpl w:val="05CEF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C5368"/>
    <w:multiLevelType w:val="hybridMultilevel"/>
    <w:tmpl w:val="166A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51DC7"/>
    <w:multiLevelType w:val="hybridMultilevel"/>
    <w:tmpl w:val="74BAA2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4348A"/>
    <w:multiLevelType w:val="hybridMultilevel"/>
    <w:tmpl w:val="13EA59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A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BA6EC5"/>
    <w:multiLevelType w:val="hybridMultilevel"/>
    <w:tmpl w:val="8F067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356CB"/>
    <w:multiLevelType w:val="hybridMultilevel"/>
    <w:tmpl w:val="D8FA7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F2774"/>
    <w:multiLevelType w:val="hybridMultilevel"/>
    <w:tmpl w:val="6A2C81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766DB7"/>
    <w:multiLevelType w:val="hybridMultilevel"/>
    <w:tmpl w:val="BCD6E4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9C7F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957336"/>
    <w:multiLevelType w:val="hybridMultilevel"/>
    <w:tmpl w:val="4E5202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FE4963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1D177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6B0E15"/>
    <w:multiLevelType w:val="hybridMultilevel"/>
    <w:tmpl w:val="EBF2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237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7F72A8"/>
    <w:multiLevelType w:val="hybridMultilevel"/>
    <w:tmpl w:val="C472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B4295"/>
    <w:multiLevelType w:val="hybridMultilevel"/>
    <w:tmpl w:val="1DD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4773A"/>
    <w:multiLevelType w:val="hybridMultilevel"/>
    <w:tmpl w:val="FE745A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95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FC51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107EC5"/>
    <w:multiLevelType w:val="hybridMultilevel"/>
    <w:tmpl w:val="46E050A0"/>
    <w:lvl w:ilvl="0" w:tplc="FFFFFFFF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E247F"/>
    <w:multiLevelType w:val="hybridMultilevel"/>
    <w:tmpl w:val="8C5AFB44"/>
    <w:lvl w:ilvl="0" w:tplc="FFFFFFFF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43E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B01632"/>
    <w:multiLevelType w:val="hybridMultilevel"/>
    <w:tmpl w:val="4A98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86332"/>
    <w:multiLevelType w:val="hybridMultilevel"/>
    <w:tmpl w:val="9E08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22B12"/>
    <w:multiLevelType w:val="hybridMultilevel"/>
    <w:tmpl w:val="FFFFFFFF"/>
    <w:lvl w:ilvl="0" w:tplc="26980FD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8E6316">
      <w:numFmt w:val="bullet"/>
      <w:lvlText w:val="-"/>
      <w:lvlJc w:val="left"/>
      <w:pPr>
        <w:ind w:left="4107" w:hanging="14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B5DE9082">
      <w:numFmt w:val="bullet"/>
      <w:lvlText w:val="•"/>
      <w:lvlJc w:val="left"/>
      <w:pPr>
        <w:ind w:left="4764" w:hanging="148"/>
      </w:pPr>
      <w:rPr>
        <w:rFonts w:hint="default"/>
        <w:lang w:val="en-US" w:eastAsia="en-US" w:bidi="ar-SA"/>
      </w:rPr>
    </w:lvl>
    <w:lvl w:ilvl="3" w:tplc="4954A1C6">
      <w:numFmt w:val="bullet"/>
      <w:lvlText w:val="•"/>
      <w:lvlJc w:val="left"/>
      <w:pPr>
        <w:ind w:left="5428" w:hanging="148"/>
      </w:pPr>
      <w:rPr>
        <w:rFonts w:hint="default"/>
        <w:lang w:val="en-US" w:eastAsia="en-US" w:bidi="ar-SA"/>
      </w:rPr>
    </w:lvl>
    <w:lvl w:ilvl="4" w:tplc="D4EC013C">
      <w:numFmt w:val="bullet"/>
      <w:lvlText w:val="•"/>
      <w:lvlJc w:val="left"/>
      <w:pPr>
        <w:ind w:left="6093" w:hanging="148"/>
      </w:pPr>
      <w:rPr>
        <w:rFonts w:hint="default"/>
        <w:lang w:val="en-US" w:eastAsia="en-US" w:bidi="ar-SA"/>
      </w:rPr>
    </w:lvl>
    <w:lvl w:ilvl="5" w:tplc="A1F812FA">
      <w:numFmt w:val="bullet"/>
      <w:lvlText w:val="•"/>
      <w:lvlJc w:val="left"/>
      <w:pPr>
        <w:ind w:left="6757" w:hanging="148"/>
      </w:pPr>
      <w:rPr>
        <w:rFonts w:hint="default"/>
        <w:lang w:val="en-US" w:eastAsia="en-US" w:bidi="ar-SA"/>
      </w:rPr>
    </w:lvl>
    <w:lvl w:ilvl="6" w:tplc="3ED835A0">
      <w:numFmt w:val="bullet"/>
      <w:lvlText w:val="•"/>
      <w:lvlJc w:val="left"/>
      <w:pPr>
        <w:ind w:left="7422" w:hanging="148"/>
      </w:pPr>
      <w:rPr>
        <w:rFonts w:hint="default"/>
        <w:lang w:val="en-US" w:eastAsia="en-US" w:bidi="ar-SA"/>
      </w:rPr>
    </w:lvl>
    <w:lvl w:ilvl="7" w:tplc="9546423E">
      <w:numFmt w:val="bullet"/>
      <w:lvlText w:val="•"/>
      <w:lvlJc w:val="left"/>
      <w:pPr>
        <w:ind w:left="8086" w:hanging="148"/>
      </w:pPr>
      <w:rPr>
        <w:rFonts w:hint="default"/>
        <w:lang w:val="en-US" w:eastAsia="en-US" w:bidi="ar-SA"/>
      </w:rPr>
    </w:lvl>
    <w:lvl w:ilvl="8" w:tplc="B642B448">
      <w:numFmt w:val="bullet"/>
      <w:lvlText w:val="•"/>
      <w:lvlJc w:val="left"/>
      <w:pPr>
        <w:ind w:left="8751" w:hanging="148"/>
      </w:pPr>
      <w:rPr>
        <w:rFonts w:hint="default"/>
        <w:lang w:val="en-US" w:eastAsia="en-US" w:bidi="ar-SA"/>
      </w:rPr>
    </w:lvl>
  </w:abstractNum>
  <w:num w:numId="1" w16cid:durableId="2015064185">
    <w:abstractNumId w:val="34"/>
  </w:num>
  <w:num w:numId="2" w16cid:durableId="1333678125">
    <w:abstractNumId w:val="28"/>
  </w:num>
  <w:num w:numId="3" w16cid:durableId="866993095">
    <w:abstractNumId w:val="31"/>
  </w:num>
  <w:num w:numId="4" w16cid:durableId="308902631">
    <w:abstractNumId w:val="27"/>
  </w:num>
  <w:num w:numId="5" w16cid:durableId="124471250">
    <w:abstractNumId w:val="18"/>
  </w:num>
  <w:num w:numId="6" w16cid:durableId="1391538808">
    <w:abstractNumId w:val="2"/>
  </w:num>
  <w:num w:numId="7" w16cid:durableId="1152982645">
    <w:abstractNumId w:val="6"/>
  </w:num>
  <w:num w:numId="8" w16cid:durableId="1345353072">
    <w:abstractNumId w:val="9"/>
  </w:num>
  <w:num w:numId="9" w16cid:durableId="433134230">
    <w:abstractNumId w:val="13"/>
  </w:num>
  <w:num w:numId="10" w16cid:durableId="1163663583">
    <w:abstractNumId w:val="8"/>
  </w:num>
  <w:num w:numId="11" w16cid:durableId="1058631887">
    <w:abstractNumId w:val="23"/>
  </w:num>
  <w:num w:numId="12" w16cid:durableId="870997583">
    <w:abstractNumId w:val="4"/>
  </w:num>
  <w:num w:numId="13" w16cid:durableId="423038499">
    <w:abstractNumId w:val="21"/>
  </w:num>
  <w:num w:numId="14" w16cid:durableId="701438520">
    <w:abstractNumId w:val="20"/>
  </w:num>
  <w:num w:numId="15" w16cid:durableId="712969142">
    <w:abstractNumId w:val="0"/>
  </w:num>
  <w:num w:numId="16" w16cid:durableId="1828597087">
    <w:abstractNumId w:val="19"/>
  </w:num>
  <w:num w:numId="17" w16cid:durableId="1199122011">
    <w:abstractNumId w:val="16"/>
  </w:num>
  <w:num w:numId="18" w16cid:durableId="1669285706">
    <w:abstractNumId w:val="14"/>
  </w:num>
  <w:num w:numId="19" w16cid:durableId="1325813663">
    <w:abstractNumId w:val="17"/>
  </w:num>
  <w:num w:numId="20" w16cid:durableId="1040590312">
    <w:abstractNumId w:val="24"/>
  </w:num>
  <w:num w:numId="21" w16cid:durableId="680088157">
    <w:abstractNumId w:val="25"/>
  </w:num>
  <w:num w:numId="22" w16cid:durableId="630522867">
    <w:abstractNumId w:val="29"/>
  </w:num>
  <w:num w:numId="23" w16cid:durableId="1794326948">
    <w:abstractNumId w:val="1"/>
  </w:num>
  <w:num w:numId="24" w16cid:durableId="1358432851">
    <w:abstractNumId w:val="30"/>
  </w:num>
  <w:num w:numId="25" w16cid:durableId="882057835">
    <w:abstractNumId w:val="10"/>
  </w:num>
  <w:num w:numId="26" w16cid:durableId="526798844">
    <w:abstractNumId w:val="11"/>
  </w:num>
  <w:num w:numId="27" w16cid:durableId="711073987">
    <w:abstractNumId w:val="3"/>
  </w:num>
  <w:num w:numId="28" w16cid:durableId="818424991">
    <w:abstractNumId w:val="26"/>
  </w:num>
  <w:num w:numId="29" w16cid:durableId="1860461129">
    <w:abstractNumId w:val="22"/>
  </w:num>
  <w:num w:numId="30" w16cid:durableId="1178735279">
    <w:abstractNumId w:val="12"/>
  </w:num>
  <w:num w:numId="31" w16cid:durableId="1308363942">
    <w:abstractNumId w:val="33"/>
  </w:num>
  <w:num w:numId="32" w16cid:durableId="1380320997">
    <w:abstractNumId w:val="7"/>
  </w:num>
  <w:num w:numId="33" w16cid:durableId="603608703">
    <w:abstractNumId w:val="32"/>
  </w:num>
  <w:num w:numId="34" w16cid:durableId="2099014562">
    <w:abstractNumId w:val="15"/>
  </w:num>
  <w:num w:numId="35" w16cid:durableId="1769695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38"/>
    <w:rsid w:val="00004F16"/>
    <w:rsid w:val="00011538"/>
    <w:rsid w:val="00022311"/>
    <w:rsid w:val="00025921"/>
    <w:rsid w:val="00043433"/>
    <w:rsid w:val="00046025"/>
    <w:rsid w:val="00074D2D"/>
    <w:rsid w:val="0008427C"/>
    <w:rsid w:val="00086E5F"/>
    <w:rsid w:val="00096F09"/>
    <w:rsid w:val="000E1808"/>
    <w:rsid w:val="00155BA4"/>
    <w:rsid w:val="001608C9"/>
    <w:rsid w:val="00161D9E"/>
    <w:rsid w:val="00186AC8"/>
    <w:rsid w:val="001A17A5"/>
    <w:rsid w:val="001B1965"/>
    <w:rsid w:val="001B35D9"/>
    <w:rsid w:val="001B4379"/>
    <w:rsid w:val="001C13FF"/>
    <w:rsid w:val="001C7602"/>
    <w:rsid w:val="001E1716"/>
    <w:rsid w:val="001F526A"/>
    <w:rsid w:val="002013BA"/>
    <w:rsid w:val="0023443A"/>
    <w:rsid w:val="00252D3A"/>
    <w:rsid w:val="00257F9F"/>
    <w:rsid w:val="00261AFA"/>
    <w:rsid w:val="00266030"/>
    <w:rsid w:val="002722B4"/>
    <w:rsid w:val="002E3B68"/>
    <w:rsid w:val="002F4CBF"/>
    <w:rsid w:val="003442F0"/>
    <w:rsid w:val="00355A31"/>
    <w:rsid w:val="00382926"/>
    <w:rsid w:val="003C496B"/>
    <w:rsid w:val="003D531F"/>
    <w:rsid w:val="00400476"/>
    <w:rsid w:val="004068FC"/>
    <w:rsid w:val="00456324"/>
    <w:rsid w:val="00456A44"/>
    <w:rsid w:val="004937A4"/>
    <w:rsid w:val="00494D3A"/>
    <w:rsid w:val="004B08D3"/>
    <w:rsid w:val="004C5831"/>
    <w:rsid w:val="004C6E9A"/>
    <w:rsid w:val="004D5933"/>
    <w:rsid w:val="004F319E"/>
    <w:rsid w:val="0050490C"/>
    <w:rsid w:val="0053288E"/>
    <w:rsid w:val="005431CF"/>
    <w:rsid w:val="005447EF"/>
    <w:rsid w:val="00545CF8"/>
    <w:rsid w:val="005533C6"/>
    <w:rsid w:val="00576E5E"/>
    <w:rsid w:val="00580796"/>
    <w:rsid w:val="005C594E"/>
    <w:rsid w:val="005D2C9F"/>
    <w:rsid w:val="005F4E76"/>
    <w:rsid w:val="006039B2"/>
    <w:rsid w:val="00647632"/>
    <w:rsid w:val="00660516"/>
    <w:rsid w:val="006A5061"/>
    <w:rsid w:val="006A5EB0"/>
    <w:rsid w:val="006D5F2D"/>
    <w:rsid w:val="006D76B9"/>
    <w:rsid w:val="00700D35"/>
    <w:rsid w:val="00703F6A"/>
    <w:rsid w:val="00723773"/>
    <w:rsid w:val="00730D95"/>
    <w:rsid w:val="007323FC"/>
    <w:rsid w:val="00734653"/>
    <w:rsid w:val="00746F2C"/>
    <w:rsid w:val="00754C3A"/>
    <w:rsid w:val="007B3CCA"/>
    <w:rsid w:val="007C2B53"/>
    <w:rsid w:val="007C64B8"/>
    <w:rsid w:val="007F59FF"/>
    <w:rsid w:val="00841C70"/>
    <w:rsid w:val="0085165B"/>
    <w:rsid w:val="0086049C"/>
    <w:rsid w:val="00872FD2"/>
    <w:rsid w:val="0087525F"/>
    <w:rsid w:val="00880B6C"/>
    <w:rsid w:val="00894BB7"/>
    <w:rsid w:val="008A2183"/>
    <w:rsid w:val="008A3CAB"/>
    <w:rsid w:val="008E3153"/>
    <w:rsid w:val="008F25C0"/>
    <w:rsid w:val="0090310B"/>
    <w:rsid w:val="00904B0A"/>
    <w:rsid w:val="00951978"/>
    <w:rsid w:val="00957DF9"/>
    <w:rsid w:val="00972376"/>
    <w:rsid w:val="00A41A54"/>
    <w:rsid w:val="00A55EDF"/>
    <w:rsid w:val="00A7335C"/>
    <w:rsid w:val="00A8762B"/>
    <w:rsid w:val="00AB5D9B"/>
    <w:rsid w:val="00AD2B12"/>
    <w:rsid w:val="00B07AAC"/>
    <w:rsid w:val="00B363B8"/>
    <w:rsid w:val="00B4573B"/>
    <w:rsid w:val="00B5510C"/>
    <w:rsid w:val="00B957CE"/>
    <w:rsid w:val="00B96C09"/>
    <w:rsid w:val="00BA1A89"/>
    <w:rsid w:val="00BC2124"/>
    <w:rsid w:val="00BD6B78"/>
    <w:rsid w:val="00BD76ED"/>
    <w:rsid w:val="00C00238"/>
    <w:rsid w:val="00C4512F"/>
    <w:rsid w:val="00C534BC"/>
    <w:rsid w:val="00C65328"/>
    <w:rsid w:val="00C74A9D"/>
    <w:rsid w:val="00CA46E4"/>
    <w:rsid w:val="00CB617F"/>
    <w:rsid w:val="00CB7372"/>
    <w:rsid w:val="00CE237D"/>
    <w:rsid w:val="00CE7C07"/>
    <w:rsid w:val="00D0053A"/>
    <w:rsid w:val="00D35261"/>
    <w:rsid w:val="00D64F2A"/>
    <w:rsid w:val="00DA137C"/>
    <w:rsid w:val="00DA67BC"/>
    <w:rsid w:val="00DC07A1"/>
    <w:rsid w:val="00DF66E2"/>
    <w:rsid w:val="00E02429"/>
    <w:rsid w:val="00E43AD2"/>
    <w:rsid w:val="00E4759A"/>
    <w:rsid w:val="00E56CC2"/>
    <w:rsid w:val="00E84F04"/>
    <w:rsid w:val="00E951EE"/>
    <w:rsid w:val="00EA2B90"/>
    <w:rsid w:val="00F05B61"/>
    <w:rsid w:val="00F11CC4"/>
    <w:rsid w:val="00F5202F"/>
    <w:rsid w:val="00F87EA4"/>
    <w:rsid w:val="00FB280F"/>
    <w:rsid w:val="00FC2B20"/>
    <w:rsid w:val="00FE24EF"/>
    <w:rsid w:val="00FF0010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603F"/>
  <w15:docId w15:val="{1E71459F-E86B-C846-B0E6-4356BF52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35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4D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D3A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004F16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004F1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004F16"/>
    <w:pPr>
      <w:widowControl/>
      <w:autoSpaceDE/>
      <w:autoSpaceDN/>
    </w:pPr>
    <w:rPr>
      <w:rFonts w:ascii=".AppleSystemUIFont" w:eastAsiaTheme="minorEastAsia" w:hAnsi=".AppleSystemUIFont" w:cs="Times New Roman"/>
      <w:sz w:val="26"/>
      <w:szCs w:val="26"/>
      <w:lang w:val="en-IN" w:eastAsia="en-GB"/>
    </w:rPr>
  </w:style>
  <w:style w:type="paragraph" w:customStyle="1" w:styleId="p1">
    <w:name w:val="p1"/>
    <w:basedOn w:val="Normal"/>
    <w:rsid w:val="00E84F04"/>
    <w:pPr>
      <w:widowControl/>
      <w:autoSpaceDE/>
      <w:autoSpaceDN/>
    </w:pPr>
    <w:rPr>
      <w:rFonts w:ascii=".AppleSystemUIFont" w:eastAsiaTheme="minorEastAsia" w:hAnsi=".AppleSystemUIFont" w:cs="Times New Roman"/>
      <w:sz w:val="26"/>
      <w:szCs w:val="26"/>
      <w:lang w:val="en-IN" w:eastAsia="en-GB"/>
    </w:rPr>
  </w:style>
  <w:style w:type="paragraph" w:customStyle="1" w:styleId="p2">
    <w:name w:val="p2"/>
    <w:basedOn w:val="Normal"/>
    <w:rsid w:val="00E84F04"/>
    <w:pPr>
      <w:widowControl/>
      <w:autoSpaceDE/>
      <w:autoSpaceDN/>
    </w:pPr>
    <w:rPr>
      <w:rFonts w:ascii=".AppleSystemUIFont" w:eastAsiaTheme="minorEastAsia" w:hAnsi=".AppleSystemUIFont" w:cs="Times New Roman"/>
      <w:sz w:val="26"/>
      <w:szCs w:val="26"/>
      <w:lang w:val="en-IN" w:eastAsia="en-GB"/>
    </w:rPr>
  </w:style>
  <w:style w:type="paragraph" w:styleId="Header">
    <w:name w:val="header"/>
    <w:basedOn w:val="Normal"/>
    <w:link w:val="HeaderChar"/>
    <w:uiPriority w:val="99"/>
    <w:unhideWhenUsed/>
    <w:rsid w:val="00BA1A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A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A1A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A89"/>
    <w:rPr>
      <w:rFonts w:ascii="Arial MT" w:eastAsia="Arial MT" w:hAnsi="Arial MT" w:cs="Arial MT"/>
    </w:rPr>
  </w:style>
  <w:style w:type="character" w:customStyle="1" w:styleId="s3">
    <w:name w:val="s3"/>
    <w:basedOn w:val="DefaultParagraphFont"/>
    <w:rsid w:val="00074D2D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4D2D"/>
    <w:rPr>
      <w:rFonts w:ascii="Arial" w:eastAsia="Arial" w:hAnsi="Arial" w:cs="Arial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580796"/>
  </w:style>
  <w:style w:type="paragraph" w:customStyle="1" w:styleId="s4">
    <w:name w:val="s4"/>
    <w:basedOn w:val="Normal"/>
    <w:rsid w:val="00F5202F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4">
    <w:name w:val="p4"/>
    <w:basedOn w:val="Normal"/>
    <w:rsid w:val="00A7335C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okul-0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kul.227.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Chronological_Resume_Sample</dc:title>
  <dc:creator>bmah</dc:creator>
  <cp:lastModifiedBy>Gokul R</cp:lastModifiedBy>
  <cp:revision>16</cp:revision>
  <dcterms:created xsi:type="dcterms:W3CDTF">2025-03-03T09:30:00Z</dcterms:created>
  <dcterms:modified xsi:type="dcterms:W3CDTF">2025-03-09T16:24:00Z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2024-12-17T00:00:00Z</vt:filetime>
  </property>
  <property fmtid="{D5CDD505-2E9C-101B-9397-08002B2CF9AE}" pid="5" name="Producer">
    <vt:lpwstr>Acrobat Distiller 7.0.5 (Windows)</vt:lpwstr>
  </property>
</Properties>
</file>