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872" w:rsidRDefault="00DF3698">
      <w:pPr>
        <w:pStyle w:val="Title"/>
      </w:pPr>
      <w:r>
        <w:t>SYNOPSIS</w:t>
      </w:r>
    </w:p>
    <w:p w:rsidR="005D7872" w:rsidRDefault="005D7872">
      <w:pPr>
        <w:pStyle w:val="BodyText"/>
        <w:spacing w:before="0"/>
        <w:rPr>
          <w:b/>
          <w:sz w:val="32"/>
        </w:rPr>
      </w:pPr>
    </w:p>
    <w:p w:rsidR="005D7872" w:rsidRDefault="005D7872">
      <w:pPr>
        <w:pStyle w:val="BodyText"/>
        <w:spacing w:before="5"/>
        <w:rPr>
          <w:b/>
          <w:sz w:val="35"/>
        </w:rPr>
      </w:pPr>
    </w:p>
    <w:p w:rsidR="000E46A5" w:rsidRPr="000E46A5" w:rsidRDefault="000E46A5" w:rsidP="000E46A5">
      <w:pPr>
        <w:spacing w:before="187" w:line="360" w:lineRule="auto"/>
        <w:ind w:left="103" w:right="116" w:firstLine="617"/>
        <w:jc w:val="both"/>
        <w:rPr>
          <w:sz w:val="24"/>
          <w:szCs w:val="24"/>
        </w:rPr>
      </w:pPr>
      <w:r w:rsidRPr="000E46A5">
        <w:rPr>
          <w:sz w:val="24"/>
          <w:szCs w:val="24"/>
        </w:rPr>
        <w:t>A fuel automation system is a software solution designed to manage and automate fueling operations in various industries, such as transportation, logistics, and agriculture. The system typically includes hardware components such as fuel dispensers, fuel storage tanks, and sensors, along with a software platform that manages the fueling operations.</w:t>
      </w:r>
    </w:p>
    <w:p w:rsidR="000E46A5" w:rsidRPr="000E46A5" w:rsidRDefault="000E46A5" w:rsidP="000E46A5">
      <w:pPr>
        <w:spacing w:before="187" w:line="360" w:lineRule="auto"/>
        <w:ind w:left="103" w:right="116" w:firstLine="617"/>
        <w:jc w:val="both"/>
        <w:rPr>
          <w:sz w:val="24"/>
          <w:szCs w:val="24"/>
        </w:rPr>
      </w:pPr>
      <w:r w:rsidRPr="000E46A5">
        <w:rPr>
          <w:sz w:val="24"/>
          <w:szCs w:val="24"/>
        </w:rPr>
        <w:t>The system automates various fuel-related tasks, including fuel tracking, inventory management, and reporting. The fuel tracking module enables users to monitor fuel usage and track fuel transactions, providing real-time data on fuel consumption and costs.</w:t>
      </w:r>
    </w:p>
    <w:p w:rsidR="000E46A5" w:rsidRPr="000E46A5" w:rsidRDefault="000E46A5" w:rsidP="000E46A5">
      <w:pPr>
        <w:spacing w:before="187" w:line="360" w:lineRule="auto"/>
        <w:ind w:left="103" w:right="116" w:firstLine="617"/>
        <w:jc w:val="both"/>
        <w:rPr>
          <w:sz w:val="24"/>
          <w:szCs w:val="24"/>
        </w:rPr>
      </w:pPr>
      <w:r w:rsidRPr="000E46A5">
        <w:rPr>
          <w:sz w:val="24"/>
          <w:szCs w:val="24"/>
        </w:rPr>
        <w:t>The inventory management module allows users to monitor fuel levels, track fuel deliveries, and manage fuel storage tanks, ensuring that they always have enough fuel on hand to meet their needs.</w:t>
      </w:r>
    </w:p>
    <w:p w:rsidR="000E46A5" w:rsidRPr="000E46A5" w:rsidRDefault="000E46A5" w:rsidP="000E46A5">
      <w:pPr>
        <w:spacing w:before="187" w:line="360" w:lineRule="auto"/>
        <w:ind w:left="103" w:right="116" w:firstLine="617"/>
        <w:jc w:val="both"/>
        <w:rPr>
          <w:sz w:val="24"/>
          <w:szCs w:val="24"/>
        </w:rPr>
      </w:pPr>
      <w:r w:rsidRPr="000E46A5">
        <w:rPr>
          <w:sz w:val="24"/>
          <w:szCs w:val="24"/>
        </w:rPr>
        <w:t>The reporting module provides users with detailed reports on fuel usage, inventory levels, and fuel costs, allowing them to identify inefficiencies and optimize their fueling operations.</w:t>
      </w:r>
    </w:p>
    <w:p w:rsidR="000E46A5" w:rsidRPr="000E46A5" w:rsidRDefault="000E46A5" w:rsidP="000E46A5">
      <w:pPr>
        <w:spacing w:before="187" w:line="360" w:lineRule="auto"/>
        <w:ind w:left="103" w:right="116" w:firstLine="617"/>
        <w:jc w:val="both"/>
        <w:rPr>
          <w:sz w:val="24"/>
          <w:szCs w:val="24"/>
        </w:rPr>
      </w:pPr>
      <w:r w:rsidRPr="000E46A5">
        <w:rPr>
          <w:sz w:val="24"/>
          <w:szCs w:val="24"/>
        </w:rPr>
        <w:t>The fuel automation system also includes security features, such as user authentication and access control, to ensure that only authorized personnel have access to fueling operations.</w:t>
      </w:r>
    </w:p>
    <w:p w:rsidR="005D7872" w:rsidRPr="00DF3698" w:rsidRDefault="000E46A5" w:rsidP="000E46A5">
      <w:pPr>
        <w:spacing w:before="187" w:line="360" w:lineRule="auto"/>
        <w:ind w:left="103" w:right="116" w:firstLine="617"/>
        <w:jc w:val="both"/>
        <w:rPr>
          <w:sz w:val="24"/>
          <w:szCs w:val="24"/>
        </w:rPr>
      </w:pPr>
      <w:bookmarkStart w:id="0" w:name="_GoBack"/>
      <w:bookmarkEnd w:id="0"/>
      <w:r w:rsidRPr="000E46A5">
        <w:rPr>
          <w:sz w:val="24"/>
          <w:szCs w:val="24"/>
        </w:rPr>
        <w:t>Overall, a fuel automation system helps organizations to streamline their fueling operations, reduce costs, and improve efficiency. It provides real-time insights into fuel usage and costs, allowing organizations to make informed decisions and optimize their fueling operations.</w:t>
      </w:r>
      <w:r w:rsidR="00DF3698" w:rsidRPr="00DF3698">
        <w:rPr>
          <w:sz w:val="24"/>
          <w:szCs w:val="24"/>
        </w:rPr>
        <w:t>.</w:t>
      </w:r>
    </w:p>
    <w:p w:rsidR="005D7872" w:rsidRDefault="005D7872">
      <w:pPr>
        <w:pStyle w:val="BodyText"/>
        <w:rPr>
          <w:sz w:val="17"/>
        </w:rPr>
      </w:pPr>
    </w:p>
    <w:sectPr w:rsidR="005D7872">
      <w:pgSz w:w="12240" w:h="15840"/>
      <w:pgMar w:top="1500" w:right="94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D7872"/>
    <w:rsid w:val="000E46A5"/>
    <w:rsid w:val="005D7872"/>
    <w:rsid w:val="00DF3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style>
  <w:style w:type="paragraph" w:styleId="Title">
    <w:name w:val="Title"/>
    <w:basedOn w:val="Normal"/>
    <w:uiPriority w:val="1"/>
    <w:qFormat/>
    <w:pPr>
      <w:spacing w:before="60"/>
      <w:ind w:left="4345" w:right="4366"/>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style>
  <w:style w:type="paragraph" w:styleId="Title">
    <w:name w:val="Title"/>
    <w:basedOn w:val="Normal"/>
    <w:uiPriority w:val="1"/>
    <w:qFormat/>
    <w:pPr>
      <w:spacing w:before="60"/>
      <w:ind w:left="4345" w:right="4366"/>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SYNOPSIS</dc:title>
  <dc:creator>Selvi</dc:creator>
  <cp:lastModifiedBy>Gokul Krish</cp:lastModifiedBy>
  <cp:revision>3</cp:revision>
  <dcterms:created xsi:type="dcterms:W3CDTF">2023-04-06T17:13:00Z</dcterms:created>
  <dcterms:modified xsi:type="dcterms:W3CDTF">2023-04-06T17:25:00Z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2022-05-16T00:00:00Z</vt:filetime>
  </property>
  <property fmtid="{D5CDD505-2E9C-101B-9397-08002B2CF9AE}" pid="3" name="LastSaved">
    <vt:filetime>2023-04-06T00:00:00Z</vt:filetime>
  </property>
</Properties>
</file>