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8859" w14:textId="77777777" w:rsidR="00F854E8" w:rsidRPr="00F854E8" w:rsidRDefault="00880C39" w:rsidP="00F854E8">
      <w:pPr>
        <w:pStyle w:val="Heading2"/>
        <w:shd w:val="clear" w:color="auto" w:fill="FFFFFF"/>
        <w:spacing w:before="0" w:beforeAutospacing="0" w:after="0" w:afterAutospacing="0" w:line="336" w:lineRule="atLeast"/>
        <w:rPr>
          <w:color w:val="474747"/>
          <w:sz w:val="52"/>
          <w:szCs w:val="52"/>
        </w:rPr>
      </w:pPr>
      <w:r w:rsidRPr="00F854E8">
        <w:rPr>
          <w:color w:val="474747"/>
          <w:sz w:val="52"/>
          <w:szCs w:val="52"/>
        </w:rPr>
        <w:t xml:space="preserve">Project 1: </w:t>
      </w:r>
      <w:r w:rsidR="00F854E8" w:rsidRPr="00F854E8">
        <w:rPr>
          <w:color w:val="474747"/>
          <w:sz w:val="52"/>
          <w:szCs w:val="52"/>
        </w:rPr>
        <w:t>Product Sales Analysis</w:t>
      </w:r>
    </w:p>
    <w:p w14:paraId="556D213D" w14:textId="05CF7F4C" w:rsidR="00880C39" w:rsidRPr="00880C39" w:rsidRDefault="00880C39" w:rsidP="00880C39">
      <w:pPr>
        <w:shd w:val="clear" w:color="auto" w:fill="FFFFFF"/>
        <w:spacing w:after="0" w:line="336" w:lineRule="atLeast"/>
        <w:outlineLvl w:val="1"/>
        <w:rPr>
          <w:rFonts w:ascii="Helvetica" w:eastAsia="Times New Roman" w:hAnsi="Helvetica" w:cs="Helvetica"/>
          <w:b/>
          <w:bCs/>
          <w:color w:val="474747"/>
          <w:sz w:val="48"/>
          <w:szCs w:val="48"/>
          <w:lang w:eastAsia="en-IN"/>
        </w:rPr>
      </w:pPr>
    </w:p>
    <w:p w14:paraId="7ABB4A4C" w14:textId="0FF10DA9" w:rsidR="00880C39" w:rsidRPr="00F854E8" w:rsidRDefault="00880C39">
      <w:pPr>
        <w:rPr>
          <w:rFonts w:ascii="Times New Roman" w:hAnsi="Times New Roman" w:cs="Times New Roman"/>
          <w:b/>
          <w:bCs/>
          <w:color w:val="313131"/>
          <w:sz w:val="36"/>
          <w:szCs w:val="36"/>
          <w:shd w:val="clear" w:color="auto" w:fill="FFFFFF"/>
        </w:rPr>
      </w:pPr>
      <w:r w:rsidRPr="00F854E8">
        <w:rPr>
          <w:rFonts w:ascii="Times New Roman" w:hAnsi="Times New Roman" w:cs="Times New Roman"/>
          <w:b/>
          <w:bCs/>
          <w:color w:val="313131"/>
          <w:sz w:val="36"/>
          <w:szCs w:val="36"/>
          <w:shd w:val="clear" w:color="auto" w:fill="FFFFFF"/>
        </w:rPr>
        <w:t>Phase 1: Problem Definition and Design Thinking</w:t>
      </w:r>
    </w:p>
    <w:p w14:paraId="5C7433D9" w14:textId="77777777" w:rsidR="00F854E8" w:rsidRDefault="00F854E8">
      <w:pPr>
        <w:rPr>
          <w:rFonts w:ascii="Times New Roman" w:hAnsi="Times New Roman" w:cs="Times New Roman"/>
          <w:b/>
          <w:bCs/>
          <w:color w:val="313131"/>
          <w:sz w:val="32"/>
          <w:szCs w:val="32"/>
          <w:shd w:val="clear" w:color="auto" w:fill="FFFFFF"/>
        </w:rPr>
      </w:pPr>
    </w:p>
    <w:p w14:paraId="7E1E2EF5" w14:textId="5D0DA348" w:rsidR="00880C39" w:rsidRPr="00174C82" w:rsidRDefault="00F854E8">
      <w:pPr>
        <w:rPr>
          <w:rFonts w:ascii="Arial" w:hAnsi="Arial" w:cs="Arial"/>
          <w:b/>
          <w:bCs/>
          <w:color w:val="313131"/>
          <w:sz w:val="24"/>
          <w:szCs w:val="24"/>
          <w:shd w:val="clear" w:color="auto" w:fill="FFFFFF"/>
        </w:rPr>
      </w:pPr>
      <w:r w:rsidRPr="00F854E8">
        <w:rPr>
          <w:rFonts w:ascii="Times New Roman" w:hAnsi="Times New Roman" w:cs="Times New Roman"/>
          <w:b/>
          <w:bCs/>
          <w:color w:val="313131"/>
          <w:sz w:val="32"/>
          <w:szCs w:val="32"/>
          <w:shd w:val="clear" w:color="auto" w:fill="FFFFFF"/>
        </w:rPr>
        <w:t>Project Definition:</w:t>
      </w:r>
      <w:r w:rsidRPr="00F854E8">
        <w:rPr>
          <w:rFonts w:ascii="Times New Roman" w:hAnsi="Times New Roman" w:cs="Times New Roman"/>
          <w:color w:val="313131"/>
          <w:sz w:val="28"/>
          <w:szCs w:val="28"/>
          <w:shd w:val="clear" w:color="auto" w:fill="FFFFFF"/>
        </w:rPr>
        <w:t> </w:t>
      </w:r>
      <w:r w:rsidRPr="00174C82">
        <w:rPr>
          <w:rFonts w:ascii="Arial" w:hAnsi="Arial" w:cs="Arial"/>
          <w:color w:val="313131"/>
          <w:sz w:val="24"/>
          <w:szCs w:val="24"/>
          <w:shd w:val="clear" w:color="auto" w:fill="FFFFFF"/>
        </w:rPr>
        <w:t>The project involves using IBM Cognos to analy</w:t>
      </w:r>
      <w:r w:rsidR="00174C82">
        <w:rPr>
          <w:rFonts w:ascii="Arial" w:hAnsi="Arial" w:cs="Arial"/>
          <w:color w:val="313131"/>
          <w:sz w:val="24"/>
          <w:szCs w:val="24"/>
          <w:shd w:val="clear" w:color="auto" w:fill="FFFFFF"/>
        </w:rPr>
        <w:t>s</w:t>
      </w:r>
      <w:r w:rsidRPr="00174C82">
        <w:rPr>
          <w:rFonts w:ascii="Arial" w:hAnsi="Arial" w:cs="Arial"/>
          <w:color w:val="313131"/>
          <w:sz w:val="24"/>
          <w:szCs w:val="24"/>
          <w:shd w:val="clear" w:color="auto" w:fill="FFFFFF"/>
        </w:rPr>
        <w:t>e sales data and extract insights about top selling products, peak sales periods, and customer preferences. The objective is to help businesses improve inventory management and marketing strategies by understanding sales trends and customer beha</w:t>
      </w:r>
      <w:r w:rsidRPr="00174C82">
        <w:rPr>
          <w:rFonts w:ascii="Arial" w:hAnsi="Arial" w:cs="Arial"/>
          <w:color w:val="313131"/>
          <w:sz w:val="24"/>
          <w:szCs w:val="24"/>
          <w:shd w:val="clear" w:color="auto" w:fill="FFFFFF"/>
        </w:rPr>
        <w:t>viour</w:t>
      </w:r>
      <w:r w:rsidRPr="00174C82">
        <w:rPr>
          <w:rFonts w:ascii="Arial" w:hAnsi="Arial" w:cs="Arial"/>
          <w:color w:val="313131"/>
          <w:sz w:val="24"/>
          <w:szCs w:val="24"/>
          <w:shd w:val="clear" w:color="auto" w:fill="FFFFFF"/>
        </w:rPr>
        <w:t>. This project includes defining analysis objectives, collecting sales data, designing relevant visualizations in IBM Cognos, and deriving actionable insights.</w:t>
      </w:r>
    </w:p>
    <w:p w14:paraId="79758459" w14:textId="77777777" w:rsidR="00880C39" w:rsidRPr="00F854E8" w:rsidRDefault="00880C39" w:rsidP="00880C39">
      <w:pPr>
        <w:shd w:val="clear" w:color="auto" w:fill="FFFFFF"/>
        <w:spacing w:before="300" w:after="340" w:line="240" w:lineRule="auto"/>
        <w:rPr>
          <w:rFonts w:ascii="Times New Roman" w:eastAsia="Times New Roman" w:hAnsi="Times New Roman" w:cs="Times New Roman"/>
          <w:color w:val="313131"/>
          <w:sz w:val="32"/>
          <w:szCs w:val="32"/>
          <w:lang w:eastAsia="en-IN"/>
        </w:rPr>
      </w:pPr>
      <w:r w:rsidRPr="00F854E8">
        <w:rPr>
          <w:rFonts w:ascii="Times New Roman" w:eastAsia="Times New Roman" w:hAnsi="Times New Roman" w:cs="Times New Roman"/>
          <w:b/>
          <w:bCs/>
          <w:color w:val="313131"/>
          <w:sz w:val="32"/>
          <w:szCs w:val="32"/>
          <w:lang w:eastAsia="en-IN"/>
        </w:rPr>
        <w:t>Design Thinking:</w:t>
      </w:r>
    </w:p>
    <w:p w14:paraId="7BE47CDE" w14:textId="41EC92C4" w:rsidR="00F854E8" w:rsidRPr="00F854E8" w:rsidRDefault="00F854E8" w:rsidP="00F854E8">
      <w:pPr>
        <w:numPr>
          <w:ilvl w:val="0"/>
          <w:numId w:val="8"/>
        </w:numPr>
        <w:shd w:val="clear" w:color="auto" w:fill="FFFFFF"/>
        <w:spacing w:before="100" w:beforeAutospacing="1" w:after="170" w:line="336" w:lineRule="atLeast"/>
        <w:rPr>
          <w:rFonts w:ascii="Arial" w:eastAsia="Times New Roman" w:hAnsi="Arial" w:cs="Arial"/>
          <w:color w:val="313131"/>
          <w:sz w:val="24"/>
          <w:szCs w:val="24"/>
          <w:lang w:eastAsia="en-IN"/>
        </w:rPr>
      </w:pPr>
      <w:r w:rsidRPr="00F854E8">
        <w:rPr>
          <w:rFonts w:ascii="Arial" w:eastAsia="Times New Roman" w:hAnsi="Arial" w:cs="Arial"/>
          <w:color w:val="313131"/>
          <w:sz w:val="24"/>
          <w:szCs w:val="24"/>
          <w:lang w:eastAsia="en-IN"/>
        </w:rPr>
        <w:t>Analysis Objectives: Define the specific insights you want to extract from the sale data, such as identifying top-selling products, analy</w:t>
      </w:r>
      <w:r w:rsidRPr="00174C82">
        <w:rPr>
          <w:rFonts w:ascii="Arial" w:eastAsia="Times New Roman" w:hAnsi="Arial" w:cs="Arial"/>
          <w:color w:val="313131"/>
          <w:sz w:val="24"/>
          <w:szCs w:val="24"/>
          <w:lang w:eastAsia="en-IN"/>
        </w:rPr>
        <w:t>s</w:t>
      </w:r>
      <w:r w:rsidRPr="00F854E8">
        <w:rPr>
          <w:rFonts w:ascii="Arial" w:eastAsia="Times New Roman" w:hAnsi="Arial" w:cs="Arial"/>
          <w:color w:val="313131"/>
          <w:sz w:val="24"/>
          <w:szCs w:val="24"/>
          <w:lang w:eastAsia="en-IN"/>
        </w:rPr>
        <w:t>ing sales trends, and understanding customer preferences.</w:t>
      </w:r>
    </w:p>
    <w:p w14:paraId="07975247" w14:textId="77777777" w:rsidR="00F854E8" w:rsidRPr="00F854E8" w:rsidRDefault="00F854E8" w:rsidP="00F854E8">
      <w:pPr>
        <w:numPr>
          <w:ilvl w:val="0"/>
          <w:numId w:val="8"/>
        </w:numPr>
        <w:shd w:val="clear" w:color="auto" w:fill="FFFFFF"/>
        <w:spacing w:before="100" w:beforeAutospacing="1" w:after="170" w:line="336" w:lineRule="atLeast"/>
        <w:rPr>
          <w:rFonts w:ascii="Arial" w:eastAsia="Times New Roman" w:hAnsi="Arial" w:cs="Arial"/>
          <w:color w:val="313131"/>
          <w:sz w:val="24"/>
          <w:szCs w:val="24"/>
          <w:lang w:eastAsia="en-IN"/>
        </w:rPr>
      </w:pPr>
      <w:r w:rsidRPr="00F854E8">
        <w:rPr>
          <w:rFonts w:ascii="Arial" w:eastAsia="Times New Roman" w:hAnsi="Arial" w:cs="Arial"/>
          <w:color w:val="313131"/>
          <w:sz w:val="24"/>
          <w:szCs w:val="24"/>
          <w:lang w:eastAsia="en-IN"/>
        </w:rPr>
        <w:t>Data Collection: Determine the sources and methods for collecting sales data, including transaction records, product information, and customer demographics.</w:t>
      </w:r>
    </w:p>
    <w:p w14:paraId="533C2A8F" w14:textId="77777777" w:rsidR="00F854E8" w:rsidRPr="00F854E8" w:rsidRDefault="00F854E8" w:rsidP="00F854E8">
      <w:pPr>
        <w:numPr>
          <w:ilvl w:val="0"/>
          <w:numId w:val="8"/>
        </w:numPr>
        <w:shd w:val="clear" w:color="auto" w:fill="FFFFFF"/>
        <w:spacing w:before="100" w:beforeAutospacing="1" w:after="170" w:line="336" w:lineRule="atLeast"/>
        <w:rPr>
          <w:rFonts w:ascii="Arial" w:eastAsia="Times New Roman" w:hAnsi="Arial" w:cs="Arial"/>
          <w:color w:val="313131"/>
          <w:sz w:val="24"/>
          <w:szCs w:val="24"/>
          <w:lang w:eastAsia="en-IN"/>
        </w:rPr>
      </w:pPr>
      <w:r w:rsidRPr="00F854E8">
        <w:rPr>
          <w:rFonts w:ascii="Arial" w:eastAsia="Times New Roman" w:hAnsi="Arial" w:cs="Arial"/>
          <w:color w:val="313131"/>
          <w:sz w:val="24"/>
          <w:szCs w:val="24"/>
          <w:lang w:eastAsia="en-IN"/>
        </w:rPr>
        <w:t>Visualization Strategy: Plan how to visualize the insights using IBM Cognos to create interactive dashboards and reports.</w:t>
      </w:r>
    </w:p>
    <w:p w14:paraId="463995B4" w14:textId="77777777" w:rsidR="00F854E8" w:rsidRPr="00F854E8" w:rsidRDefault="00F854E8" w:rsidP="00F854E8">
      <w:pPr>
        <w:numPr>
          <w:ilvl w:val="0"/>
          <w:numId w:val="8"/>
        </w:numPr>
        <w:shd w:val="clear" w:color="auto" w:fill="FFFFFF"/>
        <w:spacing w:before="100" w:beforeAutospacing="1" w:after="170" w:line="336" w:lineRule="atLeast"/>
        <w:rPr>
          <w:rFonts w:ascii="Arial" w:eastAsia="Times New Roman" w:hAnsi="Arial" w:cs="Arial"/>
          <w:color w:val="313131"/>
          <w:sz w:val="24"/>
          <w:szCs w:val="24"/>
          <w:lang w:eastAsia="en-IN"/>
        </w:rPr>
      </w:pPr>
      <w:r w:rsidRPr="00F854E8">
        <w:rPr>
          <w:rFonts w:ascii="Arial" w:eastAsia="Times New Roman" w:hAnsi="Arial" w:cs="Arial"/>
          <w:color w:val="313131"/>
          <w:sz w:val="24"/>
          <w:szCs w:val="24"/>
          <w:lang w:eastAsia="en-IN"/>
        </w:rPr>
        <w:t>Actionable Insights: Identify how the derived insights can guide inventory management and marketing strategies.</w:t>
      </w:r>
    </w:p>
    <w:p w14:paraId="1978355D" w14:textId="77777777" w:rsidR="00880C39" w:rsidRPr="00174C82" w:rsidRDefault="00880C39" w:rsidP="00880C39">
      <w:pPr>
        <w:shd w:val="clear" w:color="auto" w:fill="FFFFFF"/>
        <w:spacing w:before="100" w:beforeAutospacing="1" w:after="170" w:line="336" w:lineRule="atLeast"/>
        <w:rPr>
          <w:rFonts w:ascii="Times New Roman" w:eastAsia="Times New Roman" w:hAnsi="Times New Roman" w:cs="Times New Roman"/>
          <w:b/>
          <w:color w:val="313131"/>
          <w:sz w:val="32"/>
          <w:szCs w:val="32"/>
          <w:lang w:eastAsia="en-IN"/>
        </w:rPr>
      </w:pPr>
      <w:r w:rsidRPr="00174C82">
        <w:rPr>
          <w:rFonts w:ascii="Times New Roman" w:eastAsia="Times New Roman" w:hAnsi="Times New Roman" w:cs="Times New Roman"/>
          <w:b/>
          <w:color w:val="313131"/>
          <w:sz w:val="32"/>
          <w:szCs w:val="32"/>
          <w:lang w:eastAsia="en-IN"/>
        </w:rPr>
        <w:t>Analys</w:t>
      </w:r>
      <w:r w:rsidR="00EB6F3E" w:rsidRPr="00174C82">
        <w:rPr>
          <w:rFonts w:ascii="Times New Roman" w:eastAsia="Times New Roman" w:hAnsi="Times New Roman" w:cs="Times New Roman"/>
          <w:b/>
          <w:color w:val="313131"/>
          <w:sz w:val="32"/>
          <w:szCs w:val="32"/>
          <w:lang w:eastAsia="en-IN"/>
        </w:rPr>
        <w:t>is Objectives:</w:t>
      </w:r>
    </w:p>
    <w:p w14:paraId="3F254943" w14:textId="6882113D" w:rsidR="00DE597D" w:rsidRPr="00174C82" w:rsidRDefault="00DE597D" w:rsidP="00DE597D">
      <w:pPr>
        <w:pStyle w:val="ListParagraph"/>
        <w:numPr>
          <w:ilvl w:val="0"/>
          <w:numId w:val="9"/>
        </w:numPr>
        <w:shd w:val="clear" w:color="auto" w:fill="FFFFFF"/>
        <w:spacing w:before="100" w:beforeAutospacing="1" w:after="170" w:line="336" w:lineRule="atLeast"/>
        <w:rPr>
          <w:rFonts w:ascii="Arial" w:eastAsia="Times New Roman" w:hAnsi="Arial" w:cs="Arial"/>
          <w:bCs/>
          <w:color w:val="313131"/>
          <w:sz w:val="24"/>
          <w:szCs w:val="24"/>
          <w:lang w:eastAsia="en-IN"/>
        </w:rPr>
      </w:pPr>
      <w:r w:rsidRPr="00174C82">
        <w:rPr>
          <w:rFonts w:ascii="Arial" w:eastAsia="Times New Roman" w:hAnsi="Arial" w:cs="Arial"/>
          <w:bCs/>
          <w:color w:val="313131"/>
          <w:sz w:val="24"/>
          <w:szCs w:val="24"/>
          <w:lang w:eastAsia="en-IN"/>
        </w:rPr>
        <w:t>Defining specific objectives for analy</w:t>
      </w:r>
      <w:r w:rsidRPr="00174C82">
        <w:rPr>
          <w:rFonts w:ascii="Arial" w:eastAsia="Times New Roman" w:hAnsi="Arial" w:cs="Arial"/>
          <w:bCs/>
          <w:color w:val="313131"/>
          <w:sz w:val="24"/>
          <w:szCs w:val="24"/>
          <w:lang w:eastAsia="en-IN"/>
        </w:rPr>
        <w:t>s</w:t>
      </w:r>
      <w:r w:rsidRPr="00174C82">
        <w:rPr>
          <w:rFonts w:ascii="Arial" w:eastAsia="Times New Roman" w:hAnsi="Arial" w:cs="Arial"/>
          <w:bCs/>
          <w:color w:val="313131"/>
          <w:sz w:val="24"/>
          <w:szCs w:val="24"/>
          <w:lang w:eastAsia="en-IN"/>
        </w:rPr>
        <w:t>ing sales data will depend on your business's goals and challenges. Prioritize the insights that align with your strategic priorities and use data analysis tools and techniques to extract meaningful information from your sales data.</w:t>
      </w:r>
    </w:p>
    <w:p w14:paraId="47505702" w14:textId="57AA6659" w:rsidR="00DE597D" w:rsidRPr="00174C82" w:rsidRDefault="00DE597D" w:rsidP="00DE597D">
      <w:pPr>
        <w:pStyle w:val="ListParagraph"/>
        <w:numPr>
          <w:ilvl w:val="0"/>
          <w:numId w:val="9"/>
        </w:numPr>
        <w:shd w:val="clear" w:color="auto" w:fill="FFFFFF"/>
        <w:spacing w:before="100" w:beforeAutospacing="1" w:after="170" w:line="336" w:lineRule="atLeast"/>
        <w:rPr>
          <w:rFonts w:ascii="Arial" w:eastAsia="Times New Roman" w:hAnsi="Arial" w:cs="Arial"/>
          <w:bCs/>
          <w:color w:val="313131"/>
          <w:sz w:val="24"/>
          <w:szCs w:val="24"/>
          <w:lang w:eastAsia="en-IN"/>
        </w:rPr>
      </w:pPr>
      <w:r w:rsidRPr="00174C82">
        <w:rPr>
          <w:rFonts w:ascii="Arial" w:eastAsia="Times New Roman" w:hAnsi="Arial" w:cs="Arial"/>
          <w:bCs/>
          <w:color w:val="313131"/>
          <w:sz w:val="24"/>
          <w:szCs w:val="24"/>
          <w:lang w:eastAsia="en-IN"/>
        </w:rPr>
        <w:t>It's important to prioritize these objectives based on your business goals and the available data. Defining clear objectives will guide your analysis and help you extract actionable insights from your sales data.</w:t>
      </w:r>
    </w:p>
    <w:p w14:paraId="7EB06451" w14:textId="77777777" w:rsidR="00174C82" w:rsidRDefault="00174C82" w:rsidP="00DE597D">
      <w:pPr>
        <w:shd w:val="clear" w:color="auto" w:fill="FFFFFF"/>
        <w:spacing w:before="100" w:beforeAutospacing="1" w:after="170" w:line="336" w:lineRule="atLeast"/>
        <w:rPr>
          <w:rFonts w:ascii="Times New Roman" w:eastAsia="Times New Roman" w:hAnsi="Times New Roman" w:cs="Times New Roman"/>
          <w:b/>
          <w:color w:val="313131"/>
          <w:sz w:val="32"/>
          <w:szCs w:val="32"/>
          <w:lang w:eastAsia="en-IN"/>
        </w:rPr>
      </w:pPr>
    </w:p>
    <w:p w14:paraId="7EDF0C4F" w14:textId="77777777" w:rsidR="00174C82" w:rsidRDefault="00174C82" w:rsidP="00DE597D">
      <w:pPr>
        <w:shd w:val="clear" w:color="auto" w:fill="FFFFFF"/>
        <w:spacing w:before="100" w:beforeAutospacing="1" w:after="170" w:line="336" w:lineRule="atLeast"/>
        <w:rPr>
          <w:rFonts w:ascii="Times New Roman" w:eastAsia="Times New Roman" w:hAnsi="Times New Roman" w:cs="Times New Roman"/>
          <w:b/>
          <w:color w:val="313131"/>
          <w:sz w:val="32"/>
          <w:szCs w:val="32"/>
          <w:lang w:eastAsia="en-IN"/>
        </w:rPr>
      </w:pPr>
    </w:p>
    <w:p w14:paraId="17B7BA2B" w14:textId="5005857E" w:rsidR="00880C39" w:rsidRPr="00174C82" w:rsidRDefault="00EB6F3E" w:rsidP="00DE597D">
      <w:pPr>
        <w:shd w:val="clear" w:color="auto" w:fill="FFFFFF"/>
        <w:spacing w:before="100" w:beforeAutospacing="1" w:after="170" w:line="336" w:lineRule="atLeast"/>
        <w:rPr>
          <w:rFonts w:ascii="Times New Roman" w:eastAsia="Times New Roman" w:hAnsi="Times New Roman" w:cs="Times New Roman"/>
          <w:b/>
          <w:color w:val="313131"/>
          <w:sz w:val="32"/>
          <w:szCs w:val="32"/>
          <w:lang w:eastAsia="en-IN"/>
        </w:rPr>
      </w:pPr>
      <w:r w:rsidRPr="00174C82">
        <w:rPr>
          <w:rFonts w:ascii="Times New Roman" w:eastAsia="Times New Roman" w:hAnsi="Times New Roman" w:cs="Times New Roman"/>
          <w:b/>
          <w:color w:val="313131"/>
          <w:sz w:val="32"/>
          <w:szCs w:val="32"/>
          <w:lang w:eastAsia="en-IN"/>
        </w:rPr>
        <w:lastRenderedPageBreak/>
        <w:t>Data Collection:</w:t>
      </w:r>
    </w:p>
    <w:p w14:paraId="747C8BD3" w14:textId="77777777" w:rsidR="00DE597D" w:rsidRPr="00174C82" w:rsidRDefault="00DE597D" w:rsidP="00DE597D">
      <w:pPr>
        <w:pStyle w:val="ListParagraph"/>
        <w:numPr>
          <w:ilvl w:val="0"/>
          <w:numId w:val="10"/>
        </w:numPr>
        <w:shd w:val="clear" w:color="auto" w:fill="FFFFFF"/>
        <w:spacing w:before="100" w:beforeAutospacing="1" w:after="170" w:line="336" w:lineRule="atLeast"/>
        <w:rPr>
          <w:rFonts w:ascii="Arial" w:eastAsia="Times New Roman" w:hAnsi="Arial" w:cs="Arial"/>
          <w:color w:val="313131"/>
          <w:sz w:val="24"/>
          <w:szCs w:val="24"/>
          <w:lang w:eastAsia="en-IN"/>
        </w:rPr>
      </w:pPr>
      <w:r w:rsidRPr="00174C82">
        <w:rPr>
          <w:rFonts w:ascii="Arial" w:eastAsia="Times New Roman" w:hAnsi="Arial" w:cs="Arial"/>
          <w:color w:val="313131"/>
          <w:sz w:val="24"/>
          <w:szCs w:val="24"/>
          <w:lang w:eastAsia="en-IN"/>
        </w:rPr>
        <w:t xml:space="preserve">When collecting sales data, it's essential to ensure data accuracy, security, and compliance with relevant data protection regulations (e.g., GDPR, CCPA). </w:t>
      </w:r>
    </w:p>
    <w:p w14:paraId="5AE59AA0" w14:textId="0D439374" w:rsidR="00EB6F3E" w:rsidRPr="00174C82" w:rsidRDefault="00DE597D" w:rsidP="00DE597D">
      <w:pPr>
        <w:pStyle w:val="ListParagraph"/>
        <w:numPr>
          <w:ilvl w:val="0"/>
          <w:numId w:val="10"/>
        </w:numPr>
        <w:shd w:val="clear" w:color="auto" w:fill="FFFFFF"/>
        <w:spacing w:before="100" w:beforeAutospacing="1" w:after="170" w:line="336" w:lineRule="atLeast"/>
        <w:rPr>
          <w:rFonts w:ascii="Arial" w:eastAsia="Times New Roman" w:hAnsi="Arial" w:cs="Arial"/>
          <w:color w:val="313131"/>
          <w:sz w:val="24"/>
          <w:szCs w:val="24"/>
          <w:lang w:eastAsia="en-IN"/>
        </w:rPr>
      </w:pPr>
      <w:r w:rsidRPr="00174C82">
        <w:rPr>
          <w:rFonts w:ascii="Arial" w:eastAsia="Times New Roman" w:hAnsi="Arial" w:cs="Arial"/>
          <w:color w:val="313131"/>
          <w:sz w:val="24"/>
          <w:szCs w:val="24"/>
          <w:lang w:eastAsia="en-IN"/>
        </w:rPr>
        <w:t>Additionally, consider the frequency of data collection and the methods for data storage and backup to maintain data integrity and availability for analysis.</w:t>
      </w:r>
    </w:p>
    <w:p w14:paraId="26F5EDBC" w14:textId="77777777" w:rsidR="00DE597D" w:rsidRPr="00174C82" w:rsidRDefault="00DE597D" w:rsidP="00DE597D">
      <w:pPr>
        <w:pStyle w:val="ListParagraph"/>
        <w:numPr>
          <w:ilvl w:val="0"/>
          <w:numId w:val="10"/>
        </w:numPr>
        <w:shd w:val="clear" w:color="auto" w:fill="FFFFFF"/>
        <w:spacing w:before="100" w:beforeAutospacing="1" w:after="170" w:line="336" w:lineRule="atLeast"/>
        <w:rPr>
          <w:rFonts w:ascii="Arial" w:eastAsia="Times New Roman" w:hAnsi="Arial" w:cs="Arial"/>
          <w:color w:val="313131"/>
          <w:sz w:val="24"/>
          <w:szCs w:val="24"/>
          <w:lang w:eastAsia="en-IN"/>
        </w:rPr>
      </w:pPr>
      <w:r w:rsidRPr="00174C82">
        <w:rPr>
          <w:rFonts w:ascii="Arial" w:eastAsia="Times New Roman" w:hAnsi="Arial" w:cs="Arial"/>
          <w:color w:val="313131"/>
          <w:sz w:val="24"/>
          <w:szCs w:val="24"/>
          <w:lang w:eastAsia="en-IN"/>
        </w:rPr>
        <w:t xml:space="preserve">When collecting sales data, it's essential to ensure compliance with data privacy regulations and protect customer information. </w:t>
      </w:r>
    </w:p>
    <w:p w14:paraId="74D67A17" w14:textId="508C0703" w:rsidR="00DE597D" w:rsidRPr="00174C82" w:rsidRDefault="00DE597D" w:rsidP="00DE597D">
      <w:pPr>
        <w:pStyle w:val="ListParagraph"/>
        <w:numPr>
          <w:ilvl w:val="0"/>
          <w:numId w:val="10"/>
        </w:numPr>
        <w:shd w:val="clear" w:color="auto" w:fill="FFFFFF"/>
        <w:spacing w:before="100" w:beforeAutospacing="1" w:after="170" w:line="336" w:lineRule="atLeast"/>
        <w:rPr>
          <w:rFonts w:ascii="Arial" w:eastAsia="Times New Roman" w:hAnsi="Arial" w:cs="Arial"/>
          <w:color w:val="313131"/>
          <w:sz w:val="24"/>
          <w:szCs w:val="24"/>
          <w:lang w:eastAsia="en-IN"/>
        </w:rPr>
      </w:pPr>
      <w:r w:rsidRPr="00174C82">
        <w:rPr>
          <w:rFonts w:ascii="Arial" w:eastAsia="Times New Roman" w:hAnsi="Arial" w:cs="Arial"/>
          <w:color w:val="313131"/>
          <w:sz w:val="24"/>
          <w:szCs w:val="24"/>
          <w:lang w:eastAsia="en-IN"/>
        </w:rPr>
        <w:t>Data should be stored, managed, and secured following best practices and legal requirements.</w:t>
      </w:r>
    </w:p>
    <w:p w14:paraId="3569DDF1" w14:textId="031DA39F" w:rsidR="00880C39" w:rsidRPr="00174C82" w:rsidRDefault="00880C39" w:rsidP="00880C39">
      <w:pPr>
        <w:shd w:val="clear" w:color="auto" w:fill="FFFFFF"/>
        <w:spacing w:before="100" w:beforeAutospacing="1" w:after="170" w:line="336" w:lineRule="atLeast"/>
        <w:rPr>
          <w:rFonts w:ascii="Times New Roman" w:eastAsia="Times New Roman" w:hAnsi="Times New Roman" w:cs="Times New Roman"/>
          <w:b/>
          <w:color w:val="313131"/>
          <w:sz w:val="32"/>
          <w:szCs w:val="32"/>
          <w:lang w:eastAsia="en-IN"/>
        </w:rPr>
      </w:pPr>
      <w:r w:rsidRPr="00174C82">
        <w:rPr>
          <w:rFonts w:ascii="Times New Roman" w:eastAsia="Times New Roman" w:hAnsi="Times New Roman" w:cs="Times New Roman"/>
          <w:b/>
          <w:color w:val="313131"/>
          <w:sz w:val="32"/>
          <w:szCs w:val="32"/>
          <w:lang w:eastAsia="en-IN"/>
        </w:rPr>
        <w:t>Visualization</w:t>
      </w:r>
      <w:r w:rsidR="00DE597D" w:rsidRPr="00174C82">
        <w:rPr>
          <w:rFonts w:ascii="Times New Roman" w:eastAsia="Times New Roman" w:hAnsi="Times New Roman" w:cs="Times New Roman"/>
          <w:b/>
          <w:color w:val="313131"/>
          <w:sz w:val="32"/>
          <w:szCs w:val="32"/>
          <w:lang w:eastAsia="en-IN"/>
        </w:rPr>
        <w:t xml:space="preserve"> </w:t>
      </w:r>
      <w:r w:rsidR="00CC60A6" w:rsidRPr="00174C82">
        <w:rPr>
          <w:rFonts w:ascii="Times New Roman" w:hAnsi="Times New Roman" w:cs="Times New Roman"/>
          <w:b/>
          <w:color w:val="313131"/>
          <w:sz w:val="32"/>
          <w:szCs w:val="32"/>
          <w:shd w:val="clear" w:color="auto" w:fill="FFFFFF"/>
        </w:rPr>
        <w:t> Strategy</w:t>
      </w:r>
      <w:r w:rsidR="00174C82">
        <w:rPr>
          <w:rFonts w:ascii="Times New Roman" w:hAnsi="Times New Roman" w:cs="Times New Roman"/>
          <w:b/>
          <w:color w:val="313131"/>
          <w:sz w:val="32"/>
          <w:szCs w:val="32"/>
          <w:shd w:val="clear" w:color="auto" w:fill="FFFFFF"/>
        </w:rPr>
        <w:t>:</w:t>
      </w:r>
    </w:p>
    <w:p w14:paraId="61E0524F" w14:textId="3546703F" w:rsidR="00880C39" w:rsidRPr="00174C82" w:rsidRDefault="00CC60A6" w:rsidP="00EB6F3E">
      <w:pPr>
        <w:pStyle w:val="ListParagraph"/>
        <w:numPr>
          <w:ilvl w:val="0"/>
          <w:numId w:val="5"/>
        </w:numPr>
        <w:shd w:val="clear" w:color="auto" w:fill="FFFFFF"/>
        <w:spacing w:before="100" w:beforeAutospacing="1" w:after="170" w:line="336" w:lineRule="atLeast"/>
        <w:rPr>
          <w:rFonts w:ascii="Arial" w:eastAsia="Times New Roman" w:hAnsi="Arial" w:cs="Arial"/>
          <w:color w:val="313131"/>
          <w:sz w:val="24"/>
          <w:szCs w:val="24"/>
          <w:lang w:eastAsia="en-IN"/>
        </w:rPr>
      </w:pPr>
      <w:r w:rsidRPr="00174C82">
        <w:rPr>
          <w:rFonts w:ascii="Arial" w:eastAsia="Times New Roman" w:hAnsi="Arial" w:cs="Arial"/>
          <w:color w:val="313131"/>
          <w:sz w:val="24"/>
          <w:szCs w:val="24"/>
          <w:lang w:eastAsia="en-IN"/>
        </w:rPr>
        <w:t>Start by revisiting your analysis objectives to determine the key metrics and insights you want to visualize. What are the critical KPIs and trends you want to highlight</w:t>
      </w:r>
      <w:r w:rsidRPr="00174C82">
        <w:rPr>
          <w:rFonts w:ascii="Arial" w:eastAsia="Times New Roman" w:hAnsi="Arial" w:cs="Arial"/>
          <w:color w:val="313131"/>
          <w:sz w:val="24"/>
          <w:szCs w:val="24"/>
          <w:lang w:eastAsia="en-IN"/>
        </w:rPr>
        <w:t>.</w:t>
      </w:r>
    </w:p>
    <w:p w14:paraId="22AF2C1C" w14:textId="57C3FDF2" w:rsidR="00CC60A6" w:rsidRPr="00174C82" w:rsidRDefault="00CC60A6" w:rsidP="00EB6F3E">
      <w:pPr>
        <w:pStyle w:val="ListParagraph"/>
        <w:numPr>
          <w:ilvl w:val="0"/>
          <w:numId w:val="5"/>
        </w:numPr>
        <w:shd w:val="clear" w:color="auto" w:fill="FFFFFF"/>
        <w:spacing w:before="100" w:beforeAutospacing="1" w:after="170" w:line="336" w:lineRule="atLeast"/>
        <w:rPr>
          <w:rFonts w:ascii="Arial" w:eastAsia="Times New Roman" w:hAnsi="Arial" w:cs="Arial"/>
          <w:color w:val="313131"/>
          <w:sz w:val="24"/>
          <w:szCs w:val="24"/>
          <w:lang w:eastAsia="en-IN"/>
        </w:rPr>
      </w:pPr>
      <w:r w:rsidRPr="00174C82">
        <w:rPr>
          <w:rFonts w:ascii="Arial" w:eastAsia="Times New Roman" w:hAnsi="Arial" w:cs="Arial"/>
          <w:color w:val="313131"/>
          <w:sz w:val="24"/>
          <w:szCs w:val="24"/>
          <w:lang w:eastAsia="en-IN"/>
        </w:rPr>
        <w:t>Ensure that your sales data is clean, well-organized, and properly formatted. You may need to preprocess and transform the data before importing it into IBM Cognos.</w:t>
      </w:r>
    </w:p>
    <w:p w14:paraId="2613739A" w14:textId="195A82ED" w:rsidR="00CC60A6" w:rsidRPr="00174C82" w:rsidRDefault="00CC60A6" w:rsidP="00CC60A6">
      <w:pPr>
        <w:pStyle w:val="ListParagraph"/>
        <w:numPr>
          <w:ilvl w:val="0"/>
          <w:numId w:val="5"/>
        </w:numPr>
        <w:shd w:val="clear" w:color="auto" w:fill="FFFFFF"/>
        <w:spacing w:before="100" w:beforeAutospacing="1" w:after="170" w:line="336" w:lineRule="atLeast"/>
        <w:rPr>
          <w:rFonts w:ascii="Arial" w:eastAsia="Times New Roman" w:hAnsi="Arial" w:cs="Arial"/>
          <w:color w:val="313131"/>
          <w:sz w:val="24"/>
          <w:szCs w:val="24"/>
          <w:lang w:eastAsia="en-IN"/>
        </w:rPr>
      </w:pPr>
      <w:r w:rsidRPr="00174C82">
        <w:rPr>
          <w:rFonts w:ascii="Arial" w:eastAsia="Times New Roman" w:hAnsi="Arial" w:cs="Arial"/>
          <w:color w:val="313131"/>
          <w:sz w:val="24"/>
          <w:szCs w:val="24"/>
          <w:lang w:eastAsia="en-IN"/>
        </w:rPr>
        <w:t>Plan the layout and structure of your interactive dashboard. Consider the following elements:</w:t>
      </w:r>
      <w:r w:rsidRPr="00174C82">
        <w:rPr>
          <w:rFonts w:ascii="Arial" w:eastAsia="Times New Roman" w:hAnsi="Arial" w:cs="Arial"/>
          <w:color w:val="313131"/>
          <w:sz w:val="24"/>
          <w:szCs w:val="24"/>
          <w:lang w:eastAsia="en-IN"/>
        </w:rPr>
        <w:t xml:space="preserve"> </w:t>
      </w:r>
      <w:r w:rsidRPr="00174C82">
        <w:rPr>
          <w:rFonts w:ascii="Arial" w:eastAsia="Times New Roman" w:hAnsi="Arial" w:cs="Arial"/>
          <w:color w:val="313131"/>
          <w:sz w:val="24"/>
          <w:szCs w:val="24"/>
          <w:lang w:eastAsia="en-IN"/>
        </w:rPr>
        <w:t>Key performance indicators (KPIs)</w:t>
      </w:r>
      <w:r w:rsidRPr="00174C82">
        <w:rPr>
          <w:rFonts w:ascii="Arial" w:eastAsia="Times New Roman" w:hAnsi="Arial" w:cs="Arial"/>
          <w:color w:val="313131"/>
          <w:sz w:val="24"/>
          <w:szCs w:val="24"/>
          <w:lang w:eastAsia="en-IN"/>
        </w:rPr>
        <w:t xml:space="preserve"> </w:t>
      </w:r>
      <w:r w:rsidRPr="00174C82">
        <w:rPr>
          <w:rFonts w:ascii="Arial" w:eastAsia="Times New Roman" w:hAnsi="Arial" w:cs="Arial"/>
          <w:color w:val="313131"/>
          <w:sz w:val="24"/>
          <w:szCs w:val="24"/>
          <w:lang w:eastAsia="en-IN"/>
        </w:rPr>
        <w:t>Charts (e.g., bar charts, line charts, pie charts)</w:t>
      </w:r>
      <w:r w:rsidRPr="00174C82">
        <w:rPr>
          <w:rFonts w:ascii="Arial" w:eastAsia="Times New Roman" w:hAnsi="Arial" w:cs="Arial"/>
          <w:color w:val="313131"/>
          <w:sz w:val="24"/>
          <w:szCs w:val="24"/>
          <w:lang w:eastAsia="en-IN"/>
        </w:rPr>
        <w:t>.</w:t>
      </w:r>
    </w:p>
    <w:p w14:paraId="5C64DFDD" w14:textId="47588E6C" w:rsidR="00CC60A6" w:rsidRPr="00174C82" w:rsidRDefault="00CC60A6" w:rsidP="00CC60A6">
      <w:pPr>
        <w:pStyle w:val="ListParagraph"/>
        <w:numPr>
          <w:ilvl w:val="0"/>
          <w:numId w:val="5"/>
        </w:numPr>
        <w:shd w:val="clear" w:color="auto" w:fill="FFFFFF"/>
        <w:spacing w:before="100" w:beforeAutospacing="1" w:after="170" w:line="336" w:lineRule="atLeast"/>
        <w:rPr>
          <w:rFonts w:ascii="Arial" w:eastAsia="Times New Roman" w:hAnsi="Arial" w:cs="Arial"/>
          <w:color w:val="313131"/>
          <w:sz w:val="24"/>
          <w:szCs w:val="24"/>
          <w:lang w:eastAsia="en-IN"/>
        </w:rPr>
      </w:pPr>
      <w:r w:rsidRPr="00174C82">
        <w:rPr>
          <w:rFonts w:ascii="Arial" w:eastAsia="Times New Roman" w:hAnsi="Arial" w:cs="Arial"/>
          <w:color w:val="313131"/>
          <w:sz w:val="24"/>
          <w:szCs w:val="24"/>
          <w:lang w:eastAsia="en-IN"/>
        </w:rPr>
        <w:t>Implement role-based access control to restrict data access based on user roles and permissions. Ensure sensitive data is protected.</w:t>
      </w:r>
    </w:p>
    <w:p w14:paraId="691D5DAF" w14:textId="05F92C8A" w:rsidR="00CC60A6" w:rsidRPr="00174C82" w:rsidRDefault="00CC60A6" w:rsidP="00CC60A6">
      <w:pPr>
        <w:pStyle w:val="ListParagraph"/>
        <w:numPr>
          <w:ilvl w:val="0"/>
          <w:numId w:val="5"/>
        </w:numPr>
        <w:shd w:val="clear" w:color="auto" w:fill="FFFFFF"/>
        <w:spacing w:before="100" w:beforeAutospacing="1" w:after="170" w:line="336" w:lineRule="atLeast"/>
        <w:rPr>
          <w:rFonts w:ascii="Arial" w:eastAsia="Times New Roman" w:hAnsi="Arial" w:cs="Arial"/>
          <w:color w:val="313131"/>
          <w:sz w:val="24"/>
          <w:szCs w:val="24"/>
          <w:lang w:eastAsia="en-IN"/>
        </w:rPr>
      </w:pPr>
      <w:r w:rsidRPr="00174C82">
        <w:rPr>
          <w:rFonts w:ascii="Arial" w:eastAsia="Times New Roman" w:hAnsi="Arial" w:cs="Arial"/>
          <w:color w:val="313131"/>
          <w:sz w:val="24"/>
          <w:szCs w:val="24"/>
          <w:lang w:eastAsia="en-IN"/>
        </w:rPr>
        <w:t>Train end-users on how to navigate and interact with the dashboards effectively. Consider providing training sessions or documentation.</w:t>
      </w:r>
    </w:p>
    <w:p w14:paraId="6B43312E" w14:textId="1CFC35A0" w:rsidR="00CC60A6" w:rsidRPr="00174C82" w:rsidRDefault="00CC60A6" w:rsidP="00CC60A6">
      <w:pPr>
        <w:pStyle w:val="ListParagraph"/>
        <w:numPr>
          <w:ilvl w:val="0"/>
          <w:numId w:val="5"/>
        </w:numPr>
        <w:shd w:val="clear" w:color="auto" w:fill="FFFFFF"/>
        <w:spacing w:before="100" w:beforeAutospacing="1" w:after="170" w:line="336" w:lineRule="atLeast"/>
        <w:rPr>
          <w:rFonts w:ascii="Arial" w:eastAsia="Times New Roman" w:hAnsi="Arial" w:cs="Arial"/>
          <w:color w:val="313131"/>
          <w:sz w:val="24"/>
          <w:szCs w:val="24"/>
          <w:lang w:eastAsia="en-IN"/>
        </w:rPr>
      </w:pPr>
      <w:r w:rsidRPr="00174C82">
        <w:rPr>
          <w:rFonts w:ascii="Arial" w:eastAsia="Times New Roman" w:hAnsi="Arial" w:cs="Arial"/>
          <w:color w:val="313131"/>
          <w:sz w:val="24"/>
          <w:szCs w:val="24"/>
          <w:lang w:eastAsia="en-IN"/>
        </w:rPr>
        <w:t>Gather feedback from users and stakeholders to make improvements. Iterate on the dashboard design based on user suggestions and changing business needs.</w:t>
      </w:r>
    </w:p>
    <w:p w14:paraId="75C2846D" w14:textId="1995F712" w:rsidR="00880C39" w:rsidRPr="00CC60A6" w:rsidRDefault="00CC60A6" w:rsidP="00880C39">
      <w:pPr>
        <w:shd w:val="clear" w:color="auto" w:fill="FFFFFF"/>
        <w:spacing w:before="100" w:beforeAutospacing="1" w:after="170" w:line="336" w:lineRule="atLeast"/>
        <w:rPr>
          <w:rFonts w:ascii="Times New Roman" w:eastAsia="Times New Roman" w:hAnsi="Times New Roman" w:cs="Times New Roman"/>
          <w:b/>
          <w:bCs/>
          <w:color w:val="313131"/>
          <w:sz w:val="32"/>
          <w:szCs w:val="32"/>
          <w:lang w:eastAsia="en-IN"/>
        </w:rPr>
      </w:pPr>
      <w:r w:rsidRPr="00CC60A6">
        <w:rPr>
          <w:rFonts w:ascii="Times New Roman" w:hAnsi="Times New Roman" w:cs="Times New Roman"/>
          <w:b/>
          <w:bCs/>
          <w:color w:val="313131"/>
          <w:sz w:val="32"/>
          <w:szCs w:val="32"/>
          <w:shd w:val="clear" w:color="auto" w:fill="FFFFFF"/>
        </w:rPr>
        <w:t>Actionable Insights:</w:t>
      </w:r>
    </w:p>
    <w:p w14:paraId="133684CD" w14:textId="30D09C6E" w:rsidR="00174C82" w:rsidRPr="00174C82" w:rsidRDefault="00174C82" w:rsidP="00174C82">
      <w:pPr>
        <w:pStyle w:val="ListParagraph"/>
        <w:numPr>
          <w:ilvl w:val="0"/>
          <w:numId w:val="11"/>
        </w:numPr>
        <w:shd w:val="clear" w:color="auto" w:fill="FFFFFF"/>
        <w:spacing w:before="100" w:beforeAutospacing="1" w:after="170" w:line="336" w:lineRule="atLeast"/>
        <w:rPr>
          <w:rFonts w:ascii="Arial" w:eastAsia="Times New Roman" w:hAnsi="Arial" w:cs="Arial"/>
          <w:bCs/>
          <w:color w:val="313131"/>
          <w:sz w:val="24"/>
          <w:szCs w:val="24"/>
          <w:lang w:eastAsia="en-IN"/>
        </w:rPr>
      </w:pPr>
      <w:r w:rsidRPr="00174C82">
        <w:rPr>
          <w:rFonts w:ascii="Arial" w:eastAsia="Times New Roman" w:hAnsi="Arial" w:cs="Arial"/>
          <w:bCs/>
          <w:color w:val="313131"/>
          <w:sz w:val="24"/>
          <w:szCs w:val="24"/>
          <w:lang w:eastAsia="en-IN"/>
        </w:rPr>
        <w:t>Customer feedback and reviews can provide valuable insights. Address customer concerns and suggestions in your marketing strategy to improve product perception</w:t>
      </w:r>
      <w:r>
        <w:rPr>
          <w:rFonts w:ascii="Arial" w:eastAsia="Times New Roman" w:hAnsi="Arial" w:cs="Arial"/>
          <w:bCs/>
          <w:color w:val="313131"/>
          <w:sz w:val="24"/>
          <w:szCs w:val="24"/>
          <w:lang w:eastAsia="en-IN"/>
        </w:rPr>
        <w:t>.</w:t>
      </w:r>
    </w:p>
    <w:p w14:paraId="4EE9405B" w14:textId="578AC140" w:rsidR="00CC60A6" w:rsidRDefault="00CC60A6" w:rsidP="00CC60A6">
      <w:pPr>
        <w:pStyle w:val="ListParagraph"/>
        <w:numPr>
          <w:ilvl w:val="0"/>
          <w:numId w:val="11"/>
        </w:numPr>
        <w:shd w:val="clear" w:color="auto" w:fill="FFFFFF"/>
        <w:spacing w:before="100" w:beforeAutospacing="1" w:after="170" w:line="336" w:lineRule="atLeast"/>
        <w:rPr>
          <w:rFonts w:ascii="Arial" w:eastAsia="Times New Roman" w:hAnsi="Arial" w:cs="Arial"/>
          <w:bCs/>
          <w:color w:val="313131"/>
          <w:sz w:val="24"/>
          <w:szCs w:val="24"/>
          <w:lang w:eastAsia="en-IN"/>
        </w:rPr>
      </w:pPr>
      <w:r w:rsidRPr="00CC60A6">
        <w:rPr>
          <w:rFonts w:ascii="Arial" w:eastAsia="Times New Roman" w:hAnsi="Arial" w:cs="Arial"/>
          <w:bCs/>
          <w:color w:val="313131"/>
          <w:sz w:val="24"/>
          <w:szCs w:val="24"/>
          <w:lang w:eastAsia="en-IN"/>
        </w:rPr>
        <w:t>By applying these insights to your inventory management and marketing strategies, you can make data-driven decisions that optimize inventory turnover, reduce carrying costs, improve customer satisfaction, and drive sales growth.</w:t>
      </w:r>
    </w:p>
    <w:p w14:paraId="325619F2" w14:textId="46AF8644" w:rsidR="00CC60A6" w:rsidRPr="00CC60A6" w:rsidRDefault="00CC60A6" w:rsidP="00CC60A6">
      <w:pPr>
        <w:pStyle w:val="ListParagraph"/>
        <w:numPr>
          <w:ilvl w:val="0"/>
          <w:numId w:val="11"/>
        </w:numPr>
        <w:shd w:val="clear" w:color="auto" w:fill="FFFFFF"/>
        <w:spacing w:before="100" w:beforeAutospacing="1" w:after="170" w:line="336" w:lineRule="atLeast"/>
        <w:rPr>
          <w:rFonts w:ascii="Arial" w:eastAsia="Times New Roman" w:hAnsi="Arial" w:cs="Arial"/>
          <w:bCs/>
          <w:color w:val="313131"/>
          <w:sz w:val="24"/>
          <w:szCs w:val="24"/>
          <w:lang w:eastAsia="en-IN"/>
        </w:rPr>
      </w:pPr>
      <w:r w:rsidRPr="00CC60A6">
        <w:rPr>
          <w:rFonts w:ascii="Arial" w:eastAsia="Times New Roman" w:hAnsi="Arial" w:cs="Arial"/>
          <w:bCs/>
          <w:color w:val="313131"/>
          <w:sz w:val="24"/>
          <w:szCs w:val="24"/>
          <w:lang w:eastAsia="en-IN"/>
        </w:rPr>
        <w:lastRenderedPageBreak/>
        <w:t xml:space="preserve"> Regularly monitor and adjust your strategies based on evolving market dynamics and customer behavio</w:t>
      </w:r>
      <w:r>
        <w:rPr>
          <w:rFonts w:ascii="Arial" w:eastAsia="Times New Roman" w:hAnsi="Arial" w:cs="Arial"/>
          <w:bCs/>
          <w:color w:val="313131"/>
          <w:sz w:val="24"/>
          <w:szCs w:val="24"/>
          <w:lang w:eastAsia="en-IN"/>
        </w:rPr>
        <w:t>u</w:t>
      </w:r>
      <w:r w:rsidRPr="00CC60A6">
        <w:rPr>
          <w:rFonts w:ascii="Arial" w:eastAsia="Times New Roman" w:hAnsi="Arial" w:cs="Arial"/>
          <w:bCs/>
          <w:color w:val="313131"/>
          <w:sz w:val="24"/>
          <w:szCs w:val="24"/>
          <w:lang w:eastAsia="en-IN"/>
        </w:rPr>
        <w:t>r to stay competitive and profitable</w:t>
      </w:r>
      <w:r>
        <w:rPr>
          <w:rFonts w:ascii="Arial" w:eastAsia="Times New Roman" w:hAnsi="Arial" w:cs="Arial"/>
          <w:bCs/>
          <w:color w:val="313131"/>
          <w:sz w:val="24"/>
          <w:szCs w:val="24"/>
          <w:lang w:eastAsia="en-IN"/>
        </w:rPr>
        <w:t>.</w:t>
      </w:r>
    </w:p>
    <w:p w14:paraId="1FB8E2A9" w14:textId="77777777" w:rsidR="00880C39" w:rsidRPr="00174C82" w:rsidRDefault="00EB6F3E" w:rsidP="00880C39">
      <w:pPr>
        <w:shd w:val="clear" w:color="auto" w:fill="FFFFFF"/>
        <w:spacing w:before="100" w:beforeAutospacing="1" w:after="170" w:line="336" w:lineRule="atLeast"/>
        <w:rPr>
          <w:rFonts w:ascii="Times New Roman" w:eastAsia="Times New Roman" w:hAnsi="Times New Roman" w:cs="Times New Roman"/>
          <w:b/>
          <w:color w:val="313131"/>
          <w:sz w:val="32"/>
          <w:szCs w:val="32"/>
          <w:lang w:eastAsia="en-IN"/>
        </w:rPr>
      </w:pPr>
      <w:r w:rsidRPr="00174C82">
        <w:rPr>
          <w:rFonts w:ascii="Times New Roman" w:eastAsia="Times New Roman" w:hAnsi="Times New Roman" w:cs="Times New Roman"/>
          <w:b/>
          <w:color w:val="313131"/>
          <w:sz w:val="32"/>
          <w:szCs w:val="32"/>
          <w:lang w:eastAsia="en-IN"/>
        </w:rPr>
        <w:t>TEAMMATES:</w:t>
      </w:r>
    </w:p>
    <w:p w14:paraId="5CD3BA98" w14:textId="30918FF1" w:rsidR="00EB6F3E" w:rsidRPr="00174C82" w:rsidRDefault="00174C82" w:rsidP="00174C82">
      <w:pPr>
        <w:shd w:val="clear" w:color="auto" w:fill="FFFFFF"/>
        <w:spacing w:before="100" w:beforeAutospacing="1" w:after="170" w:line="336" w:lineRule="atLeast"/>
        <w:rPr>
          <w:rFonts w:ascii="Arial" w:eastAsia="Times New Roman" w:hAnsi="Arial" w:cs="Arial"/>
          <w:color w:val="313131"/>
          <w:sz w:val="24"/>
          <w:szCs w:val="24"/>
          <w:lang w:eastAsia="en-IN"/>
        </w:rPr>
      </w:pPr>
      <w:r w:rsidRPr="00174C82">
        <w:rPr>
          <w:rFonts w:ascii="Arial" w:eastAsia="Times New Roman" w:hAnsi="Arial" w:cs="Arial"/>
          <w:color w:val="313131"/>
          <w:sz w:val="24"/>
          <w:szCs w:val="24"/>
          <w:lang w:eastAsia="en-IN"/>
        </w:rPr>
        <w:t>VISHWA D.N</w:t>
      </w:r>
    </w:p>
    <w:p w14:paraId="08AE440D" w14:textId="54766B02" w:rsidR="00174C82" w:rsidRPr="00174C82" w:rsidRDefault="00174C82" w:rsidP="00174C82">
      <w:pPr>
        <w:shd w:val="clear" w:color="auto" w:fill="FFFFFF"/>
        <w:spacing w:before="100" w:beforeAutospacing="1" w:after="170" w:line="336" w:lineRule="atLeast"/>
        <w:rPr>
          <w:rFonts w:ascii="Arial" w:eastAsia="Times New Roman" w:hAnsi="Arial" w:cs="Arial"/>
          <w:color w:val="313131"/>
          <w:sz w:val="24"/>
          <w:szCs w:val="24"/>
          <w:lang w:eastAsia="en-IN"/>
        </w:rPr>
      </w:pPr>
      <w:r w:rsidRPr="00174C82">
        <w:rPr>
          <w:rFonts w:ascii="Arial" w:eastAsia="Times New Roman" w:hAnsi="Arial" w:cs="Arial"/>
          <w:color w:val="313131"/>
          <w:sz w:val="24"/>
          <w:szCs w:val="24"/>
          <w:lang w:eastAsia="en-IN"/>
        </w:rPr>
        <w:t xml:space="preserve">GOKUL </w:t>
      </w:r>
      <w:r w:rsidR="00A14DF5">
        <w:rPr>
          <w:rFonts w:ascii="Arial" w:eastAsia="Times New Roman" w:hAnsi="Arial" w:cs="Arial"/>
          <w:color w:val="313131"/>
          <w:sz w:val="24"/>
          <w:szCs w:val="24"/>
          <w:lang w:eastAsia="en-IN"/>
        </w:rPr>
        <w:t>J</w:t>
      </w:r>
    </w:p>
    <w:p w14:paraId="68C4F427" w14:textId="7D498EC9" w:rsidR="00174C82" w:rsidRPr="00174C82" w:rsidRDefault="00174C82" w:rsidP="00174C82">
      <w:pPr>
        <w:shd w:val="clear" w:color="auto" w:fill="FFFFFF"/>
        <w:spacing w:before="100" w:beforeAutospacing="1" w:after="170" w:line="336" w:lineRule="atLeast"/>
        <w:rPr>
          <w:rFonts w:ascii="Arial" w:eastAsia="Times New Roman" w:hAnsi="Arial" w:cs="Arial"/>
          <w:color w:val="313131"/>
          <w:sz w:val="24"/>
          <w:szCs w:val="24"/>
          <w:lang w:eastAsia="en-IN"/>
        </w:rPr>
      </w:pPr>
      <w:r w:rsidRPr="00174C82">
        <w:rPr>
          <w:rFonts w:ascii="Arial" w:eastAsia="Times New Roman" w:hAnsi="Arial" w:cs="Arial"/>
          <w:color w:val="313131"/>
          <w:sz w:val="24"/>
          <w:szCs w:val="24"/>
          <w:lang w:eastAsia="en-IN"/>
        </w:rPr>
        <w:t>NITHISH S</w:t>
      </w:r>
    </w:p>
    <w:p w14:paraId="7F351A59" w14:textId="3A09D319" w:rsidR="00174C82" w:rsidRPr="00174C82" w:rsidRDefault="00174C82" w:rsidP="00174C82">
      <w:pPr>
        <w:shd w:val="clear" w:color="auto" w:fill="FFFFFF"/>
        <w:spacing w:before="100" w:beforeAutospacing="1" w:after="170" w:line="336" w:lineRule="atLeast"/>
        <w:rPr>
          <w:rFonts w:ascii="Arial" w:eastAsia="Times New Roman" w:hAnsi="Arial" w:cs="Arial"/>
          <w:color w:val="313131"/>
          <w:sz w:val="24"/>
          <w:szCs w:val="24"/>
          <w:lang w:eastAsia="en-IN"/>
        </w:rPr>
      </w:pPr>
      <w:r w:rsidRPr="00174C82">
        <w:rPr>
          <w:rFonts w:ascii="Arial" w:eastAsia="Times New Roman" w:hAnsi="Arial" w:cs="Arial"/>
          <w:color w:val="313131"/>
          <w:sz w:val="24"/>
          <w:szCs w:val="24"/>
          <w:lang w:eastAsia="en-IN"/>
        </w:rPr>
        <w:t>SIVASUBRAMANIAN E</w:t>
      </w:r>
    </w:p>
    <w:p w14:paraId="27AF421D" w14:textId="7AA61144" w:rsidR="00174C82" w:rsidRPr="00256CCF" w:rsidRDefault="00174C82" w:rsidP="00174C82">
      <w:pPr>
        <w:shd w:val="clear" w:color="auto" w:fill="FFFFFF"/>
        <w:spacing w:before="100" w:beforeAutospacing="1" w:after="170" w:line="336" w:lineRule="atLeast"/>
        <w:rPr>
          <w:rFonts w:ascii="Arial" w:eastAsia="Times New Roman" w:hAnsi="Arial" w:cs="Arial"/>
          <w:color w:val="313131"/>
          <w:sz w:val="21"/>
          <w:szCs w:val="21"/>
          <w:lang w:eastAsia="en-IN"/>
        </w:rPr>
      </w:pPr>
      <w:r w:rsidRPr="00174C82">
        <w:rPr>
          <w:rFonts w:ascii="Arial" w:eastAsia="Times New Roman" w:hAnsi="Arial" w:cs="Arial"/>
          <w:color w:val="313131"/>
          <w:sz w:val="24"/>
          <w:szCs w:val="24"/>
          <w:lang w:eastAsia="en-IN"/>
        </w:rPr>
        <w:t>PACHIYAPPAN S</w:t>
      </w:r>
    </w:p>
    <w:sectPr w:rsidR="00174C82" w:rsidRPr="00256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E5E"/>
    <w:multiLevelType w:val="hybridMultilevel"/>
    <w:tmpl w:val="2C7C1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75018"/>
    <w:multiLevelType w:val="hybridMultilevel"/>
    <w:tmpl w:val="E9F28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B1A91"/>
    <w:multiLevelType w:val="hybridMultilevel"/>
    <w:tmpl w:val="7EC85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426F6E"/>
    <w:multiLevelType w:val="hybridMultilevel"/>
    <w:tmpl w:val="61BE0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D03917"/>
    <w:multiLevelType w:val="hybridMultilevel"/>
    <w:tmpl w:val="2CA05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6C4E2F"/>
    <w:multiLevelType w:val="hybridMultilevel"/>
    <w:tmpl w:val="D570C3CA"/>
    <w:lvl w:ilvl="0" w:tplc="40090001">
      <w:start w:val="1"/>
      <w:numFmt w:val="bullet"/>
      <w:lvlText w:val=""/>
      <w:lvlJc w:val="left"/>
      <w:pPr>
        <w:ind w:left="720" w:hanging="360"/>
      </w:pPr>
      <w:rPr>
        <w:rFonts w:ascii="Symbol" w:hAnsi="Symbol" w:hint="default"/>
      </w:rPr>
    </w:lvl>
    <w:lvl w:ilvl="1" w:tplc="B83678E8">
      <w:numFmt w:val="bullet"/>
      <w:lvlText w:val="•"/>
      <w:lvlJc w:val="left"/>
      <w:pPr>
        <w:ind w:left="1800" w:hanging="72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BA76DD"/>
    <w:multiLevelType w:val="hybridMultilevel"/>
    <w:tmpl w:val="EF66D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F96AC3"/>
    <w:multiLevelType w:val="multilevel"/>
    <w:tmpl w:val="2CD6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74D4A"/>
    <w:multiLevelType w:val="hybridMultilevel"/>
    <w:tmpl w:val="C486D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837E5A"/>
    <w:multiLevelType w:val="multilevel"/>
    <w:tmpl w:val="35E4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E700AF"/>
    <w:multiLevelType w:val="hybridMultilevel"/>
    <w:tmpl w:val="23D02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9286979">
    <w:abstractNumId w:val="7"/>
  </w:num>
  <w:num w:numId="2" w16cid:durableId="1759255747">
    <w:abstractNumId w:val="4"/>
  </w:num>
  <w:num w:numId="3" w16cid:durableId="491682743">
    <w:abstractNumId w:val="10"/>
  </w:num>
  <w:num w:numId="4" w16cid:durableId="1937975117">
    <w:abstractNumId w:val="8"/>
  </w:num>
  <w:num w:numId="5" w16cid:durableId="1959097600">
    <w:abstractNumId w:val="0"/>
  </w:num>
  <w:num w:numId="6" w16cid:durableId="934290604">
    <w:abstractNumId w:val="6"/>
  </w:num>
  <w:num w:numId="7" w16cid:durableId="834028922">
    <w:abstractNumId w:val="2"/>
  </w:num>
  <w:num w:numId="8" w16cid:durableId="43409533">
    <w:abstractNumId w:val="9"/>
  </w:num>
  <w:num w:numId="9" w16cid:durableId="1354576176">
    <w:abstractNumId w:val="5"/>
  </w:num>
  <w:num w:numId="10" w16cid:durableId="1732000378">
    <w:abstractNumId w:val="3"/>
  </w:num>
  <w:num w:numId="11" w16cid:durableId="1148783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C39"/>
    <w:rsid w:val="00174C82"/>
    <w:rsid w:val="00256CCF"/>
    <w:rsid w:val="00486217"/>
    <w:rsid w:val="00880C39"/>
    <w:rsid w:val="00A14DF5"/>
    <w:rsid w:val="00CC60A6"/>
    <w:rsid w:val="00DE597D"/>
    <w:rsid w:val="00EB6F3E"/>
    <w:rsid w:val="00F070DF"/>
    <w:rsid w:val="00F85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A5A1"/>
  <w15:chartTrackingRefBased/>
  <w15:docId w15:val="{52BFCB9C-BA33-4C17-88C1-B4B3B747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0C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C3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80C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80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3167">
      <w:bodyDiv w:val="1"/>
      <w:marLeft w:val="0"/>
      <w:marRight w:val="0"/>
      <w:marTop w:val="0"/>
      <w:marBottom w:val="0"/>
      <w:divBdr>
        <w:top w:val="none" w:sz="0" w:space="0" w:color="auto"/>
        <w:left w:val="none" w:sz="0" w:space="0" w:color="auto"/>
        <w:bottom w:val="none" w:sz="0" w:space="0" w:color="auto"/>
        <w:right w:val="none" w:sz="0" w:space="0" w:color="auto"/>
      </w:divBdr>
    </w:div>
    <w:div w:id="717048181">
      <w:bodyDiv w:val="1"/>
      <w:marLeft w:val="0"/>
      <w:marRight w:val="0"/>
      <w:marTop w:val="0"/>
      <w:marBottom w:val="0"/>
      <w:divBdr>
        <w:top w:val="none" w:sz="0" w:space="0" w:color="auto"/>
        <w:left w:val="none" w:sz="0" w:space="0" w:color="auto"/>
        <w:bottom w:val="none" w:sz="0" w:space="0" w:color="auto"/>
        <w:right w:val="none" w:sz="0" w:space="0" w:color="auto"/>
      </w:divBdr>
    </w:div>
    <w:div w:id="1880779977">
      <w:bodyDiv w:val="1"/>
      <w:marLeft w:val="0"/>
      <w:marRight w:val="0"/>
      <w:marTop w:val="0"/>
      <w:marBottom w:val="0"/>
      <w:divBdr>
        <w:top w:val="none" w:sz="0" w:space="0" w:color="auto"/>
        <w:left w:val="none" w:sz="0" w:space="0" w:color="auto"/>
        <w:bottom w:val="none" w:sz="0" w:space="0" w:color="auto"/>
        <w:right w:val="none" w:sz="0" w:space="0" w:color="auto"/>
      </w:divBdr>
    </w:div>
    <w:div w:id="20102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Windows User</cp:lastModifiedBy>
  <cp:revision>3</cp:revision>
  <dcterms:created xsi:type="dcterms:W3CDTF">2023-10-01T10:54:00Z</dcterms:created>
  <dcterms:modified xsi:type="dcterms:W3CDTF">2023-10-01T10:56:00Z</dcterms:modified>
</cp:coreProperties>
</file>