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99300" w14:textId="77777777" w:rsidR="00185EDD" w:rsidRDefault="00185EDD" w:rsidP="0069250F">
      <w:pPr>
        <w:jc w:val="both"/>
        <w:rPr>
          <w:b/>
          <w:bCs/>
          <w:sz w:val="24"/>
          <w:szCs w:val="24"/>
        </w:rPr>
      </w:pPr>
    </w:p>
    <w:tbl>
      <w:tblPr>
        <w:tblW w:w="5000" w:type="pct"/>
        <w:jc w:val="center"/>
        <w:tblLook w:val="04A0" w:firstRow="1" w:lastRow="0" w:firstColumn="1" w:lastColumn="0" w:noHBand="0" w:noVBand="1"/>
      </w:tblPr>
      <w:tblGrid>
        <w:gridCol w:w="9245"/>
      </w:tblGrid>
      <w:tr w:rsidR="00185EDD" w:rsidRPr="00185EDD" w14:paraId="0472F2B4" w14:textId="77777777" w:rsidTr="00185EDD">
        <w:trPr>
          <w:trHeight w:val="1440"/>
          <w:jc w:val="center"/>
        </w:trPr>
        <w:tc>
          <w:tcPr>
            <w:tcW w:w="3981" w:type="pct"/>
            <w:tcBorders>
              <w:bottom w:val="single" w:sz="4" w:space="0" w:color="4F81BD"/>
            </w:tcBorders>
            <w:vAlign w:val="center"/>
          </w:tcPr>
          <w:p w14:paraId="50F93BAB" w14:textId="136EEEA0" w:rsidR="00185EDD" w:rsidRPr="00185EDD" w:rsidRDefault="00BA2973" w:rsidP="00185EDD">
            <w:pPr>
              <w:jc w:val="right"/>
              <w:rPr>
                <w:rFonts w:cs="Arial"/>
                <w:sz w:val="48"/>
                <w:szCs w:val="80"/>
              </w:rPr>
            </w:pPr>
            <w:r>
              <w:rPr>
                <w:rFonts w:cs="Arial"/>
                <w:sz w:val="48"/>
                <w:szCs w:val="80"/>
              </w:rPr>
              <w:t>Hire-A-Chef</w:t>
            </w:r>
          </w:p>
        </w:tc>
      </w:tr>
      <w:tr w:rsidR="00185EDD" w:rsidRPr="00185EDD" w14:paraId="4756D9CF" w14:textId="77777777" w:rsidTr="00185EDD">
        <w:trPr>
          <w:trHeight w:val="720"/>
          <w:jc w:val="center"/>
        </w:trPr>
        <w:tc>
          <w:tcPr>
            <w:tcW w:w="5000" w:type="pct"/>
            <w:tcBorders>
              <w:top w:val="single" w:sz="4" w:space="0" w:color="4F81BD"/>
            </w:tcBorders>
            <w:vAlign w:val="center"/>
          </w:tcPr>
          <w:p w14:paraId="48D5A63A" w14:textId="77777777" w:rsidR="00185EDD" w:rsidRPr="00185EDD" w:rsidRDefault="00185EDD" w:rsidP="00185EDD">
            <w:pPr>
              <w:jc w:val="right"/>
              <w:rPr>
                <w:rFonts w:cs="Arial"/>
                <w:sz w:val="44"/>
                <w:szCs w:val="44"/>
              </w:rPr>
            </w:pPr>
            <w:r>
              <w:rPr>
                <w:rFonts w:cs="Arial"/>
                <w:sz w:val="44"/>
                <w:szCs w:val="44"/>
              </w:rPr>
              <w:t>High Level Requirements</w:t>
            </w:r>
            <w:r w:rsidRPr="00185EDD">
              <w:rPr>
                <w:rFonts w:cs="Arial"/>
                <w:sz w:val="44"/>
                <w:szCs w:val="44"/>
              </w:rPr>
              <w:t xml:space="preserve"> Document</w:t>
            </w:r>
          </w:p>
        </w:tc>
      </w:tr>
      <w:tr w:rsidR="00185EDD" w:rsidRPr="00185EDD" w14:paraId="054CD782" w14:textId="77777777">
        <w:trPr>
          <w:trHeight w:val="360"/>
          <w:jc w:val="center"/>
        </w:trPr>
        <w:tc>
          <w:tcPr>
            <w:tcW w:w="5000" w:type="pct"/>
            <w:vAlign w:val="center"/>
          </w:tcPr>
          <w:p w14:paraId="69EEB2C3" w14:textId="40E2C79A" w:rsidR="00185EDD" w:rsidRPr="00185EDD" w:rsidRDefault="00185EDD" w:rsidP="00185EDD">
            <w:pPr>
              <w:jc w:val="right"/>
              <w:rPr>
                <w:rFonts w:cs="Arial"/>
                <w:b/>
                <w:bCs/>
                <w:sz w:val="22"/>
                <w:szCs w:val="22"/>
              </w:rPr>
            </w:pPr>
            <w:r w:rsidRPr="00185EDD">
              <w:rPr>
                <w:rFonts w:cs="Arial"/>
                <w:b/>
                <w:bCs/>
                <w:sz w:val="22"/>
                <w:szCs w:val="22"/>
              </w:rPr>
              <w:t xml:space="preserve">Version </w:t>
            </w:r>
            <w:r w:rsidR="00BA2973">
              <w:rPr>
                <w:rFonts w:cs="Arial"/>
                <w:b/>
                <w:bCs/>
                <w:sz w:val="22"/>
                <w:szCs w:val="22"/>
              </w:rPr>
              <w:t>1.0</w:t>
            </w:r>
          </w:p>
        </w:tc>
      </w:tr>
      <w:tr w:rsidR="00185EDD" w:rsidRPr="00185EDD" w14:paraId="08AB3C5A" w14:textId="77777777">
        <w:trPr>
          <w:trHeight w:val="360"/>
          <w:jc w:val="center"/>
        </w:trPr>
        <w:tc>
          <w:tcPr>
            <w:tcW w:w="5000" w:type="pct"/>
            <w:vAlign w:val="center"/>
          </w:tcPr>
          <w:p w14:paraId="6FF44295" w14:textId="6A615457" w:rsidR="00185EDD" w:rsidRPr="00185EDD" w:rsidRDefault="00185EDD" w:rsidP="00185EDD">
            <w:pPr>
              <w:jc w:val="right"/>
              <w:rPr>
                <w:rFonts w:cs="Arial"/>
                <w:b/>
                <w:bCs/>
                <w:sz w:val="22"/>
                <w:szCs w:val="22"/>
              </w:rPr>
            </w:pPr>
            <w:r w:rsidRPr="00185EDD">
              <w:rPr>
                <w:rFonts w:cs="Arial"/>
                <w:b/>
                <w:bCs/>
                <w:sz w:val="22"/>
                <w:szCs w:val="22"/>
              </w:rPr>
              <w:t>Date</w:t>
            </w:r>
            <w:r w:rsidR="00BA2973">
              <w:rPr>
                <w:rFonts w:cs="Arial"/>
                <w:b/>
                <w:bCs/>
                <w:sz w:val="22"/>
                <w:szCs w:val="22"/>
              </w:rPr>
              <w:t xml:space="preserve"> 2024.10.02</w:t>
            </w:r>
          </w:p>
        </w:tc>
      </w:tr>
    </w:tbl>
    <w:p w14:paraId="2C3703AA" w14:textId="77777777" w:rsidR="00185EDD" w:rsidRDefault="00185EDD" w:rsidP="0069250F">
      <w:pPr>
        <w:jc w:val="both"/>
        <w:rPr>
          <w:b/>
          <w:bCs/>
          <w:sz w:val="24"/>
          <w:szCs w:val="24"/>
        </w:rPr>
      </w:pPr>
    </w:p>
    <w:p w14:paraId="559468B9" w14:textId="77777777" w:rsidR="0069250F" w:rsidRPr="0069250F" w:rsidRDefault="0069250F" w:rsidP="0069250F">
      <w:pPr>
        <w:jc w:val="both"/>
        <w:rPr>
          <w:b/>
          <w:bCs/>
          <w:sz w:val="24"/>
          <w:szCs w:val="24"/>
        </w:rPr>
      </w:pPr>
      <w:r w:rsidRPr="0069250F">
        <w:rPr>
          <w:b/>
          <w:bCs/>
          <w:sz w:val="24"/>
          <w:szCs w:val="24"/>
        </w:rPr>
        <w:t>Project Identification</w:t>
      </w:r>
    </w:p>
    <w:p w14:paraId="3982647D"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897"/>
      </w:tblGrid>
      <w:tr w:rsidR="00087C5B" w:rsidRPr="00087C5B" w14:paraId="074DDC63" w14:textId="77777777" w:rsidTr="00DD6B15">
        <w:tc>
          <w:tcPr>
            <w:tcW w:w="3240" w:type="dxa"/>
            <w:shd w:val="clear" w:color="auto" w:fill="E6E6E6"/>
          </w:tcPr>
          <w:p w14:paraId="5A55DCBC"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2B020385" w14:textId="11D882C9" w:rsidR="00087C5B" w:rsidRPr="00DD6B15" w:rsidRDefault="001B5B63" w:rsidP="00E35EA6">
            <w:pPr>
              <w:spacing w:before="40" w:after="40"/>
              <w:rPr>
                <w:color w:val="0000FF"/>
              </w:rPr>
            </w:pPr>
            <w:r>
              <w:rPr>
                <w:color w:val="0000FF"/>
              </w:rPr>
              <w:t>Hire</w:t>
            </w:r>
            <w:r w:rsidR="000B2429">
              <w:rPr>
                <w:color w:val="0000FF"/>
              </w:rPr>
              <w:t>-A-Chef App</w:t>
            </w:r>
          </w:p>
        </w:tc>
      </w:tr>
      <w:tr w:rsidR="00087C5B" w:rsidRPr="00087C5B" w14:paraId="24FA3FE2" w14:textId="77777777" w:rsidTr="00DD6B15">
        <w:tc>
          <w:tcPr>
            <w:tcW w:w="3240" w:type="dxa"/>
            <w:shd w:val="clear" w:color="auto" w:fill="E6E6E6"/>
          </w:tcPr>
          <w:p w14:paraId="510C77FD"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6663FD53" w14:textId="03DAC80C" w:rsidR="00087C5B" w:rsidRPr="00DD6B15" w:rsidRDefault="000B2429" w:rsidP="00DD6B15">
            <w:pPr>
              <w:spacing w:before="40" w:after="40"/>
              <w:rPr>
                <w:color w:val="0000FF"/>
              </w:rPr>
            </w:pPr>
            <w:r>
              <w:rPr>
                <w:color w:val="0000FF"/>
              </w:rPr>
              <w:t>Team 34</w:t>
            </w:r>
          </w:p>
        </w:tc>
      </w:tr>
      <w:tr w:rsidR="00087C5B" w:rsidRPr="00087C5B" w14:paraId="2D868D70" w14:textId="77777777" w:rsidTr="00DD6B15">
        <w:tc>
          <w:tcPr>
            <w:tcW w:w="3240" w:type="dxa"/>
            <w:shd w:val="clear" w:color="auto" w:fill="E6E6E6"/>
          </w:tcPr>
          <w:p w14:paraId="2F7175B4"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2EBD4180" w14:textId="46BA9001" w:rsidR="00087C5B" w:rsidRPr="00DD6B15" w:rsidRDefault="000B2429" w:rsidP="00DD6B15">
            <w:pPr>
              <w:spacing w:before="40" w:after="40"/>
              <w:rPr>
                <w:color w:val="0000FF"/>
              </w:rPr>
            </w:pPr>
            <w:r>
              <w:rPr>
                <w:color w:val="0000FF"/>
              </w:rPr>
              <w:t>1.0</w:t>
            </w:r>
          </w:p>
        </w:tc>
      </w:tr>
      <w:tr w:rsidR="00087C5B" w:rsidRPr="00087C5B" w14:paraId="29977D9E" w14:textId="77777777" w:rsidTr="00DD6B15">
        <w:tc>
          <w:tcPr>
            <w:tcW w:w="3240" w:type="dxa"/>
            <w:shd w:val="clear" w:color="auto" w:fill="E6E6E6"/>
          </w:tcPr>
          <w:p w14:paraId="1DECD589"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21C8A610" w14:textId="2594E780" w:rsidR="00087C5B" w:rsidRPr="00DD6B15" w:rsidRDefault="000B2429" w:rsidP="00DD6B15">
            <w:pPr>
              <w:spacing w:before="40" w:after="40"/>
              <w:rPr>
                <w:color w:val="0000FF"/>
              </w:rPr>
            </w:pPr>
            <w:r>
              <w:rPr>
                <w:color w:val="0000FF"/>
              </w:rPr>
              <w:t>2024-10-02</w:t>
            </w:r>
          </w:p>
        </w:tc>
      </w:tr>
    </w:tbl>
    <w:p w14:paraId="33BAED04" w14:textId="77777777" w:rsidR="00087C5B" w:rsidRDefault="00087C5B">
      <w:pPr>
        <w:rPr>
          <w:b/>
          <w:bCs/>
          <w:sz w:val="24"/>
        </w:rPr>
      </w:pPr>
    </w:p>
    <w:p w14:paraId="25238B65" w14:textId="77777777" w:rsidR="005F5557" w:rsidRDefault="005F5557">
      <w:pPr>
        <w:rPr>
          <w:b/>
          <w:bCs/>
          <w:sz w:val="24"/>
        </w:rPr>
      </w:pPr>
      <w:r>
        <w:rPr>
          <w:b/>
          <w:bCs/>
          <w:sz w:val="24"/>
        </w:rPr>
        <w:t>Contributors</w:t>
      </w:r>
    </w:p>
    <w:p w14:paraId="5FA76C78" w14:textId="77777777" w:rsidR="006838B8" w:rsidRDefault="006838B8" w:rsidP="006838B8">
      <w:pPr>
        <w:pStyle w:val="Template"/>
      </w:pPr>
      <w:r>
        <w:t>The following individuals contributed to this document.</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2721EC81"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34F91C13"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53B6CEA2" w14:textId="77777777" w:rsidR="005F5557" w:rsidRDefault="005F5557" w:rsidP="002D498F">
            <w:pPr>
              <w:spacing w:before="120" w:after="120"/>
              <w:jc w:val="center"/>
              <w:rPr>
                <w:b/>
              </w:rPr>
            </w:pPr>
            <w:r>
              <w:rPr>
                <w:b/>
              </w:rPr>
              <w:t>Title</w:t>
            </w:r>
          </w:p>
        </w:tc>
      </w:tr>
      <w:tr w:rsidR="005F5557" w14:paraId="01E9B97C" w14:textId="77777777" w:rsidTr="00EA350C">
        <w:tc>
          <w:tcPr>
            <w:tcW w:w="3240" w:type="dxa"/>
            <w:tcBorders>
              <w:top w:val="single" w:sz="6" w:space="0" w:color="auto"/>
              <w:left w:val="single" w:sz="6" w:space="0" w:color="auto"/>
              <w:bottom w:val="single" w:sz="6" w:space="0" w:color="auto"/>
              <w:right w:val="single" w:sz="6" w:space="0" w:color="auto"/>
            </w:tcBorders>
          </w:tcPr>
          <w:p w14:paraId="5B7AC78F" w14:textId="735E11DD" w:rsidR="005F5557" w:rsidRDefault="00BE0846">
            <w:pPr>
              <w:spacing w:before="40" w:after="40"/>
            </w:pPr>
            <w:r w:rsidRPr="00BE0846">
              <w:t>Nithiyan Annapoorani Valluvan</w:t>
            </w:r>
            <w:r w:rsidR="000E7477">
              <w:t>, B</w:t>
            </w:r>
            <w:r w:rsidR="00582681">
              <w:t xml:space="preserve">asil Shaji, </w:t>
            </w:r>
            <w:r w:rsidR="004E686C">
              <w:t>Gokul</w:t>
            </w:r>
            <w:r w:rsidR="001835F8">
              <w:t xml:space="preserve"> Jinu</w:t>
            </w:r>
          </w:p>
        </w:tc>
        <w:tc>
          <w:tcPr>
            <w:tcW w:w="5940" w:type="dxa"/>
            <w:tcBorders>
              <w:top w:val="single" w:sz="6" w:space="0" w:color="auto"/>
              <w:left w:val="single" w:sz="6" w:space="0" w:color="auto"/>
              <w:bottom w:val="single" w:sz="6" w:space="0" w:color="auto"/>
              <w:right w:val="single" w:sz="6" w:space="0" w:color="auto"/>
            </w:tcBorders>
          </w:tcPr>
          <w:p w14:paraId="1046A9B8" w14:textId="6573658D" w:rsidR="005F5557" w:rsidRDefault="00E76A5F">
            <w:pPr>
              <w:spacing w:before="40" w:after="40"/>
              <w:rPr>
                <w:i/>
              </w:rPr>
            </w:pPr>
            <w:r>
              <w:rPr>
                <w:i/>
              </w:rPr>
              <w:t xml:space="preserve">Project Vision </w:t>
            </w:r>
            <w:r w:rsidR="00B4739D">
              <w:rPr>
                <w:i/>
              </w:rPr>
              <w:t>Document</w:t>
            </w:r>
          </w:p>
        </w:tc>
      </w:tr>
      <w:tr w:rsidR="005F5557" w14:paraId="6982F19A" w14:textId="77777777" w:rsidTr="00B4739D">
        <w:trPr>
          <w:trHeight w:val="246"/>
        </w:trPr>
        <w:tc>
          <w:tcPr>
            <w:tcW w:w="3240" w:type="dxa"/>
            <w:tcBorders>
              <w:top w:val="single" w:sz="6" w:space="0" w:color="auto"/>
              <w:left w:val="single" w:sz="6" w:space="0" w:color="auto"/>
              <w:bottom w:val="single" w:sz="6" w:space="0" w:color="auto"/>
              <w:right w:val="single" w:sz="6" w:space="0" w:color="auto"/>
            </w:tcBorders>
          </w:tcPr>
          <w:p w14:paraId="7E7D8204" w14:textId="481255BD" w:rsidR="00BE0846" w:rsidRPr="004E686C" w:rsidRDefault="00BE0846">
            <w:pPr>
              <w:spacing w:before="40" w:after="40"/>
              <w:rPr>
                <w:lang w:val="fr-FR"/>
              </w:rPr>
            </w:pPr>
            <w:r w:rsidRPr="00FF6613">
              <w:rPr>
                <w:lang w:val="fr-FR"/>
              </w:rPr>
              <w:t xml:space="preserve">Ans </w:t>
            </w:r>
            <w:proofErr w:type="spellStart"/>
            <w:r w:rsidRPr="00FF6613">
              <w:rPr>
                <w:lang w:val="fr-FR"/>
              </w:rPr>
              <w:t>Joju</w:t>
            </w:r>
            <w:proofErr w:type="spellEnd"/>
            <w:r w:rsidR="00FF6613" w:rsidRPr="00FF6613">
              <w:rPr>
                <w:lang w:val="fr-FR"/>
              </w:rPr>
              <w:t xml:space="preserve">, </w:t>
            </w:r>
            <w:r w:rsidR="004E686C" w:rsidRPr="004E686C">
              <w:rPr>
                <w:lang w:val="fr-FR"/>
              </w:rPr>
              <w:t>Nithiyan Annapoorani Valluvan</w:t>
            </w:r>
          </w:p>
        </w:tc>
        <w:tc>
          <w:tcPr>
            <w:tcW w:w="5940" w:type="dxa"/>
            <w:tcBorders>
              <w:top w:val="single" w:sz="6" w:space="0" w:color="auto"/>
              <w:left w:val="single" w:sz="6" w:space="0" w:color="auto"/>
              <w:bottom w:val="single" w:sz="6" w:space="0" w:color="auto"/>
              <w:right w:val="single" w:sz="6" w:space="0" w:color="auto"/>
            </w:tcBorders>
          </w:tcPr>
          <w:p w14:paraId="2FF1C798" w14:textId="0D7A1D7A" w:rsidR="005F5557" w:rsidRDefault="00B4739D">
            <w:pPr>
              <w:spacing w:before="40" w:after="40"/>
              <w:rPr>
                <w:i/>
              </w:rPr>
            </w:pPr>
            <w:r>
              <w:rPr>
                <w:i/>
              </w:rPr>
              <w:t>High-Level</w:t>
            </w:r>
            <w:r w:rsidR="00FF06A2">
              <w:rPr>
                <w:i/>
              </w:rPr>
              <w:t xml:space="preserve"> Business Requirements</w:t>
            </w:r>
          </w:p>
        </w:tc>
      </w:tr>
      <w:tr w:rsidR="00DD15CF" w14:paraId="6EA96972" w14:textId="77777777" w:rsidTr="00EA350C">
        <w:tc>
          <w:tcPr>
            <w:tcW w:w="3240" w:type="dxa"/>
            <w:tcBorders>
              <w:top w:val="single" w:sz="6" w:space="0" w:color="auto"/>
              <w:left w:val="single" w:sz="6" w:space="0" w:color="auto"/>
              <w:bottom w:val="single" w:sz="6" w:space="0" w:color="auto"/>
              <w:right w:val="single" w:sz="6" w:space="0" w:color="auto"/>
            </w:tcBorders>
          </w:tcPr>
          <w:p w14:paraId="171AE14E" w14:textId="2BB6FAA9" w:rsidR="00DD15CF" w:rsidRDefault="00E92312">
            <w:pPr>
              <w:spacing w:before="40" w:after="40"/>
            </w:pPr>
            <w:r>
              <w:rPr>
                <w:lang w:val="fr-FR"/>
              </w:rPr>
              <w:t xml:space="preserve">Ans </w:t>
            </w:r>
            <w:proofErr w:type="spellStart"/>
            <w:r>
              <w:rPr>
                <w:lang w:val="fr-FR"/>
              </w:rPr>
              <w:t>Joju</w:t>
            </w:r>
            <w:proofErr w:type="spellEnd"/>
          </w:p>
        </w:tc>
        <w:tc>
          <w:tcPr>
            <w:tcW w:w="5940" w:type="dxa"/>
            <w:tcBorders>
              <w:top w:val="single" w:sz="6" w:space="0" w:color="auto"/>
              <w:left w:val="single" w:sz="6" w:space="0" w:color="auto"/>
              <w:bottom w:val="single" w:sz="6" w:space="0" w:color="auto"/>
              <w:right w:val="single" w:sz="6" w:space="0" w:color="auto"/>
            </w:tcBorders>
          </w:tcPr>
          <w:p w14:paraId="7D422C46" w14:textId="23095F4A" w:rsidR="00DD15CF" w:rsidRDefault="00B4739D">
            <w:pPr>
              <w:spacing w:before="40" w:after="40"/>
              <w:rPr>
                <w:i/>
              </w:rPr>
            </w:pPr>
            <w:r>
              <w:rPr>
                <w:i/>
              </w:rPr>
              <w:t>Project Summary</w:t>
            </w:r>
          </w:p>
        </w:tc>
      </w:tr>
      <w:tr w:rsidR="00DD15CF" w14:paraId="64EEC9CD" w14:textId="77777777" w:rsidTr="00EA350C">
        <w:tc>
          <w:tcPr>
            <w:tcW w:w="3240" w:type="dxa"/>
            <w:tcBorders>
              <w:top w:val="single" w:sz="6" w:space="0" w:color="auto"/>
              <w:left w:val="single" w:sz="6" w:space="0" w:color="auto"/>
              <w:bottom w:val="single" w:sz="6" w:space="0" w:color="auto"/>
              <w:right w:val="single" w:sz="6" w:space="0" w:color="auto"/>
            </w:tcBorders>
          </w:tcPr>
          <w:p w14:paraId="743F2988" w14:textId="3826C39B" w:rsidR="00DD15CF" w:rsidRDefault="00752A90">
            <w:pPr>
              <w:spacing w:before="40" w:after="40"/>
            </w:pPr>
            <w:r>
              <w:t>Basil Shaji</w:t>
            </w:r>
          </w:p>
        </w:tc>
        <w:tc>
          <w:tcPr>
            <w:tcW w:w="5940" w:type="dxa"/>
            <w:tcBorders>
              <w:top w:val="single" w:sz="6" w:space="0" w:color="auto"/>
              <w:left w:val="single" w:sz="6" w:space="0" w:color="auto"/>
              <w:bottom w:val="single" w:sz="6" w:space="0" w:color="auto"/>
              <w:right w:val="single" w:sz="6" w:space="0" w:color="auto"/>
            </w:tcBorders>
          </w:tcPr>
          <w:p w14:paraId="36292EA2" w14:textId="63AEC1F0" w:rsidR="00DD15CF" w:rsidRDefault="00B4739D">
            <w:pPr>
              <w:spacing w:before="40" w:after="40"/>
              <w:rPr>
                <w:i/>
              </w:rPr>
            </w:pPr>
            <w:r>
              <w:rPr>
                <w:i/>
              </w:rPr>
              <w:t>Minutes of Meeting</w:t>
            </w:r>
          </w:p>
        </w:tc>
      </w:tr>
      <w:tr w:rsidR="00DD15CF" w14:paraId="6F2ED22E" w14:textId="77777777" w:rsidTr="00EA350C">
        <w:tc>
          <w:tcPr>
            <w:tcW w:w="3240" w:type="dxa"/>
            <w:tcBorders>
              <w:top w:val="single" w:sz="6" w:space="0" w:color="auto"/>
              <w:left w:val="single" w:sz="6" w:space="0" w:color="auto"/>
              <w:bottom w:val="single" w:sz="6" w:space="0" w:color="auto"/>
              <w:right w:val="single" w:sz="6" w:space="0" w:color="auto"/>
            </w:tcBorders>
          </w:tcPr>
          <w:p w14:paraId="37C0AC38" w14:textId="77777777" w:rsidR="00DD15CF" w:rsidRDefault="00DD15CF">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759BA5A6" w14:textId="77777777" w:rsidR="00DD15CF" w:rsidRDefault="00DD15CF">
            <w:pPr>
              <w:spacing w:before="40" w:after="40"/>
              <w:rPr>
                <w:i/>
              </w:rPr>
            </w:pPr>
          </w:p>
        </w:tc>
      </w:tr>
    </w:tbl>
    <w:p w14:paraId="5F7B838D" w14:textId="77777777" w:rsidR="006838B8" w:rsidRDefault="006838B8"/>
    <w:p w14:paraId="20729390" w14:textId="77777777" w:rsidR="005F5557" w:rsidRDefault="005F5557">
      <w:pPr>
        <w:rPr>
          <w:b/>
          <w:bCs/>
          <w:sz w:val="24"/>
        </w:rPr>
      </w:pPr>
      <w:r>
        <w:rPr>
          <w:b/>
          <w:bCs/>
          <w:sz w:val="24"/>
        </w:rPr>
        <w:t>Distribution</w:t>
      </w:r>
    </w:p>
    <w:p w14:paraId="6693BEE5" w14:textId="77777777" w:rsidR="005F5557" w:rsidRDefault="005F5557" w:rsidP="00784247">
      <w:pPr>
        <w:pStyle w:val="Template"/>
      </w:pPr>
      <w:r>
        <w:t>This document is distributed to all the following people.</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0532D125"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4D0F5140"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5FACD9F7" w14:textId="77777777" w:rsidR="005F5557" w:rsidRDefault="005F5557" w:rsidP="002D498F">
            <w:pPr>
              <w:spacing w:before="120" w:after="120"/>
              <w:jc w:val="center"/>
              <w:rPr>
                <w:b/>
              </w:rPr>
            </w:pPr>
            <w:r>
              <w:rPr>
                <w:b/>
              </w:rPr>
              <w:t>Title</w:t>
            </w:r>
          </w:p>
        </w:tc>
      </w:tr>
      <w:tr w:rsidR="005F5557" w14:paraId="53A29B2E" w14:textId="77777777" w:rsidTr="00EA350C">
        <w:tc>
          <w:tcPr>
            <w:tcW w:w="3240" w:type="dxa"/>
            <w:tcBorders>
              <w:top w:val="single" w:sz="6" w:space="0" w:color="auto"/>
              <w:left w:val="single" w:sz="6" w:space="0" w:color="auto"/>
              <w:bottom w:val="single" w:sz="6" w:space="0" w:color="auto"/>
              <w:right w:val="single" w:sz="6" w:space="0" w:color="auto"/>
            </w:tcBorders>
          </w:tcPr>
          <w:p w14:paraId="098E27F3" w14:textId="5F5B771B" w:rsidR="005F5557" w:rsidRDefault="00593E08">
            <w:pPr>
              <w:spacing w:before="40" w:after="40"/>
            </w:pPr>
            <w:r w:rsidRPr="00BE0846">
              <w:t>Nithiyan Annapoorani Valluvan</w:t>
            </w:r>
          </w:p>
        </w:tc>
        <w:tc>
          <w:tcPr>
            <w:tcW w:w="5940" w:type="dxa"/>
            <w:tcBorders>
              <w:top w:val="single" w:sz="6" w:space="0" w:color="auto"/>
              <w:left w:val="single" w:sz="6" w:space="0" w:color="auto"/>
              <w:bottom w:val="single" w:sz="6" w:space="0" w:color="auto"/>
              <w:right w:val="single" w:sz="6" w:space="0" w:color="auto"/>
            </w:tcBorders>
          </w:tcPr>
          <w:p w14:paraId="2D9F4EE6" w14:textId="7964B601" w:rsidR="005F5557" w:rsidRDefault="007B6B9D">
            <w:pPr>
              <w:pStyle w:val="TableText0"/>
              <w:spacing w:before="40" w:after="40"/>
            </w:pPr>
            <w:r>
              <w:t>Team Member</w:t>
            </w:r>
          </w:p>
        </w:tc>
      </w:tr>
      <w:tr w:rsidR="005F5557" w14:paraId="25C95786" w14:textId="77777777" w:rsidTr="00EA350C">
        <w:tc>
          <w:tcPr>
            <w:tcW w:w="3240" w:type="dxa"/>
            <w:tcBorders>
              <w:top w:val="single" w:sz="6" w:space="0" w:color="auto"/>
              <w:left w:val="single" w:sz="6" w:space="0" w:color="auto"/>
              <w:bottom w:val="single" w:sz="6" w:space="0" w:color="auto"/>
              <w:right w:val="single" w:sz="6" w:space="0" w:color="auto"/>
            </w:tcBorders>
          </w:tcPr>
          <w:p w14:paraId="20281472" w14:textId="2E5B10FD" w:rsidR="00593E08" w:rsidRDefault="00593E08">
            <w:pPr>
              <w:spacing w:before="40" w:after="40"/>
            </w:pPr>
            <w:r>
              <w:t>Ans Joju</w:t>
            </w:r>
          </w:p>
        </w:tc>
        <w:tc>
          <w:tcPr>
            <w:tcW w:w="5940" w:type="dxa"/>
            <w:tcBorders>
              <w:top w:val="single" w:sz="6" w:space="0" w:color="auto"/>
              <w:left w:val="single" w:sz="6" w:space="0" w:color="auto"/>
              <w:bottom w:val="single" w:sz="6" w:space="0" w:color="auto"/>
              <w:right w:val="single" w:sz="6" w:space="0" w:color="auto"/>
            </w:tcBorders>
          </w:tcPr>
          <w:p w14:paraId="3CA51FFF" w14:textId="4525E04D" w:rsidR="005F5557" w:rsidRDefault="007B6B9D">
            <w:pPr>
              <w:pStyle w:val="DefaultText"/>
              <w:spacing w:before="40" w:after="40"/>
              <w:rPr>
                <w:sz w:val="20"/>
              </w:rPr>
            </w:pPr>
            <w:r>
              <w:rPr>
                <w:sz w:val="20"/>
              </w:rPr>
              <w:t>Team Member</w:t>
            </w:r>
          </w:p>
        </w:tc>
      </w:tr>
      <w:tr w:rsidR="00593E08" w14:paraId="73C69280" w14:textId="77777777" w:rsidTr="00EA350C">
        <w:tc>
          <w:tcPr>
            <w:tcW w:w="3240" w:type="dxa"/>
            <w:tcBorders>
              <w:top w:val="single" w:sz="6" w:space="0" w:color="auto"/>
              <w:left w:val="single" w:sz="6" w:space="0" w:color="auto"/>
              <w:bottom w:val="single" w:sz="6" w:space="0" w:color="auto"/>
              <w:right w:val="single" w:sz="6" w:space="0" w:color="auto"/>
            </w:tcBorders>
          </w:tcPr>
          <w:p w14:paraId="02A87C33" w14:textId="2052BC27" w:rsidR="00593E08" w:rsidRDefault="008303FB">
            <w:pPr>
              <w:spacing w:before="40" w:after="40"/>
            </w:pPr>
            <w:r>
              <w:t>Basil Shaji</w:t>
            </w:r>
          </w:p>
        </w:tc>
        <w:tc>
          <w:tcPr>
            <w:tcW w:w="5940" w:type="dxa"/>
            <w:tcBorders>
              <w:top w:val="single" w:sz="6" w:space="0" w:color="auto"/>
              <w:left w:val="single" w:sz="6" w:space="0" w:color="auto"/>
              <w:bottom w:val="single" w:sz="6" w:space="0" w:color="auto"/>
              <w:right w:val="single" w:sz="6" w:space="0" w:color="auto"/>
            </w:tcBorders>
          </w:tcPr>
          <w:p w14:paraId="14B16042" w14:textId="320C5131" w:rsidR="00593E08" w:rsidRDefault="007B6B9D">
            <w:pPr>
              <w:pStyle w:val="DefaultText"/>
              <w:spacing w:before="40" w:after="40"/>
              <w:rPr>
                <w:sz w:val="20"/>
              </w:rPr>
            </w:pPr>
            <w:r>
              <w:rPr>
                <w:sz w:val="20"/>
              </w:rPr>
              <w:t>Team Member</w:t>
            </w:r>
          </w:p>
        </w:tc>
      </w:tr>
      <w:tr w:rsidR="00593E08" w14:paraId="7010063D" w14:textId="77777777" w:rsidTr="00EA350C">
        <w:tc>
          <w:tcPr>
            <w:tcW w:w="3240" w:type="dxa"/>
            <w:tcBorders>
              <w:top w:val="single" w:sz="6" w:space="0" w:color="auto"/>
              <w:left w:val="single" w:sz="6" w:space="0" w:color="auto"/>
              <w:bottom w:val="single" w:sz="6" w:space="0" w:color="auto"/>
              <w:right w:val="single" w:sz="6" w:space="0" w:color="auto"/>
            </w:tcBorders>
          </w:tcPr>
          <w:p w14:paraId="23EF3722" w14:textId="40BEFA44" w:rsidR="00593E08" w:rsidRDefault="00B8652D">
            <w:pPr>
              <w:spacing w:before="40" w:after="40"/>
            </w:pPr>
            <w:r>
              <w:t>Gokul Jinu</w:t>
            </w:r>
          </w:p>
        </w:tc>
        <w:tc>
          <w:tcPr>
            <w:tcW w:w="5940" w:type="dxa"/>
            <w:tcBorders>
              <w:top w:val="single" w:sz="6" w:space="0" w:color="auto"/>
              <w:left w:val="single" w:sz="6" w:space="0" w:color="auto"/>
              <w:bottom w:val="single" w:sz="6" w:space="0" w:color="auto"/>
              <w:right w:val="single" w:sz="6" w:space="0" w:color="auto"/>
            </w:tcBorders>
          </w:tcPr>
          <w:p w14:paraId="2B22C5EE" w14:textId="6890A593" w:rsidR="00593E08" w:rsidRDefault="007B6B9D">
            <w:pPr>
              <w:pStyle w:val="DefaultText"/>
              <w:spacing w:before="40" w:after="40"/>
              <w:rPr>
                <w:sz w:val="20"/>
              </w:rPr>
            </w:pPr>
            <w:r>
              <w:rPr>
                <w:sz w:val="20"/>
              </w:rPr>
              <w:t>Team Member</w:t>
            </w:r>
          </w:p>
        </w:tc>
      </w:tr>
      <w:tr w:rsidR="00593E08" w14:paraId="2AB0B538" w14:textId="77777777" w:rsidTr="00EA350C">
        <w:tc>
          <w:tcPr>
            <w:tcW w:w="3240" w:type="dxa"/>
            <w:tcBorders>
              <w:top w:val="single" w:sz="6" w:space="0" w:color="auto"/>
              <w:left w:val="single" w:sz="6" w:space="0" w:color="auto"/>
              <w:bottom w:val="single" w:sz="6" w:space="0" w:color="auto"/>
              <w:right w:val="single" w:sz="6" w:space="0" w:color="auto"/>
            </w:tcBorders>
          </w:tcPr>
          <w:p w14:paraId="31CC36A4" w14:textId="7526F562" w:rsidR="00593E08" w:rsidRDefault="008F5B26">
            <w:pPr>
              <w:spacing w:before="40" w:after="40"/>
            </w:pPr>
            <w:r>
              <w:t>Anjana Shah</w:t>
            </w:r>
          </w:p>
        </w:tc>
        <w:tc>
          <w:tcPr>
            <w:tcW w:w="5940" w:type="dxa"/>
            <w:tcBorders>
              <w:top w:val="single" w:sz="6" w:space="0" w:color="auto"/>
              <w:left w:val="single" w:sz="6" w:space="0" w:color="auto"/>
              <w:bottom w:val="single" w:sz="6" w:space="0" w:color="auto"/>
              <w:right w:val="single" w:sz="6" w:space="0" w:color="auto"/>
            </w:tcBorders>
          </w:tcPr>
          <w:p w14:paraId="0258FB63" w14:textId="284A4783" w:rsidR="00593E08" w:rsidRDefault="00EA4917">
            <w:pPr>
              <w:pStyle w:val="DefaultText"/>
              <w:spacing w:before="40" w:after="40"/>
              <w:rPr>
                <w:sz w:val="20"/>
              </w:rPr>
            </w:pPr>
            <w:r>
              <w:rPr>
                <w:sz w:val="20"/>
              </w:rPr>
              <w:t xml:space="preserve">Project </w:t>
            </w:r>
            <w:r w:rsidR="00DC1406">
              <w:rPr>
                <w:sz w:val="20"/>
              </w:rPr>
              <w:t>Coordinator</w:t>
            </w:r>
          </w:p>
        </w:tc>
      </w:tr>
    </w:tbl>
    <w:p w14:paraId="382F7A02" w14:textId="77777777" w:rsidR="00EA350C" w:rsidRDefault="00EA350C"/>
    <w:p w14:paraId="10687FC3" w14:textId="77777777" w:rsidR="00EA350C" w:rsidRDefault="00EA350C">
      <w:pPr>
        <w:rPr>
          <w:b/>
          <w:bCs/>
          <w:sz w:val="24"/>
        </w:rPr>
      </w:pPr>
      <w:r w:rsidRPr="00EA350C">
        <w:rPr>
          <w:b/>
          <w:bCs/>
          <w:sz w:val="24"/>
        </w:rPr>
        <w:t>Referenced Documents</w:t>
      </w:r>
    </w:p>
    <w:p w14:paraId="13FA17EF" w14:textId="77777777" w:rsidR="0069250F" w:rsidRPr="0069250F" w:rsidRDefault="0069250F" w:rsidP="0069250F">
      <w:pPr>
        <w:pStyle w:val="Template"/>
      </w:pPr>
      <w:r w:rsidRPr="0069250F">
        <w:t>This document refers to the following materials</w:t>
      </w:r>
    </w:p>
    <w:tbl>
      <w:tblPr>
        <w:tblW w:w="9270" w:type="dxa"/>
        <w:tblInd w:w="1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350"/>
        <w:gridCol w:w="1620"/>
        <w:gridCol w:w="1710"/>
        <w:gridCol w:w="1710"/>
        <w:gridCol w:w="2880"/>
      </w:tblGrid>
      <w:tr w:rsidR="00EA350C" w14:paraId="171D68AA" w14:textId="77777777" w:rsidTr="0051117B">
        <w:tc>
          <w:tcPr>
            <w:tcW w:w="1350" w:type="dxa"/>
            <w:tcBorders>
              <w:top w:val="single" w:sz="6" w:space="0" w:color="auto"/>
              <w:left w:val="single" w:sz="6" w:space="0" w:color="auto"/>
              <w:bottom w:val="single" w:sz="6" w:space="0" w:color="auto"/>
              <w:right w:val="single" w:sz="6" w:space="0" w:color="auto"/>
            </w:tcBorders>
            <w:shd w:val="clear" w:color="auto" w:fill="E0E0E0"/>
            <w:vAlign w:val="center"/>
          </w:tcPr>
          <w:p w14:paraId="7C74F939"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2E89F1E6"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7D11D77F"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30852643"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7F19AD61" w14:textId="77777777" w:rsidR="00EA350C" w:rsidRDefault="00EA350C" w:rsidP="002D498F">
            <w:pPr>
              <w:jc w:val="center"/>
              <w:rPr>
                <w:b/>
              </w:rPr>
            </w:pPr>
            <w:r>
              <w:rPr>
                <w:b/>
              </w:rPr>
              <w:t>Source / Location</w:t>
            </w:r>
          </w:p>
        </w:tc>
      </w:tr>
      <w:tr w:rsidR="00EA350C" w14:paraId="76E947E9" w14:textId="77777777" w:rsidTr="0051117B">
        <w:tc>
          <w:tcPr>
            <w:tcW w:w="1350" w:type="dxa"/>
            <w:tcBorders>
              <w:top w:val="single" w:sz="6" w:space="0" w:color="auto"/>
              <w:left w:val="single" w:sz="6" w:space="0" w:color="auto"/>
              <w:bottom w:val="single" w:sz="6" w:space="0" w:color="auto"/>
              <w:right w:val="single" w:sz="6" w:space="0" w:color="auto"/>
            </w:tcBorders>
            <w:vAlign w:val="center"/>
          </w:tcPr>
          <w:p w14:paraId="5E44F023" w14:textId="77225108" w:rsidR="00EA350C" w:rsidRDefault="000338EE" w:rsidP="00E26422">
            <w:pPr>
              <w:pStyle w:val="Template"/>
              <w:jc w:val="center"/>
            </w:pPr>
            <w:r>
              <w:t>1.0</w:t>
            </w:r>
          </w:p>
        </w:tc>
        <w:tc>
          <w:tcPr>
            <w:tcW w:w="1620" w:type="dxa"/>
            <w:tcBorders>
              <w:top w:val="single" w:sz="6" w:space="0" w:color="auto"/>
              <w:left w:val="single" w:sz="6" w:space="0" w:color="auto"/>
              <w:bottom w:val="single" w:sz="6" w:space="0" w:color="auto"/>
              <w:right w:val="single" w:sz="6" w:space="0" w:color="auto"/>
            </w:tcBorders>
          </w:tcPr>
          <w:p w14:paraId="15BD5944" w14:textId="06539B6F" w:rsidR="00EA350C" w:rsidRDefault="000338EE" w:rsidP="00E26422">
            <w:pPr>
              <w:spacing w:before="40" w:after="40"/>
              <w:rPr>
                <w:i/>
              </w:rPr>
            </w:pPr>
            <w:r>
              <w:rPr>
                <w:i/>
              </w:rPr>
              <w:t xml:space="preserve">Project </w:t>
            </w:r>
            <w:r w:rsidR="00531451">
              <w:rPr>
                <w:i/>
              </w:rPr>
              <w:t>Summary</w:t>
            </w:r>
          </w:p>
        </w:tc>
        <w:tc>
          <w:tcPr>
            <w:tcW w:w="1710" w:type="dxa"/>
            <w:tcBorders>
              <w:top w:val="single" w:sz="6" w:space="0" w:color="auto"/>
              <w:left w:val="single" w:sz="6" w:space="0" w:color="auto"/>
              <w:bottom w:val="single" w:sz="6" w:space="0" w:color="auto"/>
              <w:right w:val="single" w:sz="6" w:space="0" w:color="auto"/>
            </w:tcBorders>
          </w:tcPr>
          <w:p w14:paraId="1C16446C" w14:textId="22236C71" w:rsidR="00EA350C" w:rsidRDefault="00E92312" w:rsidP="00E26422">
            <w:pPr>
              <w:pStyle w:val="Template"/>
            </w:pPr>
            <w:r>
              <w:t>Ans Joju</w:t>
            </w:r>
          </w:p>
        </w:tc>
        <w:tc>
          <w:tcPr>
            <w:tcW w:w="1710" w:type="dxa"/>
            <w:tcBorders>
              <w:top w:val="single" w:sz="6" w:space="0" w:color="auto"/>
              <w:left w:val="single" w:sz="6" w:space="0" w:color="auto"/>
              <w:bottom w:val="single" w:sz="6" w:space="0" w:color="auto"/>
              <w:right w:val="single" w:sz="6" w:space="0" w:color="auto"/>
            </w:tcBorders>
          </w:tcPr>
          <w:p w14:paraId="1D4B97FD" w14:textId="4F461316" w:rsidR="00EA350C" w:rsidRDefault="007758A7" w:rsidP="00E26422">
            <w:pPr>
              <w:pStyle w:val="Template"/>
            </w:pPr>
            <w:r>
              <w:t>17</w:t>
            </w:r>
            <w:r w:rsidRPr="007758A7">
              <w:rPr>
                <w:vertAlign w:val="superscript"/>
              </w:rPr>
              <w:t>th</w:t>
            </w:r>
            <w:r>
              <w:t xml:space="preserve"> </w:t>
            </w:r>
            <w:r w:rsidR="00D55760">
              <w:t>September,2024</w:t>
            </w:r>
          </w:p>
        </w:tc>
        <w:tc>
          <w:tcPr>
            <w:tcW w:w="2880" w:type="dxa"/>
            <w:tcBorders>
              <w:top w:val="single" w:sz="6" w:space="0" w:color="auto"/>
              <w:left w:val="single" w:sz="6" w:space="0" w:color="auto"/>
              <w:bottom w:val="single" w:sz="6" w:space="0" w:color="auto"/>
              <w:right w:val="single" w:sz="6" w:space="0" w:color="auto"/>
            </w:tcBorders>
          </w:tcPr>
          <w:p w14:paraId="78127396" w14:textId="5E04C785" w:rsidR="00EA350C" w:rsidRDefault="00A668AC" w:rsidP="00E26422">
            <w:pPr>
              <w:pStyle w:val="HeadingBase"/>
              <w:keepNext w:val="0"/>
              <w:keepLines w:val="0"/>
              <w:spacing w:before="0" w:line="240" w:lineRule="auto"/>
              <w:rPr>
                <w:rFonts w:ascii="Times New Roman" w:hAnsi="Times New Roman"/>
                <w:spacing w:val="0"/>
                <w:kern w:val="0"/>
              </w:rPr>
            </w:pPr>
            <w:hyperlink r:id="rId10" w:history="1">
              <w:r w:rsidRPr="00A668AC">
                <w:rPr>
                  <w:rStyle w:val="Hyperlink"/>
                  <w:rFonts w:ascii="Times New Roman" w:hAnsi="Times New Roman"/>
                  <w:spacing w:val="0"/>
                  <w:kern w:val="0"/>
                </w:rPr>
                <w:t>F24-T34-Project-Summary-Template</w:t>
              </w:r>
            </w:hyperlink>
          </w:p>
        </w:tc>
      </w:tr>
      <w:tr w:rsidR="00EA350C" w14:paraId="49E90CD5" w14:textId="77777777" w:rsidTr="0051117B">
        <w:tc>
          <w:tcPr>
            <w:tcW w:w="1350" w:type="dxa"/>
            <w:tcBorders>
              <w:top w:val="single" w:sz="6" w:space="0" w:color="auto"/>
              <w:left w:val="single" w:sz="6" w:space="0" w:color="auto"/>
              <w:bottom w:val="single" w:sz="6" w:space="0" w:color="auto"/>
              <w:right w:val="single" w:sz="6" w:space="0" w:color="auto"/>
            </w:tcBorders>
            <w:vAlign w:val="center"/>
          </w:tcPr>
          <w:p w14:paraId="6E78B0C0" w14:textId="40B4D1A0" w:rsidR="00EA350C" w:rsidRDefault="00BD2663" w:rsidP="00E26422">
            <w:pPr>
              <w:pStyle w:val="Template"/>
              <w:jc w:val="center"/>
            </w:pPr>
            <w:r>
              <w:lastRenderedPageBreak/>
              <w:t>1.0</w:t>
            </w:r>
          </w:p>
        </w:tc>
        <w:tc>
          <w:tcPr>
            <w:tcW w:w="1620" w:type="dxa"/>
            <w:tcBorders>
              <w:top w:val="single" w:sz="6" w:space="0" w:color="auto"/>
              <w:left w:val="single" w:sz="6" w:space="0" w:color="auto"/>
              <w:bottom w:val="single" w:sz="6" w:space="0" w:color="auto"/>
              <w:right w:val="single" w:sz="6" w:space="0" w:color="auto"/>
            </w:tcBorders>
          </w:tcPr>
          <w:p w14:paraId="2721A060" w14:textId="786D97F5" w:rsidR="00EA350C" w:rsidRDefault="00BD2663" w:rsidP="00E26422">
            <w:pPr>
              <w:spacing w:before="40" w:after="40"/>
              <w:rPr>
                <w:i/>
              </w:rPr>
            </w:pPr>
            <w:r>
              <w:rPr>
                <w:i/>
              </w:rPr>
              <w:t xml:space="preserve">Project </w:t>
            </w:r>
            <w:r w:rsidR="00531451">
              <w:rPr>
                <w:i/>
              </w:rPr>
              <w:t>Vision</w:t>
            </w:r>
          </w:p>
        </w:tc>
        <w:tc>
          <w:tcPr>
            <w:tcW w:w="1710" w:type="dxa"/>
            <w:tcBorders>
              <w:top w:val="single" w:sz="6" w:space="0" w:color="auto"/>
              <w:left w:val="single" w:sz="6" w:space="0" w:color="auto"/>
              <w:bottom w:val="single" w:sz="6" w:space="0" w:color="auto"/>
              <w:right w:val="single" w:sz="6" w:space="0" w:color="auto"/>
            </w:tcBorders>
          </w:tcPr>
          <w:p w14:paraId="501248A2" w14:textId="323C9423" w:rsidR="006B057E" w:rsidRPr="006B057E" w:rsidRDefault="003A5C18" w:rsidP="006B057E">
            <w:pPr>
              <w:pStyle w:val="Template"/>
            </w:pPr>
            <w:r>
              <w:t>N</w:t>
            </w:r>
            <w:r w:rsidR="00711052">
              <w:t>ithiyan</w:t>
            </w:r>
            <w:r>
              <w:t xml:space="preserve"> Annapoorani </w:t>
            </w:r>
            <w:proofErr w:type="spellStart"/>
            <w:r>
              <w:t>Valluavan</w:t>
            </w:r>
            <w:proofErr w:type="spellEnd"/>
            <w:r w:rsidR="006B057E">
              <w:t>, Basil Shaji, Go</w:t>
            </w:r>
            <w:r w:rsidR="00A5242E">
              <w:t>kul Jinu</w:t>
            </w:r>
          </w:p>
        </w:tc>
        <w:tc>
          <w:tcPr>
            <w:tcW w:w="1710" w:type="dxa"/>
            <w:tcBorders>
              <w:top w:val="single" w:sz="6" w:space="0" w:color="auto"/>
              <w:left w:val="single" w:sz="6" w:space="0" w:color="auto"/>
              <w:bottom w:val="single" w:sz="6" w:space="0" w:color="auto"/>
              <w:right w:val="single" w:sz="6" w:space="0" w:color="auto"/>
            </w:tcBorders>
          </w:tcPr>
          <w:p w14:paraId="68794CCF" w14:textId="11ABE981" w:rsidR="00EA350C" w:rsidRDefault="00425CB0" w:rsidP="00E26422">
            <w:pPr>
              <w:pStyle w:val="Template"/>
            </w:pPr>
            <w:r>
              <w:t>2</w:t>
            </w:r>
            <w:r w:rsidRPr="00851961">
              <w:rPr>
                <w:vertAlign w:val="superscript"/>
              </w:rPr>
              <w:t>nd</w:t>
            </w:r>
            <w:r>
              <w:t xml:space="preserve"> October,2024</w:t>
            </w:r>
          </w:p>
        </w:tc>
        <w:tc>
          <w:tcPr>
            <w:tcW w:w="2880" w:type="dxa"/>
            <w:tcBorders>
              <w:top w:val="single" w:sz="6" w:space="0" w:color="auto"/>
              <w:left w:val="single" w:sz="6" w:space="0" w:color="auto"/>
              <w:bottom w:val="single" w:sz="6" w:space="0" w:color="auto"/>
              <w:right w:val="single" w:sz="6" w:space="0" w:color="auto"/>
            </w:tcBorders>
          </w:tcPr>
          <w:p w14:paraId="108498DD" w14:textId="30DAE43C" w:rsidR="00EA350C" w:rsidRDefault="00A668AC" w:rsidP="00E26422">
            <w:pPr>
              <w:pStyle w:val="HeadingBase"/>
              <w:keepNext w:val="0"/>
              <w:keepLines w:val="0"/>
              <w:spacing w:before="0" w:line="240" w:lineRule="auto"/>
              <w:rPr>
                <w:rFonts w:ascii="Times New Roman" w:hAnsi="Times New Roman"/>
                <w:spacing w:val="0"/>
                <w:kern w:val="0"/>
              </w:rPr>
            </w:pPr>
            <w:hyperlink r:id="rId11" w:history="1">
              <w:r w:rsidRPr="00A668AC">
                <w:rPr>
                  <w:rStyle w:val="Hyperlink"/>
                  <w:rFonts w:ascii="Times New Roman" w:hAnsi="Times New Roman"/>
                  <w:spacing w:val="0"/>
                  <w:kern w:val="0"/>
                </w:rPr>
                <w:t>F24-T34-Project Vision</w:t>
              </w:r>
            </w:hyperlink>
          </w:p>
        </w:tc>
      </w:tr>
      <w:tr w:rsidR="00EA350C" w14:paraId="6825329F" w14:textId="77777777" w:rsidTr="0051117B">
        <w:tc>
          <w:tcPr>
            <w:tcW w:w="1350" w:type="dxa"/>
            <w:tcBorders>
              <w:top w:val="single" w:sz="6" w:space="0" w:color="auto"/>
              <w:left w:val="single" w:sz="6" w:space="0" w:color="auto"/>
              <w:bottom w:val="single" w:sz="6" w:space="0" w:color="auto"/>
              <w:right w:val="single" w:sz="6" w:space="0" w:color="auto"/>
            </w:tcBorders>
          </w:tcPr>
          <w:p w14:paraId="0C9E2A36" w14:textId="425062A0" w:rsidR="00EA350C" w:rsidRPr="00F52A23" w:rsidRDefault="00F52A23" w:rsidP="00E26422">
            <w:pPr>
              <w:jc w:val="center"/>
              <w:rPr>
                <w:i/>
                <w:iCs/>
                <w:color w:val="00B0F0"/>
              </w:rPr>
            </w:pPr>
            <w:r w:rsidRPr="00F52A23">
              <w:rPr>
                <w:i/>
                <w:iCs/>
                <w:color w:val="00B0F0"/>
              </w:rPr>
              <w:t>1.0</w:t>
            </w:r>
          </w:p>
        </w:tc>
        <w:tc>
          <w:tcPr>
            <w:tcW w:w="1620" w:type="dxa"/>
            <w:tcBorders>
              <w:top w:val="single" w:sz="6" w:space="0" w:color="auto"/>
              <w:left w:val="single" w:sz="6" w:space="0" w:color="auto"/>
              <w:bottom w:val="single" w:sz="6" w:space="0" w:color="auto"/>
              <w:right w:val="single" w:sz="6" w:space="0" w:color="auto"/>
            </w:tcBorders>
          </w:tcPr>
          <w:p w14:paraId="2AC62380" w14:textId="0EA36FBC" w:rsidR="00EA350C" w:rsidRPr="00720BF4" w:rsidRDefault="00F52A23" w:rsidP="00E26422">
            <w:pPr>
              <w:rPr>
                <w:i/>
                <w:iCs/>
              </w:rPr>
            </w:pPr>
            <w:r w:rsidRPr="00720BF4">
              <w:rPr>
                <w:i/>
                <w:iCs/>
              </w:rPr>
              <w:t>Minutes of Meeting</w:t>
            </w:r>
          </w:p>
        </w:tc>
        <w:tc>
          <w:tcPr>
            <w:tcW w:w="1710" w:type="dxa"/>
            <w:tcBorders>
              <w:top w:val="single" w:sz="6" w:space="0" w:color="auto"/>
              <w:left w:val="single" w:sz="6" w:space="0" w:color="auto"/>
              <w:bottom w:val="single" w:sz="6" w:space="0" w:color="auto"/>
              <w:right w:val="single" w:sz="6" w:space="0" w:color="auto"/>
            </w:tcBorders>
          </w:tcPr>
          <w:p w14:paraId="0E4C9CBA" w14:textId="20451E5F" w:rsidR="00EA350C" w:rsidRPr="00425CB0" w:rsidRDefault="00A5242E" w:rsidP="00425CB0">
            <w:pPr>
              <w:rPr>
                <w:i/>
                <w:iCs/>
                <w:color w:val="00B0F0"/>
              </w:rPr>
            </w:pPr>
            <w:r>
              <w:rPr>
                <w:i/>
                <w:iCs/>
                <w:color w:val="00B0F0"/>
              </w:rPr>
              <w:t>Basil Shaji</w:t>
            </w:r>
          </w:p>
        </w:tc>
        <w:tc>
          <w:tcPr>
            <w:tcW w:w="1710" w:type="dxa"/>
            <w:tcBorders>
              <w:top w:val="single" w:sz="6" w:space="0" w:color="auto"/>
              <w:left w:val="single" w:sz="6" w:space="0" w:color="auto"/>
              <w:bottom w:val="single" w:sz="6" w:space="0" w:color="auto"/>
              <w:right w:val="single" w:sz="6" w:space="0" w:color="auto"/>
            </w:tcBorders>
          </w:tcPr>
          <w:p w14:paraId="2C253A07" w14:textId="6C0664CB" w:rsidR="00EA350C" w:rsidRPr="00425CB0" w:rsidRDefault="00425CB0" w:rsidP="00425CB0">
            <w:pPr>
              <w:rPr>
                <w:i/>
                <w:iCs/>
                <w:color w:val="00B0F0"/>
              </w:rPr>
            </w:pPr>
            <w:r w:rsidRPr="00425CB0">
              <w:rPr>
                <w:i/>
                <w:iCs/>
                <w:color w:val="00B0F0"/>
              </w:rPr>
              <w:t>2</w:t>
            </w:r>
            <w:r w:rsidRPr="00425CB0">
              <w:rPr>
                <w:i/>
                <w:iCs/>
                <w:color w:val="00B0F0"/>
                <w:vertAlign w:val="superscript"/>
              </w:rPr>
              <w:t>nd</w:t>
            </w:r>
            <w:r w:rsidRPr="00425CB0">
              <w:rPr>
                <w:i/>
                <w:iCs/>
                <w:color w:val="00B0F0"/>
              </w:rPr>
              <w:t xml:space="preserve"> October,2024</w:t>
            </w:r>
          </w:p>
        </w:tc>
        <w:tc>
          <w:tcPr>
            <w:tcW w:w="2880" w:type="dxa"/>
            <w:tcBorders>
              <w:top w:val="single" w:sz="6" w:space="0" w:color="auto"/>
              <w:left w:val="single" w:sz="6" w:space="0" w:color="auto"/>
              <w:bottom w:val="single" w:sz="6" w:space="0" w:color="auto"/>
              <w:right w:val="single" w:sz="6" w:space="0" w:color="auto"/>
            </w:tcBorders>
          </w:tcPr>
          <w:p w14:paraId="2B2FE9B3" w14:textId="52B93C32" w:rsidR="00EA350C" w:rsidRDefault="00A668AC" w:rsidP="00E26422">
            <w:pPr>
              <w:pStyle w:val="HeadingBase"/>
              <w:keepNext w:val="0"/>
              <w:keepLines w:val="0"/>
              <w:spacing w:before="0" w:line="240" w:lineRule="auto"/>
              <w:rPr>
                <w:rFonts w:ascii="Times New Roman" w:hAnsi="Times New Roman"/>
                <w:spacing w:val="0"/>
                <w:kern w:val="0"/>
              </w:rPr>
            </w:pPr>
            <w:hyperlink r:id="rId12" w:history="1">
              <w:r w:rsidRPr="00A668AC">
                <w:rPr>
                  <w:rStyle w:val="Hyperlink"/>
                  <w:rFonts w:ascii="Times New Roman" w:hAnsi="Times New Roman"/>
                  <w:spacing w:val="0"/>
                  <w:kern w:val="0"/>
                </w:rPr>
                <w:t>F24-T34-Minutes of Meeting-Template</w:t>
              </w:r>
            </w:hyperlink>
          </w:p>
        </w:tc>
      </w:tr>
      <w:tr w:rsidR="00262F2D" w14:paraId="787E2F4A" w14:textId="77777777" w:rsidTr="0051117B">
        <w:tc>
          <w:tcPr>
            <w:tcW w:w="1350" w:type="dxa"/>
            <w:tcBorders>
              <w:top w:val="single" w:sz="6" w:space="0" w:color="auto"/>
              <w:left w:val="single" w:sz="6" w:space="0" w:color="auto"/>
              <w:bottom w:val="single" w:sz="6" w:space="0" w:color="auto"/>
              <w:right w:val="single" w:sz="6" w:space="0" w:color="auto"/>
            </w:tcBorders>
          </w:tcPr>
          <w:p w14:paraId="20353DF9" w14:textId="4C6C2FDA" w:rsidR="00262F2D" w:rsidRPr="00F52A23" w:rsidRDefault="00262F2D" w:rsidP="00E26422">
            <w:pPr>
              <w:jc w:val="center"/>
              <w:rPr>
                <w:i/>
                <w:iCs/>
                <w:color w:val="00B0F0"/>
              </w:rPr>
            </w:pPr>
            <w:r>
              <w:rPr>
                <w:i/>
                <w:iCs/>
                <w:color w:val="00B0F0"/>
              </w:rPr>
              <w:t>1.0</w:t>
            </w:r>
          </w:p>
        </w:tc>
        <w:tc>
          <w:tcPr>
            <w:tcW w:w="1620" w:type="dxa"/>
            <w:tcBorders>
              <w:top w:val="single" w:sz="6" w:space="0" w:color="auto"/>
              <w:left w:val="single" w:sz="6" w:space="0" w:color="auto"/>
              <w:bottom w:val="single" w:sz="6" w:space="0" w:color="auto"/>
              <w:right w:val="single" w:sz="6" w:space="0" w:color="auto"/>
            </w:tcBorders>
          </w:tcPr>
          <w:p w14:paraId="35973387" w14:textId="6E4D1469" w:rsidR="00262F2D" w:rsidRPr="00720BF4" w:rsidRDefault="00262F2D" w:rsidP="00E26422">
            <w:pPr>
              <w:rPr>
                <w:i/>
                <w:iCs/>
              </w:rPr>
            </w:pPr>
            <w:r>
              <w:rPr>
                <w:i/>
                <w:iCs/>
              </w:rPr>
              <w:t>User Stories</w:t>
            </w:r>
            <w:r w:rsidR="00A36702">
              <w:rPr>
                <w:i/>
                <w:iCs/>
              </w:rPr>
              <w:t xml:space="preserve"> &amp; </w:t>
            </w:r>
            <w:r w:rsidR="0077052F">
              <w:rPr>
                <w:i/>
                <w:iCs/>
              </w:rPr>
              <w:t>Persona’s</w:t>
            </w:r>
          </w:p>
        </w:tc>
        <w:tc>
          <w:tcPr>
            <w:tcW w:w="1710" w:type="dxa"/>
            <w:tcBorders>
              <w:top w:val="single" w:sz="6" w:space="0" w:color="auto"/>
              <w:left w:val="single" w:sz="6" w:space="0" w:color="auto"/>
              <w:bottom w:val="single" w:sz="6" w:space="0" w:color="auto"/>
              <w:right w:val="single" w:sz="6" w:space="0" w:color="auto"/>
            </w:tcBorders>
          </w:tcPr>
          <w:p w14:paraId="04A0931F" w14:textId="580FA40E" w:rsidR="00262F2D" w:rsidRDefault="0051117B" w:rsidP="00425CB0">
            <w:pPr>
              <w:rPr>
                <w:i/>
                <w:iCs/>
                <w:color w:val="00B0F0"/>
              </w:rPr>
            </w:pPr>
            <w:r>
              <w:rPr>
                <w:i/>
                <w:iCs/>
                <w:color w:val="00B0F0"/>
              </w:rPr>
              <w:t>Nithiyan Annapoorani Valluvan</w:t>
            </w:r>
          </w:p>
        </w:tc>
        <w:tc>
          <w:tcPr>
            <w:tcW w:w="1710" w:type="dxa"/>
            <w:tcBorders>
              <w:top w:val="single" w:sz="6" w:space="0" w:color="auto"/>
              <w:left w:val="single" w:sz="6" w:space="0" w:color="auto"/>
              <w:bottom w:val="single" w:sz="6" w:space="0" w:color="auto"/>
              <w:right w:val="single" w:sz="6" w:space="0" w:color="auto"/>
            </w:tcBorders>
          </w:tcPr>
          <w:p w14:paraId="2297EA8F" w14:textId="77777777" w:rsidR="00262F2D" w:rsidRDefault="0051117B" w:rsidP="00425CB0">
            <w:pPr>
              <w:rPr>
                <w:i/>
                <w:iCs/>
                <w:color w:val="00B0F0"/>
              </w:rPr>
            </w:pPr>
            <w:r>
              <w:rPr>
                <w:i/>
                <w:iCs/>
                <w:color w:val="00B0F0"/>
              </w:rPr>
              <w:t>2</w:t>
            </w:r>
            <w:r w:rsidRPr="0051117B">
              <w:rPr>
                <w:i/>
                <w:iCs/>
                <w:color w:val="00B0F0"/>
                <w:vertAlign w:val="superscript"/>
              </w:rPr>
              <w:t>nd</w:t>
            </w:r>
          </w:p>
          <w:p w14:paraId="1F38ADE8" w14:textId="05BAFA98" w:rsidR="0051117B" w:rsidRPr="00425CB0" w:rsidRDefault="0051117B" w:rsidP="00425CB0">
            <w:pPr>
              <w:rPr>
                <w:i/>
                <w:iCs/>
                <w:color w:val="00B0F0"/>
              </w:rPr>
            </w:pPr>
            <w:r>
              <w:rPr>
                <w:i/>
                <w:iCs/>
                <w:color w:val="00B0F0"/>
              </w:rPr>
              <w:t>October,2024</w:t>
            </w:r>
          </w:p>
        </w:tc>
        <w:tc>
          <w:tcPr>
            <w:tcW w:w="2880" w:type="dxa"/>
            <w:tcBorders>
              <w:top w:val="single" w:sz="6" w:space="0" w:color="auto"/>
              <w:left w:val="single" w:sz="6" w:space="0" w:color="auto"/>
              <w:bottom w:val="single" w:sz="6" w:space="0" w:color="auto"/>
              <w:right w:val="single" w:sz="6" w:space="0" w:color="auto"/>
            </w:tcBorders>
          </w:tcPr>
          <w:p w14:paraId="5C74661C" w14:textId="5FEDF91A" w:rsidR="00262F2D" w:rsidRDefault="00A668AC" w:rsidP="00E26422">
            <w:pPr>
              <w:pStyle w:val="HeadingBase"/>
              <w:keepNext w:val="0"/>
              <w:keepLines w:val="0"/>
              <w:spacing w:before="0" w:line="240" w:lineRule="auto"/>
              <w:rPr>
                <w:rFonts w:ascii="Times New Roman" w:hAnsi="Times New Roman"/>
                <w:spacing w:val="0"/>
                <w:kern w:val="0"/>
              </w:rPr>
            </w:pPr>
            <w:hyperlink r:id="rId13" w:history="1">
              <w:r w:rsidRPr="00A668AC">
                <w:rPr>
                  <w:rStyle w:val="Hyperlink"/>
                  <w:rFonts w:ascii="Times New Roman" w:hAnsi="Times New Roman"/>
                  <w:spacing w:val="0"/>
                  <w:kern w:val="0"/>
                </w:rPr>
                <w:t>F24-T34-Persona-User Stories</w:t>
              </w:r>
            </w:hyperlink>
          </w:p>
        </w:tc>
      </w:tr>
    </w:tbl>
    <w:p w14:paraId="7613D93F" w14:textId="77777777" w:rsidR="00EA350C" w:rsidRDefault="00EA350C"/>
    <w:p w14:paraId="72823DC5" w14:textId="77777777" w:rsidR="0069250F" w:rsidRDefault="0069250F" w:rsidP="0069250F">
      <w:pPr>
        <w:rPr>
          <w:rFonts w:cs="Arial"/>
          <w:b/>
          <w:sz w:val="24"/>
        </w:rPr>
      </w:pPr>
      <w:r>
        <w:rPr>
          <w:rFonts w:cs="Arial"/>
          <w:b/>
          <w:sz w:val="24"/>
        </w:rPr>
        <w:t>Revision History</w:t>
      </w:r>
    </w:p>
    <w:p w14:paraId="0988A063" w14:textId="77777777" w:rsidR="0069250F" w:rsidRDefault="0069250F" w:rsidP="0069250F"/>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1A1316B8"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97DA624"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445BAB6A"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0BCBD069"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250709E3" w14:textId="77777777" w:rsidR="0069250F" w:rsidRDefault="0069250F" w:rsidP="002D498F">
            <w:pPr>
              <w:jc w:val="center"/>
              <w:rPr>
                <w:b/>
              </w:rPr>
            </w:pPr>
            <w:r>
              <w:rPr>
                <w:b/>
              </w:rPr>
              <w:t>Modified by</w:t>
            </w:r>
          </w:p>
        </w:tc>
      </w:tr>
      <w:tr w:rsidR="0069250F" w14:paraId="58E903EF"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695B4EBB" w14:textId="1B338742" w:rsidR="0069250F" w:rsidRDefault="00EF5157" w:rsidP="00347F4E">
            <w:pPr>
              <w:pStyle w:val="Template"/>
              <w:jc w:val="center"/>
            </w:pPr>
            <w:r>
              <w:t>0.1</w:t>
            </w:r>
          </w:p>
        </w:tc>
        <w:tc>
          <w:tcPr>
            <w:tcW w:w="1620" w:type="dxa"/>
            <w:tcBorders>
              <w:top w:val="single" w:sz="6" w:space="0" w:color="auto"/>
              <w:left w:val="single" w:sz="6" w:space="0" w:color="auto"/>
              <w:bottom w:val="single" w:sz="6" w:space="0" w:color="auto"/>
              <w:right w:val="single" w:sz="6" w:space="0" w:color="auto"/>
            </w:tcBorders>
          </w:tcPr>
          <w:p w14:paraId="6EE85D7B" w14:textId="7FCB4D23" w:rsidR="0069250F" w:rsidRDefault="00F35A49" w:rsidP="00347F4E">
            <w:pPr>
              <w:spacing w:before="40" w:after="40"/>
              <w:rPr>
                <w:i/>
              </w:rPr>
            </w:pPr>
            <w:r>
              <w:rPr>
                <w:i/>
              </w:rPr>
              <w:t>28</w:t>
            </w:r>
            <w:r w:rsidRPr="00F35A49">
              <w:rPr>
                <w:i/>
                <w:vertAlign w:val="superscript"/>
              </w:rPr>
              <w:t>th</w:t>
            </w:r>
            <w:r>
              <w:rPr>
                <w:i/>
                <w:vertAlign w:val="superscript"/>
              </w:rPr>
              <w:t xml:space="preserve"> </w:t>
            </w:r>
            <w:r>
              <w:rPr>
                <w:i/>
              </w:rPr>
              <w:t>Sept, 2024</w:t>
            </w:r>
          </w:p>
        </w:tc>
        <w:tc>
          <w:tcPr>
            <w:tcW w:w="4208" w:type="dxa"/>
            <w:tcBorders>
              <w:top w:val="single" w:sz="6" w:space="0" w:color="auto"/>
              <w:left w:val="single" w:sz="6" w:space="0" w:color="auto"/>
              <w:bottom w:val="single" w:sz="6" w:space="0" w:color="auto"/>
              <w:right w:val="single" w:sz="6" w:space="0" w:color="auto"/>
            </w:tcBorders>
          </w:tcPr>
          <w:p w14:paraId="63573A0F" w14:textId="1B8DDC06" w:rsidR="0069250F" w:rsidRDefault="00BB1A44" w:rsidP="00347F4E">
            <w:pPr>
              <w:pStyle w:val="Template"/>
            </w:pPr>
            <w:r>
              <w:t>Initial Draft</w:t>
            </w:r>
          </w:p>
        </w:tc>
        <w:tc>
          <w:tcPr>
            <w:tcW w:w="2126" w:type="dxa"/>
            <w:tcBorders>
              <w:top w:val="single" w:sz="6" w:space="0" w:color="auto"/>
              <w:left w:val="single" w:sz="6" w:space="0" w:color="auto"/>
              <w:bottom w:val="single" w:sz="6" w:space="0" w:color="auto"/>
              <w:right w:val="single" w:sz="6" w:space="0" w:color="auto"/>
            </w:tcBorders>
          </w:tcPr>
          <w:p w14:paraId="245B2D63" w14:textId="7607EFFF" w:rsidR="0069250F" w:rsidRDefault="009A5282"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Ans Joju</w:t>
            </w:r>
          </w:p>
        </w:tc>
      </w:tr>
      <w:tr w:rsidR="0069250F" w14:paraId="379D66CC"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7E48C0E9" w14:textId="46427C48" w:rsidR="0069250F" w:rsidRDefault="00255AAF" w:rsidP="00347F4E">
            <w:pPr>
              <w:pStyle w:val="Template"/>
              <w:jc w:val="center"/>
            </w:pPr>
            <w:r>
              <w:t>1.0</w:t>
            </w:r>
          </w:p>
        </w:tc>
        <w:tc>
          <w:tcPr>
            <w:tcW w:w="1620" w:type="dxa"/>
            <w:tcBorders>
              <w:top w:val="single" w:sz="6" w:space="0" w:color="auto"/>
              <w:left w:val="single" w:sz="6" w:space="0" w:color="auto"/>
              <w:bottom w:val="single" w:sz="6" w:space="0" w:color="auto"/>
              <w:right w:val="single" w:sz="6" w:space="0" w:color="auto"/>
            </w:tcBorders>
          </w:tcPr>
          <w:p w14:paraId="481DA9B9" w14:textId="39C03BB7" w:rsidR="0069250F" w:rsidRDefault="00255AAF" w:rsidP="00347F4E">
            <w:pPr>
              <w:spacing w:before="40" w:after="40"/>
              <w:rPr>
                <w:i/>
              </w:rPr>
            </w:pPr>
            <w:r>
              <w:rPr>
                <w:i/>
              </w:rPr>
              <w:t>2</w:t>
            </w:r>
            <w:r w:rsidRPr="00255AAF">
              <w:rPr>
                <w:i/>
                <w:vertAlign w:val="superscript"/>
              </w:rPr>
              <w:t>nd</w:t>
            </w:r>
            <w:r>
              <w:rPr>
                <w:i/>
              </w:rPr>
              <w:t xml:space="preserve"> Oct, 2024</w:t>
            </w:r>
          </w:p>
        </w:tc>
        <w:tc>
          <w:tcPr>
            <w:tcW w:w="4208" w:type="dxa"/>
            <w:tcBorders>
              <w:top w:val="single" w:sz="6" w:space="0" w:color="auto"/>
              <w:left w:val="single" w:sz="6" w:space="0" w:color="auto"/>
              <w:bottom w:val="single" w:sz="6" w:space="0" w:color="auto"/>
              <w:right w:val="single" w:sz="6" w:space="0" w:color="auto"/>
            </w:tcBorders>
          </w:tcPr>
          <w:p w14:paraId="3504FA72" w14:textId="6E08C03F" w:rsidR="0069250F" w:rsidRDefault="00F2642D" w:rsidP="00347F4E">
            <w:pPr>
              <w:pStyle w:val="Template"/>
            </w:pPr>
            <w:r>
              <w:t xml:space="preserve">Tables, </w:t>
            </w:r>
            <w:r w:rsidR="006425A2">
              <w:t>Diagrams</w:t>
            </w:r>
            <w:r w:rsidR="00CF1EB1">
              <w:t>, Scope</w:t>
            </w:r>
          </w:p>
        </w:tc>
        <w:tc>
          <w:tcPr>
            <w:tcW w:w="2126" w:type="dxa"/>
            <w:tcBorders>
              <w:top w:val="single" w:sz="6" w:space="0" w:color="auto"/>
              <w:left w:val="single" w:sz="6" w:space="0" w:color="auto"/>
              <w:bottom w:val="single" w:sz="6" w:space="0" w:color="auto"/>
              <w:right w:val="single" w:sz="6" w:space="0" w:color="auto"/>
            </w:tcBorders>
          </w:tcPr>
          <w:p w14:paraId="1B08B1E5" w14:textId="106E2864" w:rsidR="0069250F" w:rsidRDefault="006425A2"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Nithiyan Annapoorani Valluvan</w:t>
            </w:r>
          </w:p>
        </w:tc>
      </w:tr>
    </w:tbl>
    <w:p w14:paraId="333D9D81" w14:textId="77777777" w:rsidR="0069250F" w:rsidRDefault="0069250F" w:rsidP="0069250F">
      <w:pPr>
        <w:pStyle w:val="Template"/>
        <w:rPr>
          <w:sz w:val="18"/>
        </w:rPr>
      </w:pPr>
      <w:r>
        <w:rPr>
          <w:sz w:val="18"/>
        </w:rPr>
        <w:t xml:space="preserve">[Note: It is recommended that drafts be numbered 0.1 to 0.9, and that the first approved version be numbered 1.0. Thereafter, new version numbers will depend upon changes: 1.01, 1.1, </w:t>
      </w:r>
      <w:proofErr w:type="spellStart"/>
      <w:r>
        <w:rPr>
          <w:sz w:val="18"/>
        </w:rPr>
        <w:t>etc</w:t>
      </w:r>
      <w:proofErr w:type="spellEnd"/>
      <w:r>
        <w:rPr>
          <w:sz w:val="18"/>
        </w:rPr>
        <w:t xml:space="preserve"> for minor updates, 2.0, 3.0 </w:t>
      </w:r>
      <w:proofErr w:type="spellStart"/>
      <w:r>
        <w:rPr>
          <w:sz w:val="18"/>
        </w:rPr>
        <w:t>etc</w:t>
      </w:r>
      <w:proofErr w:type="spellEnd"/>
      <w:r>
        <w:rPr>
          <w:sz w:val="18"/>
        </w:rPr>
        <w:t xml:space="preserve"> for major changes.]</w:t>
      </w:r>
    </w:p>
    <w:p w14:paraId="5DD021BF" w14:textId="77777777" w:rsidR="00DA4E78" w:rsidRPr="00400549" w:rsidRDefault="00DA4E78" w:rsidP="00DA4E78">
      <w:pPr>
        <w:tabs>
          <w:tab w:val="left" w:pos="-720"/>
        </w:tabs>
        <w:rPr>
          <w:b/>
          <w:u w:val="single"/>
        </w:rPr>
      </w:pPr>
      <w:bookmarkStart w:id="0" w:name="_Toc350327463"/>
      <w:bookmarkStart w:id="1" w:name="_Toc350579895"/>
      <w:bookmarkStart w:id="2" w:name="_Toc350846054"/>
      <w:bookmarkStart w:id="3" w:name="_Toc350846375"/>
      <w:bookmarkStart w:id="4" w:name="_Toc354390031"/>
      <w:bookmarkStart w:id="5" w:name="_Toc354390268"/>
      <w:bookmarkStart w:id="6" w:name="_Toc354460389"/>
      <w:bookmarkStart w:id="7" w:name="_Toc354460491"/>
      <w:bookmarkStart w:id="8" w:name="_Toc362752009"/>
      <w:bookmarkStart w:id="9" w:name="_Toc362752159"/>
      <w:bookmarkStart w:id="10" w:name="_Toc362752786"/>
      <w:bookmarkStart w:id="11" w:name="_Toc362843056"/>
    </w:p>
    <w:p w14:paraId="14AB8BF5" w14:textId="77777777" w:rsidR="00CC0668" w:rsidRDefault="00CC0668" w:rsidP="003C2870">
      <w:pPr>
        <w:tabs>
          <w:tab w:val="left" w:pos="-720"/>
          <w:tab w:val="left" w:pos="2925"/>
        </w:tabs>
      </w:pPr>
    </w:p>
    <w:p w14:paraId="1424FB3E" w14:textId="77777777" w:rsidR="00CC0668" w:rsidRDefault="00CC0668" w:rsidP="003C2870">
      <w:pPr>
        <w:tabs>
          <w:tab w:val="left" w:pos="-720"/>
          <w:tab w:val="left" w:pos="2925"/>
        </w:tabs>
      </w:pPr>
    </w:p>
    <w:p w14:paraId="69C726B4" w14:textId="77777777" w:rsidR="00567295" w:rsidRDefault="00567295" w:rsidP="003C2870">
      <w:pPr>
        <w:tabs>
          <w:tab w:val="left" w:pos="-720"/>
          <w:tab w:val="left" w:pos="2925"/>
        </w:tabs>
      </w:pPr>
    </w:p>
    <w:p w14:paraId="1824B58A" w14:textId="77777777" w:rsidR="00567295" w:rsidRDefault="00567295" w:rsidP="003C2870">
      <w:pPr>
        <w:tabs>
          <w:tab w:val="left" w:pos="-720"/>
          <w:tab w:val="left" w:pos="2925"/>
        </w:tabs>
      </w:pPr>
    </w:p>
    <w:p w14:paraId="5355230F" w14:textId="77777777" w:rsidR="00567295" w:rsidRDefault="00567295" w:rsidP="003C2870">
      <w:pPr>
        <w:tabs>
          <w:tab w:val="left" w:pos="-720"/>
          <w:tab w:val="left" w:pos="2925"/>
        </w:tabs>
      </w:pPr>
    </w:p>
    <w:p w14:paraId="042ECB92" w14:textId="77777777" w:rsidR="00567295" w:rsidRDefault="00567295" w:rsidP="003C2870">
      <w:pPr>
        <w:tabs>
          <w:tab w:val="left" w:pos="-720"/>
          <w:tab w:val="left" w:pos="2925"/>
        </w:tabs>
      </w:pPr>
    </w:p>
    <w:p w14:paraId="124460B5" w14:textId="77777777" w:rsidR="00567295" w:rsidRDefault="00567295" w:rsidP="003C2870">
      <w:pPr>
        <w:tabs>
          <w:tab w:val="left" w:pos="-720"/>
          <w:tab w:val="left" w:pos="2925"/>
        </w:tabs>
      </w:pPr>
    </w:p>
    <w:p w14:paraId="643EA9DD" w14:textId="77777777" w:rsidR="00C00D3C" w:rsidRPr="00C00D3C" w:rsidRDefault="002D498F" w:rsidP="00C00D3C">
      <w:pPr>
        <w:pStyle w:val="TOC1"/>
        <w:tabs>
          <w:tab w:val="left" w:pos="440"/>
          <w:tab w:val="right" w:pos="9019"/>
        </w:tabs>
        <w:jc w:val="center"/>
        <w:rPr>
          <w:rStyle w:val="Heading3CharChar"/>
          <w:i w:val="0"/>
          <w:sz w:val="28"/>
          <w:lang w:val="en-US"/>
        </w:rPr>
      </w:pPr>
      <w:bookmarkStart w:id="12"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53076045" w14:textId="3CA2A53D" w:rsidR="00015CC7" w:rsidRDefault="00C00D3C">
      <w:pPr>
        <w:pStyle w:val="TOC1"/>
        <w:tabs>
          <w:tab w:val="left" w:pos="440"/>
          <w:tab w:val="right" w:pos="9019"/>
        </w:tabs>
        <w:rPr>
          <w:rFonts w:ascii="Times New Roman" w:hAnsi="Times New Roman"/>
          <w:b w:val="0"/>
          <w:i w:val="0"/>
          <w:caps w:val="0"/>
          <w:noProof/>
          <w:sz w:val="24"/>
          <w:szCs w:val="24"/>
        </w:rPr>
      </w:pPr>
      <w:r w:rsidRPr="23CE9348">
        <w:rPr>
          <w:rStyle w:val="Heading3CharChar"/>
          <w:rFonts w:cs="Arial"/>
          <w:i w:val="0"/>
          <w:sz w:val="20"/>
          <w:lang w:val="en-US"/>
        </w:rPr>
        <w:fldChar w:fldCharType="begin"/>
      </w:r>
      <w:r w:rsidRPr="00FE1073">
        <w:rPr>
          <w:rStyle w:val="Heading3CharChar"/>
          <w:rFonts w:cs="Arial"/>
          <w:i w:val="0"/>
          <w:sz w:val="20"/>
          <w:lang w:val="en-US"/>
        </w:rPr>
        <w:instrText xml:space="preserve"> TOC  \* MERGEFORMAT </w:instrText>
      </w:r>
      <w:r w:rsidRPr="23CE9348">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BB0148">
        <w:rPr>
          <w:b w:val="0"/>
          <w:bCs/>
          <w:noProof/>
        </w:rPr>
        <w:t>Error! Bookmark not defined.</w:t>
      </w:r>
      <w:r w:rsidR="00015CC7">
        <w:rPr>
          <w:noProof/>
        </w:rPr>
        <w:fldChar w:fldCharType="end"/>
      </w:r>
    </w:p>
    <w:p w14:paraId="5D0520DD" w14:textId="7D124966"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BB0148">
        <w:rPr>
          <w:noProof/>
        </w:rPr>
        <w:t>5</w:t>
      </w:r>
      <w:r>
        <w:rPr>
          <w:noProof/>
        </w:rPr>
        <w:fldChar w:fldCharType="end"/>
      </w:r>
    </w:p>
    <w:p w14:paraId="28CAAA69" w14:textId="4E8DED1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BB0148">
        <w:rPr>
          <w:noProof/>
        </w:rPr>
        <w:t>6</w:t>
      </w:r>
      <w:r>
        <w:rPr>
          <w:noProof/>
        </w:rPr>
        <w:fldChar w:fldCharType="end"/>
      </w:r>
    </w:p>
    <w:p w14:paraId="01F835BF" w14:textId="77777777" w:rsidR="00015CC7" w:rsidRDefault="00C00D3C" w:rsidP="00015CC7">
      <w:pPr>
        <w:pStyle w:val="Style1"/>
        <w:numPr>
          <w:ilvl w:val="0"/>
          <w:numId w:val="0"/>
        </w:numPr>
        <w:rPr>
          <w:rStyle w:val="Heading3CharChar"/>
          <w:rFonts w:cs="Arial"/>
          <w:sz w:val="20"/>
          <w:lang w:val="en-US"/>
        </w:rPr>
      </w:pPr>
      <w:r w:rsidRPr="23CE9348">
        <w:rPr>
          <w:rStyle w:val="Heading3CharChar"/>
          <w:rFonts w:cs="Arial"/>
          <w:sz w:val="20"/>
          <w:lang w:val="en-US"/>
        </w:rPr>
        <w:fldChar w:fldCharType="end"/>
      </w:r>
    </w:p>
    <w:p w14:paraId="67E85434" w14:textId="20BE0D5C" w:rsidR="23CE9348" w:rsidRDefault="674F494A" w:rsidP="597B374A">
      <w:pPr>
        <w:pStyle w:val="Style1"/>
      </w:pPr>
      <w:r w:rsidRPr="674F494A">
        <w:rPr>
          <w:rStyle w:val="Heading3CharChar"/>
          <w:sz w:val="28"/>
          <w:szCs w:val="28"/>
          <w:lang w:val="en-US"/>
        </w:rPr>
        <w:t xml:space="preserve">Business </w:t>
      </w:r>
      <w:r w:rsidR="33BE63C1" w:rsidRPr="33BE63C1">
        <w:rPr>
          <w:rStyle w:val="Heading3CharChar"/>
          <w:sz w:val="28"/>
          <w:szCs w:val="28"/>
          <w:lang w:val="en-US"/>
        </w:rPr>
        <w:t xml:space="preserve">Context </w:t>
      </w:r>
      <w:r w:rsidR="16797FBA" w:rsidRPr="16797FBA">
        <w:rPr>
          <w:rStyle w:val="Heading3CharChar"/>
          <w:sz w:val="28"/>
          <w:szCs w:val="28"/>
          <w:lang w:val="en-US"/>
        </w:rPr>
        <w:t>Diagram</w:t>
      </w:r>
      <w:r w:rsidR="00000000">
        <w:rPr>
          <w:noProof/>
        </w:rPr>
        <w:pict w14:anchorId="21DC89CD">
          <v:shape id="Picture 2017745989" o:spid="_x0000_i1026" type="#_x0000_t75" style="width:429.6pt;height:300.6pt;visibility:visible">
            <v:imagedata r:id="rId14" o:title=""/>
          </v:shape>
        </w:pict>
      </w:r>
    </w:p>
    <w:p w14:paraId="3867F3F7" w14:textId="652BFE38" w:rsidR="23CE9348" w:rsidRDefault="23CE9348" w:rsidP="23CE9348"/>
    <w:p w14:paraId="6858904B" w14:textId="584A1D59" w:rsidR="00F600C6" w:rsidRPr="001D123A" w:rsidRDefault="00F600C6" w:rsidP="00993D36">
      <w:pPr>
        <w:rPr>
          <w:i/>
          <w:sz w:val="24"/>
          <w:szCs w:val="24"/>
        </w:rPr>
      </w:pPr>
    </w:p>
    <w:p w14:paraId="734C883F" w14:textId="77777777" w:rsidR="00087C5B" w:rsidRDefault="00087C5B" w:rsidP="00993D36"/>
    <w:p w14:paraId="4F207CEA" w14:textId="164B21F8" w:rsidR="23CE9348" w:rsidRDefault="23CE9348"/>
    <w:p w14:paraId="6ACD01D2" w14:textId="6F162EE7" w:rsidR="23CE9348" w:rsidRDefault="23CE9348"/>
    <w:p w14:paraId="0EC69900" w14:textId="387CC3F2" w:rsidR="23CE9348" w:rsidRDefault="23CE9348"/>
    <w:p w14:paraId="7F8E0082" w14:textId="627CA3E4" w:rsidR="23CE9348" w:rsidRDefault="23CE9348"/>
    <w:p w14:paraId="0BE664E4" w14:textId="131C3923" w:rsidR="23CE9348" w:rsidRDefault="23CE9348"/>
    <w:p w14:paraId="164C0BC4" w14:textId="2B0D337C" w:rsidR="23CE9348" w:rsidRDefault="23CE9348"/>
    <w:p w14:paraId="251C3F85" w14:textId="457BC9DD" w:rsidR="23CE9348" w:rsidRDefault="23CE9348"/>
    <w:p w14:paraId="0C64478F" w14:textId="0FCE3746" w:rsidR="23CE9348" w:rsidRDefault="23CE9348"/>
    <w:p w14:paraId="571C237F" w14:textId="2B29073B" w:rsidR="23CE9348" w:rsidRDefault="23CE9348"/>
    <w:p w14:paraId="3D004940" w14:textId="70EC3608" w:rsidR="23CE9348" w:rsidRDefault="23CE9348"/>
    <w:p w14:paraId="1C649B76" w14:textId="06D39A7D" w:rsidR="23CE9348" w:rsidRDefault="23CE9348" w:rsidP="23CE9348">
      <w:pPr>
        <w:pStyle w:val="Heading3"/>
        <w:rPr>
          <w:rFonts w:eastAsia="Arial" w:cs="Arial"/>
          <w:bCs/>
          <w:sz w:val="28"/>
          <w:szCs w:val="28"/>
        </w:rPr>
      </w:pPr>
      <w:r w:rsidRPr="23CE9348">
        <w:rPr>
          <w:rFonts w:eastAsia="Arial" w:cs="Arial"/>
          <w:bCs/>
          <w:sz w:val="28"/>
          <w:szCs w:val="28"/>
        </w:rPr>
        <w:t>Requirement Scope Area</w:t>
      </w:r>
    </w:p>
    <w:p w14:paraId="42F8284B" w14:textId="16746D48" w:rsidR="23CE9348" w:rsidRDefault="23CE93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210"/>
      </w:tblGrid>
      <w:tr w:rsidR="00087C5B" w:rsidRPr="00DD6B15" w14:paraId="7AFB1DA5" w14:textId="77777777" w:rsidTr="23CE9348">
        <w:trPr>
          <w:cantSplit/>
          <w:trHeight w:val="288"/>
        </w:trPr>
        <w:tc>
          <w:tcPr>
            <w:tcW w:w="2988" w:type="dxa"/>
            <w:shd w:val="clear" w:color="auto" w:fill="auto"/>
            <w:vAlign w:val="center"/>
          </w:tcPr>
          <w:p w14:paraId="5A13C53B" w14:textId="77777777" w:rsidR="00087C5B" w:rsidRPr="00DD6B15" w:rsidRDefault="00F0463C" w:rsidP="00DD6B15">
            <w:pPr>
              <w:jc w:val="center"/>
              <w:rPr>
                <w:rFonts w:cs="Arial"/>
                <w:b/>
              </w:rPr>
            </w:pPr>
            <w:r w:rsidRPr="00DD6B15">
              <w:rPr>
                <w:rFonts w:cs="Arial"/>
                <w:b/>
              </w:rPr>
              <w:lastRenderedPageBreak/>
              <w:t>Requirement</w:t>
            </w:r>
            <w:r w:rsidR="00087C5B" w:rsidRPr="00DD6B15">
              <w:rPr>
                <w:rFonts w:cs="Arial"/>
                <w:b/>
              </w:rPr>
              <w:t xml:space="preserve"> Scope Area</w:t>
            </w:r>
          </w:p>
        </w:tc>
        <w:tc>
          <w:tcPr>
            <w:tcW w:w="6210" w:type="dxa"/>
            <w:shd w:val="clear" w:color="auto" w:fill="auto"/>
            <w:vAlign w:val="center"/>
          </w:tcPr>
          <w:p w14:paraId="43825B73" w14:textId="77777777" w:rsidR="00087C5B" w:rsidRPr="00DD6B15" w:rsidRDefault="00087C5B" w:rsidP="00DD6B15">
            <w:pPr>
              <w:jc w:val="center"/>
              <w:rPr>
                <w:rFonts w:cs="Arial"/>
                <w:b/>
              </w:rPr>
            </w:pPr>
            <w:r w:rsidRPr="00DD6B15">
              <w:rPr>
                <w:rFonts w:cs="Arial"/>
                <w:b/>
              </w:rPr>
              <w:t>Description</w:t>
            </w:r>
          </w:p>
        </w:tc>
      </w:tr>
      <w:tr w:rsidR="00087C5B" w:rsidRPr="00DD6B15" w14:paraId="55341FB3" w14:textId="77777777" w:rsidTr="00DD6B15">
        <w:trPr>
          <w:cantSplit/>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68828901" w14:textId="77777777" w:rsidTr="23CE9348">
              <w:trPr>
                <w:trHeight w:val="300"/>
              </w:trPr>
              <w:tc>
                <w:tcPr>
                  <w:tcW w:w="2778" w:type="dxa"/>
                  <w:vAlign w:val="center"/>
                </w:tcPr>
                <w:p w14:paraId="461E2E2E" w14:textId="70FAE4EC" w:rsidR="23CE9348" w:rsidRDefault="23CE9348" w:rsidP="23CE9348">
                  <w:r w:rsidRPr="23CE9348">
                    <w:rPr>
                      <w:b/>
                      <w:bCs/>
                    </w:rPr>
                    <w:t>Booking Management</w:t>
                  </w:r>
                </w:p>
              </w:tc>
            </w:tr>
            <w:tr w:rsidR="23CE9348" w14:paraId="134C5C44" w14:textId="77777777" w:rsidTr="23CE9348">
              <w:trPr>
                <w:trHeight w:val="300"/>
              </w:trPr>
              <w:tc>
                <w:tcPr>
                  <w:tcW w:w="2778" w:type="dxa"/>
                  <w:vAlign w:val="center"/>
                </w:tcPr>
                <w:p w14:paraId="682D7C17" w14:textId="0AC065E4" w:rsidR="23CE9348" w:rsidRDefault="23CE9348"/>
              </w:tc>
            </w:tr>
          </w:tbl>
          <w:p w14:paraId="0EAD3F1A" w14:textId="67E29F45"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75DA95D4" w14:textId="77777777" w:rsidTr="3B7E9D93">
              <w:trPr>
                <w:trHeight w:val="300"/>
              </w:trPr>
              <w:tc>
                <w:tcPr>
                  <w:tcW w:w="6000" w:type="dxa"/>
                  <w:vAlign w:val="center"/>
                </w:tcPr>
                <w:p w14:paraId="656E2BF9" w14:textId="2E573AE7" w:rsidR="23CE9348" w:rsidRDefault="23CE9348" w:rsidP="23CE9348">
                  <w:r>
                    <w:t>Handles client bookings, chef assignments, and availability updates. This area manages the core functionality of connecting clients to private chefs based on requirements.</w:t>
                  </w:r>
                </w:p>
              </w:tc>
            </w:tr>
            <w:tr w:rsidR="23CE9348" w14:paraId="09181D41" w14:textId="77777777" w:rsidTr="3B7E9D93">
              <w:trPr>
                <w:trHeight w:val="300"/>
              </w:trPr>
              <w:tc>
                <w:tcPr>
                  <w:tcW w:w="6000" w:type="dxa"/>
                  <w:vAlign w:val="center"/>
                </w:tcPr>
                <w:p w14:paraId="17644B61" w14:textId="482B9AAD" w:rsidR="23CE9348" w:rsidRDefault="23CE9348"/>
              </w:tc>
            </w:tr>
          </w:tbl>
          <w:p w14:paraId="275A7B2C" w14:textId="3224FEA4" w:rsidR="00087C5B" w:rsidRPr="00DD6B15" w:rsidRDefault="00087C5B" w:rsidP="00347F4E">
            <w:pPr>
              <w:rPr>
                <w:rFonts w:cs="Arial"/>
              </w:rPr>
            </w:pPr>
          </w:p>
        </w:tc>
      </w:tr>
      <w:tr w:rsidR="23CE9348" w14:paraId="10FBF378"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32C31042" w14:textId="77777777" w:rsidTr="23CE9348">
              <w:trPr>
                <w:trHeight w:val="300"/>
              </w:trPr>
              <w:tc>
                <w:tcPr>
                  <w:tcW w:w="2778" w:type="dxa"/>
                  <w:vAlign w:val="center"/>
                </w:tcPr>
                <w:p w14:paraId="36E7E100" w14:textId="3ABBCE9F" w:rsidR="23CE9348" w:rsidRDefault="23CE9348" w:rsidP="23CE9348">
                  <w:r w:rsidRPr="23CE9348">
                    <w:rPr>
                      <w:b/>
                      <w:bCs/>
                    </w:rPr>
                    <w:t>User Authentication</w:t>
                  </w:r>
                </w:p>
              </w:tc>
            </w:tr>
            <w:tr w:rsidR="23CE9348" w14:paraId="4C0F589B" w14:textId="77777777" w:rsidTr="23CE9348">
              <w:trPr>
                <w:trHeight w:val="300"/>
              </w:trPr>
              <w:tc>
                <w:tcPr>
                  <w:tcW w:w="2778" w:type="dxa"/>
                  <w:vAlign w:val="center"/>
                </w:tcPr>
                <w:p w14:paraId="052508E8" w14:textId="49277200" w:rsidR="23CE9348" w:rsidRDefault="23CE9348"/>
              </w:tc>
            </w:tr>
          </w:tbl>
          <w:p w14:paraId="6BC4D788" w14:textId="69291CAC" w:rsidR="23CE9348" w:rsidRDefault="23CE9348" w:rsidP="23CE9348">
            <w:pPr>
              <w:rPr>
                <w:b/>
                <w:bCs/>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53B8F12F" w14:textId="77777777" w:rsidTr="3B7E9D93">
              <w:trPr>
                <w:trHeight w:val="300"/>
              </w:trPr>
              <w:tc>
                <w:tcPr>
                  <w:tcW w:w="6000" w:type="dxa"/>
                  <w:vAlign w:val="center"/>
                </w:tcPr>
                <w:p w14:paraId="3214A6C9" w14:textId="60B78CF6" w:rsidR="23CE9348" w:rsidRDefault="23CE9348" w:rsidP="23CE9348">
                  <w:r>
                    <w:t>Manages secure user sign-ups, logins, and profile management. Ensures that all users are verified and have the right access permissions.</w:t>
                  </w:r>
                </w:p>
              </w:tc>
            </w:tr>
            <w:tr w:rsidR="23CE9348" w14:paraId="0996B19E" w14:textId="77777777" w:rsidTr="3B7E9D93">
              <w:trPr>
                <w:trHeight w:val="300"/>
              </w:trPr>
              <w:tc>
                <w:tcPr>
                  <w:tcW w:w="6000" w:type="dxa"/>
                  <w:vAlign w:val="center"/>
                </w:tcPr>
                <w:p w14:paraId="1E6982EF" w14:textId="50087F90" w:rsidR="23CE9348" w:rsidRDefault="23CE9348"/>
              </w:tc>
            </w:tr>
          </w:tbl>
          <w:p w14:paraId="73A8744B" w14:textId="515A3B08" w:rsidR="23CE9348" w:rsidRDefault="23CE9348" w:rsidP="23CE9348"/>
        </w:tc>
      </w:tr>
      <w:tr w:rsidR="23CE9348" w14:paraId="4C1FB7B1"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789350D0" w14:textId="77777777" w:rsidTr="23CE9348">
              <w:trPr>
                <w:trHeight w:val="300"/>
              </w:trPr>
              <w:tc>
                <w:tcPr>
                  <w:tcW w:w="2778" w:type="dxa"/>
                  <w:vAlign w:val="center"/>
                </w:tcPr>
                <w:p w14:paraId="79699CD2" w14:textId="5242092C" w:rsidR="23CE9348" w:rsidRDefault="23CE9348" w:rsidP="23CE9348">
                  <w:r w:rsidRPr="23CE9348">
                    <w:rPr>
                      <w:b/>
                      <w:bCs/>
                    </w:rPr>
                    <w:t>Payment Processing</w:t>
                  </w:r>
                </w:p>
              </w:tc>
            </w:tr>
            <w:tr w:rsidR="23CE9348" w14:paraId="4848C2F4" w14:textId="77777777" w:rsidTr="23CE9348">
              <w:trPr>
                <w:trHeight w:val="300"/>
              </w:trPr>
              <w:tc>
                <w:tcPr>
                  <w:tcW w:w="2778" w:type="dxa"/>
                  <w:vAlign w:val="center"/>
                </w:tcPr>
                <w:p w14:paraId="50F2E596" w14:textId="297B4064" w:rsidR="23CE9348" w:rsidRDefault="23CE9348"/>
              </w:tc>
            </w:tr>
          </w:tbl>
          <w:p w14:paraId="7BACBDF3" w14:textId="3EDBEA04" w:rsidR="23CE9348" w:rsidRDefault="23CE9348" w:rsidP="23CE9348">
            <w:pPr>
              <w:rPr>
                <w:b/>
                <w:bCs/>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324789AA" w14:textId="77777777" w:rsidTr="3B7E9D93">
              <w:trPr>
                <w:trHeight w:val="300"/>
              </w:trPr>
              <w:tc>
                <w:tcPr>
                  <w:tcW w:w="6000" w:type="dxa"/>
                  <w:vAlign w:val="center"/>
                </w:tcPr>
                <w:p w14:paraId="08315BF6" w14:textId="2935F510" w:rsidR="23CE9348" w:rsidRDefault="23CE9348" w:rsidP="23CE9348">
                  <w:r>
                    <w:t>Integrates with a payment gateway to handle client payments, chef payouts, and refunds. Ensures secure financial transactions.</w:t>
                  </w:r>
                </w:p>
              </w:tc>
            </w:tr>
            <w:tr w:rsidR="23CE9348" w14:paraId="3EE3A572" w14:textId="77777777" w:rsidTr="3B7E9D93">
              <w:trPr>
                <w:trHeight w:val="300"/>
              </w:trPr>
              <w:tc>
                <w:tcPr>
                  <w:tcW w:w="6000" w:type="dxa"/>
                  <w:vAlign w:val="center"/>
                </w:tcPr>
                <w:p w14:paraId="4C71D2B7" w14:textId="0BE549F3" w:rsidR="23CE9348" w:rsidRDefault="23CE9348"/>
              </w:tc>
            </w:tr>
          </w:tbl>
          <w:p w14:paraId="727190B9" w14:textId="469A5F0F" w:rsidR="23CE9348" w:rsidRDefault="23CE9348" w:rsidP="23CE9348"/>
        </w:tc>
      </w:tr>
      <w:tr w:rsidR="23CE9348" w14:paraId="5F1C40DF"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31EE0DC1" w14:textId="77777777" w:rsidTr="23CE9348">
              <w:trPr>
                <w:trHeight w:val="300"/>
              </w:trPr>
              <w:tc>
                <w:tcPr>
                  <w:tcW w:w="2778" w:type="dxa"/>
                  <w:vAlign w:val="center"/>
                </w:tcPr>
                <w:p w14:paraId="4512C60A" w14:textId="154CAF65" w:rsidR="23CE9348" w:rsidRDefault="23CE9348" w:rsidP="23CE9348">
                  <w:r w:rsidRPr="23CE9348">
                    <w:rPr>
                      <w:b/>
                      <w:bCs/>
                    </w:rPr>
                    <w:t>Feedback &amp; Ratings</w:t>
                  </w:r>
                </w:p>
              </w:tc>
            </w:tr>
            <w:tr w:rsidR="23CE9348" w14:paraId="71FA93BC" w14:textId="77777777" w:rsidTr="23CE9348">
              <w:trPr>
                <w:trHeight w:val="300"/>
              </w:trPr>
              <w:tc>
                <w:tcPr>
                  <w:tcW w:w="2778" w:type="dxa"/>
                  <w:vAlign w:val="center"/>
                </w:tcPr>
                <w:p w14:paraId="6FD48716" w14:textId="4D2273A6" w:rsidR="23CE9348" w:rsidRDefault="23CE9348"/>
              </w:tc>
            </w:tr>
          </w:tbl>
          <w:p w14:paraId="1AEAE079" w14:textId="791D39D0" w:rsidR="23CE9348" w:rsidRDefault="23CE9348" w:rsidP="23CE9348">
            <w:pPr>
              <w:rPr>
                <w:b/>
                <w:bCs/>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4AF42D02" w14:textId="77777777" w:rsidTr="3B7E9D93">
              <w:trPr>
                <w:trHeight w:val="300"/>
              </w:trPr>
              <w:tc>
                <w:tcPr>
                  <w:tcW w:w="6000" w:type="dxa"/>
                  <w:vAlign w:val="center"/>
                </w:tcPr>
                <w:p w14:paraId="642DFE50" w14:textId="1C870D1F" w:rsidR="23CE9348" w:rsidRDefault="23CE9348" w:rsidP="23CE9348">
                  <w:r>
                    <w:t>Collects and stores feedback from clients and chefs. Enables clients to rate chefs based on their service quality.</w:t>
                  </w:r>
                </w:p>
              </w:tc>
            </w:tr>
            <w:tr w:rsidR="23CE9348" w14:paraId="4867D354" w14:textId="77777777" w:rsidTr="3B7E9D93">
              <w:trPr>
                <w:trHeight w:val="300"/>
              </w:trPr>
              <w:tc>
                <w:tcPr>
                  <w:tcW w:w="6000" w:type="dxa"/>
                  <w:vAlign w:val="center"/>
                </w:tcPr>
                <w:p w14:paraId="7A7E975D" w14:textId="59E323D8" w:rsidR="23CE9348" w:rsidRDefault="23CE9348"/>
              </w:tc>
            </w:tr>
          </w:tbl>
          <w:p w14:paraId="0A86E31F" w14:textId="117DF1BE" w:rsidR="23CE9348" w:rsidRDefault="23CE9348" w:rsidP="23CE9348"/>
        </w:tc>
      </w:tr>
      <w:tr w:rsidR="23CE9348" w14:paraId="38C5922B"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7E9E345D" w14:textId="77777777" w:rsidTr="23CE9348">
              <w:trPr>
                <w:trHeight w:val="300"/>
              </w:trPr>
              <w:tc>
                <w:tcPr>
                  <w:tcW w:w="2778" w:type="dxa"/>
                  <w:vAlign w:val="center"/>
                </w:tcPr>
                <w:p w14:paraId="4F1BF06D" w14:textId="1345643F" w:rsidR="23CE9348" w:rsidRDefault="23CE9348" w:rsidP="23CE9348">
                  <w:r w:rsidRPr="23CE9348">
                    <w:rPr>
                      <w:b/>
                      <w:bCs/>
                    </w:rPr>
                    <w:t>Compliance Management</w:t>
                  </w:r>
                </w:p>
              </w:tc>
            </w:tr>
            <w:tr w:rsidR="23CE9348" w14:paraId="1134083C" w14:textId="77777777" w:rsidTr="23CE9348">
              <w:trPr>
                <w:trHeight w:val="300"/>
              </w:trPr>
              <w:tc>
                <w:tcPr>
                  <w:tcW w:w="2778" w:type="dxa"/>
                  <w:vAlign w:val="center"/>
                </w:tcPr>
                <w:p w14:paraId="4DB5319F" w14:textId="6EDE5E64" w:rsidR="23CE9348" w:rsidRDefault="23CE9348"/>
              </w:tc>
            </w:tr>
          </w:tbl>
          <w:p w14:paraId="4A3FFB2C" w14:textId="46BA47E9" w:rsidR="23CE9348" w:rsidRDefault="23CE9348" w:rsidP="23CE9348">
            <w:pPr>
              <w:rPr>
                <w:b/>
                <w:bCs/>
              </w:rPr>
            </w:pPr>
          </w:p>
        </w:tc>
        <w:tc>
          <w:tcPr>
            <w:tcW w:w="6210" w:type="dxa"/>
            <w:shd w:val="clear" w:color="auto" w:fill="auto"/>
          </w:tcPr>
          <w:p w14:paraId="71546B72" w14:textId="0C3A2AE6" w:rsidR="23CE9348" w:rsidRDefault="23CE9348" w:rsidP="23CE9348">
            <w:r>
              <w:t>Ensures that all chefs meet legal requirements (e.g., food handling certification). Manages background checks and identity verification.</w:t>
            </w:r>
          </w:p>
        </w:tc>
      </w:tr>
    </w:tbl>
    <w:p w14:paraId="4BB0F244" w14:textId="77777777" w:rsidR="00087C5B" w:rsidRDefault="00087C5B" w:rsidP="00993D36"/>
    <w:p w14:paraId="2F2C2EEC" w14:textId="16D60C9F" w:rsidR="23CE9348" w:rsidRDefault="23CE9348"/>
    <w:p w14:paraId="44AB7476" w14:textId="5C112D03" w:rsidR="23CE9348" w:rsidRDefault="23CE9348" w:rsidP="23CE9348">
      <w:pPr>
        <w:pStyle w:val="Heading3"/>
        <w:spacing w:before="281" w:after="281"/>
        <w:rPr>
          <w:rFonts w:eastAsia="Arial" w:cs="Arial"/>
          <w:bCs/>
          <w:sz w:val="28"/>
          <w:szCs w:val="28"/>
        </w:rPr>
      </w:pPr>
      <w:r w:rsidRPr="23CE9348">
        <w:rPr>
          <w:rFonts w:eastAsia="Arial" w:cs="Arial"/>
          <w:bCs/>
          <w:sz w:val="28"/>
          <w:szCs w:val="28"/>
        </w:rPr>
        <w:t>External Entity</w:t>
      </w:r>
    </w:p>
    <w:p w14:paraId="1D6CA465" w14:textId="7BBDF439" w:rsidR="23CE9348" w:rsidRDefault="23CE9348" w:rsidP="23CE9348"/>
    <w:p w14:paraId="019A44D2" w14:textId="6C46B02C" w:rsidR="23CE9348" w:rsidRDefault="23CE93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210"/>
      </w:tblGrid>
      <w:tr w:rsidR="00087C5B" w:rsidRPr="00DD6B15" w14:paraId="118B616E" w14:textId="77777777" w:rsidTr="23CE9348">
        <w:trPr>
          <w:cantSplit/>
          <w:trHeight w:val="288"/>
        </w:trPr>
        <w:tc>
          <w:tcPr>
            <w:tcW w:w="2988" w:type="dxa"/>
            <w:shd w:val="clear" w:color="auto" w:fill="auto"/>
            <w:vAlign w:val="center"/>
          </w:tcPr>
          <w:p w14:paraId="5E4AE52E" w14:textId="77777777" w:rsidR="00087C5B" w:rsidRPr="00DD6B15" w:rsidRDefault="00087C5B" w:rsidP="00DD6B15">
            <w:pPr>
              <w:jc w:val="center"/>
              <w:rPr>
                <w:rFonts w:cs="Arial"/>
                <w:b/>
              </w:rPr>
            </w:pPr>
            <w:r w:rsidRPr="00DD6B15">
              <w:rPr>
                <w:rFonts w:cs="Arial"/>
                <w:b/>
              </w:rPr>
              <w:t>External Entity</w:t>
            </w:r>
          </w:p>
        </w:tc>
        <w:tc>
          <w:tcPr>
            <w:tcW w:w="6210" w:type="dxa"/>
            <w:shd w:val="clear" w:color="auto" w:fill="auto"/>
            <w:vAlign w:val="center"/>
          </w:tcPr>
          <w:p w14:paraId="7A4704AD" w14:textId="77777777" w:rsidR="00087C5B" w:rsidRPr="00DD6B15" w:rsidRDefault="00087C5B" w:rsidP="00DD6B15">
            <w:pPr>
              <w:jc w:val="center"/>
              <w:rPr>
                <w:rFonts w:cs="Arial"/>
                <w:b/>
              </w:rPr>
            </w:pPr>
            <w:r w:rsidRPr="00DD6B15">
              <w:rPr>
                <w:rFonts w:cs="Arial"/>
                <w:b/>
              </w:rPr>
              <w:t>Description</w:t>
            </w:r>
          </w:p>
        </w:tc>
      </w:tr>
      <w:tr w:rsidR="00087C5B" w:rsidRPr="00DD6B15" w14:paraId="3BECD9DE" w14:textId="77777777" w:rsidTr="00DD6B15">
        <w:trPr>
          <w:cantSplit/>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1253ED0D" w14:textId="77777777" w:rsidTr="23CE9348">
              <w:trPr>
                <w:trHeight w:val="300"/>
              </w:trPr>
              <w:tc>
                <w:tcPr>
                  <w:tcW w:w="2778" w:type="dxa"/>
                  <w:vAlign w:val="center"/>
                </w:tcPr>
                <w:p w14:paraId="7CC2EC22" w14:textId="70F4E4D4" w:rsidR="23CE9348" w:rsidRDefault="23CE9348" w:rsidP="23CE9348">
                  <w:r w:rsidRPr="23CE9348">
                    <w:rPr>
                      <w:b/>
                      <w:bCs/>
                    </w:rPr>
                    <w:t>Clients</w:t>
                  </w:r>
                </w:p>
              </w:tc>
            </w:tr>
            <w:tr w:rsidR="23CE9348" w14:paraId="2CF8FFC0" w14:textId="77777777" w:rsidTr="23CE9348">
              <w:trPr>
                <w:trHeight w:val="300"/>
              </w:trPr>
              <w:tc>
                <w:tcPr>
                  <w:tcW w:w="2778" w:type="dxa"/>
                  <w:vAlign w:val="center"/>
                </w:tcPr>
                <w:p w14:paraId="55DF7713" w14:textId="65295C38" w:rsidR="23CE9348" w:rsidRDefault="23CE9348"/>
              </w:tc>
            </w:tr>
          </w:tbl>
          <w:p w14:paraId="2B2560C0" w14:textId="37B2E7AC"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5C3334AC" w14:textId="77777777" w:rsidTr="23CE9348">
              <w:trPr>
                <w:trHeight w:val="300"/>
              </w:trPr>
              <w:tc>
                <w:tcPr>
                  <w:tcW w:w="6000" w:type="dxa"/>
                  <w:vAlign w:val="center"/>
                </w:tcPr>
                <w:p w14:paraId="1BF5C329" w14:textId="627EBDAD" w:rsidR="23CE9348" w:rsidRDefault="23CE9348" w:rsidP="23CE9348">
                  <w:r>
                    <w:t>Users who book private chefs through the platform. They initiate booking requests and provide dietary and event preferences.</w:t>
                  </w:r>
                </w:p>
              </w:tc>
            </w:tr>
            <w:tr w:rsidR="23CE9348" w14:paraId="1002416E" w14:textId="77777777" w:rsidTr="23CE9348">
              <w:trPr>
                <w:trHeight w:val="300"/>
              </w:trPr>
              <w:tc>
                <w:tcPr>
                  <w:tcW w:w="6000" w:type="dxa"/>
                  <w:vAlign w:val="center"/>
                </w:tcPr>
                <w:p w14:paraId="39877C98" w14:textId="6E78BA90" w:rsidR="23CE9348" w:rsidRDefault="23CE9348"/>
              </w:tc>
            </w:tr>
          </w:tbl>
          <w:p w14:paraId="53FD6A89" w14:textId="7399F857" w:rsidR="00087C5B" w:rsidRPr="00DD6B15" w:rsidRDefault="00087C5B" w:rsidP="00347F4E">
            <w:pPr>
              <w:rPr>
                <w:rFonts w:cs="Arial"/>
              </w:rPr>
            </w:pPr>
          </w:p>
        </w:tc>
      </w:tr>
      <w:tr w:rsidR="00087C5B" w:rsidRPr="00DD6B15" w14:paraId="5072D349" w14:textId="77777777" w:rsidTr="00DD6B15">
        <w:trPr>
          <w:cantSplit/>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14DF5392" w14:textId="77777777" w:rsidTr="23CE9348">
              <w:trPr>
                <w:trHeight w:val="300"/>
              </w:trPr>
              <w:tc>
                <w:tcPr>
                  <w:tcW w:w="2778" w:type="dxa"/>
                  <w:vAlign w:val="center"/>
                </w:tcPr>
                <w:p w14:paraId="4090AC79" w14:textId="7790160C" w:rsidR="23CE9348" w:rsidRDefault="23CE9348" w:rsidP="23CE9348">
                  <w:r w:rsidRPr="23CE9348">
                    <w:rPr>
                      <w:b/>
                      <w:bCs/>
                    </w:rPr>
                    <w:t>Private Chefs</w:t>
                  </w:r>
                </w:p>
              </w:tc>
            </w:tr>
            <w:tr w:rsidR="23CE9348" w14:paraId="1F4C005A" w14:textId="77777777" w:rsidTr="23CE9348">
              <w:trPr>
                <w:trHeight w:val="300"/>
              </w:trPr>
              <w:tc>
                <w:tcPr>
                  <w:tcW w:w="2778" w:type="dxa"/>
                  <w:vAlign w:val="center"/>
                </w:tcPr>
                <w:p w14:paraId="41F44052" w14:textId="4A6DCE2A" w:rsidR="23CE9348" w:rsidRDefault="23CE9348"/>
              </w:tc>
            </w:tr>
          </w:tbl>
          <w:p w14:paraId="086EFA29" w14:textId="027036E3"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59E5DE69" w14:textId="77777777" w:rsidTr="23CE9348">
              <w:trPr>
                <w:trHeight w:val="300"/>
              </w:trPr>
              <w:tc>
                <w:tcPr>
                  <w:tcW w:w="6000" w:type="dxa"/>
                  <w:vAlign w:val="center"/>
                </w:tcPr>
                <w:p w14:paraId="0EA379DB" w14:textId="68878B80" w:rsidR="23CE9348" w:rsidRDefault="23CE9348" w:rsidP="23CE9348">
                  <w:r>
                    <w:t>Service providers who receive job offers based on client preferences and update their availability.</w:t>
                  </w:r>
                </w:p>
              </w:tc>
            </w:tr>
            <w:tr w:rsidR="23CE9348" w14:paraId="4A33372D" w14:textId="77777777" w:rsidTr="23CE9348">
              <w:trPr>
                <w:trHeight w:val="300"/>
              </w:trPr>
              <w:tc>
                <w:tcPr>
                  <w:tcW w:w="6000" w:type="dxa"/>
                  <w:vAlign w:val="center"/>
                </w:tcPr>
                <w:p w14:paraId="3CBDDA3C" w14:textId="6E638D31" w:rsidR="23CE9348" w:rsidRDefault="23CE9348"/>
              </w:tc>
            </w:tr>
          </w:tbl>
          <w:p w14:paraId="247FA893" w14:textId="703747AF" w:rsidR="00087C5B" w:rsidRPr="00DD6B15" w:rsidRDefault="00087C5B" w:rsidP="00347F4E">
            <w:pPr>
              <w:rPr>
                <w:rFonts w:cs="Arial"/>
              </w:rPr>
            </w:pPr>
          </w:p>
        </w:tc>
      </w:tr>
      <w:tr w:rsidR="00087C5B" w:rsidRPr="00DD6B15" w14:paraId="0E666E67" w14:textId="77777777" w:rsidTr="00DD6B15">
        <w:trPr>
          <w:cantSplit/>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6DBDF2B9" w14:textId="77777777" w:rsidTr="23CE9348">
              <w:trPr>
                <w:trHeight w:val="300"/>
              </w:trPr>
              <w:tc>
                <w:tcPr>
                  <w:tcW w:w="2778" w:type="dxa"/>
                  <w:vAlign w:val="center"/>
                </w:tcPr>
                <w:p w14:paraId="784271D6" w14:textId="19543C5A" w:rsidR="23CE9348" w:rsidRDefault="23CE9348" w:rsidP="23CE9348">
                  <w:r w:rsidRPr="23CE9348">
                    <w:rPr>
                      <w:b/>
                      <w:bCs/>
                    </w:rPr>
                    <w:t>Admin</w:t>
                  </w:r>
                </w:p>
              </w:tc>
            </w:tr>
            <w:tr w:rsidR="23CE9348" w14:paraId="5513796D" w14:textId="77777777" w:rsidTr="23CE9348">
              <w:trPr>
                <w:trHeight w:val="300"/>
              </w:trPr>
              <w:tc>
                <w:tcPr>
                  <w:tcW w:w="2778" w:type="dxa"/>
                  <w:vAlign w:val="center"/>
                </w:tcPr>
                <w:p w14:paraId="7AF00E55" w14:textId="47E97C90" w:rsidR="23CE9348" w:rsidRDefault="23CE9348"/>
              </w:tc>
            </w:tr>
          </w:tbl>
          <w:p w14:paraId="60208716" w14:textId="67FE4001"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6E911E94" w14:textId="77777777" w:rsidTr="23CE9348">
              <w:trPr>
                <w:trHeight w:val="300"/>
              </w:trPr>
              <w:tc>
                <w:tcPr>
                  <w:tcW w:w="6000" w:type="dxa"/>
                  <w:vAlign w:val="center"/>
                </w:tcPr>
                <w:p w14:paraId="33A3830C" w14:textId="2385EE79" w:rsidR="23CE9348" w:rsidRDefault="23CE9348" w:rsidP="23CE9348">
                  <w:r>
                    <w:t>System administrators who oversee platform management, chef profile maintenance, and resolve escalations.</w:t>
                  </w:r>
                </w:p>
              </w:tc>
            </w:tr>
            <w:tr w:rsidR="23CE9348" w14:paraId="683CFEAA" w14:textId="77777777" w:rsidTr="23CE9348">
              <w:trPr>
                <w:trHeight w:val="300"/>
              </w:trPr>
              <w:tc>
                <w:tcPr>
                  <w:tcW w:w="6000" w:type="dxa"/>
                  <w:vAlign w:val="center"/>
                </w:tcPr>
                <w:p w14:paraId="1DB8B3AC" w14:textId="16629FC8" w:rsidR="23CE9348" w:rsidRDefault="23CE9348"/>
              </w:tc>
            </w:tr>
          </w:tbl>
          <w:p w14:paraId="5AEB4297" w14:textId="562E454E" w:rsidR="00087C5B" w:rsidRPr="00DD6B15" w:rsidRDefault="00087C5B" w:rsidP="00347F4E">
            <w:pPr>
              <w:rPr>
                <w:rFonts w:cs="Arial"/>
              </w:rPr>
            </w:pPr>
          </w:p>
        </w:tc>
      </w:tr>
      <w:tr w:rsidR="00087C5B" w:rsidRPr="00DD6B15" w14:paraId="1B04420C" w14:textId="77777777" w:rsidTr="23CE9348">
        <w:trPr>
          <w:cantSplit/>
          <w:trHeight w:val="1025"/>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1008725A" w14:textId="77777777" w:rsidTr="23CE9348">
              <w:trPr>
                <w:trHeight w:val="300"/>
              </w:trPr>
              <w:tc>
                <w:tcPr>
                  <w:tcW w:w="2778" w:type="dxa"/>
                  <w:vAlign w:val="center"/>
                </w:tcPr>
                <w:p w14:paraId="612985EA" w14:textId="29950438" w:rsidR="23CE9348" w:rsidRDefault="23CE9348" w:rsidP="23CE9348">
                  <w:r w:rsidRPr="23CE9348">
                    <w:rPr>
                      <w:b/>
                      <w:bCs/>
                    </w:rPr>
                    <w:t>Payment Gateway</w:t>
                  </w:r>
                </w:p>
              </w:tc>
            </w:tr>
            <w:tr w:rsidR="23CE9348" w14:paraId="46DB92FB" w14:textId="77777777" w:rsidTr="23CE9348">
              <w:trPr>
                <w:trHeight w:val="300"/>
              </w:trPr>
              <w:tc>
                <w:tcPr>
                  <w:tcW w:w="2778" w:type="dxa"/>
                  <w:vAlign w:val="center"/>
                </w:tcPr>
                <w:p w14:paraId="15677CF5" w14:textId="5A872A12" w:rsidR="23CE9348" w:rsidRDefault="23CE9348"/>
              </w:tc>
            </w:tr>
          </w:tbl>
          <w:p w14:paraId="0AA62D34" w14:textId="1CC301FC"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478FC593" w14:textId="77777777" w:rsidTr="23CE9348">
              <w:trPr>
                <w:trHeight w:val="300"/>
              </w:trPr>
              <w:tc>
                <w:tcPr>
                  <w:tcW w:w="6000" w:type="dxa"/>
                  <w:vAlign w:val="center"/>
                </w:tcPr>
                <w:p w14:paraId="72FAAFEA" w14:textId="3582E112" w:rsidR="23CE9348" w:rsidRDefault="23CE9348" w:rsidP="23CE9348">
                  <w:r>
                    <w:t>External financial service provider</w:t>
                  </w:r>
                  <w:r w:rsidR="00644C04">
                    <w:t xml:space="preserve"> is</w:t>
                  </w:r>
                  <w:r>
                    <w:t xml:space="preserve"> responsible for processing payments and refunds.</w:t>
                  </w:r>
                </w:p>
              </w:tc>
            </w:tr>
            <w:tr w:rsidR="23CE9348" w14:paraId="471C503A" w14:textId="77777777" w:rsidTr="23CE9348">
              <w:trPr>
                <w:trHeight w:val="300"/>
              </w:trPr>
              <w:tc>
                <w:tcPr>
                  <w:tcW w:w="6000" w:type="dxa"/>
                  <w:vAlign w:val="center"/>
                </w:tcPr>
                <w:p w14:paraId="6B228C04" w14:textId="662B4F94" w:rsidR="23CE9348" w:rsidRDefault="23CE9348"/>
              </w:tc>
            </w:tr>
          </w:tbl>
          <w:p w14:paraId="2420D7D1" w14:textId="4B7930E3" w:rsidR="00087C5B" w:rsidRPr="00DD6B15" w:rsidRDefault="00087C5B" w:rsidP="00347F4E">
            <w:pPr>
              <w:rPr>
                <w:rFonts w:cs="Arial"/>
              </w:rPr>
            </w:pPr>
          </w:p>
        </w:tc>
      </w:tr>
      <w:tr w:rsidR="00087C5B" w:rsidRPr="00DD6B15" w14:paraId="685000A7" w14:textId="77777777" w:rsidTr="00DD6B15">
        <w:trPr>
          <w:cantSplit/>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1B2D6A63" w14:textId="77777777" w:rsidTr="23CE9348">
              <w:trPr>
                <w:trHeight w:val="300"/>
              </w:trPr>
              <w:tc>
                <w:tcPr>
                  <w:tcW w:w="2778" w:type="dxa"/>
                  <w:vAlign w:val="center"/>
                </w:tcPr>
                <w:p w14:paraId="4846A1C0" w14:textId="11336844" w:rsidR="23CE9348" w:rsidRDefault="23CE9348" w:rsidP="23CE9348">
                  <w:r w:rsidRPr="23CE9348">
                    <w:rPr>
                      <w:b/>
                      <w:bCs/>
                    </w:rPr>
                    <w:t>Security Services</w:t>
                  </w:r>
                </w:p>
              </w:tc>
            </w:tr>
            <w:tr w:rsidR="23CE9348" w14:paraId="72B0A556" w14:textId="77777777" w:rsidTr="23CE9348">
              <w:trPr>
                <w:trHeight w:val="300"/>
              </w:trPr>
              <w:tc>
                <w:tcPr>
                  <w:tcW w:w="2778" w:type="dxa"/>
                  <w:vAlign w:val="center"/>
                </w:tcPr>
                <w:p w14:paraId="32C82EA3" w14:textId="6F28365E" w:rsidR="23CE9348" w:rsidRDefault="23CE9348"/>
              </w:tc>
            </w:tr>
          </w:tbl>
          <w:p w14:paraId="0D668707" w14:textId="2B273845"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34EC28D7" w14:textId="77777777" w:rsidTr="23CE9348">
              <w:trPr>
                <w:trHeight w:val="300"/>
              </w:trPr>
              <w:tc>
                <w:tcPr>
                  <w:tcW w:w="6000" w:type="dxa"/>
                  <w:vAlign w:val="center"/>
                </w:tcPr>
                <w:p w14:paraId="27323427" w14:textId="10613922" w:rsidR="23CE9348" w:rsidRDefault="23CE9348" w:rsidP="23CE9348">
                  <w:r>
                    <w:t>Third-party service that performs background checks and identity verification for chefs.</w:t>
                  </w:r>
                </w:p>
              </w:tc>
            </w:tr>
            <w:tr w:rsidR="23CE9348" w14:paraId="17B35455" w14:textId="77777777" w:rsidTr="23CE9348">
              <w:trPr>
                <w:trHeight w:val="300"/>
              </w:trPr>
              <w:tc>
                <w:tcPr>
                  <w:tcW w:w="6000" w:type="dxa"/>
                  <w:vAlign w:val="center"/>
                </w:tcPr>
                <w:p w14:paraId="44362B88" w14:textId="1AE6DC93" w:rsidR="23CE9348" w:rsidRDefault="23CE9348"/>
              </w:tc>
            </w:tr>
          </w:tbl>
          <w:p w14:paraId="3156C1A7" w14:textId="6D161ACE" w:rsidR="00087C5B" w:rsidRPr="00DD6B15" w:rsidRDefault="00087C5B" w:rsidP="00347F4E">
            <w:pPr>
              <w:rPr>
                <w:rFonts w:cs="Arial"/>
              </w:rPr>
            </w:pPr>
          </w:p>
        </w:tc>
      </w:tr>
      <w:tr w:rsidR="23CE9348" w14:paraId="792FFE8D"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1A5A936E" w14:textId="77777777" w:rsidTr="23CE9348">
              <w:trPr>
                <w:trHeight w:val="300"/>
              </w:trPr>
              <w:tc>
                <w:tcPr>
                  <w:tcW w:w="2778" w:type="dxa"/>
                  <w:vAlign w:val="center"/>
                </w:tcPr>
                <w:p w14:paraId="63ACDEA0" w14:textId="5672EABA" w:rsidR="23CE9348" w:rsidRDefault="23CE9348" w:rsidP="23CE9348">
                  <w:r w:rsidRPr="23CE9348">
                    <w:rPr>
                      <w:b/>
                      <w:bCs/>
                    </w:rPr>
                    <w:t>Marketing Team</w:t>
                  </w:r>
                </w:p>
              </w:tc>
            </w:tr>
            <w:tr w:rsidR="23CE9348" w14:paraId="6DCF86C0" w14:textId="77777777" w:rsidTr="23CE9348">
              <w:trPr>
                <w:trHeight w:val="300"/>
              </w:trPr>
              <w:tc>
                <w:tcPr>
                  <w:tcW w:w="2778" w:type="dxa"/>
                  <w:vAlign w:val="center"/>
                </w:tcPr>
                <w:p w14:paraId="31BE8E14" w14:textId="151BFC93" w:rsidR="23CE9348" w:rsidRDefault="23CE9348"/>
              </w:tc>
            </w:tr>
          </w:tbl>
          <w:p w14:paraId="5744DCDE" w14:textId="35A6E862" w:rsidR="23CE9348" w:rsidRDefault="23CE9348" w:rsidP="23CE9348">
            <w:pPr>
              <w:rPr>
                <w:b/>
                <w:bCs/>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0BAD3447" w14:textId="77777777" w:rsidTr="23CE9348">
              <w:trPr>
                <w:trHeight w:val="300"/>
              </w:trPr>
              <w:tc>
                <w:tcPr>
                  <w:tcW w:w="6000" w:type="dxa"/>
                  <w:vAlign w:val="center"/>
                </w:tcPr>
                <w:p w14:paraId="463B881B" w14:textId="29644336" w:rsidR="23CE9348" w:rsidRDefault="23CE9348" w:rsidP="23CE9348">
                  <w:r>
                    <w:t>Internal team that handles promotions, user engagement, and product branding strategies.</w:t>
                  </w:r>
                </w:p>
              </w:tc>
            </w:tr>
            <w:tr w:rsidR="23CE9348" w14:paraId="4516D15D" w14:textId="77777777" w:rsidTr="23CE9348">
              <w:trPr>
                <w:trHeight w:val="300"/>
              </w:trPr>
              <w:tc>
                <w:tcPr>
                  <w:tcW w:w="6000" w:type="dxa"/>
                  <w:vAlign w:val="center"/>
                </w:tcPr>
                <w:p w14:paraId="55B3E373" w14:textId="05EDD52B" w:rsidR="23CE9348" w:rsidRDefault="23CE9348"/>
              </w:tc>
            </w:tr>
          </w:tbl>
          <w:p w14:paraId="3D06245D" w14:textId="300952F9" w:rsidR="23CE9348" w:rsidRDefault="23CE9348" w:rsidP="23CE9348"/>
        </w:tc>
      </w:tr>
      <w:tr w:rsidR="23CE9348" w14:paraId="408D334F"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062A6411" w14:textId="77777777" w:rsidTr="23CE9348">
              <w:trPr>
                <w:trHeight w:val="300"/>
              </w:trPr>
              <w:tc>
                <w:tcPr>
                  <w:tcW w:w="2778" w:type="dxa"/>
                  <w:vAlign w:val="center"/>
                </w:tcPr>
                <w:p w14:paraId="1F596AB1" w14:textId="17E0A8FA" w:rsidR="23CE9348" w:rsidRDefault="23CE9348" w:rsidP="23CE9348">
                  <w:r w:rsidRPr="23CE9348">
                    <w:rPr>
                      <w:b/>
                      <w:bCs/>
                    </w:rPr>
                    <w:t>Legal/Regulatory</w:t>
                  </w:r>
                </w:p>
              </w:tc>
            </w:tr>
            <w:tr w:rsidR="23CE9348" w14:paraId="6D4085CD" w14:textId="77777777" w:rsidTr="23CE9348">
              <w:trPr>
                <w:trHeight w:val="300"/>
              </w:trPr>
              <w:tc>
                <w:tcPr>
                  <w:tcW w:w="2778" w:type="dxa"/>
                  <w:vAlign w:val="center"/>
                </w:tcPr>
                <w:p w14:paraId="0B53E7E4" w14:textId="6A969E19" w:rsidR="23CE9348" w:rsidRDefault="23CE9348"/>
              </w:tc>
            </w:tr>
          </w:tbl>
          <w:p w14:paraId="338062F8" w14:textId="4E48601D" w:rsidR="23CE9348" w:rsidRDefault="23CE9348" w:rsidP="23CE9348">
            <w:pPr>
              <w:rPr>
                <w:b/>
                <w:bCs/>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693BA6F4" w14:textId="77777777" w:rsidTr="23CE9348">
              <w:trPr>
                <w:trHeight w:val="300"/>
              </w:trPr>
              <w:tc>
                <w:tcPr>
                  <w:tcW w:w="6000" w:type="dxa"/>
                  <w:vAlign w:val="center"/>
                </w:tcPr>
                <w:p w14:paraId="286CF27B" w14:textId="6BB632C0" w:rsidR="23CE9348" w:rsidRDefault="23CE9348" w:rsidP="23CE9348">
                  <w:r>
                    <w:t>Governing bodies that set compliance standards for food safety, customer data protection, and operational guidelines.</w:t>
                  </w:r>
                </w:p>
              </w:tc>
            </w:tr>
            <w:tr w:rsidR="23CE9348" w14:paraId="6D5EDB58" w14:textId="77777777" w:rsidTr="23CE9348">
              <w:trPr>
                <w:trHeight w:val="300"/>
              </w:trPr>
              <w:tc>
                <w:tcPr>
                  <w:tcW w:w="6000" w:type="dxa"/>
                  <w:vAlign w:val="center"/>
                </w:tcPr>
                <w:p w14:paraId="0ADEA619" w14:textId="5A2BF97B" w:rsidR="23CE9348" w:rsidRDefault="23CE9348"/>
              </w:tc>
            </w:tr>
          </w:tbl>
          <w:p w14:paraId="6D01BF4B" w14:textId="54642AB4" w:rsidR="23CE9348" w:rsidRDefault="23CE9348" w:rsidP="23CE9348"/>
        </w:tc>
      </w:tr>
      <w:tr w:rsidR="23CE9348" w14:paraId="7F5214B6"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210CC54B" w14:textId="77777777" w:rsidTr="23CE9348">
              <w:trPr>
                <w:trHeight w:val="300"/>
              </w:trPr>
              <w:tc>
                <w:tcPr>
                  <w:tcW w:w="2778" w:type="dxa"/>
                  <w:vAlign w:val="center"/>
                </w:tcPr>
                <w:p w14:paraId="13B5E98C" w14:textId="4BBE1D56" w:rsidR="23CE9348" w:rsidRDefault="23CE9348" w:rsidP="23CE9348">
                  <w:r w:rsidRPr="23CE9348">
                    <w:rPr>
                      <w:b/>
                      <w:bCs/>
                    </w:rPr>
                    <w:t>Technology Provider</w:t>
                  </w:r>
                </w:p>
              </w:tc>
            </w:tr>
            <w:tr w:rsidR="23CE9348" w14:paraId="66F10A11" w14:textId="77777777" w:rsidTr="23CE9348">
              <w:trPr>
                <w:trHeight w:val="300"/>
              </w:trPr>
              <w:tc>
                <w:tcPr>
                  <w:tcW w:w="2778" w:type="dxa"/>
                  <w:vAlign w:val="center"/>
                </w:tcPr>
                <w:p w14:paraId="1397687E" w14:textId="77D60705" w:rsidR="23CE9348" w:rsidRDefault="23CE9348"/>
              </w:tc>
            </w:tr>
          </w:tbl>
          <w:p w14:paraId="0D2A2ECF" w14:textId="63228C3E" w:rsidR="23CE9348" w:rsidRDefault="23CE9348" w:rsidP="23CE9348">
            <w:pPr>
              <w:rPr>
                <w:b/>
                <w:bCs/>
              </w:rPr>
            </w:pPr>
          </w:p>
        </w:tc>
        <w:tc>
          <w:tcPr>
            <w:tcW w:w="6210" w:type="dxa"/>
            <w:shd w:val="clear" w:color="auto" w:fill="auto"/>
          </w:tcPr>
          <w:p w14:paraId="445C0713" w14:textId="614E1382" w:rsidR="23CE9348" w:rsidRDefault="23CE9348" w:rsidP="23CE9348">
            <w:r>
              <w:t>External service providers for server hosting, API services, and technical support.</w:t>
            </w:r>
          </w:p>
        </w:tc>
      </w:tr>
    </w:tbl>
    <w:p w14:paraId="56147B6B" w14:textId="28A0B27D" w:rsidR="3B7E9D93" w:rsidRDefault="3B7E9D93"/>
    <w:p w14:paraId="6035F077" w14:textId="77777777" w:rsidR="00087C5B" w:rsidRDefault="00087C5B" w:rsidP="00993D36"/>
    <w:p w14:paraId="1E7DA718" w14:textId="32707FC8" w:rsidR="23CE9348" w:rsidRDefault="23CE9348" w:rsidP="23CE9348">
      <w:pPr>
        <w:pStyle w:val="Heading3"/>
        <w:spacing w:before="281" w:after="281"/>
        <w:rPr>
          <w:rFonts w:eastAsia="Arial" w:cs="Arial"/>
          <w:bCs/>
          <w:sz w:val="28"/>
          <w:szCs w:val="28"/>
        </w:rPr>
      </w:pPr>
      <w:r w:rsidRPr="23CE9348">
        <w:rPr>
          <w:rFonts w:eastAsia="Arial" w:cs="Arial"/>
          <w:bCs/>
          <w:sz w:val="28"/>
          <w:szCs w:val="28"/>
        </w:rPr>
        <w:lastRenderedPageBreak/>
        <w:t>Information Flows</w:t>
      </w:r>
    </w:p>
    <w:p w14:paraId="6983D383" w14:textId="70F5856F" w:rsidR="23CE9348" w:rsidRDefault="23CE9348"/>
    <w:p w14:paraId="14A76CA0" w14:textId="035BC16F" w:rsidR="23CE9348" w:rsidRDefault="23CE93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210"/>
      </w:tblGrid>
      <w:tr w:rsidR="00087C5B" w:rsidRPr="00DD6B15" w14:paraId="3044E954" w14:textId="77777777" w:rsidTr="23CE9348">
        <w:trPr>
          <w:trHeight w:val="288"/>
          <w:tblHeader/>
        </w:trPr>
        <w:tc>
          <w:tcPr>
            <w:tcW w:w="2988" w:type="dxa"/>
            <w:shd w:val="clear" w:color="auto" w:fill="auto"/>
            <w:vAlign w:val="center"/>
          </w:tcPr>
          <w:p w14:paraId="1056F15B" w14:textId="77777777" w:rsidR="00087C5B" w:rsidRPr="00DD6B15" w:rsidRDefault="00087C5B" w:rsidP="00DD6B15">
            <w:pPr>
              <w:jc w:val="center"/>
              <w:rPr>
                <w:rFonts w:cs="Arial"/>
                <w:b/>
              </w:rPr>
            </w:pPr>
            <w:r w:rsidRPr="00DD6B15">
              <w:rPr>
                <w:rFonts w:cs="Arial"/>
                <w:b/>
              </w:rPr>
              <w:t>Information Flows</w:t>
            </w:r>
          </w:p>
        </w:tc>
        <w:tc>
          <w:tcPr>
            <w:tcW w:w="6210" w:type="dxa"/>
            <w:shd w:val="clear" w:color="auto" w:fill="auto"/>
            <w:vAlign w:val="center"/>
          </w:tcPr>
          <w:p w14:paraId="7275E7A7" w14:textId="77777777" w:rsidR="00087C5B" w:rsidRPr="00DD6B15" w:rsidRDefault="00087C5B" w:rsidP="00DD6B15">
            <w:pPr>
              <w:jc w:val="center"/>
              <w:rPr>
                <w:rFonts w:cs="Arial"/>
                <w:b/>
              </w:rPr>
            </w:pPr>
            <w:r w:rsidRPr="00DD6B15">
              <w:rPr>
                <w:rFonts w:cs="Arial"/>
                <w:b/>
              </w:rPr>
              <w:t>Description</w:t>
            </w:r>
          </w:p>
        </w:tc>
      </w:tr>
      <w:tr w:rsidR="00087C5B" w:rsidRPr="00DD6B15" w14:paraId="6993DFBB" w14:textId="77777777" w:rsidTr="3B7E9D93">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2CF5B7C4" w14:textId="77777777" w:rsidTr="23CE9348">
              <w:trPr>
                <w:trHeight w:val="300"/>
              </w:trPr>
              <w:tc>
                <w:tcPr>
                  <w:tcW w:w="2778" w:type="dxa"/>
                  <w:vAlign w:val="center"/>
                </w:tcPr>
                <w:p w14:paraId="09958328" w14:textId="62DC74E2" w:rsidR="23CE9348" w:rsidRDefault="23CE9348" w:rsidP="23CE9348">
                  <w:r w:rsidRPr="23CE9348">
                    <w:rPr>
                      <w:b/>
                      <w:bCs/>
                    </w:rPr>
                    <w:t>Booking Request</w:t>
                  </w:r>
                </w:p>
              </w:tc>
            </w:tr>
            <w:tr w:rsidR="23CE9348" w14:paraId="01A6CC1A" w14:textId="77777777" w:rsidTr="23CE9348">
              <w:trPr>
                <w:trHeight w:val="300"/>
              </w:trPr>
              <w:tc>
                <w:tcPr>
                  <w:tcW w:w="2778" w:type="dxa"/>
                  <w:vAlign w:val="center"/>
                </w:tcPr>
                <w:p w14:paraId="1144F1E5" w14:textId="3F308360" w:rsidR="23CE9348" w:rsidRDefault="23CE9348"/>
              </w:tc>
            </w:tr>
          </w:tbl>
          <w:p w14:paraId="5EB81880" w14:textId="0678DF8C"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5C2C277F" w14:textId="77777777" w:rsidTr="23CE9348">
              <w:trPr>
                <w:trHeight w:val="300"/>
              </w:trPr>
              <w:tc>
                <w:tcPr>
                  <w:tcW w:w="6000" w:type="dxa"/>
                  <w:vAlign w:val="center"/>
                </w:tcPr>
                <w:p w14:paraId="6334D879" w14:textId="41ECFAB0" w:rsidR="23CE9348" w:rsidRDefault="23CE9348" w:rsidP="23CE9348">
                  <w:r>
                    <w:t>Clients send booking requests containing event details, dietary preferences, and budget to the system.</w:t>
                  </w:r>
                </w:p>
              </w:tc>
            </w:tr>
            <w:tr w:rsidR="23CE9348" w14:paraId="72D8392B" w14:textId="77777777" w:rsidTr="23CE9348">
              <w:trPr>
                <w:trHeight w:val="300"/>
              </w:trPr>
              <w:tc>
                <w:tcPr>
                  <w:tcW w:w="6000" w:type="dxa"/>
                  <w:vAlign w:val="center"/>
                </w:tcPr>
                <w:p w14:paraId="6A9DF0B3" w14:textId="703390D1" w:rsidR="23CE9348" w:rsidRDefault="23CE9348"/>
              </w:tc>
            </w:tr>
          </w:tbl>
          <w:p w14:paraId="5790D04C" w14:textId="20EDC45C" w:rsidR="00087C5B" w:rsidRPr="00DD6B15" w:rsidRDefault="00087C5B" w:rsidP="00347F4E">
            <w:pPr>
              <w:rPr>
                <w:rFonts w:cs="Arial"/>
              </w:rPr>
            </w:pPr>
          </w:p>
        </w:tc>
      </w:tr>
      <w:tr w:rsidR="00087C5B" w:rsidRPr="00DD6B15" w14:paraId="3D178852" w14:textId="77777777" w:rsidTr="3B7E9D93">
        <w:trPr>
          <w:cantSplit/>
          <w:trHeight w:val="300"/>
        </w:trPr>
        <w:tc>
          <w:tcPr>
            <w:tcW w:w="2988" w:type="dxa"/>
            <w:shd w:val="clear" w:color="auto" w:fill="auto"/>
          </w:tcPr>
          <w:p w14:paraId="68FAE6E4" w14:textId="5A14A835" w:rsidR="00087C5B" w:rsidRPr="00DD6B15" w:rsidRDefault="007A5806" w:rsidP="007A5806">
            <w:pPr>
              <w:rPr>
                <w:rFonts w:eastAsia="Arial" w:cs="Arial"/>
                <w:b/>
              </w:rPr>
            </w:pPr>
            <w:r>
              <w:rPr>
                <w:rFonts w:eastAsia="Arial" w:cs="Arial"/>
                <w:b/>
              </w:rPr>
              <w:t xml:space="preserve"> </w:t>
            </w:r>
            <w:r w:rsidR="23CE9348" w:rsidRPr="6952CF87">
              <w:rPr>
                <w:rFonts w:eastAsia="Arial" w:cs="Arial"/>
                <w:b/>
              </w:rPr>
              <w:t>Job</w:t>
            </w:r>
            <w:r w:rsidR="003C32AA">
              <w:rPr>
                <w:rFonts w:eastAsia="Arial" w:cs="Arial"/>
                <w:b/>
              </w:rPr>
              <w:t xml:space="preserve"> Offers</w:t>
            </w: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17E3581F" w14:textId="77777777" w:rsidTr="23CE9348">
              <w:trPr>
                <w:trHeight w:val="300"/>
              </w:trPr>
              <w:tc>
                <w:tcPr>
                  <w:tcW w:w="6000" w:type="dxa"/>
                  <w:vAlign w:val="center"/>
                </w:tcPr>
                <w:p w14:paraId="6ACD196B" w14:textId="1AC6B9F1" w:rsidR="23CE9348" w:rsidRDefault="23CE9348" w:rsidP="23CE9348">
                  <w:r>
                    <w:t>System sends job offers to chefs based on client requirements and chef availability.</w:t>
                  </w:r>
                </w:p>
              </w:tc>
            </w:tr>
            <w:tr w:rsidR="23CE9348" w14:paraId="57D61289" w14:textId="77777777" w:rsidTr="23CE9348">
              <w:trPr>
                <w:trHeight w:val="300"/>
              </w:trPr>
              <w:tc>
                <w:tcPr>
                  <w:tcW w:w="6000" w:type="dxa"/>
                  <w:vAlign w:val="center"/>
                </w:tcPr>
                <w:p w14:paraId="61F6E15A" w14:textId="6B0D25BA" w:rsidR="23CE9348" w:rsidRDefault="23CE9348"/>
              </w:tc>
            </w:tr>
          </w:tbl>
          <w:p w14:paraId="7C78B07C" w14:textId="0B337299" w:rsidR="00087C5B" w:rsidRPr="00DD6B15" w:rsidRDefault="00087C5B" w:rsidP="00347F4E">
            <w:pPr>
              <w:rPr>
                <w:rFonts w:cs="Arial"/>
              </w:rPr>
            </w:pPr>
          </w:p>
        </w:tc>
      </w:tr>
      <w:tr w:rsidR="00087C5B" w:rsidRPr="00DD6B15" w14:paraId="42B5AE2A" w14:textId="77777777" w:rsidTr="3B7E9D93">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68711FA8" w14:textId="77777777" w:rsidTr="23CE9348">
              <w:trPr>
                <w:trHeight w:val="300"/>
              </w:trPr>
              <w:tc>
                <w:tcPr>
                  <w:tcW w:w="2778" w:type="dxa"/>
                  <w:vAlign w:val="center"/>
                </w:tcPr>
                <w:p w14:paraId="21D63E78" w14:textId="266EE349" w:rsidR="23CE9348" w:rsidRDefault="23CE9348" w:rsidP="23CE9348">
                  <w:r w:rsidRPr="23CE9348">
                    <w:rPr>
                      <w:b/>
                      <w:bCs/>
                    </w:rPr>
                    <w:t>Booking Confirmation</w:t>
                  </w:r>
                </w:p>
              </w:tc>
            </w:tr>
            <w:tr w:rsidR="23CE9348" w14:paraId="60E03BBD" w14:textId="77777777" w:rsidTr="23CE9348">
              <w:trPr>
                <w:trHeight w:val="300"/>
              </w:trPr>
              <w:tc>
                <w:tcPr>
                  <w:tcW w:w="2778" w:type="dxa"/>
                  <w:vAlign w:val="center"/>
                </w:tcPr>
                <w:p w14:paraId="5FDDF232" w14:textId="413435FC" w:rsidR="23CE9348" w:rsidRDefault="23CE9348"/>
              </w:tc>
            </w:tr>
          </w:tbl>
          <w:p w14:paraId="4AD5949F" w14:textId="1BCA4C78"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0CB0EB75" w14:textId="77777777" w:rsidTr="23CE9348">
              <w:trPr>
                <w:trHeight w:val="300"/>
              </w:trPr>
              <w:tc>
                <w:tcPr>
                  <w:tcW w:w="6000" w:type="dxa"/>
                  <w:vAlign w:val="center"/>
                </w:tcPr>
                <w:p w14:paraId="276A0D02" w14:textId="04198F37" w:rsidR="23CE9348" w:rsidRDefault="23CE9348" w:rsidP="23CE9348">
                  <w:r>
                    <w:t>System notifies clients of confirmed bookings and sends chef details.</w:t>
                  </w:r>
                </w:p>
              </w:tc>
            </w:tr>
            <w:tr w:rsidR="23CE9348" w14:paraId="492D5D61" w14:textId="77777777" w:rsidTr="23CE9348">
              <w:trPr>
                <w:trHeight w:val="300"/>
              </w:trPr>
              <w:tc>
                <w:tcPr>
                  <w:tcW w:w="6000" w:type="dxa"/>
                  <w:vAlign w:val="center"/>
                </w:tcPr>
                <w:p w14:paraId="5212293E" w14:textId="645A12FF" w:rsidR="23CE9348" w:rsidRDefault="23CE9348"/>
              </w:tc>
            </w:tr>
          </w:tbl>
          <w:p w14:paraId="7EB361A3" w14:textId="62C33F33" w:rsidR="00087C5B" w:rsidRPr="00DD6B15" w:rsidRDefault="00087C5B" w:rsidP="00347F4E">
            <w:pPr>
              <w:rPr>
                <w:rFonts w:cs="Arial"/>
              </w:rPr>
            </w:pPr>
          </w:p>
        </w:tc>
      </w:tr>
      <w:tr w:rsidR="00087C5B" w:rsidRPr="00DD6B15" w14:paraId="1E3C3BB9" w14:textId="77777777" w:rsidTr="3B7E9D93">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491660C2" w14:textId="77777777" w:rsidTr="23CE9348">
              <w:trPr>
                <w:trHeight w:val="300"/>
              </w:trPr>
              <w:tc>
                <w:tcPr>
                  <w:tcW w:w="2778" w:type="dxa"/>
                  <w:vAlign w:val="center"/>
                </w:tcPr>
                <w:p w14:paraId="67CF250E" w14:textId="3D139B23" w:rsidR="23CE9348" w:rsidRDefault="23CE9348" w:rsidP="23CE9348">
                  <w:r w:rsidRPr="23CE9348">
                    <w:rPr>
                      <w:b/>
                      <w:bCs/>
                    </w:rPr>
                    <w:t>Payment Confirmation</w:t>
                  </w:r>
                </w:p>
              </w:tc>
            </w:tr>
            <w:tr w:rsidR="23CE9348" w14:paraId="357E2940" w14:textId="77777777" w:rsidTr="23CE9348">
              <w:trPr>
                <w:trHeight w:val="300"/>
              </w:trPr>
              <w:tc>
                <w:tcPr>
                  <w:tcW w:w="2778" w:type="dxa"/>
                  <w:vAlign w:val="center"/>
                </w:tcPr>
                <w:p w14:paraId="688B33C1" w14:textId="1145C49A" w:rsidR="23CE9348" w:rsidRDefault="23CE9348"/>
              </w:tc>
            </w:tr>
          </w:tbl>
          <w:p w14:paraId="4EE75627" w14:textId="521DACCD"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6B59E39C" w14:textId="77777777" w:rsidTr="23CE9348">
              <w:trPr>
                <w:trHeight w:val="300"/>
              </w:trPr>
              <w:tc>
                <w:tcPr>
                  <w:tcW w:w="6000" w:type="dxa"/>
                  <w:vAlign w:val="center"/>
                </w:tcPr>
                <w:p w14:paraId="3FED6E41" w14:textId="1212E398" w:rsidR="23CE9348" w:rsidRDefault="23CE9348" w:rsidP="23CE9348">
                  <w:r>
                    <w:t>Payment Gateway sends confirmation of successful payment transactions.</w:t>
                  </w:r>
                </w:p>
              </w:tc>
            </w:tr>
            <w:tr w:rsidR="23CE9348" w14:paraId="72C72D32" w14:textId="77777777" w:rsidTr="23CE9348">
              <w:trPr>
                <w:trHeight w:val="300"/>
              </w:trPr>
              <w:tc>
                <w:tcPr>
                  <w:tcW w:w="6000" w:type="dxa"/>
                  <w:vAlign w:val="center"/>
                </w:tcPr>
                <w:p w14:paraId="3D44E1B5" w14:textId="71A6F561" w:rsidR="23CE9348" w:rsidRDefault="23CE9348"/>
              </w:tc>
            </w:tr>
          </w:tbl>
          <w:p w14:paraId="1BE0E84B" w14:textId="62102FBC" w:rsidR="00087C5B" w:rsidRPr="00DD6B15" w:rsidRDefault="00087C5B" w:rsidP="00347F4E">
            <w:pPr>
              <w:rPr>
                <w:rFonts w:cs="Arial"/>
              </w:rPr>
            </w:pPr>
          </w:p>
        </w:tc>
      </w:tr>
      <w:tr w:rsidR="00087C5B" w:rsidRPr="00DD6B15" w14:paraId="6A126752" w14:textId="77777777" w:rsidTr="3B7E9D93">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41872B82" w14:textId="77777777" w:rsidTr="23CE9348">
              <w:trPr>
                <w:trHeight w:val="300"/>
              </w:trPr>
              <w:tc>
                <w:tcPr>
                  <w:tcW w:w="2778" w:type="dxa"/>
                  <w:vAlign w:val="center"/>
                </w:tcPr>
                <w:p w14:paraId="3AF5DE02" w14:textId="1AF90F85" w:rsidR="23CE9348" w:rsidRDefault="23CE9348" w:rsidP="23CE9348">
                  <w:r w:rsidRPr="23CE9348">
                    <w:rPr>
                      <w:b/>
                      <w:bCs/>
                    </w:rPr>
                    <w:t>Background Check Report</w:t>
                  </w:r>
                </w:p>
              </w:tc>
            </w:tr>
            <w:tr w:rsidR="23CE9348" w14:paraId="548B1DBE" w14:textId="77777777" w:rsidTr="23CE9348">
              <w:trPr>
                <w:trHeight w:val="300"/>
              </w:trPr>
              <w:tc>
                <w:tcPr>
                  <w:tcW w:w="2778" w:type="dxa"/>
                  <w:vAlign w:val="center"/>
                </w:tcPr>
                <w:p w14:paraId="11171BBF" w14:textId="03E2008D" w:rsidR="23CE9348" w:rsidRDefault="23CE9348"/>
              </w:tc>
            </w:tr>
          </w:tbl>
          <w:p w14:paraId="07CBDDB6" w14:textId="6D46F26F"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5FACB4DC" w14:textId="77777777" w:rsidTr="23CE9348">
              <w:trPr>
                <w:trHeight w:val="300"/>
              </w:trPr>
              <w:tc>
                <w:tcPr>
                  <w:tcW w:w="6000" w:type="dxa"/>
                  <w:vAlign w:val="center"/>
                </w:tcPr>
                <w:p w14:paraId="7349207D" w14:textId="2793CAD2" w:rsidR="23CE9348" w:rsidRDefault="23CE9348" w:rsidP="23CE9348">
                  <w:r>
                    <w:t>Security Services send background verification results for chefs.</w:t>
                  </w:r>
                </w:p>
              </w:tc>
            </w:tr>
            <w:tr w:rsidR="23CE9348" w14:paraId="5662C01D" w14:textId="77777777" w:rsidTr="23CE9348">
              <w:trPr>
                <w:trHeight w:val="300"/>
              </w:trPr>
              <w:tc>
                <w:tcPr>
                  <w:tcW w:w="6000" w:type="dxa"/>
                  <w:vAlign w:val="center"/>
                </w:tcPr>
                <w:p w14:paraId="104DE8C4" w14:textId="06555B81" w:rsidR="23CE9348" w:rsidRDefault="23CE9348"/>
              </w:tc>
            </w:tr>
          </w:tbl>
          <w:p w14:paraId="330536C1" w14:textId="4E1AFEF0" w:rsidR="00087C5B" w:rsidRPr="00DD6B15" w:rsidRDefault="00087C5B" w:rsidP="00347F4E">
            <w:pPr>
              <w:rPr>
                <w:rFonts w:cs="Arial"/>
              </w:rPr>
            </w:pPr>
          </w:p>
        </w:tc>
      </w:tr>
      <w:tr w:rsidR="00087C5B" w:rsidRPr="00DD6B15" w14:paraId="2D25E87E" w14:textId="77777777" w:rsidTr="3B7E9D93">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337C4DBA" w14:textId="77777777" w:rsidTr="23CE9348">
              <w:trPr>
                <w:trHeight w:val="300"/>
              </w:trPr>
              <w:tc>
                <w:tcPr>
                  <w:tcW w:w="2778" w:type="dxa"/>
                  <w:vAlign w:val="center"/>
                </w:tcPr>
                <w:p w14:paraId="05670531" w14:textId="5833676B" w:rsidR="23CE9348" w:rsidRDefault="23CE9348" w:rsidP="23CE9348">
                  <w:r w:rsidRPr="23CE9348">
                    <w:rPr>
                      <w:b/>
                      <w:bCs/>
                    </w:rPr>
                    <w:t>Client Feedback</w:t>
                  </w:r>
                </w:p>
              </w:tc>
            </w:tr>
            <w:tr w:rsidR="23CE9348" w14:paraId="3E3FD9AE" w14:textId="77777777" w:rsidTr="23CE9348">
              <w:trPr>
                <w:trHeight w:val="300"/>
              </w:trPr>
              <w:tc>
                <w:tcPr>
                  <w:tcW w:w="2778" w:type="dxa"/>
                  <w:vAlign w:val="center"/>
                </w:tcPr>
                <w:p w14:paraId="71B90E2F" w14:textId="73544679" w:rsidR="23CE9348" w:rsidRDefault="23CE9348"/>
              </w:tc>
            </w:tr>
          </w:tbl>
          <w:p w14:paraId="5F12B37E" w14:textId="7A65A939" w:rsidR="00087C5B" w:rsidRPr="00DD6B15" w:rsidRDefault="00087C5B" w:rsidP="00347F4E">
            <w:pPr>
              <w:rPr>
                <w:rFonts w:cs="Arial"/>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5D936E45" w14:textId="77777777" w:rsidTr="23CE9348">
              <w:trPr>
                <w:trHeight w:val="300"/>
              </w:trPr>
              <w:tc>
                <w:tcPr>
                  <w:tcW w:w="6000" w:type="dxa"/>
                  <w:vAlign w:val="center"/>
                </w:tcPr>
                <w:p w14:paraId="70376C5A" w14:textId="597AC947" w:rsidR="23CE9348" w:rsidRDefault="23CE9348" w:rsidP="23CE9348">
                  <w:r>
                    <w:t>Clients submit feedback and ratings after service completion, stored for future references.</w:t>
                  </w:r>
                </w:p>
              </w:tc>
            </w:tr>
            <w:tr w:rsidR="23CE9348" w14:paraId="18E95838" w14:textId="77777777" w:rsidTr="23CE9348">
              <w:trPr>
                <w:trHeight w:val="300"/>
              </w:trPr>
              <w:tc>
                <w:tcPr>
                  <w:tcW w:w="6000" w:type="dxa"/>
                  <w:vAlign w:val="center"/>
                </w:tcPr>
                <w:p w14:paraId="7BD1B874" w14:textId="21F5A086" w:rsidR="23CE9348" w:rsidRDefault="23CE9348"/>
              </w:tc>
            </w:tr>
          </w:tbl>
          <w:p w14:paraId="6B7CC888" w14:textId="62BE9DD4" w:rsidR="00087C5B" w:rsidRPr="00DD6B15" w:rsidRDefault="00087C5B" w:rsidP="00347F4E">
            <w:pPr>
              <w:rPr>
                <w:rFonts w:cs="Arial"/>
              </w:rPr>
            </w:pPr>
          </w:p>
        </w:tc>
      </w:tr>
      <w:tr w:rsidR="23CE9348" w14:paraId="3E627CB2"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3E5465D3" w14:textId="77777777" w:rsidTr="23CE9348">
              <w:trPr>
                <w:trHeight w:val="300"/>
              </w:trPr>
              <w:tc>
                <w:tcPr>
                  <w:tcW w:w="2778" w:type="dxa"/>
                  <w:vAlign w:val="center"/>
                </w:tcPr>
                <w:p w14:paraId="3C4E70E9" w14:textId="30F45295" w:rsidR="23CE9348" w:rsidRDefault="23CE9348" w:rsidP="23CE9348">
                  <w:r w:rsidRPr="23CE9348">
                    <w:rPr>
                      <w:b/>
                      <w:bCs/>
                    </w:rPr>
                    <w:t>Compliance Report</w:t>
                  </w:r>
                </w:p>
              </w:tc>
            </w:tr>
            <w:tr w:rsidR="23CE9348" w14:paraId="322246F5" w14:textId="77777777" w:rsidTr="23CE9348">
              <w:trPr>
                <w:trHeight w:val="300"/>
              </w:trPr>
              <w:tc>
                <w:tcPr>
                  <w:tcW w:w="2778" w:type="dxa"/>
                  <w:vAlign w:val="center"/>
                </w:tcPr>
                <w:p w14:paraId="7269AAE1" w14:textId="017A1983" w:rsidR="23CE9348" w:rsidRDefault="23CE9348"/>
              </w:tc>
            </w:tr>
          </w:tbl>
          <w:p w14:paraId="700AC9AC" w14:textId="390972B9" w:rsidR="23CE9348" w:rsidRDefault="23CE9348" w:rsidP="23CE9348">
            <w:pPr>
              <w:rPr>
                <w:b/>
                <w:bCs/>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7BA3D89C" w14:textId="77777777" w:rsidTr="23CE9348">
              <w:trPr>
                <w:trHeight w:val="300"/>
              </w:trPr>
              <w:tc>
                <w:tcPr>
                  <w:tcW w:w="6000" w:type="dxa"/>
                  <w:vAlign w:val="center"/>
                </w:tcPr>
                <w:p w14:paraId="0B6EEC7D" w14:textId="38383ABB" w:rsidR="23CE9348" w:rsidRDefault="23CE9348" w:rsidP="23CE9348">
                  <w:r>
                    <w:t>Legal/Regulatory entities send compliance status reports for chefs (e.g., certifications).</w:t>
                  </w:r>
                </w:p>
              </w:tc>
            </w:tr>
            <w:tr w:rsidR="23CE9348" w14:paraId="575BA1CE" w14:textId="77777777" w:rsidTr="23CE9348">
              <w:trPr>
                <w:trHeight w:val="300"/>
              </w:trPr>
              <w:tc>
                <w:tcPr>
                  <w:tcW w:w="6000" w:type="dxa"/>
                  <w:vAlign w:val="center"/>
                </w:tcPr>
                <w:p w14:paraId="07E3BFD1" w14:textId="15A7298B" w:rsidR="23CE9348" w:rsidRDefault="23CE9348"/>
              </w:tc>
            </w:tr>
          </w:tbl>
          <w:p w14:paraId="43C467B2" w14:textId="5C9B66D5" w:rsidR="23CE9348" w:rsidRDefault="23CE9348" w:rsidP="23CE9348"/>
        </w:tc>
      </w:tr>
      <w:tr w:rsidR="23CE9348" w14:paraId="182A924B"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46E81970" w14:textId="77777777" w:rsidTr="23CE9348">
              <w:trPr>
                <w:trHeight w:val="300"/>
              </w:trPr>
              <w:tc>
                <w:tcPr>
                  <w:tcW w:w="2778" w:type="dxa"/>
                  <w:vAlign w:val="center"/>
                </w:tcPr>
                <w:p w14:paraId="16BAD700" w14:textId="2EDDAAA5" w:rsidR="23CE9348" w:rsidRDefault="23CE9348" w:rsidP="23CE9348">
                  <w:r w:rsidRPr="23CE9348">
                    <w:rPr>
                      <w:b/>
                      <w:bCs/>
                    </w:rPr>
                    <w:t>API Response Data</w:t>
                  </w:r>
                </w:p>
              </w:tc>
            </w:tr>
            <w:tr w:rsidR="23CE9348" w14:paraId="542A4DCF" w14:textId="77777777" w:rsidTr="23CE9348">
              <w:trPr>
                <w:trHeight w:val="300"/>
              </w:trPr>
              <w:tc>
                <w:tcPr>
                  <w:tcW w:w="2778" w:type="dxa"/>
                  <w:vAlign w:val="center"/>
                </w:tcPr>
                <w:p w14:paraId="5C2C644D" w14:textId="461D3C9C" w:rsidR="23CE9348" w:rsidRDefault="23CE9348"/>
              </w:tc>
            </w:tr>
          </w:tbl>
          <w:p w14:paraId="765447E6" w14:textId="5058442E" w:rsidR="23CE9348" w:rsidRDefault="23CE9348" w:rsidP="23CE9348">
            <w:pPr>
              <w:rPr>
                <w:b/>
                <w:bCs/>
              </w:rPr>
            </w:pPr>
          </w:p>
        </w:tc>
        <w:tc>
          <w:tcPr>
            <w:tcW w:w="6210" w:type="dxa"/>
            <w:shd w:val="clear" w:color="auto" w:fill="auto"/>
          </w:tcPr>
          <w:tbl>
            <w:tblPr>
              <w:tblW w:w="0" w:type="auto"/>
              <w:tblLayout w:type="fixed"/>
              <w:tblLook w:val="06A0" w:firstRow="1" w:lastRow="0" w:firstColumn="1" w:lastColumn="0" w:noHBand="1" w:noVBand="1"/>
            </w:tblPr>
            <w:tblGrid>
              <w:gridCol w:w="5994"/>
            </w:tblGrid>
            <w:tr w:rsidR="23CE9348" w14:paraId="171D530E" w14:textId="77777777" w:rsidTr="23CE9348">
              <w:trPr>
                <w:trHeight w:val="300"/>
              </w:trPr>
              <w:tc>
                <w:tcPr>
                  <w:tcW w:w="6000" w:type="dxa"/>
                  <w:vAlign w:val="center"/>
                </w:tcPr>
                <w:p w14:paraId="1492E2B6" w14:textId="18B35D71" w:rsidR="23CE9348" w:rsidRDefault="23CE9348" w:rsidP="23CE9348">
                  <w:r>
                    <w:t>Technology Provider sends API data for system health and operational support.</w:t>
                  </w:r>
                </w:p>
              </w:tc>
            </w:tr>
            <w:tr w:rsidR="23CE9348" w14:paraId="2C494626" w14:textId="77777777" w:rsidTr="23CE9348">
              <w:trPr>
                <w:trHeight w:val="300"/>
              </w:trPr>
              <w:tc>
                <w:tcPr>
                  <w:tcW w:w="6000" w:type="dxa"/>
                  <w:vAlign w:val="center"/>
                </w:tcPr>
                <w:p w14:paraId="4ECBD8F4" w14:textId="182D3BF6" w:rsidR="23CE9348" w:rsidRDefault="23CE9348"/>
              </w:tc>
            </w:tr>
          </w:tbl>
          <w:p w14:paraId="12BFC3A5" w14:textId="093D0EFB" w:rsidR="23CE9348" w:rsidRDefault="23CE9348" w:rsidP="23CE9348"/>
        </w:tc>
      </w:tr>
      <w:tr w:rsidR="23CE9348" w14:paraId="7E958628" w14:textId="77777777" w:rsidTr="23CE9348">
        <w:trPr>
          <w:cantSplit/>
          <w:trHeight w:val="300"/>
        </w:trPr>
        <w:tc>
          <w:tcPr>
            <w:tcW w:w="2988" w:type="dxa"/>
            <w:shd w:val="clear" w:color="auto" w:fill="auto"/>
          </w:tcPr>
          <w:tbl>
            <w:tblPr>
              <w:tblW w:w="0" w:type="auto"/>
              <w:tblLayout w:type="fixed"/>
              <w:tblLook w:val="06A0" w:firstRow="1" w:lastRow="0" w:firstColumn="1" w:lastColumn="0" w:noHBand="1" w:noVBand="1"/>
            </w:tblPr>
            <w:tblGrid>
              <w:gridCol w:w="2772"/>
            </w:tblGrid>
            <w:tr w:rsidR="23CE9348" w14:paraId="057E0F0C" w14:textId="77777777" w:rsidTr="23CE9348">
              <w:trPr>
                <w:trHeight w:val="300"/>
              </w:trPr>
              <w:tc>
                <w:tcPr>
                  <w:tcW w:w="2778" w:type="dxa"/>
                  <w:vAlign w:val="center"/>
                </w:tcPr>
                <w:p w14:paraId="4B4ABCCA" w14:textId="00754EC7" w:rsidR="23CE9348" w:rsidRDefault="23CE9348" w:rsidP="23CE9348">
                  <w:r w:rsidRPr="23CE9348">
                    <w:rPr>
                      <w:b/>
                      <w:bCs/>
                    </w:rPr>
                    <w:t>Incident Reports</w:t>
                  </w:r>
                </w:p>
              </w:tc>
            </w:tr>
            <w:tr w:rsidR="23CE9348" w14:paraId="1AC2E930" w14:textId="77777777" w:rsidTr="23CE9348">
              <w:trPr>
                <w:trHeight w:val="300"/>
              </w:trPr>
              <w:tc>
                <w:tcPr>
                  <w:tcW w:w="2778" w:type="dxa"/>
                  <w:vAlign w:val="center"/>
                </w:tcPr>
                <w:p w14:paraId="7ECAFEC8" w14:textId="401BF748" w:rsidR="23CE9348" w:rsidRDefault="23CE9348"/>
              </w:tc>
            </w:tr>
          </w:tbl>
          <w:p w14:paraId="3103DF50" w14:textId="3F9AC5EC" w:rsidR="23CE9348" w:rsidRDefault="23CE9348" w:rsidP="23CE9348">
            <w:pPr>
              <w:rPr>
                <w:b/>
                <w:bCs/>
              </w:rPr>
            </w:pPr>
          </w:p>
        </w:tc>
        <w:tc>
          <w:tcPr>
            <w:tcW w:w="6210" w:type="dxa"/>
            <w:shd w:val="clear" w:color="auto" w:fill="auto"/>
          </w:tcPr>
          <w:p w14:paraId="60F2877E" w14:textId="679E0CC1" w:rsidR="23CE9348" w:rsidRDefault="23CE9348" w:rsidP="23CE9348">
            <w:r>
              <w:t>System shares incident reports with Security Services for review and action.</w:t>
            </w:r>
          </w:p>
        </w:tc>
      </w:tr>
    </w:tbl>
    <w:p w14:paraId="2254F095" w14:textId="77777777" w:rsidR="00993D36" w:rsidRDefault="00F0463C" w:rsidP="00015CC7">
      <w:pPr>
        <w:pStyle w:val="Style1"/>
        <w:rPr>
          <w:rStyle w:val="Heading3CharChar"/>
          <w:sz w:val="28"/>
          <w:lang w:val="en-US"/>
        </w:rPr>
      </w:pPr>
      <w:bookmarkStart w:id="13" w:name="_Toc316999073"/>
      <w:r>
        <w:rPr>
          <w:rStyle w:val="Heading3CharChar"/>
          <w:sz w:val="28"/>
          <w:lang w:val="en-US"/>
        </w:rPr>
        <w:t>Requirements</w:t>
      </w:r>
      <w:r w:rsidR="00087C5B">
        <w:rPr>
          <w:rStyle w:val="Heading3CharChar"/>
          <w:sz w:val="28"/>
          <w:lang w:val="en-US"/>
        </w:rPr>
        <w:t xml:space="preserve"> Scope Statements</w:t>
      </w:r>
      <w:bookmarkEnd w:id="13"/>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6259"/>
        <w:gridCol w:w="1760"/>
      </w:tblGrid>
      <w:tr w:rsidR="00087C5B" w:rsidRPr="00DD6B15" w14:paraId="10F73732" w14:textId="77777777" w:rsidTr="3B7E9D93">
        <w:trPr>
          <w:trHeight w:val="530"/>
        </w:trPr>
        <w:tc>
          <w:tcPr>
            <w:tcW w:w="936" w:type="dxa"/>
            <w:shd w:val="clear" w:color="auto" w:fill="auto"/>
            <w:vAlign w:val="center"/>
          </w:tcPr>
          <w:bookmarkEnd w:id="12"/>
          <w:p w14:paraId="2F9E508F"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clear" w:color="auto" w:fill="auto"/>
            <w:vAlign w:val="center"/>
          </w:tcPr>
          <w:p w14:paraId="67853BEA"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clear" w:color="auto" w:fill="auto"/>
            <w:vAlign w:val="center"/>
          </w:tcPr>
          <w:p w14:paraId="7D586229" w14:textId="77777777" w:rsidR="00087C5B" w:rsidRPr="00DD6B15" w:rsidRDefault="00087C5B" w:rsidP="00DD6B15">
            <w:pPr>
              <w:spacing w:line="240" w:lineRule="atLeast"/>
              <w:jc w:val="center"/>
              <w:rPr>
                <w:rFonts w:cs="Arial"/>
                <w:b/>
              </w:rPr>
            </w:pPr>
            <w:r w:rsidRPr="00DD6B15">
              <w:rPr>
                <w:rFonts w:cs="Arial"/>
                <w:b/>
              </w:rPr>
              <w:t>Priority</w:t>
            </w:r>
          </w:p>
          <w:p w14:paraId="42BABD26" w14:textId="77777777" w:rsidR="00B446D7" w:rsidRPr="00DD6B15" w:rsidRDefault="00B446D7" w:rsidP="00DD6B15">
            <w:pPr>
              <w:spacing w:line="240" w:lineRule="atLeast"/>
              <w:jc w:val="center"/>
              <w:rPr>
                <w:rFonts w:cs="Arial"/>
                <w:b/>
              </w:rPr>
            </w:pPr>
            <w:r w:rsidRPr="00DD6B15">
              <w:rPr>
                <w:rFonts w:cs="Arial"/>
                <w:b/>
              </w:rPr>
              <w:t>(H, M, L)</w:t>
            </w:r>
          </w:p>
        </w:tc>
      </w:tr>
      <w:tr w:rsidR="00087C5B" w:rsidRPr="00DD6B15" w14:paraId="30D426D3" w14:textId="77777777" w:rsidTr="00DD6B15">
        <w:tc>
          <w:tcPr>
            <w:tcW w:w="936" w:type="dxa"/>
            <w:shd w:val="clear" w:color="auto" w:fill="auto"/>
          </w:tcPr>
          <w:p w14:paraId="770D2B37" w14:textId="77777777" w:rsidR="00087C5B" w:rsidRPr="00DD6B15" w:rsidRDefault="00087C5B" w:rsidP="00DD6B15">
            <w:pPr>
              <w:numPr>
                <w:ilvl w:val="0"/>
                <w:numId w:val="5"/>
              </w:numPr>
              <w:tabs>
                <w:tab w:val="left" w:pos="180"/>
              </w:tabs>
              <w:spacing w:line="240" w:lineRule="atLeast"/>
              <w:rPr>
                <w:rFonts w:cs="Arial"/>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62490674" w14:textId="77777777" w:rsidTr="3B7E9D93">
              <w:trPr>
                <w:trHeight w:val="300"/>
              </w:trPr>
              <w:tc>
                <w:tcPr>
                  <w:tcW w:w="6252" w:type="dxa"/>
                </w:tcPr>
                <w:p w14:paraId="3FB5917B" w14:textId="47AE596E" w:rsidR="3B7E9D93" w:rsidRDefault="3B7E9D93" w:rsidP="3B7E9D93">
                  <w:pPr>
                    <w:rPr>
                      <w:sz w:val="24"/>
                      <w:szCs w:val="24"/>
                    </w:rPr>
                  </w:pPr>
                  <w:r w:rsidRPr="3B7E9D93">
                    <w:rPr>
                      <w:sz w:val="24"/>
                      <w:szCs w:val="24"/>
                    </w:rPr>
                    <w:t>The system should allow clients to search for chefs based on location, budget, and dietary preferences.</w:t>
                  </w:r>
                </w:p>
              </w:tc>
            </w:tr>
            <w:tr w:rsidR="3B7E9D93" w14:paraId="248CD222" w14:textId="77777777" w:rsidTr="3B7E9D93">
              <w:trPr>
                <w:trHeight w:val="300"/>
              </w:trPr>
              <w:tc>
                <w:tcPr>
                  <w:tcW w:w="6252" w:type="dxa"/>
                </w:tcPr>
                <w:p w14:paraId="598A9B75" w14:textId="3815248A" w:rsidR="3B7E9D93" w:rsidRDefault="3B7E9D93" w:rsidP="3B7E9D93">
                  <w:pPr>
                    <w:rPr>
                      <w:sz w:val="24"/>
                      <w:szCs w:val="24"/>
                    </w:rPr>
                  </w:pPr>
                </w:p>
              </w:tc>
            </w:tr>
          </w:tbl>
          <w:p w14:paraId="4F3FC3B5" w14:textId="57DC698C" w:rsidR="00087C5B" w:rsidRPr="00DD6B15" w:rsidRDefault="00087C5B" w:rsidP="00DD6B15">
            <w:pPr>
              <w:spacing w:line="240" w:lineRule="atLeast"/>
              <w:rPr>
                <w:rFonts w:cs="Arial"/>
                <w:sz w:val="24"/>
                <w:szCs w:val="24"/>
              </w:rPr>
            </w:pPr>
          </w:p>
        </w:tc>
        <w:tc>
          <w:tcPr>
            <w:tcW w:w="1800" w:type="dxa"/>
            <w:shd w:val="clear" w:color="auto" w:fill="auto"/>
          </w:tcPr>
          <w:p w14:paraId="5C43D1CA" w14:textId="561A6497" w:rsidR="00087C5B" w:rsidRPr="00DD6B15" w:rsidRDefault="3B7E9D93" w:rsidP="00DD6B15">
            <w:pPr>
              <w:spacing w:line="240" w:lineRule="atLeast"/>
              <w:rPr>
                <w:rFonts w:cs="Arial"/>
                <w:sz w:val="24"/>
                <w:szCs w:val="24"/>
              </w:rPr>
            </w:pPr>
            <w:r w:rsidRPr="3B7E9D93">
              <w:rPr>
                <w:rFonts w:cs="Arial"/>
                <w:sz w:val="24"/>
                <w:szCs w:val="24"/>
              </w:rPr>
              <w:t>H</w:t>
            </w:r>
          </w:p>
        </w:tc>
      </w:tr>
      <w:tr w:rsidR="00087C5B" w:rsidRPr="00DD6B15" w14:paraId="7B07E039" w14:textId="77777777" w:rsidTr="00DD6B15">
        <w:tc>
          <w:tcPr>
            <w:tcW w:w="936" w:type="dxa"/>
            <w:shd w:val="clear" w:color="auto" w:fill="auto"/>
          </w:tcPr>
          <w:p w14:paraId="55E22A78" w14:textId="77777777" w:rsidR="00087C5B" w:rsidRPr="00DD6B15" w:rsidRDefault="00087C5B" w:rsidP="00DD6B15">
            <w:pPr>
              <w:numPr>
                <w:ilvl w:val="0"/>
                <w:numId w:val="5"/>
              </w:numPr>
              <w:tabs>
                <w:tab w:val="left" w:pos="180"/>
                <w:tab w:val="left" w:pos="360"/>
              </w:tabs>
              <w:spacing w:line="240" w:lineRule="atLeast"/>
              <w:rPr>
                <w:rFonts w:cs="Arial"/>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3CBDC870" w14:textId="77777777" w:rsidTr="3B7E9D93">
              <w:trPr>
                <w:trHeight w:val="300"/>
              </w:trPr>
              <w:tc>
                <w:tcPr>
                  <w:tcW w:w="6252" w:type="dxa"/>
                </w:tcPr>
                <w:p w14:paraId="4B27C6E0" w14:textId="57BCE5DD" w:rsidR="3B7E9D93" w:rsidRDefault="3B7E9D93" w:rsidP="3B7E9D93">
                  <w:pPr>
                    <w:rPr>
                      <w:sz w:val="24"/>
                      <w:szCs w:val="24"/>
                    </w:rPr>
                  </w:pPr>
                  <w:r w:rsidRPr="3B7E9D93">
                    <w:rPr>
                      <w:sz w:val="24"/>
                      <w:szCs w:val="24"/>
                    </w:rPr>
                    <w:t>The system should enable private chefs to update their availability and receive notifications when a new job request matches their criteria.</w:t>
                  </w:r>
                </w:p>
              </w:tc>
            </w:tr>
            <w:tr w:rsidR="3B7E9D93" w14:paraId="43ED3202" w14:textId="77777777" w:rsidTr="3B7E9D93">
              <w:trPr>
                <w:trHeight w:val="300"/>
              </w:trPr>
              <w:tc>
                <w:tcPr>
                  <w:tcW w:w="6252" w:type="dxa"/>
                </w:tcPr>
                <w:p w14:paraId="0DA45834" w14:textId="45061F17" w:rsidR="3B7E9D93" w:rsidRDefault="3B7E9D93" w:rsidP="3B7E9D93">
                  <w:pPr>
                    <w:rPr>
                      <w:sz w:val="24"/>
                      <w:szCs w:val="24"/>
                    </w:rPr>
                  </w:pPr>
                </w:p>
              </w:tc>
            </w:tr>
          </w:tbl>
          <w:p w14:paraId="608411D0" w14:textId="121C721F" w:rsidR="00087C5B" w:rsidRPr="00DD6B15" w:rsidRDefault="00087C5B" w:rsidP="00DD6B15">
            <w:pPr>
              <w:spacing w:line="240" w:lineRule="atLeast"/>
              <w:rPr>
                <w:rFonts w:cs="Arial"/>
                <w:sz w:val="24"/>
                <w:szCs w:val="24"/>
              </w:rPr>
            </w:pPr>
          </w:p>
        </w:tc>
        <w:tc>
          <w:tcPr>
            <w:tcW w:w="1800" w:type="dxa"/>
            <w:shd w:val="clear" w:color="auto" w:fill="auto"/>
          </w:tcPr>
          <w:p w14:paraId="45AC38B2" w14:textId="63338B7C" w:rsidR="00087C5B" w:rsidRPr="00DD6B15" w:rsidRDefault="3B7E9D93" w:rsidP="00DD6B15">
            <w:pPr>
              <w:spacing w:line="240" w:lineRule="atLeast"/>
              <w:rPr>
                <w:rFonts w:cs="Arial"/>
                <w:sz w:val="24"/>
                <w:szCs w:val="24"/>
              </w:rPr>
            </w:pPr>
            <w:r w:rsidRPr="3B7E9D93">
              <w:rPr>
                <w:rFonts w:cs="Arial"/>
                <w:sz w:val="24"/>
                <w:szCs w:val="24"/>
              </w:rPr>
              <w:t>H</w:t>
            </w:r>
          </w:p>
        </w:tc>
      </w:tr>
      <w:tr w:rsidR="00087C5B" w:rsidRPr="00DD6B15" w14:paraId="6BA38043" w14:textId="77777777" w:rsidTr="00DD6B15">
        <w:tc>
          <w:tcPr>
            <w:tcW w:w="936" w:type="dxa"/>
            <w:shd w:val="clear" w:color="auto" w:fill="auto"/>
          </w:tcPr>
          <w:p w14:paraId="7831E98F" w14:textId="77777777" w:rsidR="00087C5B" w:rsidRPr="00DD6B15" w:rsidRDefault="00087C5B" w:rsidP="00DD6B15">
            <w:pPr>
              <w:numPr>
                <w:ilvl w:val="0"/>
                <w:numId w:val="5"/>
              </w:numPr>
              <w:tabs>
                <w:tab w:val="left" w:pos="180"/>
                <w:tab w:val="left" w:pos="360"/>
              </w:tabs>
              <w:spacing w:line="240" w:lineRule="atLeast"/>
              <w:rPr>
                <w:rFonts w:cs="Arial"/>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6B6324B1" w14:textId="77777777" w:rsidTr="3B7E9D93">
              <w:trPr>
                <w:trHeight w:val="300"/>
              </w:trPr>
              <w:tc>
                <w:tcPr>
                  <w:tcW w:w="6252" w:type="dxa"/>
                </w:tcPr>
                <w:p w14:paraId="01A6A9A7" w14:textId="55596F20" w:rsidR="3B7E9D93" w:rsidRDefault="3B7E9D93" w:rsidP="3B7E9D93">
                  <w:pPr>
                    <w:rPr>
                      <w:sz w:val="24"/>
                      <w:szCs w:val="24"/>
                    </w:rPr>
                  </w:pPr>
                  <w:r w:rsidRPr="3B7E9D93">
                    <w:rPr>
                      <w:sz w:val="24"/>
                      <w:szCs w:val="24"/>
                    </w:rPr>
                    <w:t>Secure user authentication should be implemented for clients, chefs, and administrators, ensuring role-based access permissions.</w:t>
                  </w:r>
                </w:p>
              </w:tc>
            </w:tr>
            <w:tr w:rsidR="3B7E9D93" w14:paraId="243A41C7" w14:textId="77777777" w:rsidTr="3B7E9D93">
              <w:trPr>
                <w:trHeight w:val="300"/>
              </w:trPr>
              <w:tc>
                <w:tcPr>
                  <w:tcW w:w="6252" w:type="dxa"/>
                </w:tcPr>
                <w:p w14:paraId="1654EE8B" w14:textId="74694DCE" w:rsidR="3B7E9D93" w:rsidRDefault="3B7E9D93" w:rsidP="3B7E9D93">
                  <w:pPr>
                    <w:rPr>
                      <w:sz w:val="24"/>
                      <w:szCs w:val="24"/>
                    </w:rPr>
                  </w:pPr>
                </w:p>
              </w:tc>
            </w:tr>
          </w:tbl>
          <w:p w14:paraId="2DDA00B8" w14:textId="201596CD" w:rsidR="00087C5B" w:rsidRPr="00DD6B15" w:rsidRDefault="00087C5B" w:rsidP="00DD6B15">
            <w:pPr>
              <w:spacing w:line="240" w:lineRule="atLeast"/>
              <w:rPr>
                <w:rFonts w:cs="Arial"/>
                <w:sz w:val="24"/>
                <w:szCs w:val="24"/>
              </w:rPr>
            </w:pPr>
          </w:p>
        </w:tc>
        <w:tc>
          <w:tcPr>
            <w:tcW w:w="1800" w:type="dxa"/>
            <w:shd w:val="clear" w:color="auto" w:fill="auto"/>
          </w:tcPr>
          <w:p w14:paraId="1F5A70BB" w14:textId="2E96BE2D" w:rsidR="00087C5B" w:rsidRPr="00DD6B15" w:rsidRDefault="3B7E9D93" w:rsidP="00DD6B15">
            <w:pPr>
              <w:spacing w:line="240" w:lineRule="atLeast"/>
              <w:rPr>
                <w:rFonts w:cs="Arial"/>
                <w:sz w:val="24"/>
                <w:szCs w:val="24"/>
              </w:rPr>
            </w:pPr>
            <w:r w:rsidRPr="3B7E9D93">
              <w:rPr>
                <w:rFonts w:cs="Arial"/>
                <w:sz w:val="24"/>
                <w:szCs w:val="24"/>
              </w:rPr>
              <w:t>H</w:t>
            </w:r>
          </w:p>
        </w:tc>
      </w:tr>
      <w:tr w:rsidR="00087C5B" w:rsidRPr="00DD6B15" w14:paraId="4DB07DBA" w14:textId="77777777" w:rsidTr="00DD6B15">
        <w:tc>
          <w:tcPr>
            <w:tcW w:w="936" w:type="dxa"/>
            <w:shd w:val="clear" w:color="auto" w:fill="auto"/>
          </w:tcPr>
          <w:tbl>
            <w:tblPr>
              <w:tblW w:w="0" w:type="auto"/>
              <w:tblLayout w:type="fixed"/>
              <w:tblLook w:val="06A0" w:firstRow="1" w:lastRow="0" w:firstColumn="1" w:lastColumn="0" w:noHBand="1" w:noVBand="1"/>
            </w:tblPr>
            <w:tblGrid>
              <w:gridCol w:w="963"/>
            </w:tblGrid>
            <w:tr w:rsidR="3B7E9D93" w14:paraId="22E5B1A8" w14:textId="77777777" w:rsidTr="3B7E9D93">
              <w:trPr>
                <w:trHeight w:val="300"/>
              </w:trPr>
              <w:tc>
                <w:tcPr>
                  <w:tcW w:w="726" w:type="dxa"/>
                </w:tcPr>
                <w:p w14:paraId="006E738F" w14:textId="4B900374" w:rsidR="3B7E9D93" w:rsidRDefault="3B7E9D93" w:rsidP="3B7E9D93">
                  <w:pPr>
                    <w:rPr>
                      <w:rFonts w:eastAsia="Arial" w:cs="Arial"/>
                      <w:sz w:val="24"/>
                      <w:szCs w:val="24"/>
                    </w:rPr>
                  </w:pPr>
                  <w:r>
                    <w:rPr>
                      <w:rFonts w:eastAsia="Arial" w:cs="Arial"/>
                      <w:color w:val="000000"/>
                      <w:sz w:val="24"/>
                      <w:szCs w:val="24"/>
                    </w:rPr>
                    <w:t xml:space="preserve"> </w:t>
                  </w:r>
                  <w:r w:rsidRPr="3B7E9D93">
                    <w:rPr>
                      <w:rFonts w:eastAsia="Arial" w:cs="Arial"/>
                      <w:sz w:val="24"/>
                      <w:szCs w:val="24"/>
                    </w:rPr>
                    <w:t xml:space="preserve"> </w:t>
                  </w:r>
                  <w:r>
                    <w:rPr>
                      <w:rFonts w:eastAsia="Arial" w:cs="Arial"/>
                      <w:color w:val="000000"/>
                      <w:sz w:val="24"/>
                      <w:szCs w:val="24"/>
                    </w:rPr>
                    <w:t xml:space="preserve"> </w:t>
                  </w:r>
                  <w:r w:rsidRPr="3B7E9D93">
                    <w:rPr>
                      <w:rFonts w:eastAsia="Arial" w:cs="Arial"/>
                      <w:sz w:val="24"/>
                      <w:szCs w:val="24"/>
                    </w:rPr>
                    <w:t xml:space="preserve"> </w:t>
                  </w:r>
                </w:p>
              </w:tc>
            </w:tr>
            <w:tr w:rsidR="3B7E9D93" w14:paraId="0BB7060E" w14:textId="77777777" w:rsidTr="3B7E9D93">
              <w:trPr>
                <w:trHeight w:val="300"/>
              </w:trPr>
              <w:tc>
                <w:tcPr>
                  <w:tcW w:w="726" w:type="dxa"/>
                </w:tcPr>
                <w:p w14:paraId="743D15B7" w14:textId="22CA7868" w:rsidR="3B7E9D93" w:rsidRDefault="3B7E9D93" w:rsidP="3B7E9D93">
                  <w:pPr>
                    <w:rPr>
                      <w:rFonts w:eastAsia="Arial" w:cs="Arial"/>
                      <w:color w:val="000000"/>
                      <w:sz w:val="24"/>
                      <w:szCs w:val="24"/>
                    </w:rPr>
                  </w:pPr>
                  <w:r>
                    <w:rPr>
                      <w:rFonts w:eastAsia="Arial" w:cs="Arial"/>
                      <w:color w:val="000000"/>
                      <w:sz w:val="24"/>
                      <w:szCs w:val="24"/>
                    </w:rPr>
                    <w:t>HLR04</w:t>
                  </w:r>
                </w:p>
              </w:tc>
            </w:tr>
          </w:tbl>
          <w:p w14:paraId="7A7C6B5E" w14:textId="5D794AD9" w:rsidR="00087C5B" w:rsidRPr="00DD6B15" w:rsidRDefault="00087C5B" w:rsidP="00EE4B59">
            <w:pPr>
              <w:tabs>
                <w:tab w:val="left" w:pos="180"/>
              </w:tabs>
              <w:spacing w:line="240" w:lineRule="atLeast"/>
              <w:ind w:left="360"/>
              <w:rPr>
                <w:rFonts w:cs="Arial"/>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7A5E0B2D" w14:textId="77777777" w:rsidTr="3B7E9D93">
              <w:trPr>
                <w:trHeight w:val="300"/>
              </w:trPr>
              <w:tc>
                <w:tcPr>
                  <w:tcW w:w="6252" w:type="dxa"/>
                </w:tcPr>
                <w:p w14:paraId="7DBEC14F" w14:textId="2D6537B2" w:rsidR="3B7E9D93" w:rsidRDefault="3B7E9D93" w:rsidP="3B7E9D93">
                  <w:pPr>
                    <w:rPr>
                      <w:sz w:val="24"/>
                      <w:szCs w:val="24"/>
                    </w:rPr>
                  </w:pPr>
                  <w:r w:rsidRPr="3B7E9D93">
                    <w:rPr>
                      <w:sz w:val="24"/>
                      <w:szCs w:val="24"/>
                    </w:rPr>
                    <w:t>Payment processing should be integrated with a third-party gateway to handle secure transactions and refunds.</w:t>
                  </w:r>
                </w:p>
              </w:tc>
            </w:tr>
            <w:tr w:rsidR="3B7E9D93" w14:paraId="0CB2A476" w14:textId="77777777" w:rsidTr="3B7E9D93">
              <w:trPr>
                <w:trHeight w:val="300"/>
              </w:trPr>
              <w:tc>
                <w:tcPr>
                  <w:tcW w:w="6252" w:type="dxa"/>
                </w:tcPr>
                <w:p w14:paraId="055DA14A" w14:textId="71E825F0" w:rsidR="3B7E9D93" w:rsidRDefault="3B7E9D93" w:rsidP="3B7E9D93">
                  <w:pPr>
                    <w:rPr>
                      <w:sz w:val="24"/>
                      <w:szCs w:val="24"/>
                    </w:rPr>
                  </w:pPr>
                </w:p>
              </w:tc>
            </w:tr>
          </w:tbl>
          <w:p w14:paraId="122FFE0C" w14:textId="45D38E78" w:rsidR="00087C5B" w:rsidRPr="00DD6B15" w:rsidRDefault="00087C5B" w:rsidP="00E35EA6">
            <w:pPr>
              <w:spacing w:line="240" w:lineRule="atLeast"/>
              <w:ind w:left="720"/>
              <w:rPr>
                <w:rFonts w:cs="Arial"/>
                <w:sz w:val="24"/>
                <w:szCs w:val="24"/>
              </w:rPr>
            </w:pPr>
          </w:p>
        </w:tc>
        <w:tc>
          <w:tcPr>
            <w:tcW w:w="1800" w:type="dxa"/>
            <w:shd w:val="clear" w:color="auto" w:fill="auto"/>
          </w:tcPr>
          <w:p w14:paraId="5631C070" w14:textId="6EE9D219" w:rsidR="00087C5B" w:rsidRPr="00DD6B15" w:rsidRDefault="3B7E9D93" w:rsidP="00DD6B15">
            <w:pPr>
              <w:spacing w:line="240" w:lineRule="atLeast"/>
              <w:rPr>
                <w:rFonts w:eastAsia="Arial" w:cs="Arial"/>
                <w:sz w:val="24"/>
                <w:szCs w:val="24"/>
              </w:rPr>
            </w:pPr>
            <w:r w:rsidRPr="3B7E9D93">
              <w:rPr>
                <w:rFonts w:eastAsia="Arial" w:cs="Arial"/>
                <w:sz w:val="24"/>
                <w:szCs w:val="24"/>
              </w:rPr>
              <w:t>H</w:t>
            </w:r>
          </w:p>
        </w:tc>
      </w:tr>
      <w:tr w:rsidR="00087C5B" w:rsidRPr="00DD6B15" w14:paraId="276A72DC" w14:textId="77777777" w:rsidTr="00DD6B15">
        <w:tc>
          <w:tcPr>
            <w:tcW w:w="936" w:type="dxa"/>
            <w:shd w:val="clear" w:color="auto" w:fill="auto"/>
          </w:tcPr>
          <w:tbl>
            <w:tblPr>
              <w:tblW w:w="0" w:type="auto"/>
              <w:tblLayout w:type="fixed"/>
              <w:tblLook w:val="06A0" w:firstRow="1" w:lastRow="0" w:firstColumn="1" w:lastColumn="0" w:noHBand="1" w:noVBand="1"/>
            </w:tblPr>
            <w:tblGrid>
              <w:gridCol w:w="963"/>
            </w:tblGrid>
            <w:tr w:rsidR="3B7E9D93" w14:paraId="4C6142EF" w14:textId="77777777" w:rsidTr="3B7E9D93">
              <w:trPr>
                <w:trHeight w:val="300"/>
              </w:trPr>
              <w:tc>
                <w:tcPr>
                  <w:tcW w:w="726" w:type="dxa"/>
                </w:tcPr>
                <w:p w14:paraId="0B5A9662" w14:textId="4CBEE6E7" w:rsidR="3B7E9D93" w:rsidRDefault="3B7E9D93" w:rsidP="3B7E9D93">
                  <w:pPr>
                    <w:rPr>
                      <w:rFonts w:eastAsia="Arial" w:cs="Arial"/>
                      <w:color w:val="000000"/>
                      <w:sz w:val="24"/>
                      <w:szCs w:val="24"/>
                    </w:rPr>
                  </w:pPr>
                  <w:r>
                    <w:rPr>
                      <w:rFonts w:eastAsia="Arial" w:cs="Arial"/>
                      <w:color w:val="000000"/>
                      <w:sz w:val="24"/>
                      <w:szCs w:val="24"/>
                    </w:rPr>
                    <w:t>HLR05</w:t>
                  </w:r>
                </w:p>
              </w:tc>
            </w:tr>
          </w:tbl>
          <w:p w14:paraId="06D417C6" w14:textId="32124A42" w:rsidR="00087C5B" w:rsidRPr="00DD6B15" w:rsidRDefault="00087C5B" w:rsidP="3B7E9D93">
            <w:pPr>
              <w:tabs>
                <w:tab w:val="left" w:pos="180"/>
              </w:tabs>
              <w:spacing w:line="240" w:lineRule="atLeast"/>
              <w:rPr>
                <w:rFonts w:cs="Arial"/>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7D8B779F" w14:textId="77777777" w:rsidTr="3B7E9D93">
              <w:trPr>
                <w:trHeight w:val="300"/>
              </w:trPr>
              <w:tc>
                <w:tcPr>
                  <w:tcW w:w="6252" w:type="dxa"/>
                </w:tcPr>
                <w:p w14:paraId="290D8444" w14:textId="3318D370" w:rsidR="3B7E9D93" w:rsidRDefault="3B7E9D93" w:rsidP="3B7E9D93">
                  <w:pPr>
                    <w:rPr>
                      <w:sz w:val="24"/>
                      <w:szCs w:val="24"/>
                    </w:rPr>
                  </w:pPr>
                  <w:r w:rsidRPr="3B7E9D93">
                    <w:rPr>
                      <w:sz w:val="24"/>
                      <w:szCs w:val="24"/>
                    </w:rPr>
                    <w:t xml:space="preserve">The system should track and store client feedback and </w:t>
                  </w:r>
                  <w:r w:rsidRPr="3B7E9D93">
                    <w:rPr>
                      <w:sz w:val="24"/>
                      <w:szCs w:val="24"/>
                    </w:rPr>
                    <w:lastRenderedPageBreak/>
                    <w:t>ratings for each completed service.</w:t>
                  </w:r>
                </w:p>
              </w:tc>
            </w:tr>
            <w:tr w:rsidR="3B7E9D93" w14:paraId="0FD183A3" w14:textId="77777777" w:rsidTr="3B7E9D93">
              <w:trPr>
                <w:trHeight w:val="300"/>
              </w:trPr>
              <w:tc>
                <w:tcPr>
                  <w:tcW w:w="6252" w:type="dxa"/>
                </w:tcPr>
                <w:p w14:paraId="3CA55901" w14:textId="769C668B" w:rsidR="3B7E9D93" w:rsidRDefault="3B7E9D93" w:rsidP="3B7E9D93">
                  <w:pPr>
                    <w:rPr>
                      <w:sz w:val="24"/>
                      <w:szCs w:val="24"/>
                    </w:rPr>
                  </w:pPr>
                </w:p>
              </w:tc>
            </w:tr>
          </w:tbl>
          <w:p w14:paraId="11A0BA2F" w14:textId="7513BBDD" w:rsidR="00087C5B" w:rsidRPr="00DD6B15" w:rsidRDefault="00087C5B" w:rsidP="00DD6B15">
            <w:pPr>
              <w:spacing w:line="240" w:lineRule="atLeast"/>
              <w:rPr>
                <w:rFonts w:cs="Arial"/>
                <w:sz w:val="24"/>
                <w:szCs w:val="24"/>
              </w:rPr>
            </w:pPr>
          </w:p>
        </w:tc>
        <w:tc>
          <w:tcPr>
            <w:tcW w:w="1800" w:type="dxa"/>
            <w:shd w:val="clear" w:color="auto" w:fill="auto"/>
          </w:tcPr>
          <w:tbl>
            <w:tblPr>
              <w:tblW w:w="0" w:type="auto"/>
              <w:tblLayout w:type="fixed"/>
              <w:tblLook w:val="06A0" w:firstRow="1" w:lastRow="0" w:firstColumn="1" w:lastColumn="0" w:noHBand="1" w:noVBand="1"/>
            </w:tblPr>
            <w:tblGrid>
              <w:gridCol w:w="1544"/>
            </w:tblGrid>
            <w:tr w:rsidR="3B7E9D93" w14:paraId="26A90370" w14:textId="77777777" w:rsidTr="3B7E9D93">
              <w:trPr>
                <w:trHeight w:val="300"/>
              </w:trPr>
              <w:tc>
                <w:tcPr>
                  <w:tcW w:w="1590" w:type="dxa"/>
                </w:tcPr>
                <w:p w14:paraId="76378211" w14:textId="74E16C9F" w:rsidR="3B7E9D93" w:rsidRDefault="3B7E9D93" w:rsidP="3B7E9D93">
                  <w:pPr>
                    <w:rPr>
                      <w:sz w:val="24"/>
                      <w:szCs w:val="24"/>
                    </w:rPr>
                  </w:pPr>
                  <w:r w:rsidRPr="3B7E9D93">
                    <w:rPr>
                      <w:sz w:val="24"/>
                      <w:szCs w:val="24"/>
                    </w:rPr>
                    <w:lastRenderedPageBreak/>
                    <w:t>M</w:t>
                  </w:r>
                </w:p>
              </w:tc>
            </w:tr>
            <w:tr w:rsidR="3B7E9D93" w14:paraId="59F938EE" w14:textId="77777777" w:rsidTr="3B7E9D93">
              <w:trPr>
                <w:trHeight w:val="300"/>
              </w:trPr>
              <w:tc>
                <w:tcPr>
                  <w:tcW w:w="1590" w:type="dxa"/>
                </w:tcPr>
                <w:p w14:paraId="3140AD39" w14:textId="122732F6" w:rsidR="3B7E9D93" w:rsidRDefault="3B7E9D93" w:rsidP="3B7E9D93">
                  <w:pPr>
                    <w:rPr>
                      <w:sz w:val="24"/>
                      <w:szCs w:val="24"/>
                    </w:rPr>
                  </w:pPr>
                </w:p>
              </w:tc>
            </w:tr>
          </w:tbl>
          <w:p w14:paraId="5E1359D7" w14:textId="43D810C4" w:rsidR="00087C5B" w:rsidRPr="00DD6B15" w:rsidRDefault="00087C5B" w:rsidP="00DD6B15">
            <w:pPr>
              <w:spacing w:line="240" w:lineRule="atLeast"/>
              <w:rPr>
                <w:rFonts w:cs="Arial"/>
                <w:sz w:val="24"/>
                <w:szCs w:val="24"/>
              </w:rPr>
            </w:pPr>
          </w:p>
        </w:tc>
      </w:tr>
      <w:tr w:rsidR="3B7E9D93" w14:paraId="3D421677" w14:textId="77777777" w:rsidTr="3B7E9D93">
        <w:trPr>
          <w:trHeight w:val="300"/>
        </w:trPr>
        <w:tc>
          <w:tcPr>
            <w:tcW w:w="936" w:type="dxa"/>
            <w:shd w:val="clear" w:color="auto" w:fill="auto"/>
          </w:tcPr>
          <w:p w14:paraId="642208D7" w14:textId="48A8A273" w:rsidR="3B7E9D93" w:rsidRDefault="3B7E9D93" w:rsidP="3B7E9D93">
            <w:pPr>
              <w:rPr>
                <w:rFonts w:eastAsia="Arial" w:cs="Arial"/>
                <w:color w:val="000000"/>
                <w:sz w:val="24"/>
                <w:szCs w:val="24"/>
              </w:rPr>
            </w:pPr>
            <w:r>
              <w:rPr>
                <w:rFonts w:eastAsia="Arial" w:cs="Arial"/>
                <w:color w:val="000000"/>
                <w:sz w:val="24"/>
                <w:szCs w:val="24"/>
              </w:rPr>
              <w:lastRenderedPageBreak/>
              <w:t>HLR06</w:t>
            </w:r>
          </w:p>
          <w:p w14:paraId="5F0960FA" w14:textId="3C6A8330" w:rsidR="3B7E9D93" w:rsidRDefault="3B7E9D93" w:rsidP="3B7E9D93">
            <w:pPr>
              <w:rPr>
                <w:rFonts w:eastAsia="Arial" w:cs="Arial"/>
                <w:color w:val="000000"/>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025BE9A0" w14:textId="77777777" w:rsidTr="3B7E9D93">
              <w:trPr>
                <w:trHeight w:val="300"/>
              </w:trPr>
              <w:tc>
                <w:tcPr>
                  <w:tcW w:w="6252" w:type="dxa"/>
                </w:tcPr>
                <w:p w14:paraId="1EA05394" w14:textId="610FD8EC" w:rsidR="3B7E9D93" w:rsidRDefault="3B7E9D93" w:rsidP="3B7E9D93">
                  <w:pPr>
                    <w:rPr>
                      <w:sz w:val="24"/>
                      <w:szCs w:val="24"/>
                    </w:rPr>
                  </w:pPr>
                  <w:r w:rsidRPr="3B7E9D93">
                    <w:rPr>
                      <w:sz w:val="24"/>
                      <w:szCs w:val="24"/>
                    </w:rPr>
                    <w:t>The admin should have the ability to add, update, or remove chefs and resolve booking issues manually.</w:t>
                  </w:r>
                </w:p>
              </w:tc>
            </w:tr>
            <w:tr w:rsidR="3B7E9D93" w14:paraId="186AB199" w14:textId="77777777" w:rsidTr="3B7E9D93">
              <w:trPr>
                <w:trHeight w:val="300"/>
              </w:trPr>
              <w:tc>
                <w:tcPr>
                  <w:tcW w:w="6252" w:type="dxa"/>
                </w:tcPr>
                <w:p w14:paraId="63DA3F35" w14:textId="58173747" w:rsidR="3B7E9D93" w:rsidRDefault="3B7E9D93" w:rsidP="3B7E9D93">
                  <w:pPr>
                    <w:rPr>
                      <w:sz w:val="24"/>
                      <w:szCs w:val="24"/>
                    </w:rPr>
                  </w:pPr>
                </w:p>
              </w:tc>
            </w:tr>
          </w:tbl>
          <w:p w14:paraId="1217A7BA" w14:textId="4ADDA274" w:rsidR="3B7E9D93" w:rsidRDefault="3B7E9D93" w:rsidP="3B7E9D93">
            <w:pPr>
              <w:spacing w:line="240" w:lineRule="atLeast"/>
              <w:rPr>
                <w:rFonts w:cs="Arial"/>
                <w:sz w:val="24"/>
                <w:szCs w:val="24"/>
              </w:rPr>
            </w:pPr>
          </w:p>
        </w:tc>
        <w:tc>
          <w:tcPr>
            <w:tcW w:w="1800" w:type="dxa"/>
            <w:shd w:val="clear" w:color="auto" w:fill="auto"/>
          </w:tcPr>
          <w:tbl>
            <w:tblPr>
              <w:tblW w:w="0" w:type="auto"/>
              <w:tblLayout w:type="fixed"/>
              <w:tblLook w:val="06A0" w:firstRow="1" w:lastRow="0" w:firstColumn="1" w:lastColumn="0" w:noHBand="1" w:noVBand="1"/>
            </w:tblPr>
            <w:tblGrid>
              <w:gridCol w:w="1544"/>
            </w:tblGrid>
            <w:tr w:rsidR="3B7E9D93" w14:paraId="427C9358" w14:textId="77777777" w:rsidTr="3B7E9D93">
              <w:trPr>
                <w:trHeight w:val="300"/>
              </w:trPr>
              <w:tc>
                <w:tcPr>
                  <w:tcW w:w="1590" w:type="dxa"/>
                </w:tcPr>
                <w:p w14:paraId="1AFDF062" w14:textId="27FED1D6" w:rsidR="3B7E9D93" w:rsidRDefault="3B7E9D93" w:rsidP="3B7E9D93">
                  <w:pPr>
                    <w:rPr>
                      <w:sz w:val="24"/>
                      <w:szCs w:val="24"/>
                    </w:rPr>
                  </w:pPr>
                  <w:r w:rsidRPr="3B7E9D93">
                    <w:rPr>
                      <w:sz w:val="24"/>
                      <w:szCs w:val="24"/>
                    </w:rPr>
                    <w:t>H</w:t>
                  </w:r>
                </w:p>
              </w:tc>
            </w:tr>
            <w:tr w:rsidR="3B7E9D93" w14:paraId="2CDC1CEB" w14:textId="77777777" w:rsidTr="3B7E9D93">
              <w:trPr>
                <w:trHeight w:val="300"/>
              </w:trPr>
              <w:tc>
                <w:tcPr>
                  <w:tcW w:w="1590" w:type="dxa"/>
                </w:tcPr>
                <w:p w14:paraId="7A0AE2E2" w14:textId="69653B7F" w:rsidR="3B7E9D93" w:rsidRDefault="3B7E9D93" w:rsidP="3B7E9D93">
                  <w:pPr>
                    <w:rPr>
                      <w:sz w:val="24"/>
                      <w:szCs w:val="24"/>
                    </w:rPr>
                  </w:pPr>
                </w:p>
              </w:tc>
            </w:tr>
          </w:tbl>
          <w:p w14:paraId="4EAFA738" w14:textId="468C2694" w:rsidR="3B7E9D93" w:rsidRDefault="3B7E9D93" w:rsidP="3B7E9D93">
            <w:pPr>
              <w:spacing w:line="240" w:lineRule="atLeast"/>
              <w:rPr>
                <w:rFonts w:cs="Arial"/>
                <w:sz w:val="24"/>
                <w:szCs w:val="24"/>
              </w:rPr>
            </w:pPr>
          </w:p>
        </w:tc>
      </w:tr>
      <w:tr w:rsidR="3B7E9D93" w14:paraId="1EBBA632" w14:textId="77777777" w:rsidTr="3B7E9D93">
        <w:trPr>
          <w:trHeight w:val="300"/>
        </w:trPr>
        <w:tc>
          <w:tcPr>
            <w:tcW w:w="936" w:type="dxa"/>
            <w:shd w:val="clear" w:color="auto" w:fill="auto"/>
          </w:tcPr>
          <w:p w14:paraId="2CFC4B37" w14:textId="544005CC" w:rsidR="3B7E9D93" w:rsidRDefault="3B7E9D93" w:rsidP="3B7E9D93">
            <w:pPr>
              <w:rPr>
                <w:rFonts w:eastAsia="Arial" w:cs="Arial"/>
                <w:color w:val="000000"/>
                <w:sz w:val="24"/>
                <w:szCs w:val="24"/>
              </w:rPr>
            </w:pPr>
            <w:r>
              <w:rPr>
                <w:rFonts w:eastAsia="Arial" w:cs="Arial"/>
                <w:color w:val="000000"/>
                <w:sz w:val="24"/>
                <w:szCs w:val="24"/>
              </w:rPr>
              <w:t>HLR07</w:t>
            </w:r>
          </w:p>
          <w:p w14:paraId="34A82223" w14:textId="6C322B88" w:rsidR="3B7E9D93" w:rsidRDefault="3B7E9D93" w:rsidP="3B7E9D93">
            <w:pPr>
              <w:rPr>
                <w:rFonts w:eastAsia="Arial" w:cs="Arial"/>
                <w:color w:val="000000"/>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3D607AEA" w14:textId="77777777" w:rsidTr="3B7E9D93">
              <w:trPr>
                <w:trHeight w:val="300"/>
              </w:trPr>
              <w:tc>
                <w:tcPr>
                  <w:tcW w:w="6252" w:type="dxa"/>
                </w:tcPr>
                <w:p w14:paraId="0E3CFCFC" w14:textId="4E1D9958" w:rsidR="3B7E9D93" w:rsidRDefault="3B7E9D93" w:rsidP="3B7E9D93">
                  <w:pPr>
                    <w:rPr>
                      <w:sz w:val="24"/>
                      <w:szCs w:val="24"/>
                    </w:rPr>
                  </w:pPr>
                  <w:r w:rsidRPr="3B7E9D93">
                    <w:rPr>
                      <w:sz w:val="24"/>
                      <w:szCs w:val="24"/>
                    </w:rPr>
                    <w:t>The system should generate a summary report for each booking, including chef details, client requirements, and payment status.</w:t>
                  </w:r>
                </w:p>
              </w:tc>
            </w:tr>
            <w:tr w:rsidR="3B7E9D93" w14:paraId="286C6C85" w14:textId="77777777" w:rsidTr="00BA2973">
              <w:trPr>
                <w:trHeight w:val="395"/>
              </w:trPr>
              <w:tc>
                <w:tcPr>
                  <w:tcW w:w="6252" w:type="dxa"/>
                </w:tcPr>
                <w:p w14:paraId="374631A3" w14:textId="3981C94D" w:rsidR="3B7E9D93" w:rsidRDefault="3B7E9D93" w:rsidP="3B7E9D93">
                  <w:pPr>
                    <w:rPr>
                      <w:sz w:val="24"/>
                      <w:szCs w:val="24"/>
                    </w:rPr>
                  </w:pPr>
                </w:p>
              </w:tc>
            </w:tr>
          </w:tbl>
          <w:p w14:paraId="59A5BF26" w14:textId="6CE8AA3B" w:rsidR="3B7E9D93" w:rsidRDefault="3B7E9D93" w:rsidP="3B7E9D93">
            <w:pPr>
              <w:spacing w:line="240" w:lineRule="atLeast"/>
              <w:rPr>
                <w:rFonts w:cs="Arial"/>
                <w:sz w:val="24"/>
                <w:szCs w:val="24"/>
              </w:rPr>
            </w:pPr>
          </w:p>
        </w:tc>
        <w:tc>
          <w:tcPr>
            <w:tcW w:w="1800" w:type="dxa"/>
            <w:shd w:val="clear" w:color="auto" w:fill="auto"/>
          </w:tcPr>
          <w:p w14:paraId="4C1297F0" w14:textId="15DA1262" w:rsidR="3B7E9D93" w:rsidRDefault="3B7E9D93" w:rsidP="3B7E9D93">
            <w:pPr>
              <w:spacing w:line="240" w:lineRule="atLeast"/>
              <w:rPr>
                <w:rFonts w:eastAsia="Arial" w:cs="Arial"/>
                <w:sz w:val="24"/>
                <w:szCs w:val="24"/>
              </w:rPr>
            </w:pPr>
            <w:r w:rsidRPr="3B7E9D93">
              <w:rPr>
                <w:rFonts w:eastAsia="Arial" w:cs="Arial"/>
                <w:sz w:val="24"/>
                <w:szCs w:val="24"/>
              </w:rPr>
              <w:t>M</w:t>
            </w:r>
          </w:p>
        </w:tc>
      </w:tr>
      <w:tr w:rsidR="3B7E9D93" w14:paraId="188E0B7D" w14:textId="77777777" w:rsidTr="00BA2973">
        <w:trPr>
          <w:trHeight w:val="1539"/>
        </w:trPr>
        <w:tc>
          <w:tcPr>
            <w:tcW w:w="936" w:type="dxa"/>
            <w:shd w:val="clear" w:color="auto" w:fill="auto"/>
          </w:tcPr>
          <w:p w14:paraId="64641EEE" w14:textId="1BC04A1F" w:rsidR="3B7E9D93" w:rsidRDefault="3B7E9D93" w:rsidP="3B7E9D93">
            <w:pPr>
              <w:rPr>
                <w:rFonts w:eastAsia="Arial" w:cs="Arial"/>
                <w:color w:val="000000"/>
                <w:sz w:val="24"/>
                <w:szCs w:val="24"/>
              </w:rPr>
            </w:pPr>
            <w:r>
              <w:rPr>
                <w:rFonts w:eastAsia="Arial" w:cs="Arial"/>
                <w:color w:val="000000"/>
                <w:sz w:val="24"/>
                <w:szCs w:val="24"/>
              </w:rPr>
              <w:t>HLR08</w:t>
            </w: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655550A4" w14:textId="77777777" w:rsidTr="3B7E9D93">
              <w:trPr>
                <w:trHeight w:val="300"/>
              </w:trPr>
              <w:tc>
                <w:tcPr>
                  <w:tcW w:w="6252" w:type="dxa"/>
                </w:tcPr>
                <w:p w14:paraId="417CBC28" w14:textId="730A6D9B" w:rsidR="3B7E9D93" w:rsidRDefault="3B7E9D93" w:rsidP="3B7E9D93">
                  <w:pPr>
                    <w:rPr>
                      <w:sz w:val="24"/>
                      <w:szCs w:val="24"/>
                    </w:rPr>
                  </w:pPr>
                  <w:r w:rsidRPr="3B7E9D93">
                    <w:rPr>
                      <w:sz w:val="24"/>
                      <w:szCs w:val="24"/>
                    </w:rPr>
                    <w:t>Compliance management should be integrated to verify chef certifications and identity information, updating status in real-time.</w:t>
                  </w:r>
                </w:p>
              </w:tc>
            </w:tr>
            <w:tr w:rsidR="3B7E9D93" w14:paraId="440A78BD" w14:textId="77777777" w:rsidTr="3B7E9D93">
              <w:trPr>
                <w:trHeight w:val="300"/>
              </w:trPr>
              <w:tc>
                <w:tcPr>
                  <w:tcW w:w="6252" w:type="dxa"/>
                </w:tcPr>
                <w:p w14:paraId="6E81FFB3" w14:textId="362AB239" w:rsidR="3B7E9D93" w:rsidRDefault="3B7E9D93" w:rsidP="3B7E9D93">
                  <w:pPr>
                    <w:rPr>
                      <w:sz w:val="24"/>
                      <w:szCs w:val="24"/>
                    </w:rPr>
                  </w:pPr>
                </w:p>
              </w:tc>
            </w:tr>
          </w:tbl>
          <w:p w14:paraId="566E5425" w14:textId="710F24D9" w:rsidR="3B7E9D93" w:rsidRDefault="3B7E9D93" w:rsidP="3B7E9D93">
            <w:pPr>
              <w:spacing w:line="240" w:lineRule="atLeast"/>
              <w:rPr>
                <w:rFonts w:cs="Arial"/>
                <w:sz w:val="24"/>
                <w:szCs w:val="24"/>
              </w:rPr>
            </w:pPr>
          </w:p>
        </w:tc>
        <w:tc>
          <w:tcPr>
            <w:tcW w:w="1800" w:type="dxa"/>
            <w:shd w:val="clear" w:color="auto" w:fill="auto"/>
          </w:tcPr>
          <w:tbl>
            <w:tblPr>
              <w:tblW w:w="0" w:type="auto"/>
              <w:tblLayout w:type="fixed"/>
              <w:tblLook w:val="06A0" w:firstRow="1" w:lastRow="0" w:firstColumn="1" w:lastColumn="0" w:noHBand="1" w:noVBand="1"/>
            </w:tblPr>
            <w:tblGrid>
              <w:gridCol w:w="1544"/>
            </w:tblGrid>
            <w:tr w:rsidR="3B7E9D93" w14:paraId="4C01D6DF" w14:textId="77777777" w:rsidTr="3B7E9D93">
              <w:trPr>
                <w:trHeight w:val="1022"/>
              </w:trPr>
              <w:tc>
                <w:tcPr>
                  <w:tcW w:w="1590" w:type="dxa"/>
                </w:tcPr>
                <w:p w14:paraId="10BA3AD9" w14:textId="385909A7" w:rsidR="3B7E9D93" w:rsidRDefault="002F7E20" w:rsidP="3B7E9D93">
                  <w:pPr>
                    <w:rPr>
                      <w:sz w:val="24"/>
                      <w:szCs w:val="24"/>
                    </w:rPr>
                  </w:pPr>
                  <w:r>
                    <w:rPr>
                      <w:sz w:val="24"/>
                      <w:szCs w:val="24"/>
                    </w:rPr>
                    <w:t>M</w:t>
                  </w:r>
                </w:p>
              </w:tc>
            </w:tr>
            <w:tr w:rsidR="3B7E9D93" w14:paraId="3031FCD1" w14:textId="77777777" w:rsidTr="3B7E9D93">
              <w:trPr>
                <w:trHeight w:val="300"/>
              </w:trPr>
              <w:tc>
                <w:tcPr>
                  <w:tcW w:w="1590" w:type="dxa"/>
                </w:tcPr>
                <w:p w14:paraId="7B6F5CD7" w14:textId="74A57780" w:rsidR="3B7E9D93" w:rsidRDefault="3B7E9D93" w:rsidP="3B7E9D93">
                  <w:pPr>
                    <w:rPr>
                      <w:sz w:val="24"/>
                      <w:szCs w:val="24"/>
                    </w:rPr>
                  </w:pPr>
                </w:p>
              </w:tc>
            </w:tr>
          </w:tbl>
          <w:p w14:paraId="70556B0A" w14:textId="39469824" w:rsidR="3B7E9D93" w:rsidRDefault="3B7E9D93" w:rsidP="3B7E9D93">
            <w:pPr>
              <w:spacing w:line="240" w:lineRule="atLeast"/>
              <w:rPr>
                <w:rFonts w:cs="Arial"/>
                <w:sz w:val="24"/>
                <w:szCs w:val="24"/>
              </w:rPr>
            </w:pPr>
          </w:p>
        </w:tc>
      </w:tr>
      <w:tr w:rsidR="3B7E9D93" w14:paraId="1EEEB8E9" w14:textId="77777777" w:rsidTr="3B7E9D93">
        <w:trPr>
          <w:trHeight w:val="300"/>
        </w:trPr>
        <w:tc>
          <w:tcPr>
            <w:tcW w:w="936" w:type="dxa"/>
            <w:shd w:val="clear" w:color="auto" w:fill="auto"/>
          </w:tcPr>
          <w:p w14:paraId="67D18E51" w14:textId="5FB1953F" w:rsidR="3B7E9D93" w:rsidRDefault="3B7E9D93" w:rsidP="3B7E9D93">
            <w:pPr>
              <w:rPr>
                <w:rFonts w:eastAsia="Arial" w:cs="Arial"/>
                <w:color w:val="000000"/>
                <w:sz w:val="24"/>
                <w:szCs w:val="24"/>
              </w:rPr>
            </w:pPr>
            <w:r>
              <w:rPr>
                <w:rFonts w:eastAsia="Arial" w:cs="Arial"/>
                <w:color w:val="000000"/>
                <w:sz w:val="24"/>
                <w:szCs w:val="24"/>
              </w:rPr>
              <w:t>HLR09</w:t>
            </w:r>
          </w:p>
          <w:p w14:paraId="504F3AAF" w14:textId="32CB7480" w:rsidR="3B7E9D93" w:rsidRDefault="3B7E9D93" w:rsidP="3B7E9D93">
            <w:pPr>
              <w:rPr>
                <w:rFonts w:eastAsia="Arial" w:cs="Arial"/>
                <w:color w:val="000000"/>
                <w:sz w:val="24"/>
                <w:szCs w:val="24"/>
              </w:rPr>
            </w:pP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472634C7" w14:textId="77777777" w:rsidTr="3B7E9D93">
              <w:trPr>
                <w:trHeight w:val="300"/>
              </w:trPr>
              <w:tc>
                <w:tcPr>
                  <w:tcW w:w="6252" w:type="dxa"/>
                </w:tcPr>
                <w:p w14:paraId="4699BDE5" w14:textId="076FC5CD" w:rsidR="3B7E9D93" w:rsidRDefault="3B7E9D93" w:rsidP="3B7E9D93">
                  <w:pPr>
                    <w:rPr>
                      <w:sz w:val="24"/>
                      <w:szCs w:val="24"/>
                    </w:rPr>
                  </w:pPr>
                  <w:r w:rsidRPr="3B7E9D93">
                    <w:rPr>
                      <w:sz w:val="24"/>
                      <w:szCs w:val="24"/>
                    </w:rPr>
                    <w:t>Marketing team access should be limited to viewing non-sensitive data for creating promotions and monitoring user engagement.</w:t>
                  </w:r>
                </w:p>
              </w:tc>
            </w:tr>
            <w:tr w:rsidR="3B7E9D93" w14:paraId="47F38905" w14:textId="77777777" w:rsidTr="3B7E9D93">
              <w:trPr>
                <w:trHeight w:val="300"/>
              </w:trPr>
              <w:tc>
                <w:tcPr>
                  <w:tcW w:w="6252" w:type="dxa"/>
                </w:tcPr>
                <w:p w14:paraId="0D7B339C" w14:textId="3D9ADAEE" w:rsidR="3B7E9D93" w:rsidRDefault="3B7E9D93" w:rsidP="3B7E9D93">
                  <w:pPr>
                    <w:rPr>
                      <w:sz w:val="24"/>
                      <w:szCs w:val="24"/>
                    </w:rPr>
                  </w:pPr>
                </w:p>
              </w:tc>
            </w:tr>
          </w:tbl>
          <w:p w14:paraId="0656EF2C" w14:textId="31BE44FB" w:rsidR="3B7E9D93" w:rsidRDefault="3B7E9D93" w:rsidP="3B7E9D93">
            <w:pPr>
              <w:spacing w:line="240" w:lineRule="atLeast"/>
              <w:rPr>
                <w:rFonts w:cs="Arial"/>
                <w:sz w:val="24"/>
                <w:szCs w:val="24"/>
              </w:rPr>
            </w:pPr>
          </w:p>
        </w:tc>
        <w:tc>
          <w:tcPr>
            <w:tcW w:w="1800" w:type="dxa"/>
            <w:shd w:val="clear" w:color="auto" w:fill="auto"/>
          </w:tcPr>
          <w:tbl>
            <w:tblPr>
              <w:tblW w:w="0" w:type="auto"/>
              <w:tblLayout w:type="fixed"/>
              <w:tblLook w:val="06A0" w:firstRow="1" w:lastRow="0" w:firstColumn="1" w:lastColumn="0" w:noHBand="1" w:noVBand="1"/>
            </w:tblPr>
            <w:tblGrid>
              <w:gridCol w:w="1544"/>
            </w:tblGrid>
            <w:tr w:rsidR="3B7E9D93" w14:paraId="7913796E" w14:textId="77777777" w:rsidTr="3B7E9D93">
              <w:trPr>
                <w:trHeight w:val="300"/>
              </w:trPr>
              <w:tc>
                <w:tcPr>
                  <w:tcW w:w="1590" w:type="dxa"/>
                </w:tcPr>
                <w:p w14:paraId="0D0044FA" w14:textId="2E0A682A" w:rsidR="3B7E9D93" w:rsidRDefault="3B7E9D93" w:rsidP="3B7E9D93">
                  <w:pPr>
                    <w:rPr>
                      <w:sz w:val="24"/>
                      <w:szCs w:val="24"/>
                    </w:rPr>
                  </w:pPr>
                  <w:r w:rsidRPr="3B7E9D93">
                    <w:rPr>
                      <w:sz w:val="24"/>
                      <w:szCs w:val="24"/>
                    </w:rPr>
                    <w:t>L</w:t>
                  </w:r>
                </w:p>
              </w:tc>
            </w:tr>
            <w:tr w:rsidR="3B7E9D93" w14:paraId="61BF0B82" w14:textId="77777777" w:rsidTr="3B7E9D93">
              <w:trPr>
                <w:trHeight w:val="300"/>
              </w:trPr>
              <w:tc>
                <w:tcPr>
                  <w:tcW w:w="1590" w:type="dxa"/>
                </w:tcPr>
                <w:p w14:paraId="297F43CE" w14:textId="43540217" w:rsidR="3B7E9D93" w:rsidRDefault="3B7E9D93" w:rsidP="3B7E9D93">
                  <w:pPr>
                    <w:rPr>
                      <w:sz w:val="24"/>
                      <w:szCs w:val="24"/>
                    </w:rPr>
                  </w:pPr>
                </w:p>
              </w:tc>
            </w:tr>
          </w:tbl>
          <w:p w14:paraId="3CBB2C87" w14:textId="41B07F1A" w:rsidR="3B7E9D93" w:rsidRDefault="3B7E9D93" w:rsidP="3B7E9D93">
            <w:pPr>
              <w:spacing w:line="240" w:lineRule="atLeast"/>
              <w:rPr>
                <w:rFonts w:cs="Arial"/>
                <w:sz w:val="24"/>
                <w:szCs w:val="24"/>
              </w:rPr>
            </w:pPr>
          </w:p>
        </w:tc>
      </w:tr>
      <w:tr w:rsidR="3B7E9D93" w14:paraId="38166E95" w14:textId="77777777" w:rsidTr="3B7E9D93">
        <w:trPr>
          <w:trHeight w:val="300"/>
        </w:trPr>
        <w:tc>
          <w:tcPr>
            <w:tcW w:w="936" w:type="dxa"/>
            <w:shd w:val="clear" w:color="auto" w:fill="auto"/>
          </w:tcPr>
          <w:p w14:paraId="47AB0103" w14:textId="7B68E3A6" w:rsidR="3B7E9D93" w:rsidRDefault="3B7E9D93" w:rsidP="3B7E9D93">
            <w:pPr>
              <w:rPr>
                <w:rFonts w:eastAsia="Arial" w:cs="Arial"/>
                <w:color w:val="000000"/>
                <w:sz w:val="24"/>
                <w:szCs w:val="24"/>
              </w:rPr>
            </w:pPr>
            <w:r>
              <w:rPr>
                <w:rFonts w:eastAsia="Arial" w:cs="Arial"/>
                <w:color w:val="000000"/>
                <w:sz w:val="24"/>
                <w:szCs w:val="24"/>
              </w:rPr>
              <w:t>HLR10</w:t>
            </w: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574F3F0C" w14:textId="77777777" w:rsidTr="3B7E9D93">
              <w:trPr>
                <w:trHeight w:val="300"/>
              </w:trPr>
              <w:tc>
                <w:tcPr>
                  <w:tcW w:w="6252" w:type="dxa"/>
                </w:tcPr>
                <w:p w14:paraId="004E683E" w14:textId="6B918203" w:rsidR="3B7E9D93" w:rsidRDefault="3B7E9D93" w:rsidP="3B7E9D93">
                  <w:pPr>
                    <w:rPr>
                      <w:sz w:val="24"/>
                      <w:szCs w:val="24"/>
                    </w:rPr>
                  </w:pPr>
                  <w:r w:rsidRPr="3B7E9D93">
                    <w:rPr>
                      <w:sz w:val="24"/>
                      <w:szCs w:val="24"/>
                    </w:rPr>
                    <w:t>Security services should be able to receive and act on incident reports and provide compliance updates to the platform.</w:t>
                  </w:r>
                </w:p>
              </w:tc>
            </w:tr>
            <w:tr w:rsidR="3B7E9D93" w14:paraId="75FDED50" w14:textId="77777777" w:rsidTr="3B7E9D93">
              <w:trPr>
                <w:trHeight w:val="300"/>
              </w:trPr>
              <w:tc>
                <w:tcPr>
                  <w:tcW w:w="6252" w:type="dxa"/>
                </w:tcPr>
                <w:p w14:paraId="3135C15F" w14:textId="1F8944B7" w:rsidR="3B7E9D93" w:rsidRDefault="3B7E9D93" w:rsidP="3B7E9D93">
                  <w:pPr>
                    <w:rPr>
                      <w:sz w:val="24"/>
                      <w:szCs w:val="24"/>
                    </w:rPr>
                  </w:pPr>
                </w:p>
              </w:tc>
            </w:tr>
          </w:tbl>
          <w:p w14:paraId="45E2007E" w14:textId="3AE1A576" w:rsidR="3B7E9D93" w:rsidRDefault="3B7E9D93" w:rsidP="3B7E9D93">
            <w:pPr>
              <w:spacing w:line="240" w:lineRule="atLeast"/>
              <w:rPr>
                <w:rFonts w:cs="Arial"/>
                <w:sz w:val="24"/>
                <w:szCs w:val="24"/>
              </w:rPr>
            </w:pPr>
          </w:p>
        </w:tc>
        <w:tc>
          <w:tcPr>
            <w:tcW w:w="1800" w:type="dxa"/>
            <w:shd w:val="clear" w:color="auto" w:fill="auto"/>
          </w:tcPr>
          <w:tbl>
            <w:tblPr>
              <w:tblW w:w="0" w:type="auto"/>
              <w:tblLayout w:type="fixed"/>
              <w:tblLook w:val="06A0" w:firstRow="1" w:lastRow="0" w:firstColumn="1" w:lastColumn="0" w:noHBand="1" w:noVBand="1"/>
            </w:tblPr>
            <w:tblGrid>
              <w:gridCol w:w="1544"/>
            </w:tblGrid>
            <w:tr w:rsidR="3B7E9D93" w14:paraId="7B3FF99B" w14:textId="77777777" w:rsidTr="3B7E9D93">
              <w:trPr>
                <w:trHeight w:val="300"/>
              </w:trPr>
              <w:tc>
                <w:tcPr>
                  <w:tcW w:w="1590" w:type="dxa"/>
                </w:tcPr>
                <w:p w14:paraId="1EECF5B6" w14:textId="476752C9" w:rsidR="3B7E9D93" w:rsidRDefault="3B7E9D93" w:rsidP="3B7E9D93">
                  <w:pPr>
                    <w:rPr>
                      <w:sz w:val="24"/>
                      <w:szCs w:val="24"/>
                    </w:rPr>
                  </w:pPr>
                  <w:r w:rsidRPr="3B7E9D93">
                    <w:rPr>
                      <w:sz w:val="24"/>
                      <w:szCs w:val="24"/>
                    </w:rPr>
                    <w:t>L</w:t>
                  </w:r>
                </w:p>
              </w:tc>
            </w:tr>
            <w:tr w:rsidR="3B7E9D93" w14:paraId="3E0FA52C" w14:textId="77777777" w:rsidTr="3B7E9D93">
              <w:trPr>
                <w:trHeight w:val="300"/>
              </w:trPr>
              <w:tc>
                <w:tcPr>
                  <w:tcW w:w="1590" w:type="dxa"/>
                </w:tcPr>
                <w:p w14:paraId="247169BA" w14:textId="6DCBA2EF" w:rsidR="3B7E9D93" w:rsidRDefault="3B7E9D93" w:rsidP="3B7E9D93">
                  <w:pPr>
                    <w:rPr>
                      <w:sz w:val="24"/>
                      <w:szCs w:val="24"/>
                    </w:rPr>
                  </w:pPr>
                </w:p>
              </w:tc>
            </w:tr>
          </w:tbl>
          <w:p w14:paraId="1B65AD99" w14:textId="798E3856" w:rsidR="3B7E9D93" w:rsidRDefault="3B7E9D93" w:rsidP="3B7E9D93">
            <w:pPr>
              <w:spacing w:line="240" w:lineRule="atLeast"/>
              <w:rPr>
                <w:rFonts w:cs="Arial"/>
                <w:sz w:val="24"/>
                <w:szCs w:val="24"/>
              </w:rPr>
            </w:pPr>
          </w:p>
        </w:tc>
      </w:tr>
      <w:tr w:rsidR="3B7E9D93" w14:paraId="52DCB227" w14:textId="77777777" w:rsidTr="3B7E9D93">
        <w:trPr>
          <w:trHeight w:val="300"/>
        </w:trPr>
        <w:tc>
          <w:tcPr>
            <w:tcW w:w="936" w:type="dxa"/>
            <w:shd w:val="clear" w:color="auto" w:fill="auto"/>
          </w:tcPr>
          <w:p w14:paraId="75D2E8EA" w14:textId="76D0E3FE" w:rsidR="3B7E9D93" w:rsidRDefault="3B7E9D93" w:rsidP="3B7E9D93">
            <w:pPr>
              <w:rPr>
                <w:rFonts w:eastAsia="Arial" w:cs="Arial"/>
                <w:color w:val="000000"/>
                <w:sz w:val="24"/>
                <w:szCs w:val="24"/>
              </w:rPr>
            </w:pPr>
            <w:r>
              <w:rPr>
                <w:rFonts w:eastAsia="Arial" w:cs="Arial"/>
                <w:color w:val="000000"/>
                <w:sz w:val="24"/>
                <w:szCs w:val="24"/>
              </w:rPr>
              <w:t>HLR11</w:t>
            </w:r>
          </w:p>
        </w:tc>
        <w:tc>
          <w:tcPr>
            <w:tcW w:w="6462" w:type="dxa"/>
            <w:shd w:val="clear" w:color="auto" w:fill="auto"/>
          </w:tcPr>
          <w:tbl>
            <w:tblPr>
              <w:tblW w:w="0" w:type="auto"/>
              <w:tblLayout w:type="fixed"/>
              <w:tblLook w:val="06A0" w:firstRow="1" w:lastRow="0" w:firstColumn="1" w:lastColumn="0" w:noHBand="1" w:noVBand="1"/>
            </w:tblPr>
            <w:tblGrid>
              <w:gridCol w:w="6043"/>
            </w:tblGrid>
            <w:tr w:rsidR="3B7E9D93" w14:paraId="2451CDF0" w14:textId="77777777" w:rsidTr="3B7E9D93">
              <w:trPr>
                <w:trHeight w:val="300"/>
              </w:trPr>
              <w:tc>
                <w:tcPr>
                  <w:tcW w:w="6252" w:type="dxa"/>
                </w:tcPr>
                <w:p w14:paraId="1B08C943" w14:textId="2F7F9926" w:rsidR="3B7E9D93" w:rsidRDefault="3B7E9D93" w:rsidP="3B7E9D93">
                  <w:pPr>
                    <w:rPr>
                      <w:sz w:val="24"/>
                      <w:szCs w:val="24"/>
                    </w:rPr>
                  </w:pPr>
                  <w:r w:rsidRPr="3B7E9D93">
                    <w:rPr>
                      <w:sz w:val="24"/>
                      <w:szCs w:val="24"/>
                    </w:rPr>
                    <w:t>The system should maintain high availability, with uptime monitored and supported by a dedicated technology provider.</w:t>
                  </w:r>
                </w:p>
              </w:tc>
            </w:tr>
            <w:tr w:rsidR="3B7E9D93" w14:paraId="1F3C0D0F" w14:textId="77777777" w:rsidTr="3B7E9D93">
              <w:trPr>
                <w:trHeight w:val="300"/>
              </w:trPr>
              <w:tc>
                <w:tcPr>
                  <w:tcW w:w="6252" w:type="dxa"/>
                </w:tcPr>
                <w:p w14:paraId="264C772C" w14:textId="045F4F7B" w:rsidR="3B7E9D93" w:rsidRDefault="3B7E9D93" w:rsidP="3B7E9D93">
                  <w:pPr>
                    <w:rPr>
                      <w:sz w:val="24"/>
                      <w:szCs w:val="24"/>
                    </w:rPr>
                  </w:pPr>
                </w:p>
              </w:tc>
            </w:tr>
          </w:tbl>
          <w:p w14:paraId="2E5EDA03" w14:textId="43BA751F" w:rsidR="3B7E9D93" w:rsidRDefault="3B7E9D93" w:rsidP="3B7E9D93">
            <w:pPr>
              <w:spacing w:line="240" w:lineRule="atLeast"/>
              <w:rPr>
                <w:rFonts w:cs="Arial"/>
                <w:sz w:val="24"/>
                <w:szCs w:val="24"/>
              </w:rPr>
            </w:pPr>
          </w:p>
        </w:tc>
        <w:tc>
          <w:tcPr>
            <w:tcW w:w="1800" w:type="dxa"/>
            <w:shd w:val="clear" w:color="auto" w:fill="auto"/>
          </w:tcPr>
          <w:p w14:paraId="3F868C65" w14:textId="0519D597" w:rsidR="3B7E9D93" w:rsidRDefault="3B7E9D93" w:rsidP="3B7E9D93">
            <w:pPr>
              <w:rPr>
                <w:sz w:val="24"/>
                <w:szCs w:val="24"/>
              </w:rPr>
            </w:pPr>
            <w:r w:rsidRPr="3B7E9D93">
              <w:rPr>
                <w:sz w:val="24"/>
                <w:szCs w:val="24"/>
              </w:rPr>
              <w:t>H</w:t>
            </w:r>
          </w:p>
        </w:tc>
      </w:tr>
      <w:bookmarkEnd w:id="0"/>
      <w:bookmarkEnd w:id="1"/>
      <w:bookmarkEnd w:id="2"/>
      <w:bookmarkEnd w:id="3"/>
      <w:bookmarkEnd w:id="4"/>
      <w:bookmarkEnd w:id="5"/>
      <w:bookmarkEnd w:id="6"/>
      <w:bookmarkEnd w:id="7"/>
      <w:bookmarkEnd w:id="8"/>
      <w:bookmarkEnd w:id="9"/>
      <w:bookmarkEnd w:id="10"/>
      <w:bookmarkEnd w:id="11"/>
    </w:tbl>
    <w:p w14:paraId="39C52F06" w14:textId="77777777" w:rsidR="00BE6E7B" w:rsidRDefault="00BE6E7B" w:rsidP="00C4226E"/>
    <w:p w14:paraId="5CA9CF7F" w14:textId="77777777" w:rsidR="00C4226E" w:rsidRPr="00015CC7" w:rsidRDefault="00C00D3C" w:rsidP="00015CC7">
      <w:pPr>
        <w:pStyle w:val="Style1"/>
        <w:rPr>
          <w:rStyle w:val="Heading3CharChar"/>
          <w:sz w:val="28"/>
          <w:lang w:val="en-US"/>
        </w:rPr>
      </w:pPr>
      <w:bookmarkStart w:id="14" w:name="_Toc185822098"/>
      <w:bookmarkStart w:id="15"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4"/>
      <w:bookmarkEnd w:id="15"/>
    </w:p>
    <w:p w14:paraId="798A1E90" w14:textId="20846ED9" w:rsidR="00BE6E7B" w:rsidRPr="001C6063" w:rsidRDefault="00BE6E7B" w:rsidP="00BE6E7B">
      <w:pPr>
        <w:pStyle w:val="BodyText3"/>
      </w:pPr>
      <w:r w:rsidRPr="00BC1044">
        <w:rPr>
          <w:color w:val="000000"/>
        </w:rPr>
        <w:t xml:space="preserve">The undersigned acknowledge their agreement with the contents of Version </w:t>
      </w:r>
      <w:r w:rsidR="003A2D0D">
        <w:rPr>
          <w:i w:val="0"/>
          <w:color w:val="008000"/>
        </w:rPr>
        <w:t>1.0</w:t>
      </w:r>
      <w:r w:rsidRPr="00BC1044">
        <w:rPr>
          <w:color w:val="000000"/>
        </w:rPr>
        <w:t xml:space="preserve"> of the </w:t>
      </w:r>
      <w:r w:rsidRPr="00BE6E7B">
        <w:rPr>
          <w:i w:val="0"/>
          <w:color w:val="008000"/>
        </w:rPr>
        <w:t>High-Level</w:t>
      </w:r>
      <w:r>
        <w:rPr>
          <w:color w:val="008000"/>
        </w:rPr>
        <w:t xml:space="preserve"> </w:t>
      </w:r>
      <w:r w:rsidRPr="00BC1044">
        <w:rPr>
          <w:color w:val="000000"/>
        </w:rPr>
        <w:t xml:space="preserve">Requirements document for </w:t>
      </w:r>
      <w:r w:rsidR="003A2D0D">
        <w:rPr>
          <w:color w:val="008000"/>
        </w:rPr>
        <w:t>Hire-A-Chef</w:t>
      </w:r>
      <w:r w:rsidRPr="00BE6E7B">
        <w:rPr>
          <w:i w:val="0"/>
        </w:rPr>
        <w:t>.</w:t>
      </w:r>
    </w:p>
    <w:p w14:paraId="42C37BF0" w14:textId="77777777" w:rsidR="00BE6E7B" w:rsidRPr="00BC1044" w:rsidRDefault="00BE6E7B" w:rsidP="00BE6E7B">
      <w:pPr>
        <w:pStyle w:val="BodyText3"/>
        <w:rPr>
          <w:color w:val="000000"/>
        </w:rPr>
      </w:pPr>
    </w:p>
    <w:p w14:paraId="60768951"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3E7ECE2E"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4860"/>
        <w:gridCol w:w="2567"/>
      </w:tblGrid>
      <w:tr w:rsidR="00FE1073" w:rsidRPr="00DD6B15" w14:paraId="151B4C3C" w14:textId="77777777" w:rsidTr="00DD6B15">
        <w:trPr>
          <w:trHeight w:val="432"/>
          <w:jc w:val="center"/>
        </w:trPr>
        <w:tc>
          <w:tcPr>
            <w:tcW w:w="1818" w:type="dxa"/>
            <w:shd w:val="clear" w:color="auto" w:fill="E6E6E6"/>
            <w:vAlign w:val="center"/>
          </w:tcPr>
          <w:p w14:paraId="21B887D0" w14:textId="77777777" w:rsidR="00FE1073" w:rsidRPr="00DD6B15" w:rsidRDefault="00FE1073" w:rsidP="00DD6B15">
            <w:pPr>
              <w:jc w:val="center"/>
              <w:rPr>
                <w:rFonts w:cs="Arial"/>
                <w:b/>
              </w:rPr>
            </w:pPr>
            <w:r w:rsidRPr="00DD6B15">
              <w:rPr>
                <w:rFonts w:cs="Arial"/>
                <w:b/>
              </w:rPr>
              <w:t>Name</w:t>
            </w:r>
          </w:p>
        </w:tc>
        <w:tc>
          <w:tcPr>
            <w:tcW w:w="4860" w:type="dxa"/>
            <w:shd w:val="clear" w:color="auto" w:fill="E6E6E6"/>
            <w:vAlign w:val="center"/>
          </w:tcPr>
          <w:p w14:paraId="3F3F0CE1" w14:textId="77777777" w:rsidR="007B5C84" w:rsidRPr="00DD6B15" w:rsidRDefault="007B5C84" w:rsidP="00DD6B15">
            <w:pPr>
              <w:jc w:val="center"/>
              <w:rPr>
                <w:rFonts w:cs="Arial"/>
                <w:b/>
              </w:rPr>
            </w:pPr>
            <w:r w:rsidRPr="00DD6B15">
              <w:rPr>
                <w:rFonts w:cs="Arial"/>
                <w:b/>
              </w:rPr>
              <w:t xml:space="preserve">Project Role and </w:t>
            </w:r>
          </w:p>
          <w:p w14:paraId="70DDF72A"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0E6007E3" w14:textId="77777777" w:rsidR="002D498F" w:rsidRPr="00DD6B15" w:rsidRDefault="00FE1073" w:rsidP="00DD6B15">
            <w:pPr>
              <w:jc w:val="center"/>
              <w:rPr>
                <w:rFonts w:cs="Arial"/>
                <w:b/>
              </w:rPr>
            </w:pPr>
            <w:r w:rsidRPr="00DD6B15">
              <w:rPr>
                <w:rFonts w:cs="Arial"/>
                <w:b/>
              </w:rPr>
              <w:t>Date Signed</w:t>
            </w:r>
          </w:p>
        </w:tc>
      </w:tr>
      <w:tr w:rsidR="00FE1073" w14:paraId="780D3E34" w14:textId="77777777" w:rsidTr="00DD6B15">
        <w:trPr>
          <w:jc w:val="center"/>
        </w:trPr>
        <w:tc>
          <w:tcPr>
            <w:tcW w:w="1818" w:type="dxa"/>
            <w:shd w:val="clear" w:color="auto" w:fill="auto"/>
          </w:tcPr>
          <w:p w14:paraId="5348592F" w14:textId="347E1CCA" w:rsidR="00FE1073" w:rsidRPr="00A35B84" w:rsidRDefault="00CA0465" w:rsidP="00C4226E">
            <w:r w:rsidRPr="00CA0465">
              <w:t>Nithiyan Annapoorani Valluvan</w:t>
            </w:r>
          </w:p>
        </w:tc>
        <w:tc>
          <w:tcPr>
            <w:tcW w:w="4860" w:type="dxa"/>
            <w:shd w:val="clear" w:color="auto" w:fill="auto"/>
          </w:tcPr>
          <w:p w14:paraId="1992538B" w14:textId="5EB36CDE" w:rsidR="00A35B84" w:rsidRPr="00A35B84" w:rsidRDefault="007D2E7B" w:rsidP="00C4226E">
            <w:r>
              <w:t>Quality Assurance Lead</w:t>
            </w:r>
            <w:r w:rsidR="002A6303">
              <w:t>,</w:t>
            </w:r>
          </w:p>
        </w:tc>
        <w:tc>
          <w:tcPr>
            <w:tcW w:w="2567" w:type="dxa"/>
            <w:shd w:val="clear" w:color="auto" w:fill="auto"/>
          </w:tcPr>
          <w:p w14:paraId="1D9BAB74" w14:textId="774EBDB1" w:rsidR="00FE1073" w:rsidRDefault="00C35B0B" w:rsidP="00C4226E">
            <w:r>
              <w:t>2</w:t>
            </w:r>
            <w:r w:rsidRPr="00C35B0B">
              <w:rPr>
                <w:vertAlign w:val="superscript"/>
              </w:rPr>
              <w:t>nd</w:t>
            </w:r>
            <w:r>
              <w:t xml:space="preserve"> Oc</w:t>
            </w:r>
            <w:r w:rsidR="003D4681">
              <w:t>tober, 2024</w:t>
            </w:r>
          </w:p>
        </w:tc>
      </w:tr>
      <w:tr w:rsidR="00FE1073" w14:paraId="530058B4" w14:textId="77777777" w:rsidTr="00DD6B15">
        <w:trPr>
          <w:jc w:val="center"/>
        </w:trPr>
        <w:tc>
          <w:tcPr>
            <w:tcW w:w="1818" w:type="dxa"/>
            <w:shd w:val="clear" w:color="auto" w:fill="auto"/>
          </w:tcPr>
          <w:p w14:paraId="2F185285" w14:textId="30EB6188" w:rsidR="00FE1073" w:rsidRPr="00A35B84" w:rsidRDefault="00CA0465" w:rsidP="00C4226E">
            <w:r>
              <w:t>Ans Joju</w:t>
            </w:r>
          </w:p>
        </w:tc>
        <w:tc>
          <w:tcPr>
            <w:tcW w:w="4860" w:type="dxa"/>
            <w:shd w:val="clear" w:color="auto" w:fill="auto"/>
          </w:tcPr>
          <w:p w14:paraId="53227515" w14:textId="22C96735" w:rsidR="00A35B84" w:rsidRPr="00A35B84" w:rsidRDefault="001B757E" w:rsidP="00C4226E">
            <w:r>
              <w:t xml:space="preserve">Group </w:t>
            </w:r>
            <w:r w:rsidR="00995809">
              <w:t>Coordinator, Backend</w:t>
            </w:r>
            <w:r w:rsidR="002E4992">
              <w:t xml:space="preserve"> Developer</w:t>
            </w:r>
          </w:p>
        </w:tc>
        <w:tc>
          <w:tcPr>
            <w:tcW w:w="2567" w:type="dxa"/>
            <w:shd w:val="clear" w:color="auto" w:fill="auto"/>
          </w:tcPr>
          <w:p w14:paraId="6BF28C61" w14:textId="07DB2404" w:rsidR="00FE1073" w:rsidRDefault="003D4681" w:rsidP="00C4226E">
            <w:r>
              <w:t>2</w:t>
            </w:r>
            <w:r w:rsidRPr="00C35B0B">
              <w:rPr>
                <w:vertAlign w:val="superscript"/>
              </w:rPr>
              <w:t>nd</w:t>
            </w:r>
            <w:r>
              <w:t xml:space="preserve"> October, 2024</w:t>
            </w:r>
          </w:p>
        </w:tc>
      </w:tr>
      <w:tr w:rsidR="00FE1073" w14:paraId="2794E281" w14:textId="77777777" w:rsidTr="00DD6B15">
        <w:trPr>
          <w:jc w:val="center"/>
        </w:trPr>
        <w:tc>
          <w:tcPr>
            <w:tcW w:w="1818" w:type="dxa"/>
            <w:shd w:val="clear" w:color="auto" w:fill="auto"/>
          </w:tcPr>
          <w:p w14:paraId="4F57C7C8" w14:textId="50C2E2EC" w:rsidR="00FE1073" w:rsidRDefault="00530F93" w:rsidP="00C4226E">
            <w:r>
              <w:t>Basil Shaji</w:t>
            </w:r>
          </w:p>
        </w:tc>
        <w:tc>
          <w:tcPr>
            <w:tcW w:w="4860" w:type="dxa"/>
            <w:shd w:val="clear" w:color="auto" w:fill="auto"/>
          </w:tcPr>
          <w:p w14:paraId="75982E0D" w14:textId="5EEFA08B" w:rsidR="00FE1073" w:rsidRDefault="00995809" w:rsidP="00C4226E">
            <w:r>
              <w:t>UI/UX Designer</w:t>
            </w:r>
          </w:p>
        </w:tc>
        <w:tc>
          <w:tcPr>
            <w:tcW w:w="2567" w:type="dxa"/>
            <w:shd w:val="clear" w:color="auto" w:fill="auto"/>
          </w:tcPr>
          <w:p w14:paraId="6A2BA63A" w14:textId="19BEB5B5" w:rsidR="00FE1073" w:rsidRDefault="003D4681" w:rsidP="00C4226E">
            <w:r>
              <w:t>2</w:t>
            </w:r>
            <w:r w:rsidRPr="00C35B0B">
              <w:rPr>
                <w:vertAlign w:val="superscript"/>
              </w:rPr>
              <w:t>nd</w:t>
            </w:r>
            <w:r>
              <w:t xml:space="preserve"> October, 2024</w:t>
            </w:r>
          </w:p>
        </w:tc>
      </w:tr>
      <w:tr w:rsidR="00CA0465" w14:paraId="5B7A3327" w14:textId="77777777" w:rsidTr="00DD6B15">
        <w:trPr>
          <w:jc w:val="center"/>
        </w:trPr>
        <w:tc>
          <w:tcPr>
            <w:tcW w:w="1818" w:type="dxa"/>
            <w:shd w:val="clear" w:color="auto" w:fill="auto"/>
          </w:tcPr>
          <w:p w14:paraId="1BF83893" w14:textId="25DDF92B" w:rsidR="00CA0465" w:rsidRDefault="00530F93" w:rsidP="00C4226E">
            <w:r>
              <w:t>Gokul Jinu</w:t>
            </w:r>
          </w:p>
        </w:tc>
        <w:tc>
          <w:tcPr>
            <w:tcW w:w="4860" w:type="dxa"/>
            <w:shd w:val="clear" w:color="auto" w:fill="auto"/>
          </w:tcPr>
          <w:p w14:paraId="1C9F2863" w14:textId="466D0D72" w:rsidR="00CA0465" w:rsidRDefault="004752E3" w:rsidP="00C4226E">
            <w:r>
              <w:t>Lead Developer</w:t>
            </w:r>
          </w:p>
        </w:tc>
        <w:tc>
          <w:tcPr>
            <w:tcW w:w="2567" w:type="dxa"/>
            <w:shd w:val="clear" w:color="auto" w:fill="auto"/>
          </w:tcPr>
          <w:p w14:paraId="20DD0E4C" w14:textId="736551B8" w:rsidR="00CA0465" w:rsidRDefault="003D4681" w:rsidP="00C4226E">
            <w:r>
              <w:t>2</w:t>
            </w:r>
            <w:r w:rsidRPr="00C35B0B">
              <w:rPr>
                <w:vertAlign w:val="superscript"/>
              </w:rPr>
              <w:t>nd</w:t>
            </w:r>
            <w:r>
              <w:t xml:space="preserve"> October, 2024</w:t>
            </w:r>
          </w:p>
        </w:tc>
      </w:tr>
    </w:tbl>
    <w:p w14:paraId="15C223C4" w14:textId="77777777" w:rsidR="00FE1073" w:rsidRDefault="00FE1073" w:rsidP="00C4226E"/>
    <w:p w14:paraId="53E2D2D2"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15"/>
      <w:headerReference w:type="default" r:id="rId16"/>
      <w:footerReference w:type="default" r:id="rId17"/>
      <w:headerReference w:type="first" r:id="rId1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9B8AD" w14:textId="77777777" w:rsidR="003E7E01" w:rsidRDefault="003E7E01">
      <w:r>
        <w:separator/>
      </w:r>
    </w:p>
  </w:endnote>
  <w:endnote w:type="continuationSeparator" w:id="0">
    <w:p w14:paraId="18489BFE" w14:textId="77777777" w:rsidR="003E7E01" w:rsidRDefault="003E7E01">
      <w:r>
        <w:continuationSeparator/>
      </w:r>
    </w:p>
  </w:endnote>
  <w:endnote w:type="continuationNotice" w:id="1">
    <w:p w14:paraId="579DEEAB" w14:textId="77777777" w:rsidR="003E7E01" w:rsidRDefault="003E7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392BF3" w14:paraId="13A0142B" w14:textId="77777777" w:rsidTr="6A392BF3">
      <w:trPr>
        <w:trHeight w:val="300"/>
      </w:trPr>
      <w:tc>
        <w:tcPr>
          <w:tcW w:w="3005" w:type="dxa"/>
        </w:tcPr>
        <w:p w14:paraId="3B5F1FBB" w14:textId="3D9F322B" w:rsidR="6A392BF3" w:rsidRDefault="6A392BF3" w:rsidP="6A392BF3">
          <w:pPr>
            <w:pStyle w:val="Header"/>
            <w:ind w:left="-115"/>
          </w:pPr>
        </w:p>
      </w:tc>
      <w:tc>
        <w:tcPr>
          <w:tcW w:w="3005" w:type="dxa"/>
        </w:tcPr>
        <w:p w14:paraId="4A57B4A0" w14:textId="56EF8477" w:rsidR="6A392BF3" w:rsidRDefault="6A392BF3" w:rsidP="6A392BF3">
          <w:pPr>
            <w:pStyle w:val="Header"/>
            <w:jc w:val="center"/>
          </w:pPr>
        </w:p>
      </w:tc>
      <w:tc>
        <w:tcPr>
          <w:tcW w:w="3005" w:type="dxa"/>
        </w:tcPr>
        <w:p w14:paraId="70206817" w14:textId="79B77649" w:rsidR="6A392BF3" w:rsidRDefault="6A392BF3" w:rsidP="6A392BF3">
          <w:pPr>
            <w:pStyle w:val="Header"/>
            <w:ind w:right="-115"/>
            <w:jc w:val="right"/>
          </w:pPr>
        </w:p>
      </w:tc>
    </w:tr>
  </w:tbl>
  <w:p w14:paraId="168C0F89" w14:textId="6102F2D5" w:rsidR="005920C8" w:rsidRDefault="0059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E078C" w14:textId="77777777" w:rsidR="003E7E01" w:rsidRDefault="003E7E01">
      <w:r>
        <w:separator/>
      </w:r>
    </w:p>
  </w:footnote>
  <w:footnote w:type="continuationSeparator" w:id="0">
    <w:p w14:paraId="18660486" w14:textId="77777777" w:rsidR="003E7E01" w:rsidRDefault="003E7E01">
      <w:r>
        <w:continuationSeparator/>
      </w:r>
    </w:p>
  </w:footnote>
  <w:footnote w:type="continuationNotice" w:id="1">
    <w:p w14:paraId="4D2AE8FD" w14:textId="77777777" w:rsidR="003E7E01" w:rsidRDefault="003E7E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097F4" w14:textId="77777777" w:rsidR="007715B5" w:rsidRDefault="00000000">
    <w:pPr>
      <w:pStyle w:val="Header"/>
    </w:pPr>
    <w:r>
      <w:rPr>
        <w:noProof/>
      </w:rPr>
      <w:pict w14:anchorId="4DF659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39" type="#_x0000_t136" style="position:absolute;margin-left:0;margin-top:0;width:509.2pt;height:127.3pt;rotation:315;z-index:-1;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25092" w14:textId="42171EFC" w:rsidR="61A24779" w:rsidRDefault="61A24779" w:rsidP="61A24779">
    <w:pPr>
      <w:pStyle w:val="Header"/>
      <w:pBdr>
        <w:bottom w:val="single" w:sz="4" w:space="1" w:color="auto"/>
      </w:pBdr>
      <w:tabs>
        <w:tab w:val="clear" w:pos="4320"/>
        <w:tab w:val="clear" w:pos="8640"/>
        <w:tab w:val="right" w:pos="9360"/>
      </w:tabs>
      <w:rPr>
        <w:rFonts w:ascii="Arial Bold" w:hAnsi="Arial Bold" w:cs="Arial"/>
        <w:b/>
        <w:bCs/>
        <w:caps/>
      </w:rPr>
    </w:pPr>
    <w:r w:rsidRPr="61A24779">
      <w:rPr>
        <w:rFonts w:ascii="Arial Bold" w:hAnsi="Arial Bold" w:cs="Arial"/>
        <w:b/>
        <w:bCs/>
        <w:caps/>
      </w:rPr>
      <w:t>HIGH LEVEL REQUIREMENTS   HIRE-A-Chef</w:t>
    </w:r>
  </w:p>
  <w:p w14:paraId="5DB0E14E"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537D8" w14:textId="77777777" w:rsidR="007715B5" w:rsidRDefault="00000000">
    <w:pPr>
      <w:pStyle w:val="Header"/>
    </w:pPr>
    <w:r>
      <w:rPr>
        <w:noProof/>
      </w:rPr>
      <w:pict w14:anchorId="7EDFFC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40" type="#_x0000_t136" style="position:absolute;margin-left:0;margin-top:0;width:509.2pt;height:127.3pt;rotation:315;z-index:-2;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4pt;height:11.4pt" o:bullet="t">
        <v:imagedata r:id="rId1" o:title="mso2"/>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7651549">
    <w:abstractNumId w:val="9"/>
  </w:num>
  <w:num w:numId="2" w16cid:durableId="964699491">
    <w:abstractNumId w:val="8"/>
  </w:num>
  <w:num w:numId="3" w16cid:durableId="1969315747">
    <w:abstractNumId w:val="1"/>
  </w:num>
  <w:num w:numId="4" w16cid:durableId="818962702">
    <w:abstractNumId w:val="2"/>
  </w:num>
  <w:num w:numId="5" w16cid:durableId="353262629">
    <w:abstractNumId w:val="4"/>
  </w:num>
  <w:num w:numId="6" w16cid:durableId="967012041">
    <w:abstractNumId w:val="3"/>
  </w:num>
  <w:num w:numId="7" w16cid:durableId="1569605724">
    <w:abstractNumId w:val="10"/>
  </w:num>
  <w:num w:numId="8" w16cid:durableId="583415963">
    <w:abstractNumId w:val="12"/>
  </w:num>
  <w:num w:numId="9" w16cid:durableId="1222794442">
    <w:abstractNumId w:val="6"/>
  </w:num>
  <w:num w:numId="10" w16cid:durableId="2049182987">
    <w:abstractNumId w:val="9"/>
  </w:num>
  <w:num w:numId="11" w16cid:durableId="200022091">
    <w:abstractNumId w:val="9"/>
  </w:num>
  <w:num w:numId="12" w16cid:durableId="914166433">
    <w:abstractNumId w:val="0"/>
  </w:num>
  <w:num w:numId="13" w16cid:durableId="1777558373">
    <w:abstractNumId w:val="11"/>
  </w:num>
  <w:num w:numId="14" w16cid:durableId="1877809375">
    <w:abstractNumId w:val="7"/>
  </w:num>
  <w:num w:numId="15" w16cid:durableId="1405251622">
    <w:abstractNumId w:val="0"/>
  </w:num>
  <w:num w:numId="16" w16cid:durableId="714427082">
    <w:abstractNumId w:val="0"/>
  </w:num>
  <w:num w:numId="17" w16cid:durableId="1571305453">
    <w:abstractNumId w:val="0"/>
  </w:num>
  <w:num w:numId="18" w16cid:durableId="126164405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7A8"/>
    <w:rsid w:val="00006E23"/>
    <w:rsid w:val="00007A19"/>
    <w:rsid w:val="000102AF"/>
    <w:rsid w:val="000151E7"/>
    <w:rsid w:val="00015CC7"/>
    <w:rsid w:val="00016D97"/>
    <w:rsid w:val="000211B2"/>
    <w:rsid w:val="00022718"/>
    <w:rsid w:val="00026332"/>
    <w:rsid w:val="00026BA8"/>
    <w:rsid w:val="000338EE"/>
    <w:rsid w:val="0004031F"/>
    <w:rsid w:val="000419BB"/>
    <w:rsid w:val="000419DA"/>
    <w:rsid w:val="00051077"/>
    <w:rsid w:val="0005522C"/>
    <w:rsid w:val="00065BB0"/>
    <w:rsid w:val="00074096"/>
    <w:rsid w:val="00074EAA"/>
    <w:rsid w:val="00074F7E"/>
    <w:rsid w:val="000756C1"/>
    <w:rsid w:val="000844DC"/>
    <w:rsid w:val="00087C5B"/>
    <w:rsid w:val="00091897"/>
    <w:rsid w:val="000948C4"/>
    <w:rsid w:val="000A07B9"/>
    <w:rsid w:val="000A2BF1"/>
    <w:rsid w:val="000A2DC6"/>
    <w:rsid w:val="000B0288"/>
    <w:rsid w:val="000B2429"/>
    <w:rsid w:val="000B3E76"/>
    <w:rsid w:val="000B49F6"/>
    <w:rsid w:val="000B5D2B"/>
    <w:rsid w:val="000B5F72"/>
    <w:rsid w:val="000C024B"/>
    <w:rsid w:val="000C04B7"/>
    <w:rsid w:val="000C404E"/>
    <w:rsid w:val="000C7DDE"/>
    <w:rsid w:val="000D1327"/>
    <w:rsid w:val="000D29B2"/>
    <w:rsid w:val="000D2AF0"/>
    <w:rsid w:val="000D4261"/>
    <w:rsid w:val="000D46D7"/>
    <w:rsid w:val="000D4E43"/>
    <w:rsid w:val="000D5B05"/>
    <w:rsid w:val="000E7477"/>
    <w:rsid w:val="00101709"/>
    <w:rsid w:val="00101879"/>
    <w:rsid w:val="0010390A"/>
    <w:rsid w:val="00104121"/>
    <w:rsid w:val="00107D99"/>
    <w:rsid w:val="00110B75"/>
    <w:rsid w:val="0011203A"/>
    <w:rsid w:val="00113364"/>
    <w:rsid w:val="00113F36"/>
    <w:rsid w:val="00116E4D"/>
    <w:rsid w:val="00120B1F"/>
    <w:rsid w:val="001313A9"/>
    <w:rsid w:val="0014160E"/>
    <w:rsid w:val="00154BD8"/>
    <w:rsid w:val="001572D5"/>
    <w:rsid w:val="00161D10"/>
    <w:rsid w:val="00164CF5"/>
    <w:rsid w:val="00164F55"/>
    <w:rsid w:val="00164F59"/>
    <w:rsid w:val="0016559B"/>
    <w:rsid w:val="00172644"/>
    <w:rsid w:val="00177D9A"/>
    <w:rsid w:val="001835F8"/>
    <w:rsid w:val="00185EDD"/>
    <w:rsid w:val="0018621E"/>
    <w:rsid w:val="001912F7"/>
    <w:rsid w:val="00192FF7"/>
    <w:rsid w:val="001946AF"/>
    <w:rsid w:val="00194F8D"/>
    <w:rsid w:val="00197B3F"/>
    <w:rsid w:val="001A2519"/>
    <w:rsid w:val="001A343A"/>
    <w:rsid w:val="001A5630"/>
    <w:rsid w:val="001A5D3E"/>
    <w:rsid w:val="001A762A"/>
    <w:rsid w:val="001B02EB"/>
    <w:rsid w:val="001B396E"/>
    <w:rsid w:val="001B5B63"/>
    <w:rsid w:val="001B70F5"/>
    <w:rsid w:val="001B757E"/>
    <w:rsid w:val="001C1D61"/>
    <w:rsid w:val="001C48D9"/>
    <w:rsid w:val="001C5D7C"/>
    <w:rsid w:val="001D0D85"/>
    <w:rsid w:val="001D123A"/>
    <w:rsid w:val="001D2A06"/>
    <w:rsid w:val="001D3A59"/>
    <w:rsid w:val="001D409D"/>
    <w:rsid w:val="001D7A2E"/>
    <w:rsid w:val="00211D57"/>
    <w:rsid w:val="00215729"/>
    <w:rsid w:val="00223A55"/>
    <w:rsid w:val="00233A6B"/>
    <w:rsid w:val="00234C1D"/>
    <w:rsid w:val="0023718B"/>
    <w:rsid w:val="00237C18"/>
    <w:rsid w:val="00242CB2"/>
    <w:rsid w:val="00243F57"/>
    <w:rsid w:val="00244BF8"/>
    <w:rsid w:val="002455D3"/>
    <w:rsid w:val="00247B66"/>
    <w:rsid w:val="00253CDB"/>
    <w:rsid w:val="002553F5"/>
    <w:rsid w:val="00255AAF"/>
    <w:rsid w:val="00257195"/>
    <w:rsid w:val="002604BE"/>
    <w:rsid w:val="00260A6A"/>
    <w:rsid w:val="0026173F"/>
    <w:rsid w:val="00262F2D"/>
    <w:rsid w:val="00271FED"/>
    <w:rsid w:val="00275688"/>
    <w:rsid w:val="00276FE8"/>
    <w:rsid w:val="00281CCB"/>
    <w:rsid w:val="00282DC9"/>
    <w:rsid w:val="002873E5"/>
    <w:rsid w:val="00290914"/>
    <w:rsid w:val="00291483"/>
    <w:rsid w:val="00294647"/>
    <w:rsid w:val="00295E3F"/>
    <w:rsid w:val="002A314F"/>
    <w:rsid w:val="002A42EB"/>
    <w:rsid w:val="002A6303"/>
    <w:rsid w:val="002B1A36"/>
    <w:rsid w:val="002B262D"/>
    <w:rsid w:val="002B2E68"/>
    <w:rsid w:val="002B2FDD"/>
    <w:rsid w:val="002B6D04"/>
    <w:rsid w:val="002B6D2E"/>
    <w:rsid w:val="002C1D86"/>
    <w:rsid w:val="002C50CF"/>
    <w:rsid w:val="002C5929"/>
    <w:rsid w:val="002C7FA0"/>
    <w:rsid w:val="002D2924"/>
    <w:rsid w:val="002D498F"/>
    <w:rsid w:val="002D5077"/>
    <w:rsid w:val="002D574C"/>
    <w:rsid w:val="002D7F03"/>
    <w:rsid w:val="002E216D"/>
    <w:rsid w:val="002E24B1"/>
    <w:rsid w:val="002E25E4"/>
    <w:rsid w:val="002E4992"/>
    <w:rsid w:val="002E4B63"/>
    <w:rsid w:val="002E6CCE"/>
    <w:rsid w:val="002E6E64"/>
    <w:rsid w:val="002F3B3B"/>
    <w:rsid w:val="002F5915"/>
    <w:rsid w:val="002F7679"/>
    <w:rsid w:val="002F7E20"/>
    <w:rsid w:val="00300345"/>
    <w:rsid w:val="00300D66"/>
    <w:rsid w:val="003011F2"/>
    <w:rsid w:val="003032D8"/>
    <w:rsid w:val="00303E93"/>
    <w:rsid w:val="00305937"/>
    <w:rsid w:val="00320770"/>
    <w:rsid w:val="00322F8D"/>
    <w:rsid w:val="00325A51"/>
    <w:rsid w:val="00337DC2"/>
    <w:rsid w:val="00341B0B"/>
    <w:rsid w:val="00347635"/>
    <w:rsid w:val="00347F4E"/>
    <w:rsid w:val="003534D9"/>
    <w:rsid w:val="00362043"/>
    <w:rsid w:val="00367C3B"/>
    <w:rsid w:val="003706C4"/>
    <w:rsid w:val="0037130A"/>
    <w:rsid w:val="00373A27"/>
    <w:rsid w:val="00375441"/>
    <w:rsid w:val="00380C0D"/>
    <w:rsid w:val="003827E7"/>
    <w:rsid w:val="00382C09"/>
    <w:rsid w:val="00383A00"/>
    <w:rsid w:val="003874ED"/>
    <w:rsid w:val="0039004A"/>
    <w:rsid w:val="0039229B"/>
    <w:rsid w:val="003925EB"/>
    <w:rsid w:val="00396416"/>
    <w:rsid w:val="00396BC7"/>
    <w:rsid w:val="003A0D73"/>
    <w:rsid w:val="003A1B00"/>
    <w:rsid w:val="003A2D0D"/>
    <w:rsid w:val="003A39C1"/>
    <w:rsid w:val="003A4595"/>
    <w:rsid w:val="003A5C18"/>
    <w:rsid w:val="003B6777"/>
    <w:rsid w:val="003C1185"/>
    <w:rsid w:val="003C2870"/>
    <w:rsid w:val="003C32AA"/>
    <w:rsid w:val="003C398D"/>
    <w:rsid w:val="003C71BD"/>
    <w:rsid w:val="003D1146"/>
    <w:rsid w:val="003D30D8"/>
    <w:rsid w:val="003D4681"/>
    <w:rsid w:val="003D492A"/>
    <w:rsid w:val="003E12CC"/>
    <w:rsid w:val="003E6395"/>
    <w:rsid w:val="003E6BD4"/>
    <w:rsid w:val="003E7E01"/>
    <w:rsid w:val="003F0F17"/>
    <w:rsid w:val="003F5C3D"/>
    <w:rsid w:val="003F696C"/>
    <w:rsid w:val="004017CA"/>
    <w:rsid w:val="00405CD7"/>
    <w:rsid w:val="00406CD4"/>
    <w:rsid w:val="00416173"/>
    <w:rsid w:val="00425CB0"/>
    <w:rsid w:val="00427989"/>
    <w:rsid w:val="0043032A"/>
    <w:rsid w:val="00434AD2"/>
    <w:rsid w:val="00435488"/>
    <w:rsid w:val="004355EB"/>
    <w:rsid w:val="004365CD"/>
    <w:rsid w:val="00441D2B"/>
    <w:rsid w:val="004448D8"/>
    <w:rsid w:val="0044531E"/>
    <w:rsid w:val="00445661"/>
    <w:rsid w:val="00445B6C"/>
    <w:rsid w:val="004462FF"/>
    <w:rsid w:val="00450973"/>
    <w:rsid w:val="0045471D"/>
    <w:rsid w:val="00456AA8"/>
    <w:rsid w:val="00461C20"/>
    <w:rsid w:val="00466855"/>
    <w:rsid w:val="004752E3"/>
    <w:rsid w:val="00476BF4"/>
    <w:rsid w:val="00476D11"/>
    <w:rsid w:val="004778A6"/>
    <w:rsid w:val="004818C6"/>
    <w:rsid w:val="0048624B"/>
    <w:rsid w:val="004B17BA"/>
    <w:rsid w:val="004B1C60"/>
    <w:rsid w:val="004B5AF2"/>
    <w:rsid w:val="004B737B"/>
    <w:rsid w:val="004B7940"/>
    <w:rsid w:val="004C6960"/>
    <w:rsid w:val="004D0644"/>
    <w:rsid w:val="004D2FF6"/>
    <w:rsid w:val="004E1954"/>
    <w:rsid w:val="004E28AE"/>
    <w:rsid w:val="004E58BA"/>
    <w:rsid w:val="004E686C"/>
    <w:rsid w:val="004E73D4"/>
    <w:rsid w:val="00502C78"/>
    <w:rsid w:val="00506A02"/>
    <w:rsid w:val="0051117B"/>
    <w:rsid w:val="00520018"/>
    <w:rsid w:val="0052223B"/>
    <w:rsid w:val="00522475"/>
    <w:rsid w:val="0052615E"/>
    <w:rsid w:val="00526C0B"/>
    <w:rsid w:val="00530F93"/>
    <w:rsid w:val="00531451"/>
    <w:rsid w:val="00534B7D"/>
    <w:rsid w:val="00536302"/>
    <w:rsid w:val="0053680B"/>
    <w:rsid w:val="0053716D"/>
    <w:rsid w:val="0054296D"/>
    <w:rsid w:val="00542C70"/>
    <w:rsid w:val="0054474C"/>
    <w:rsid w:val="00550C07"/>
    <w:rsid w:val="0055164A"/>
    <w:rsid w:val="005635FA"/>
    <w:rsid w:val="00566D86"/>
    <w:rsid w:val="00567295"/>
    <w:rsid w:val="0057140F"/>
    <w:rsid w:val="005729B1"/>
    <w:rsid w:val="00572CB1"/>
    <w:rsid w:val="00574641"/>
    <w:rsid w:val="00575C25"/>
    <w:rsid w:val="00581739"/>
    <w:rsid w:val="00582681"/>
    <w:rsid w:val="0058304D"/>
    <w:rsid w:val="00585F79"/>
    <w:rsid w:val="005920C8"/>
    <w:rsid w:val="00593E08"/>
    <w:rsid w:val="00595482"/>
    <w:rsid w:val="00595899"/>
    <w:rsid w:val="005A4802"/>
    <w:rsid w:val="005A4E6C"/>
    <w:rsid w:val="005A6AF7"/>
    <w:rsid w:val="005A70F6"/>
    <w:rsid w:val="005B0EF4"/>
    <w:rsid w:val="005B30D6"/>
    <w:rsid w:val="005B4EA0"/>
    <w:rsid w:val="005B5AEC"/>
    <w:rsid w:val="005D23F4"/>
    <w:rsid w:val="005D30AA"/>
    <w:rsid w:val="005D4CA6"/>
    <w:rsid w:val="005D6544"/>
    <w:rsid w:val="005D72FD"/>
    <w:rsid w:val="005E1768"/>
    <w:rsid w:val="005E1F8F"/>
    <w:rsid w:val="005E28F3"/>
    <w:rsid w:val="005E3A3A"/>
    <w:rsid w:val="005E3A7F"/>
    <w:rsid w:val="005E433F"/>
    <w:rsid w:val="005E6F7F"/>
    <w:rsid w:val="005E7883"/>
    <w:rsid w:val="005F256E"/>
    <w:rsid w:val="005F29D1"/>
    <w:rsid w:val="005F5557"/>
    <w:rsid w:val="00601467"/>
    <w:rsid w:val="00611C21"/>
    <w:rsid w:val="00614AC9"/>
    <w:rsid w:val="00617DC3"/>
    <w:rsid w:val="00630B0F"/>
    <w:rsid w:val="00633C93"/>
    <w:rsid w:val="006346DD"/>
    <w:rsid w:val="006349C3"/>
    <w:rsid w:val="006376CD"/>
    <w:rsid w:val="006411AD"/>
    <w:rsid w:val="006425A2"/>
    <w:rsid w:val="00644C04"/>
    <w:rsid w:val="006510B3"/>
    <w:rsid w:val="00653B53"/>
    <w:rsid w:val="0065527E"/>
    <w:rsid w:val="006604B7"/>
    <w:rsid w:val="0066078B"/>
    <w:rsid w:val="006617D5"/>
    <w:rsid w:val="00665495"/>
    <w:rsid w:val="00667AC9"/>
    <w:rsid w:val="00667DCB"/>
    <w:rsid w:val="00670DF4"/>
    <w:rsid w:val="00675DE3"/>
    <w:rsid w:val="006838B8"/>
    <w:rsid w:val="00685954"/>
    <w:rsid w:val="00691E37"/>
    <w:rsid w:val="0069250F"/>
    <w:rsid w:val="0069473A"/>
    <w:rsid w:val="006A0C09"/>
    <w:rsid w:val="006A72BB"/>
    <w:rsid w:val="006B057E"/>
    <w:rsid w:val="006B0ACE"/>
    <w:rsid w:val="006B13BA"/>
    <w:rsid w:val="006B2BB4"/>
    <w:rsid w:val="006B4DBF"/>
    <w:rsid w:val="006B58AB"/>
    <w:rsid w:val="006B58F5"/>
    <w:rsid w:val="006B7C92"/>
    <w:rsid w:val="006C3F78"/>
    <w:rsid w:val="006C5FC7"/>
    <w:rsid w:val="006C7406"/>
    <w:rsid w:val="006D4353"/>
    <w:rsid w:val="006E1286"/>
    <w:rsid w:val="006E7C3E"/>
    <w:rsid w:val="006F2C6D"/>
    <w:rsid w:val="006F3A3D"/>
    <w:rsid w:val="006F5D12"/>
    <w:rsid w:val="006F6F92"/>
    <w:rsid w:val="00700E8C"/>
    <w:rsid w:val="007022A2"/>
    <w:rsid w:val="007025C3"/>
    <w:rsid w:val="007068E4"/>
    <w:rsid w:val="007105E3"/>
    <w:rsid w:val="00711052"/>
    <w:rsid w:val="0071120A"/>
    <w:rsid w:val="007156BB"/>
    <w:rsid w:val="00716D5C"/>
    <w:rsid w:val="00716F16"/>
    <w:rsid w:val="00720BF4"/>
    <w:rsid w:val="00725FBF"/>
    <w:rsid w:val="00736103"/>
    <w:rsid w:val="00737D6B"/>
    <w:rsid w:val="007407F6"/>
    <w:rsid w:val="0074120F"/>
    <w:rsid w:val="00742600"/>
    <w:rsid w:val="00742AD9"/>
    <w:rsid w:val="00744596"/>
    <w:rsid w:val="00744D77"/>
    <w:rsid w:val="00751282"/>
    <w:rsid w:val="00752396"/>
    <w:rsid w:val="007527FE"/>
    <w:rsid w:val="00752A90"/>
    <w:rsid w:val="00753422"/>
    <w:rsid w:val="00754775"/>
    <w:rsid w:val="00755179"/>
    <w:rsid w:val="00756C08"/>
    <w:rsid w:val="00766B08"/>
    <w:rsid w:val="0077052F"/>
    <w:rsid w:val="007715B5"/>
    <w:rsid w:val="007758A7"/>
    <w:rsid w:val="007814B4"/>
    <w:rsid w:val="007841B6"/>
    <w:rsid w:val="00784247"/>
    <w:rsid w:val="0079140E"/>
    <w:rsid w:val="0079353B"/>
    <w:rsid w:val="00795B4F"/>
    <w:rsid w:val="0079698B"/>
    <w:rsid w:val="007972C4"/>
    <w:rsid w:val="007A2F46"/>
    <w:rsid w:val="007A2FA2"/>
    <w:rsid w:val="007A5806"/>
    <w:rsid w:val="007A60B8"/>
    <w:rsid w:val="007A6154"/>
    <w:rsid w:val="007A7ECD"/>
    <w:rsid w:val="007A7F2B"/>
    <w:rsid w:val="007B13A5"/>
    <w:rsid w:val="007B55F4"/>
    <w:rsid w:val="007B5C84"/>
    <w:rsid w:val="007B6B9D"/>
    <w:rsid w:val="007B79AF"/>
    <w:rsid w:val="007C1DE3"/>
    <w:rsid w:val="007C5E84"/>
    <w:rsid w:val="007D2CE1"/>
    <w:rsid w:val="007D2E7B"/>
    <w:rsid w:val="007D2F95"/>
    <w:rsid w:val="007E1ECD"/>
    <w:rsid w:val="007E4BDE"/>
    <w:rsid w:val="007E74BD"/>
    <w:rsid w:val="007E7C1B"/>
    <w:rsid w:val="007F2D44"/>
    <w:rsid w:val="007F562A"/>
    <w:rsid w:val="007F5FC3"/>
    <w:rsid w:val="007F6ACF"/>
    <w:rsid w:val="00803ED0"/>
    <w:rsid w:val="00811696"/>
    <w:rsid w:val="00813A27"/>
    <w:rsid w:val="00820AA8"/>
    <w:rsid w:val="00820AD4"/>
    <w:rsid w:val="00821780"/>
    <w:rsid w:val="00825A93"/>
    <w:rsid w:val="008260B3"/>
    <w:rsid w:val="0082716C"/>
    <w:rsid w:val="008303FB"/>
    <w:rsid w:val="00831BBD"/>
    <w:rsid w:val="00832448"/>
    <w:rsid w:val="008359D7"/>
    <w:rsid w:val="008364B7"/>
    <w:rsid w:val="00841C86"/>
    <w:rsid w:val="00845C95"/>
    <w:rsid w:val="00847240"/>
    <w:rsid w:val="008507F2"/>
    <w:rsid w:val="00851961"/>
    <w:rsid w:val="00853678"/>
    <w:rsid w:val="00855BDD"/>
    <w:rsid w:val="008614E0"/>
    <w:rsid w:val="00862849"/>
    <w:rsid w:val="00866FC5"/>
    <w:rsid w:val="00872646"/>
    <w:rsid w:val="00872EAD"/>
    <w:rsid w:val="00873526"/>
    <w:rsid w:val="00882525"/>
    <w:rsid w:val="0088764A"/>
    <w:rsid w:val="00890181"/>
    <w:rsid w:val="00894166"/>
    <w:rsid w:val="008943EE"/>
    <w:rsid w:val="00894A9E"/>
    <w:rsid w:val="00896C4A"/>
    <w:rsid w:val="008A1961"/>
    <w:rsid w:val="008A24DB"/>
    <w:rsid w:val="008A4BA8"/>
    <w:rsid w:val="008A6BD1"/>
    <w:rsid w:val="008B4FAC"/>
    <w:rsid w:val="008B7572"/>
    <w:rsid w:val="008C32DA"/>
    <w:rsid w:val="008C42AE"/>
    <w:rsid w:val="008C53AD"/>
    <w:rsid w:val="008C5DF5"/>
    <w:rsid w:val="008C773B"/>
    <w:rsid w:val="008D2CCA"/>
    <w:rsid w:val="008D762F"/>
    <w:rsid w:val="008E15DD"/>
    <w:rsid w:val="008E2D1A"/>
    <w:rsid w:val="008E3E2A"/>
    <w:rsid w:val="008F5B26"/>
    <w:rsid w:val="0090145E"/>
    <w:rsid w:val="00904334"/>
    <w:rsid w:val="00904904"/>
    <w:rsid w:val="00906406"/>
    <w:rsid w:val="00906AB0"/>
    <w:rsid w:val="00906E09"/>
    <w:rsid w:val="0090755F"/>
    <w:rsid w:val="00911BFA"/>
    <w:rsid w:val="00915F1F"/>
    <w:rsid w:val="009178F9"/>
    <w:rsid w:val="009278B6"/>
    <w:rsid w:val="009337D2"/>
    <w:rsid w:val="0093382A"/>
    <w:rsid w:val="009342FA"/>
    <w:rsid w:val="009363BB"/>
    <w:rsid w:val="009519AD"/>
    <w:rsid w:val="00957272"/>
    <w:rsid w:val="00957A7F"/>
    <w:rsid w:val="0096087A"/>
    <w:rsid w:val="009632F7"/>
    <w:rsid w:val="009721D1"/>
    <w:rsid w:val="00981B2C"/>
    <w:rsid w:val="009846A3"/>
    <w:rsid w:val="0098500C"/>
    <w:rsid w:val="00990B66"/>
    <w:rsid w:val="00991305"/>
    <w:rsid w:val="00991785"/>
    <w:rsid w:val="0099352A"/>
    <w:rsid w:val="00993D36"/>
    <w:rsid w:val="00994EE5"/>
    <w:rsid w:val="00995809"/>
    <w:rsid w:val="00996931"/>
    <w:rsid w:val="009A5282"/>
    <w:rsid w:val="009B5E4F"/>
    <w:rsid w:val="009B61F3"/>
    <w:rsid w:val="009C5149"/>
    <w:rsid w:val="009C63AC"/>
    <w:rsid w:val="009D27F1"/>
    <w:rsid w:val="009E326D"/>
    <w:rsid w:val="009F2964"/>
    <w:rsid w:val="009F68BE"/>
    <w:rsid w:val="00A012F7"/>
    <w:rsid w:val="00A0391F"/>
    <w:rsid w:val="00A03C81"/>
    <w:rsid w:val="00A067C1"/>
    <w:rsid w:val="00A13824"/>
    <w:rsid w:val="00A152CA"/>
    <w:rsid w:val="00A21D1A"/>
    <w:rsid w:val="00A23B8A"/>
    <w:rsid w:val="00A35B84"/>
    <w:rsid w:val="00A36702"/>
    <w:rsid w:val="00A47967"/>
    <w:rsid w:val="00A47E31"/>
    <w:rsid w:val="00A50209"/>
    <w:rsid w:val="00A5242E"/>
    <w:rsid w:val="00A57750"/>
    <w:rsid w:val="00A62D65"/>
    <w:rsid w:val="00A668AC"/>
    <w:rsid w:val="00A73D11"/>
    <w:rsid w:val="00A7480A"/>
    <w:rsid w:val="00A765F7"/>
    <w:rsid w:val="00A8071D"/>
    <w:rsid w:val="00A813B5"/>
    <w:rsid w:val="00A81BCE"/>
    <w:rsid w:val="00A83AFC"/>
    <w:rsid w:val="00A85B96"/>
    <w:rsid w:val="00A91E11"/>
    <w:rsid w:val="00A93F60"/>
    <w:rsid w:val="00A96978"/>
    <w:rsid w:val="00A974C9"/>
    <w:rsid w:val="00AA0428"/>
    <w:rsid w:val="00AA0F58"/>
    <w:rsid w:val="00AA3805"/>
    <w:rsid w:val="00AA5152"/>
    <w:rsid w:val="00AB293B"/>
    <w:rsid w:val="00AB3C86"/>
    <w:rsid w:val="00AB3D76"/>
    <w:rsid w:val="00AB586D"/>
    <w:rsid w:val="00AB7E3A"/>
    <w:rsid w:val="00AC159B"/>
    <w:rsid w:val="00AC2058"/>
    <w:rsid w:val="00AC3033"/>
    <w:rsid w:val="00AC5C22"/>
    <w:rsid w:val="00AC696A"/>
    <w:rsid w:val="00AD1A46"/>
    <w:rsid w:val="00AD2916"/>
    <w:rsid w:val="00AD4518"/>
    <w:rsid w:val="00AD54BA"/>
    <w:rsid w:val="00AE30C2"/>
    <w:rsid w:val="00AE5506"/>
    <w:rsid w:val="00AE5688"/>
    <w:rsid w:val="00AF0DE4"/>
    <w:rsid w:val="00AF4436"/>
    <w:rsid w:val="00AF7E91"/>
    <w:rsid w:val="00B01249"/>
    <w:rsid w:val="00B01BDC"/>
    <w:rsid w:val="00B10C6B"/>
    <w:rsid w:val="00B115D7"/>
    <w:rsid w:val="00B11E0E"/>
    <w:rsid w:val="00B13306"/>
    <w:rsid w:val="00B135B4"/>
    <w:rsid w:val="00B152F9"/>
    <w:rsid w:val="00B20A91"/>
    <w:rsid w:val="00B20EDE"/>
    <w:rsid w:val="00B236D5"/>
    <w:rsid w:val="00B2425D"/>
    <w:rsid w:val="00B26861"/>
    <w:rsid w:val="00B30E91"/>
    <w:rsid w:val="00B31D55"/>
    <w:rsid w:val="00B346A2"/>
    <w:rsid w:val="00B36FB9"/>
    <w:rsid w:val="00B437AB"/>
    <w:rsid w:val="00B446D7"/>
    <w:rsid w:val="00B46EEC"/>
    <w:rsid w:val="00B4739D"/>
    <w:rsid w:val="00B47DBE"/>
    <w:rsid w:val="00B520A5"/>
    <w:rsid w:val="00B56005"/>
    <w:rsid w:val="00B56E4B"/>
    <w:rsid w:val="00B63BF9"/>
    <w:rsid w:val="00B63ECD"/>
    <w:rsid w:val="00B741D9"/>
    <w:rsid w:val="00B755F8"/>
    <w:rsid w:val="00B776EF"/>
    <w:rsid w:val="00B81E94"/>
    <w:rsid w:val="00B851C1"/>
    <w:rsid w:val="00B8652D"/>
    <w:rsid w:val="00B86EC0"/>
    <w:rsid w:val="00B87187"/>
    <w:rsid w:val="00B871E8"/>
    <w:rsid w:val="00B95604"/>
    <w:rsid w:val="00B95753"/>
    <w:rsid w:val="00B97059"/>
    <w:rsid w:val="00B9766A"/>
    <w:rsid w:val="00B97C8E"/>
    <w:rsid w:val="00BA2973"/>
    <w:rsid w:val="00BA49ED"/>
    <w:rsid w:val="00BA5083"/>
    <w:rsid w:val="00BA6BA2"/>
    <w:rsid w:val="00BB0148"/>
    <w:rsid w:val="00BB028A"/>
    <w:rsid w:val="00BB1A44"/>
    <w:rsid w:val="00BC02A1"/>
    <w:rsid w:val="00BC05C4"/>
    <w:rsid w:val="00BC5087"/>
    <w:rsid w:val="00BC556F"/>
    <w:rsid w:val="00BC65C5"/>
    <w:rsid w:val="00BD00C9"/>
    <w:rsid w:val="00BD206C"/>
    <w:rsid w:val="00BD2663"/>
    <w:rsid w:val="00BD405A"/>
    <w:rsid w:val="00BD6EEE"/>
    <w:rsid w:val="00BD7789"/>
    <w:rsid w:val="00BE0029"/>
    <w:rsid w:val="00BE0846"/>
    <w:rsid w:val="00BE1C10"/>
    <w:rsid w:val="00BE1FEE"/>
    <w:rsid w:val="00BE37FC"/>
    <w:rsid w:val="00BE50CF"/>
    <w:rsid w:val="00BE54EE"/>
    <w:rsid w:val="00BE6E7B"/>
    <w:rsid w:val="00BF0E8D"/>
    <w:rsid w:val="00BF247E"/>
    <w:rsid w:val="00C00D3C"/>
    <w:rsid w:val="00C00FFE"/>
    <w:rsid w:val="00C03AD7"/>
    <w:rsid w:val="00C03DC6"/>
    <w:rsid w:val="00C06E81"/>
    <w:rsid w:val="00C160D3"/>
    <w:rsid w:val="00C1766D"/>
    <w:rsid w:val="00C204DD"/>
    <w:rsid w:val="00C31B4B"/>
    <w:rsid w:val="00C34DAE"/>
    <w:rsid w:val="00C35B0B"/>
    <w:rsid w:val="00C37B90"/>
    <w:rsid w:val="00C41D69"/>
    <w:rsid w:val="00C4226E"/>
    <w:rsid w:val="00C42383"/>
    <w:rsid w:val="00C43F82"/>
    <w:rsid w:val="00C47550"/>
    <w:rsid w:val="00C50FB0"/>
    <w:rsid w:val="00C572C2"/>
    <w:rsid w:val="00C62A04"/>
    <w:rsid w:val="00C666CF"/>
    <w:rsid w:val="00C67EDB"/>
    <w:rsid w:val="00C730DA"/>
    <w:rsid w:val="00C74283"/>
    <w:rsid w:val="00C75609"/>
    <w:rsid w:val="00C77B9E"/>
    <w:rsid w:val="00C80F37"/>
    <w:rsid w:val="00C87F9A"/>
    <w:rsid w:val="00CA0465"/>
    <w:rsid w:val="00CA29A4"/>
    <w:rsid w:val="00CA6911"/>
    <w:rsid w:val="00CA7A7D"/>
    <w:rsid w:val="00CA7FBB"/>
    <w:rsid w:val="00CB01B4"/>
    <w:rsid w:val="00CB1639"/>
    <w:rsid w:val="00CB1EBC"/>
    <w:rsid w:val="00CB31DA"/>
    <w:rsid w:val="00CB6758"/>
    <w:rsid w:val="00CB67B4"/>
    <w:rsid w:val="00CB7313"/>
    <w:rsid w:val="00CB7454"/>
    <w:rsid w:val="00CC0668"/>
    <w:rsid w:val="00CC1872"/>
    <w:rsid w:val="00CC2A0B"/>
    <w:rsid w:val="00CC32B6"/>
    <w:rsid w:val="00CC4C43"/>
    <w:rsid w:val="00CC6B5B"/>
    <w:rsid w:val="00CD1679"/>
    <w:rsid w:val="00CE1407"/>
    <w:rsid w:val="00CE1DA9"/>
    <w:rsid w:val="00CE26C1"/>
    <w:rsid w:val="00CE26C9"/>
    <w:rsid w:val="00CE6130"/>
    <w:rsid w:val="00CE69D0"/>
    <w:rsid w:val="00CF1EB1"/>
    <w:rsid w:val="00CF21AD"/>
    <w:rsid w:val="00CF252C"/>
    <w:rsid w:val="00CF2F13"/>
    <w:rsid w:val="00CF31F5"/>
    <w:rsid w:val="00CF3794"/>
    <w:rsid w:val="00CF3BFD"/>
    <w:rsid w:val="00CF5419"/>
    <w:rsid w:val="00D005FA"/>
    <w:rsid w:val="00D01010"/>
    <w:rsid w:val="00D02133"/>
    <w:rsid w:val="00D02474"/>
    <w:rsid w:val="00D047AA"/>
    <w:rsid w:val="00D06922"/>
    <w:rsid w:val="00D25D3F"/>
    <w:rsid w:val="00D36A41"/>
    <w:rsid w:val="00D47235"/>
    <w:rsid w:val="00D51B56"/>
    <w:rsid w:val="00D52216"/>
    <w:rsid w:val="00D52E4B"/>
    <w:rsid w:val="00D55760"/>
    <w:rsid w:val="00D568E3"/>
    <w:rsid w:val="00D56EA9"/>
    <w:rsid w:val="00D57B81"/>
    <w:rsid w:val="00D60794"/>
    <w:rsid w:val="00D61984"/>
    <w:rsid w:val="00D628CE"/>
    <w:rsid w:val="00D65400"/>
    <w:rsid w:val="00D709B0"/>
    <w:rsid w:val="00D7299C"/>
    <w:rsid w:val="00D73374"/>
    <w:rsid w:val="00D74047"/>
    <w:rsid w:val="00D760F4"/>
    <w:rsid w:val="00D77D3D"/>
    <w:rsid w:val="00D8536B"/>
    <w:rsid w:val="00D87043"/>
    <w:rsid w:val="00D90EB5"/>
    <w:rsid w:val="00D975B5"/>
    <w:rsid w:val="00DA21F5"/>
    <w:rsid w:val="00DA2256"/>
    <w:rsid w:val="00DA4E78"/>
    <w:rsid w:val="00DA5577"/>
    <w:rsid w:val="00DA6031"/>
    <w:rsid w:val="00DB1232"/>
    <w:rsid w:val="00DB438D"/>
    <w:rsid w:val="00DC1406"/>
    <w:rsid w:val="00DC2419"/>
    <w:rsid w:val="00DC28B4"/>
    <w:rsid w:val="00DC3977"/>
    <w:rsid w:val="00DC45D5"/>
    <w:rsid w:val="00DC791D"/>
    <w:rsid w:val="00DD15CF"/>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7A8"/>
    <w:rsid w:val="00E262C2"/>
    <w:rsid w:val="00E26422"/>
    <w:rsid w:val="00E26488"/>
    <w:rsid w:val="00E2746D"/>
    <w:rsid w:val="00E27490"/>
    <w:rsid w:val="00E30711"/>
    <w:rsid w:val="00E313AD"/>
    <w:rsid w:val="00E31901"/>
    <w:rsid w:val="00E33A46"/>
    <w:rsid w:val="00E35EA6"/>
    <w:rsid w:val="00E3778C"/>
    <w:rsid w:val="00E43165"/>
    <w:rsid w:val="00E46E68"/>
    <w:rsid w:val="00E503F5"/>
    <w:rsid w:val="00E52B3F"/>
    <w:rsid w:val="00E566DA"/>
    <w:rsid w:val="00E56E80"/>
    <w:rsid w:val="00E62013"/>
    <w:rsid w:val="00E6294E"/>
    <w:rsid w:val="00E6567F"/>
    <w:rsid w:val="00E67A8D"/>
    <w:rsid w:val="00E70CF4"/>
    <w:rsid w:val="00E71C1F"/>
    <w:rsid w:val="00E72F2F"/>
    <w:rsid w:val="00E76A5F"/>
    <w:rsid w:val="00E80E04"/>
    <w:rsid w:val="00E82036"/>
    <w:rsid w:val="00E92312"/>
    <w:rsid w:val="00E943A5"/>
    <w:rsid w:val="00E97616"/>
    <w:rsid w:val="00E979AC"/>
    <w:rsid w:val="00EA0C61"/>
    <w:rsid w:val="00EA350C"/>
    <w:rsid w:val="00EA4917"/>
    <w:rsid w:val="00EA62D8"/>
    <w:rsid w:val="00EA7D28"/>
    <w:rsid w:val="00EB1D80"/>
    <w:rsid w:val="00EB20CA"/>
    <w:rsid w:val="00EB422E"/>
    <w:rsid w:val="00EB460A"/>
    <w:rsid w:val="00EB4A8A"/>
    <w:rsid w:val="00EB4C41"/>
    <w:rsid w:val="00EB55A4"/>
    <w:rsid w:val="00EB5DE3"/>
    <w:rsid w:val="00EC1260"/>
    <w:rsid w:val="00EC171F"/>
    <w:rsid w:val="00EC1880"/>
    <w:rsid w:val="00EC3844"/>
    <w:rsid w:val="00EC6C68"/>
    <w:rsid w:val="00EC7293"/>
    <w:rsid w:val="00ED41E6"/>
    <w:rsid w:val="00EE31E7"/>
    <w:rsid w:val="00EE349A"/>
    <w:rsid w:val="00EE4B59"/>
    <w:rsid w:val="00EF5157"/>
    <w:rsid w:val="00EF589C"/>
    <w:rsid w:val="00F0463C"/>
    <w:rsid w:val="00F10143"/>
    <w:rsid w:val="00F11B9E"/>
    <w:rsid w:val="00F1526F"/>
    <w:rsid w:val="00F16550"/>
    <w:rsid w:val="00F201A3"/>
    <w:rsid w:val="00F21FE6"/>
    <w:rsid w:val="00F2642D"/>
    <w:rsid w:val="00F264FC"/>
    <w:rsid w:val="00F30A8A"/>
    <w:rsid w:val="00F33016"/>
    <w:rsid w:val="00F35A49"/>
    <w:rsid w:val="00F35F64"/>
    <w:rsid w:val="00F35F6A"/>
    <w:rsid w:val="00F408F9"/>
    <w:rsid w:val="00F415F9"/>
    <w:rsid w:val="00F45556"/>
    <w:rsid w:val="00F473E0"/>
    <w:rsid w:val="00F52644"/>
    <w:rsid w:val="00F52881"/>
    <w:rsid w:val="00F52A23"/>
    <w:rsid w:val="00F53F5A"/>
    <w:rsid w:val="00F54270"/>
    <w:rsid w:val="00F55EFF"/>
    <w:rsid w:val="00F5604F"/>
    <w:rsid w:val="00F56FF4"/>
    <w:rsid w:val="00F600C6"/>
    <w:rsid w:val="00F75078"/>
    <w:rsid w:val="00F77BAA"/>
    <w:rsid w:val="00F81F8E"/>
    <w:rsid w:val="00F93148"/>
    <w:rsid w:val="00F9469F"/>
    <w:rsid w:val="00F95EF8"/>
    <w:rsid w:val="00FA205F"/>
    <w:rsid w:val="00FA4F14"/>
    <w:rsid w:val="00FA7513"/>
    <w:rsid w:val="00FA7A6F"/>
    <w:rsid w:val="00FB612B"/>
    <w:rsid w:val="00FB6C4E"/>
    <w:rsid w:val="00FC1751"/>
    <w:rsid w:val="00FC367E"/>
    <w:rsid w:val="00FC475E"/>
    <w:rsid w:val="00FC5256"/>
    <w:rsid w:val="00FD0D42"/>
    <w:rsid w:val="00FD0E2F"/>
    <w:rsid w:val="00FD604C"/>
    <w:rsid w:val="00FE1073"/>
    <w:rsid w:val="00FE15FE"/>
    <w:rsid w:val="00FE47D2"/>
    <w:rsid w:val="00FE4DD9"/>
    <w:rsid w:val="00FE5618"/>
    <w:rsid w:val="00FE78EB"/>
    <w:rsid w:val="00FF0166"/>
    <w:rsid w:val="00FF06A2"/>
    <w:rsid w:val="00FF21F9"/>
    <w:rsid w:val="00FF6613"/>
    <w:rsid w:val="02740482"/>
    <w:rsid w:val="0F492531"/>
    <w:rsid w:val="16797FBA"/>
    <w:rsid w:val="1BFCB181"/>
    <w:rsid w:val="23CE9348"/>
    <w:rsid w:val="26059BE0"/>
    <w:rsid w:val="2B17D30A"/>
    <w:rsid w:val="33BE63C1"/>
    <w:rsid w:val="35EF06C4"/>
    <w:rsid w:val="39589291"/>
    <w:rsid w:val="39689639"/>
    <w:rsid w:val="3B7E9D93"/>
    <w:rsid w:val="415E6611"/>
    <w:rsid w:val="48E35E56"/>
    <w:rsid w:val="4C0B9B95"/>
    <w:rsid w:val="5623D9CF"/>
    <w:rsid w:val="580B9F94"/>
    <w:rsid w:val="597B374A"/>
    <w:rsid w:val="5E88003A"/>
    <w:rsid w:val="61A24779"/>
    <w:rsid w:val="66D96542"/>
    <w:rsid w:val="674F494A"/>
    <w:rsid w:val="6952CF87"/>
    <w:rsid w:val="6A392BF3"/>
    <w:rsid w:val="6E400DD8"/>
    <w:rsid w:val="7C4D121D"/>
    <w:rsid w:val="7FC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D4A242"/>
  <w15:chartTrackingRefBased/>
  <w15:docId w15:val="{FF1CDA3D-D40F-4930-92C9-03170697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5B5"/>
    <w:rPr>
      <w:rFonts w:ascii="Arial" w:hAnsi="Arial"/>
      <w:lang w:val="en-US"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val="en-US"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rPr>
  </w:style>
  <w:style w:type="character" w:customStyle="1" w:styleId="StyleHeading3CharCharH3CharChar14ptChar">
    <w:name w:val="Style Heading 3 Char CharH3 Char Char + 14 pt Char"/>
    <w:link w:val="StyleHeading3CharCharH3CharChar14pt"/>
    <w:rsid w:val="00087C5B"/>
    <w:rPr>
      <w:rFonts w:ascii="Arial" w:hAnsi="Arial"/>
      <w:b/>
      <w:kern w:val="28"/>
      <w:sz w:val="28"/>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 w:type="character" w:styleId="UnresolvedMention">
    <w:name w:val="Unresolved Mention"/>
    <w:uiPriority w:val="99"/>
    <w:semiHidden/>
    <w:unhideWhenUsed/>
    <w:rsid w:val="00A66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orgebrowncollege-my.sharepoint.com/personal/101418712_georgebrown_ca/Documents/F24-T34-Persona-User%20Stories.docx?web=1"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eorgebrowncollege-my.sharepoint.com/personal/101418712_georgebrown_ca/Documents/F24-T34-Minutes%20of%20Meeting-Template.docx?web=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orgebrowncollege-my.sharepoint.com/personal/101418712_georgebrown_ca/Documents/F24-T34-Project%20Vision.docx?web=1"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eorgebrowncollege-my.sharepoint.com/personal/101418712_georgebrown_ca/Documents/F24-T34-Project-Summary-Template.docx?web=1"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116a5c-a430-4d44-9126-fea4124d5f9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5CCB04BC6FA54CAFB039AC5BEDC622" ma:contentTypeVersion="9" ma:contentTypeDescription="Create a new document." ma:contentTypeScope="" ma:versionID="4a77a3dcd2a44059ad150405e6f0d234">
  <xsd:schema xmlns:xsd="http://www.w3.org/2001/XMLSchema" xmlns:xs="http://www.w3.org/2001/XMLSchema" xmlns:p="http://schemas.microsoft.com/office/2006/metadata/properties" xmlns:ns3="56116a5c-a430-4d44-9126-fea4124d5f9c" xmlns:ns4="b87fc94c-5c36-4208-9a79-7912c53de737" targetNamespace="http://schemas.microsoft.com/office/2006/metadata/properties" ma:root="true" ma:fieldsID="7539fcbbce3ceb52754fadce7d6bc8a6" ns3:_="" ns4:_="">
    <xsd:import namespace="56116a5c-a430-4d44-9126-fea4124d5f9c"/>
    <xsd:import namespace="b87fc94c-5c36-4208-9a79-7912c53de73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4:SharedWithUsers" minOccurs="0"/>
                <xsd:element ref="ns4:SharedWithDetails" minOccurs="0"/>
                <xsd:element ref="ns4:SharingHintHash"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16a5c-a430-4d44-9126-fea4124d5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fc94c-5c36-4208-9a79-7912c53de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4A5289-91E2-43F5-8157-6080EB56407C}">
  <ds:schemaRefs>
    <ds:schemaRef ds:uri="http://schemas.microsoft.com/office/2006/metadata/properties"/>
    <ds:schemaRef ds:uri="http://schemas.microsoft.com/office/infopath/2007/PartnerControls"/>
    <ds:schemaRef ds:uri="56116a5c-a430-4d44-9126-fea4124d5f9c"/>
  </ds:schemaRefs>
</ds:datastoreItem>
</file>

<file path=customXml/itemProps2.xml><?xml version="1.0" encoding="utf-8"?>
<ds:datastoreItem xmlns:ds="http://schemas.openxmlformats.org/officeDocument/2006/customXml" ds:itemID="{B4646CAB-3C42-4416-9DB1-8ACE2BD94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116a5c-a430-4d44-9126-fea4124d5f9c"/>
    <ds:schemaRef ds:uri="b87fc94c-5c36-4208-9a79-7912c53de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6E09-A854-49A0-BBE0-9B9CD47E81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Nithiyan Annapoorani Valluvan</cp:lastModifiedBy>
  <cp:revision>2</cp:revision>
  <cp:lastPrinted>2024-10-02T18:59:00Z</cp:lastPrinted>
  <dcterms:created xsi:type="dcterms:W3CDTF">2024-10-02T19:07:00Z</dcterms:created>
  <dcterms:modified xsi:type="dcterms:W3CDTF">2024-10-02T19:07:00Z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y fmtid="{D5CDD505-2E9C-101B-9397-08002B2CF9AE}" pid="6" name="GrammarlyDocumentId">
    <vt:lpwstr>3ac5e258031cba8d90f8606e1ca97e39eb43abb8aa29d754abe6e597465681f1</vt:lpwstr>
  </property>
  <property fmtid="{D5CDD505-2E9C-101B-9397-08002B2CF9AE}" pid="7" name="ContentTypeId">
    <vt:lpwstr>0x010100265CCB04BC6FA54CAFB039AC5BEDC622</vt:lpwstr>
  </property>
</Properties>
</file>