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Influencity v1 — Technical Documentation</w:t>
      </w:r>
    </w:p>
    <w:p>
      <w:pPr>
        <w:pStyle w:val="Subtitle"/>
      </w:pPr>
      <w:r>
        <w:t xml:space="preserve">A Web3 influencer-marketing escrow and marketplace on Polygon — oracle-verified milestones that release USDC automatically and mint soulbound reputation.</w:t>
      </w:r>
    </w:p>
    <w:p>
      <w:pPr>
        <w:pStyle w:val="Date"/>
      </w:pPr>
      <w:r>
        <w:t xml:space="preserve">Generated 21 September 2026  ·  repository Influencity_v1  ·  branch polygon</w:t>
      </w:r>
    </w:p>
    <w:p>
      <w:pPr>
        <w:pStyle w:val="FirstParagraph"/>
      </w:pPr>
      <w:r>
        <w:t xml:space="preserve">Web3 influencer-marketing</w:t>
      </w:r>
      <w:r>
        <w:t xml:space="preserve"> </w:t>
      </w:r>
      <w:r>
        <w:rPr>
          <w:b/>
          <w:bCs/>
        </w:rPr>
        <w:t xml:space="preserve">escrow + marketplace</w:t>
      </w:r>
      <w:r>
        <w:t xml:space="preserve"> </w:t>
      </w:r>
      <w:r>
        <w:t xml:space="preserve">on Polygon.</w:t>
      </w:r>
    </w:p>
    <w:p>
      <w:pPr>
        <w:pStyle w:val="BodyText"/>
      </w:pPr>
      <w:r>
        <w:t xml:space="preserve">A brand posts a funded campaign listing in USDC. Creators browse it and apply</w:t>
      </w:r>
      <w:r>
        <w:t xml:space="preserve"> </w:t>
      </w:r>
      <w:r>
        <w:t xml:space="preserve">with a pitch. The brand selects one applicant — that selection forms the</w:t>
      </w:r>
      <w:r>
        <w:t xml:space="preserve"> </w:t>
      </w:r>
      <w:r>
        <w:t xml:space="preserve">agreement on-chain. From there an oracle verifies the creator’s real platform</w:t>
      </w:r>
      <w:r>
        <w:t xml:space="preserve"> </w:t>
      </w:r>
      <w:r>
        <w:t xml:space="preserve">metrics (YouTube / Twitch / LinkedIn), and each milestone that clears its</w:t>
      </w:r>
      <w:r>
        <w:t xml:space="preserve"> </w:t>
      </w:r>
      <w:r>
        <w:t xml:space="preserve">threshold automatically releases a USDC tranche to the creator and mints a</w:t>
      </w:r>
      <w:r>
        <w:t xml:space="preserve"> </w:t>
      </w:r>
      <w:r>
        <w:t xml:space="preserve">soulbound reputation NFT. Milestones that expire unmet refund their tranche to</w:t>
      </w:r>
      <w:r>
        <w:t xml:space="preserve"> </w:t>
      </w:r>
      <w:r>
        <w:t xml:space="preserve">the brand. No human approves a payment at any point.</w:t>
      </w:r>
    </w:p>
    <w:p>
      <w:pPr>
        <w:pStyle w:val="BlockText"/>
      </w:pPr>
      <w:r>
        <w:rPr>
          <w:b/>
          <w:bCs/>
        </w:rPr>
        <w:t xml:space="preserve">Status (2026-09-21):</w:t>
      </w:r>
      <w:r>
        <w:t xml:space="preserve"> </w:t>
      </w:r>
      <w:r>
        <w:t xml:space="preserve">contracts audited, hardened and covered by</w:t>
      </w:r>
      <w:r>
        <w:t xml:space="preserve"> </w:t>
      </w:r>
      <w:r>
        <w:rPr>
          <w:b/>
          <w:bCs/>
        </w:rPr>
        <w:t xml:space="preserve">156</w:t>
      </w:r>
      <w:r>
        <w:rPr>
          <w:b/>
          <w:bCs/>
        </w:rPr>
        <w:t xml:space="preserve"> </w:t>
      </w:r>
      <w:r>
        <w:rPr>
          <w:b/>
          <w:bCs/>
        </w:rPr>
        <w:t xml:space="preserve">passing tests</w:t>
      </w:r>
      <w:r>
        <w:t xml:space="preserve">, including an end-to-end run through the real Chainlink</w:t>
      </w:r>
      <w:r>
        <w:t xml:space="preserve"> </w:t>
      </w:r>
      <w:r>
        <w:t xml:space="preserve">wiring against a mock DON router. Backend and frontend are complete. Nothing</w:t>
      </w:r>
      <w:r>
        <w:t xml:space="preserve"> </w:t>
      </w:r>
      <w:r>
        <w:t xml:space="preserve">is deployed yet — see</w:t>
      </w:r>
      <w:r>
        <w:t xml:space="preserve"> </w:t>
      </w:r>
      <w:hyperlink w:anchor="X68b645da7446ef55fdfe7b775cfe76d89aad235">
        <w:r>
          <w:rPr>
            <w:rStyle w:val="Hyperlink"/>
          </w:rPr>
          <w:t xml:space="preserve">Known gaps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5a63f3b7a2a5bd81698d652360fe2ed7f81087f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4568eeaa9f25a19220ad034347c4dbc414a9323">
        <w:r>
          <w:rPr>
            <w:rStyle w:val="Hyperlink"/>
          </w:rPr>
          <w:t xml:space="preserve">External services</w:t>
        </w:r>
      </w:hyperlink>
    </w:p>
    <w:p>
      <w:pPr>
        <w:pStyle w:val="Compact"/>
        <w:numPr>
          <w:ilvl w:val="0"/>
          <w:numId w:val="1001"/>
        </w:numPr>
      </w:pPr>
      <w:hyperlink w:anchor="X0896e23bb6ef862fb1f8c47d3140a8df08af291">
        <w:r>
          <w:rPr>
            <w:rStyle w:val="Hyperlink"/>
          </w:rPr>
          <w:t xml:space="preserve">Repository layout</w:t>
        </w:r>
      </w:hyperlink>
    </w:p>
    <w:p>
      <w:pPr>
        <w:pStyle w:val="Compact"/>
        <w:numPr>
          <w:ilvl w:val="0"/>
          <w:numId w:val="1001"/>
        </w:numPr>
      </w:pPr>
      <w:hyperlink w:anchor="Xba458d81b640c06f9262c1adf547d546988936b">
        <w:r>
          <w:rPr>
            <w:rStyle w:val="Hyperlink"/>
          </w:rPr>
          <w:t xml:space="preserve">Smart contract layer</w:t>
        </w:r>
      </w:hyperlink>
    </w:p>
    <w:p>
      <w:pPr>
        <w:pStyle w:val="Compact"/>
        <w:numPr>
          <w:ilvl w:val="0"/>
          <w:numId w:val="1001"/>
        </w:numPr>
      </w:pPr>
      <w:hyperlink w:anchor="X4a6887f04fd3fc5273409bfcf3aa5aaa8a4a4ae">
        <w:r>
          <w:rPr>
            <w:rStyle w:val="Hyperlink"/>
          </w:rPr>
          <w:t xml:space="preserve">Off-chain data model (Supabase)</w:t>
        </w:r>
      </w:hyperlink>
    </w:p>
    <w:p>
      <w:pPr>
        <w:pStyle w:val="Compact"/>
        <w:numPr>
          <w:ilvl w:val="0"/>
          <w:numId w:val="1001"/>
        </w:numPr>
      </w:pPr>
      <w:hyperlink w:anchor="X3455aeb565763a7a0a73d7123c9cac50539bebb">
        <w:r>
          <w:rPr>
            <w:rStyle w:val="Hyperlink"/>
          </w:rPr>
          <w:t xml:space="preserve">Backend API (Express)</w:t>
        </w:r>
      </w:hyperlink>
    </w:p>
    <w:p>
      <w:pPr>
        <w:pStyle w:val="Compact"/>
        <w:numPr>
          <w:ilvl w:val="0"/>
          <w:numId w:val="1001"/>
        </w:numPr>
      </w:pPr>
      <w:hyperlink w:anchor="Xfab9863d7894b4542e1382129203de58a17db37">
        <w:r>
          <w:rPr>
            <w:rStyle w:val="Hyperlink"/>
          </w:rPr>
          <w:t xml:space="preserve">Frontend (React + Vite)</w:t>
        </w:r>
      </w:hyperlink>
    </w:p>
    <w:p>
      <w:pPr>
        <w:pStyle w:val="Compact"/>
        <w:numPr>
          <w:ilvl w:val="0"/>
          <w:numId w:val="1001"/>
        </w:numPr>
      </w:pPr>
      <w:hyperlink w:anchor="X1bb5168560df3547b62b1184e4ecbe1c82c4e30">
        <w:r>
          <w:rPr>
            <w:rStyle w:val="Hyperlink"/>
          </w:rPr>
          <w:t xml:space="preserve">End-to-end flows</w:t>
        </w:r>
      </w:hyperlink>
    </w:p>
    <w:p>
      <w:pPr>
        <w:pStyle w:val="Compact"/>
        <w:numPr>
          <w:ilvl w:val="0"/>
          <w:numId w:val="1001"/>
        </w:numPr>
      </w:pPr>
      <w:hyperlink w:anchor="X565cb9079716495bdb83b21fe2543f6648d618b">
        <w:r>
          <w:rPr>
            <w:rStyle w:val="Hyperlink"/>
          </w:rPr>
          <w:t xml:space="preserve">Configuration &amp; environment variables</w:t>
        </w:r>
      </w:hyperlink>
    </w:p>
    <w:p>
      <w:pPr>
        <w:pStyle w:val="Compact"/>
        <w:numPr>
          <w:ilvl w:val="0"/>
          <w:numId w:val="1001"/>
        </w:numPr>
      </w:pPr>
      <w:hyperlink w:anchor="X6481c2a737d8ea35790341bd616bcb8fe67fee2">
        <w:r>
          <w:rPr>
            <w:rStyle w:val="Hyperlink"/>
          </w:rPr>
          <w:t xml:space="preserve">Build, test, deploy</w:t>
        </w:r>
      </w:hyperlink>
    </w:p>
    <w:p>
      <w:pPr>
        <w:pStyle w:val="Compact"/>
        <w:numPr>
          <w:ilvl w:val="0"/>
          <w:numId w:val="1001"/>
        </w:numPr>
      </w:pPr>
      <w:hyperlink w:anchor="X68b645da7446ef55fdfe7b775cfe76d89aad235">
        <w:r>
          <w:rPr>
            <w:rStyle w:val="Hyperlink"/>
          </w:rPr>
          <w:t xml:space="preserve">Known gaps &amp; limitations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system-overview"/>
    <w:p>
      <w:pPr>
        <w:pStyle w:val="Heading1"/>
      </w:pPr>
      <w:r>
        <w:t xml:space="preserve">1. System overview</w:t>
      </w:r>
    </w:p>
    <w:p>
      <w:pPr>
        <w:pStyle w:val="FirstParagraph"/>
      </w:pPr>
      <w:r>
        <w:t xml:space="preserve">The system is split across four planes. The rule that shapes the whole</w:t>
      </w:r>
      <w:r>
        <w:t xml:space="preserve"> </w:t>
      </w:r>
      <w:r>
        <w:t xml:space="preserve">architecture:</w:t>
      </w:r>
      <w:r>
        <w:t xml:space="preserve"> </w:t>
      </w:r>
      <w:r>
        <w:rPr>
          <w:b/>
          <w:bCs/>
        </w:rPr>
        <w:t xml:space="preserve">money and truth live on-chain; everything else is a cache.</w:t>
      </w:r>
    </w:p>
    <w:p>
      <w:pPr>
        <w:pStyle w:val="CaptionedFigure"/>
      </w:pPr>
      <w:r>
        <w:drawing>
          <wp:inline>
            <wp:extent cx="5852160" cy="4228843"/>
            <wp:effectExtent b="0" l="0" r="0" t="0"/>
            <wp:docPr descr="Figure 1 — System architecture across the four planes" title="" id="11" name="Picture"/>
            <a:graphic>
              <a:graphicData uri="http://schemas.openxmlformats.org/drawingml/2006/picture">
                <pic:pic>
                  <pic:nvPicPr>
                    <pic:cNvPr descr="/private/tmp/claude-501/-Users-gokulakrishnanjawahar-Documents-GKJ-Influencity/91dbb541-6b2b-4222-98a7-ea8176adb52c/scratchpad/build/diagram-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22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System architecture across the four planes</w:t>
      </w:r>
    </w:p>
    <w:bookmarkStart w:id="13" w:name="design-principles"/>
    <w:p>
      <w:pPr>
        <w:pStyle w:val="Heading2"/>
      </w:pPr>
      <w:r>
        <w:t xml:space="preserve">Design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How it shows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Funds never touch a server</w:t>
            </w:r>
          </w:p>
        </w:tc>
        <w:tc>
          <w:tcPr/>
          <w:p>
            <w:pPr>
              <w:pStyle w:val="Compact"/>
            </w:pPr>
            <w:r>
              <w:t xml:space="preserve">USDC sits in a per-campaign</w:t>
            </w:r>
            <w:r>
              <w:t xml:space="preserve"> </w:t>
            </w:r>
            <w:r>
              <w:rPr>
                <w:rStyle w:val="VerbatimChar"/>
              </w:rPr>
              <w:t xml:space="preserve">CampaignEscrow</w:t>
            </w:r>
            <w:r>
              <w:t xml:space="preserve">. The backend has no withdrawal path — it can only read state and relay proof CIDs.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Terms are immutable</w:t>
            </w:r>
          </w:p>
        </w:tc>
        <w:tc>
          <w:tcPr/>
          <w:p>
            <w:pPr>
              <w:pStyle w:val="Compact"/>
            </w:pPr>
            <w:r>
              <w:t xml:space="preserve">The campaign brief is pinned to IPFS and its CID is written into the escrow constructor. The agreed terms can never be edited after deployment.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Payouts are non-discretionary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MetricsConsumer</w:t>
            </w:r>
            <w:r>
              <w:t xml:space="preserve"> </w:t>
            </w:r>
            <w:r>
              <w:t xml:space="preserve">can post a metric, and the escrow itself compares it to the threshold. Neither brand nor platform can withhold a met milestone.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 is a cache, not a source of truth</w:t>
            </w:r>
          </w:p>
        </w:tc>
        <w:tc>
          <w:tcPr/>
          <w:p>
            <w:pPr>
              <w:pStyle w:val="Compact"/>
            </w:pPr>
            <w:r>
              <w:t xml:space="preserve">Every write to Supabase happens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the corresponding transaction is confirmed on-chain. If the DB is wiped, the chain still holds all campaigns, balances, and reputation.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 cannot be bought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ReputationToken._update</w:t>
            </w:r>
            <w:r>
              <w:t xml:space="preserve"> </w:t>
            </w:r>
            <w:r>
              <w:t xml:space="preserve">reverts on any transfer, so tokens only ever move from</w:t>
            </w:r>
            <w:r>
              <w:t xml:space="preserve"> </w:t>
            </w:r>
            <w:r>
              <w:rPr>
                <w:rStyle w:val="VerbatimChar"/>
              </w:rPr>
              <w:t xml:space="preserve">address(0)</w:t>
            </w:r>
            <w:r>
              <w:t xml:space="preserve"> </w:t>
            </w:r>
            <w:r>
              <w:t xml:space="preserve">to a creator.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escrow per campaign</w:t>
            </w:r>
          </w:p>
        </w:tc>
        <w:tc>
          <w:tcPr/>
          <w:p>
            <w:pPr>
              <w:pStyle w:val="Compact"/>
            </w:pPr>
            <w:r>
              <w:t xml:space="preserve">Blast radius of a bug or a stuck campaign is a single deal, not the protocol.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technology-stack"/>
    <w:p>
      <w:pPr>
        <w:pStyle w:val="Heading1"/>
      </w:pPr>
      <w:r>
        <w:t xml:space="preserve">2. Technology stack</w:t>
      </w:r>
    </w:p>
    <w:bookmarkStart w:id="15" w:name="smart-contracts"/>
    <w:p>
      <w:pPr>
        <w:pStyle w:val="Heading2"/>
      </w:pPr>
      <w:r>
        <w:t xml:space="preserve">Smart contracts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Version / choice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Solidity</w:t>
            </w:r>
            <w:r>
              <w:t xml:space="preserve"> </w:t>
            </w:r>
            <w:r>
              <w:rPr>
                <w:rStyle w:val="VerbatimChar"/>
              </w:rPr>
              <w:t xml:space="preserve">0.8.24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Hardhat 3 (ESM config)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hardhat.config.js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Libraries</w:t>
            </w:r>
          </w:p>
        </w:tc>
        <w:tc>
          <w:tcPr/>
          <w:p>
            <w:pPr>
              <w:pStyle w:val="Compact"/>
            </w:pPr>
            <w:r>
              <w:t xml:space="preserve">OpenZeppelin Contracts 5.x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ReentrancyGuard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ERC1155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IERC20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@chainlink/contracts</w:t>
            </w:r>
            <w:r>
              <w:t xml:space="preserve"> </w:t>
            </w: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AutomationCompatibleInterface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 settings</w:t>
            </w:r>
          </w:p>
        </w:tc>
        <w:tc>
          <w:tcPr/>
          <w:p>
            <w:pPr>
              <w:pStyle w:val="Compact"/>
            </w:pPr>
            <w:r>
              <w:t xml:space="preserve">optimizer on, 200 runs,</w:t>
            </w:r>
            <w:r>
              <w:t xml:space="preserve"> </w:t>
            </w:r>
            <w:r>
              <w:rPr>
                <w:rStyle w:val="VerbatimChar"/>
              </w:rPr>
              <w:t xml:space="preserve">evmVersion: "cancun"</w:t>
            </w:r>
          </w:p>
        </w:tc>
        <w:tc>
          <w:tcPr/>
          <w:p>
            <w:pPr>
              <w:pStyle w:val="Compact"/>
            </w:pPr>
            <w:r>
              <w:t xml:space="preserve">Cancun is live on Polygon post-Ahmedabad; nothing here needs Cancun opcodes, so</w:t>
            </w:r>
            <w:r>
              <w:t xml:space="preserve"> </w:t>
            </w:r>
            <w:r>
              <w:rPr>
                <w:rStyle w:val="VerbatimChar"/>
              </w:rPr>
              <w:t xml:space="preserve">shanghai</w:t>
            </w:r>
            <w:r>
              <w:t xml:space="preserve"> </w:t>
            </w:r>
            <w:r>
              <w:t xml:space="preserve">is a safe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runner</w:t>
            </w:r>
          </w:p>
        </w:tc>
        <w:tc>
          <w:tcPr/>
          <w:p>
            <w:pPr>
              <w:pStyle w:val="Compact"/>
            </w:pPr>
            <w:r>
              <w:t xml:space="preserve">Node test runner via</w:t>
            </w:r>
            <w:r>
              <w:t xml:space="preserve"> </w:t>
            </w:r>
            <w:r>
              <w:rPr>
                <w:rStyle w:val="VerbatimChar"/>
              </w:rPr>
              <w:t xml:space="preserve">@nomicfoundation/hardhat-node-test-runner</w:t>
            </w:r>
            <w:r>
              <w:t xml:space="preserve"> </w:t>
            </w:r>
            <w:r>
              <w:t xml:space="preserve">+ Chai matchers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hardhat-verify</w:t>
            </w:r>
            <w:r>
              <w:t xml:space="preserve"> </w:t>
            </w:r>
            <w:r>
              <w:t xml:space="preserve">v3 against</w:t>
            </w:r>
            <w:r>
              <w:t xml:space="preserve"> </w:t>
            </w:r>
            <w:r>
              <w:rPr>
                <w:b/>
                <w:bCs/>
              </w:rPr>
              <w:t xml:space="preserve">Etherscan V2</w:t>
            </w:r>
          </w:p>
        </w:tc>
        <w:tc>
          <w:tcPr/>
          <w:p>
            <w:pPr>
              <w:pStyle w:val="Compact"/>
            </w:pPr>
            <w:r>
              <w:t xml:space="preserve">One multichain API key; standalone Polygonscan V1 keys are deprecated</w:t>
            </w:r>
          </w:p>
        </w:tc>
      </w:tr>
    </w:tbl>
    <w:bookmarkEnd w:id="15"/>
    <w:bookmarkStart w:id="16" w:name="backend"/>
    <w:p>
      <w:pPr>
        <w:pStyle w:val="Heading2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Version /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Node.js, ESM (</w:t>
            </w:r>
            <w:r>
              <w:rPr>
                <w:rStyle w:val="VerbatimChar"/>
              </w:rPr>
              <w:t xml:space="preserve">"type": "module"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Express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client</w:t>
            </w:r>
          </w:p>
        </w:tc>
        <w:tc>
          <w:tcPr/>
          <w:p>
            <w:pPr>
              <w:pStyle w:val="Compact"/>
            </w:pPr>
            <w:r>
              <w:t xml:space="preserve">ethers v6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@supabase/supabase-js</w:t>
            </w:r>
            <w:r>
              <w:t xml:space="preserve"> </w:t>
            </w:r>
            <w:r>
              <w:t xml:space="preserve">v2 (service-role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IPFS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pinata</w:t>
            </w:r>
            <w:r>
              <w:t xml:space="preserve"> </w:t>
            </w:r>
            <w:r>
              <w:t xml:space="preserve">SDK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dotenv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nodemon</w:t>
            </w:r>
            <w:r>
              <w:t xml:space="preserve"> </w:t>
            </w:r>
            <w:r>
              <w:t xml:space="preserve">(dev)</w:t>
            </w:r>
          </w:p>
        </w:tc>
      </w:tr>
    </w:tbl>
    <w:bookmarkEnd w:id="16"/>
    <w:bookmarkStart w:id="17" w:name="frontend"/>
    <w:p>
      <w:pPr>
        <w:pStyle w:val="Heading2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Version /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Bundler</w:t>
            </w:r>
          </w:p>
        </w:tc>
        <w:tc>
          <w:tcPr/>
          <w:p>
            <w:pPr>
              <w:pStyle w:val="Compact"/>
            </w:pPr>
            <w:r>
              <w:t xml:space="preserve">Vite 8 (</w:t>
            </w:r>
            <w:r>
              <w:rPr>
                <w:rStyle w:val="VerbatimChar"/>
              </w:rPr>
              <w:t xml:space="preserve">@vitejs/plugin-react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</w:t>
            </w:r>
          </w:p>
        </w:tc>
        <w:tc>
          <w:tcPr/>
          <w:p>
            <w:pPr>
              <w:pStyle w:val="Compact"/>
            </w:pPr>
            <w:r>
              <w:t xml:space="preserve">wagmi 2 + viem 2 + RainbowKit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state</w:t>
            </w:r>
          </w:p>
        </w:tc>
        <w:tc>
          <w:tcPr/>
          <w:p>
            <w:pPr>
              <w:pStyle w:val="Compact"/>
            </w:pPr>
            <w:r>
              <w:t xml:space="preserve">TanStack Query v5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react-router-dom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4 (</w:t>
            </w:r>
            <w:r>
              <w:rPr>
                <w:rStyle w:val="VerbatimChar"/>
              </w:rPr>
              <w:t xml:space="preserve">@tailwindcss/vite</w:t>
            </w:r>
            <w:r>
              <w:t xml:space="preserve">) + shadcn/ui on Radix primitives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react-hook-form + zod (</w:t>
            </w:r>
            <w:r>
              <w:rPr>
                <w:rStyle w:val="VerbatimChar"/>
              </w:rPr>
              <w:t xml:space="preserve">@hookform/resolvers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framer-motion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 / toasts / icons</w:t>
            </w:r>
          </w:p>
        </w:tc>
        <w:tc>
          <w:tcPr/>
          <w:p>
            <w:pPr>
              <w:pStyle w:val="Compact"/>
            </w:pPr>
            <w:r>
              <w:t xml:space="preserve">recharts · sonner · lucide-react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@fontsource-variable/geist</w:t>
            </w:r>
          </w:p>
        </w:tc>
      </w:tr>
    </w:tbl>
    <w:bookmarkEnd w:id="17"/>
    <w:bookmarkStart w:id="18" w:name="network"/>
    <w:p>
      <w:pPr>
        <w:pStyle w:val="Heading2"/>
      </w:pPr>
      <w:r>
        <w:t xml:space="preserve">Network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Polygon Amoy</w:t>
            </w:r>
            <w:r>
              <w:t xml:space="preserve"> </w:t>
            </w:r>
            <w:r>
              <w:t xml:space="preserve">testnet — chainId</w:t>
            </w:r>
            <w:r>
              <w:t xml:space="preserve"> </w:t>
            </w:r>
            <w:r>
              <w:rPr>
                <w:rStyle w:val="VerbatimChar"/>
              </w:rPr>
              <w:t xml:space="preserve">80002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Polygon</w:t>
            </w:r>
            <w:r>
              <w:t xml:space="preserve"> </w:t>
            </w:r>
            <w:r>
              <w:t xml:space="preserve">mainnet — chainId</w:t>
            </w:r>
            <w:r>
              <w:t xml:space="preserve"> </w:t>
            </w:r>
            <w:r>
              <w:rPr>
                <w:rStyle w:val="VerbatimChar"/>
              </w:rPr>
              <w:t xml:space="preserve">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token</w:t>
            </w:r>
          </w:p>
        </w:tc>
        <w:tc>
          <w:tcPr/>
          <w:p>
            <w:pPr>
              <w:pStyle w:val="Compact"/>
            </w:pPr>
            <w:r>
              <w:t xml:space="preserve">POL (not ETH)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asset</w:t>
            </w:r>
          </w:p>
        </w:tc>
        <w:tc>
          <w:tcPr/>
          <w:p>
            <w:pPr>
              <w:pStyle w:val="Compact"/>
            </w:pPr>
            <w:r>
              <w:t xml:space="preserve">USDC, 6 decimals (</w:t>
            </w:r>
            <w:r>
              <w:rPr>
                <w:rStyle w:val="VerbatimChar"/>
              </w:rPr>
              <w:t xml:space="preserve">MockUSDC</w:t>
            </w:r>
            <w:r>
              <w:t xml:space="preserve"> </w:t>
            </w:r>
            <w:r>
              <w:t xml:space="preserve">on Amoy;</w:t>
            </w:r>
            <w:r>
              <w:t xml:space="preserve"> </w:t>
            </w:r>
            <w:r>
              <w:rPr>
                <w:rStyle w:val="VerbatimChar"/>
              </w:rPr>
              <w:t xml:space="preserve">0x3c499c542cEF5E3811e1192ce70d8cC03d5c3359</w:t>
            </w:r>
            <w:r>
              <w:t xml:space="preserve"> </w:t>
            </w:r>
            <w:r>
              <w:t xml:space="preserve">on mainnet)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TX_CONFIRMATIONS = 3</w:t>
            </w:r>
            <w:r>
              <w:t xml:space="preserve"> </w:t>
            </w:r>
            <w:r>
              <w:t xml:space="preserve">— Polygon PoS has ~2s blocks and routine short reorgs, and every write is followed by a Supabase persist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external-services"/>
    <w:p>
      <w:pPr>
        <w:pStyle w:val="Heading1"/>
      </w:pPr>
      <w:r>
        <w:t xml:space="preserve">3. External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Where configured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Polygon PoS</w:t>
            </w:r>
          </w:p>
        </w:tc>
        <w:tc>
          <w:tcPr/>
          <w:p>
            <w:pPr>
              <w:pStyle w:val="Compact"/>
            </w:pPr>
            <w:r>
              <w:t xml:space="preserve">Settlement chain for all contracts and USDC transfers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hardhat.config.js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client/src/config/wagmi.js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RPC_URL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(Postgres)</w:t>
            </w:r>
          </w:p>
        </w:tc>
        <w:tc>
          <w:tcPr/>
          <w:p>
            <w:pPr>
              <w:pStyle w:val="Compact"/>
            </w:pPr>
            <w:r>
              <w:t xml:space="preserve">Off-chain read-model: users, campaigns, milestones, applications, proofs, reputation events. RLS on all tables — public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, writes only via the backend’s service-role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server/src/services/supabase.js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Pinata</w:t>
            </w:r>
            <w:r>
              <w:t xml:space="preserve"> </w:t>
            </w:r>
            <w:r>
              <w:t xml:space="preserve">(IPFS pinning)</w:t>
            </w:r>
          </w:p>
        </w:tc>
        <w:tc>
          <w:tcPr/>
          <w:p>
            <w:pPr>
              <w:pStyle w:val="Compact"/>
            </w:pPr>
            <w:r>
              <w:t xml:space="preserve">Campaign briefs, creator content proofs, ERC-1155 token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server/src/services/ipfs.js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PINATA_JWT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PINATA_GATEWAY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Chainlink Functions</w:t>
            </w:r>
          </w:p>
        </w:tc>
        <w:tc>
          <w:tcPr/>
          <w:p>
            <w:pPr>
              <w:pStyle w:val="Compact"/>
            </w:pPr>
            <w:r>
              <w:t xml:space="preserve">Decentralised off-chain compute — each DON node independently calls the platform API and the network agrees on the result before it lands on-chain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contracts/oracle/MetricsConsumer.sol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server/src/chainlink-functions/*.js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Chainlink Automation</w:t>
            </w:r>
          </w:p>
        </w:tc>
        <w:tc>
          <w:tcPr/>
          <w:p>
            <w:pPr>
              <w:pStyle w:val="Compact"/>
            </w:pPr>
            <w:r>
              <w:t xml:space="preserve">Time-based upkeep that sweeps campaigns every 24h and triggers metric checks — removes humans from the verification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contracts/oracle/AutomationHandler.sol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 Data API v3</w:t>
            </w:r>
          </w:p>
        </w:tc>
        <w:tc>
          <w:tcPr/>
          <w:p>
            <w:pPr>
              <w:pStyle w:val="Compact"/>
            </w:pPr>
            <w:r>
              <w:t xml:space="preserve">View / subscriber / watch-time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fetchYouTubeMetrics.js</w:t>
            </w:r>
            <w:r>
              <w:t xml:space="preserve"> </w:t>
            </w:r>
            <w:r>
              <w:t xml:space="preserve">(runs on DON nodes, key passed as an encrypted DON 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Twitch API</w:t>
            </w:r>
          </w:p>
        </w:tc>
        <w:tc>
          <w:tcPr/>
          <w:p>
            <w:pPr>
              <w:pStyle w:val="Compact"/>
            </w:pPr>
            <w:r>
              <w:t xml:space="preserve">Concurrent viewers, followers, 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fetchTwitchMetrics.js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API</w:t>
            </w:r>
          </w:p>
        </w:tc>
        <w:tc>
          <w:tcPr/>
          <w:p>
            <w:pPr>
              <w:pStyle w:val="Compact"/>
            </w:pPr>
            <w:r>
              <w:t xml:space="preserve">Impressions, clicks, followers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fetchLinkedInMetrics.js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WalletConnect</w:t>
            </w:r>
          </w:p>
        </w:tc>
        <w:tc>
          <w:tcPr/>
          <w:p>
            <w:pPr>
              <w:pStyle w:val="Compact"/>
            </w:pPr>
            <w:r>
              <w:t xml:space="preserve">Wallet connection relay behind RainbowKit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VITE_WALLETCONNECT_PROJECT_ID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Alchemy Notify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Push on-chain logs to</w:t>
            </w:r>
            <w:r>
              <w:t xml:space="preserve"> </w:t>
            </w:r>
            <w:r>
              <w:rPr>
                <w:rStyle w:val="VerbatimChar"/>
              </w:rPr>
              <w:t xml:space="preserve">POST /webhooks/alchemy</w:t>
            </w:r>
            <w:r>
              <w:t xml:space="preserve"> </w:t>
            </w:r>
            <w:r>
              <w:t xml:space="preserve">for DB sync; the route normalises Alchemy’s payload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server/src/routes/webhooks.js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WEBHOOK_SECRET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Etherscan V2</w:t>
            </w:r>
          </w:p>
        </w:tc>
        <w:tc>
          <w:tcPr/>
          <w:p>
            <w:pPr>
              <w:pStyle w:val="Compact"/>
            </w:pPr>
            <w:r>
              <w:t xml:space="preserve">Contract source verification on Polygon + Amoy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ETHERSCAN_API_KEY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 for both the client (static Vite build) and the Express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client/vercel.json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pository-layout"/>
    <w:p>
      <w:pPr>
        <w:pStyle w:val="Heading1"/>
      </w:pPr>
      <w:r>
        <w:t xml:space="preserve">4. Repository layout</w:t>
      </w:r>
    </w:p>
    <w:p>
      <w:pPr>
        <w:pStyle w:val="SourceCode"/>
      </w:pPr>
      <w:r>
        <w:rPr>
          <w:rStyle w:val="VerbatimChar"/>
        </w:rPr>
        <w:t xml:space="preserve">Influencity_v1/</w:t>
      </w:r>
      <w:r>
        <w:br/>
      </w:r>
      <w:r>
        <w:rPr>
          <w:rStyle w:val="VerbatimChar"/>
        </w:rPr>
        <w:t xml:space="preserve">├── contracts/</w:t>
      </w:r>
      <w:r>
        <w:br/>
      </w:r>
      <w:r>
        <w:rPr>
          <w:rStyle w:val="VerbatimChar"/>
        </w:rPr>
        <w:t xml:space="preserve">│   ├── core/            CampaignFactory · CampaignEscrow · ReputationToken</w:t>
      </w:r>
      <w:r>
        <w:br/>
      </w:r>
      <w:r>
        <w:rPr>
          <w:rStyle w:val="VerbatimChar"/>
        </w:rPr>
        <w:t xml:space="preserve">│   ├── oracle/          MetricsConsumer · AutomationHandler</w:t>
      </w:r>
      <w:r>
        <w:br/>
      </w:r>
      <w:r>
        <w:rPr>
          <w:rStyle w:val="VerbatimChar"/>
        </w:rPr>
        <w:t xml:space="preserve">│   ├── libraries/       MilestoneLib</w:t>
      </w:r>
      <w:r>
        <w:br/>
      </w:r>
      <w:r>
        <w:rPr>
          <w:rStyle w:val="VerbatimChar"/>
        </w:rPr>
        <w:t xml:space="preserve">│   ├── interfaces/      ICampaignEscrow · IReputationToken</w:t>
      </w:r>
      <w:r>
        <w:br/>
      </w:r>
      <w:r>
        <w:rPr>
          <w:rStyle w:val="VerbatimChar"/>
        </w:rPr>
        <w:t xml:space="preserve">│   └── mocks/           MockUSDC · MockMetricsOracle</w:t>
      </w:r>
      <w:r>
        <w:br/>
      </w:r>
      <w:r>
        <w:rPr>
          <w:rStyle w:val="VerbatimChar"/>
        </w:rPr>
        <w:t xml:space="preserve">├── scripts/             deploy.js · verify.js · seedTestData.js</w:t>
      </w:r>
      <w:r>
        <w:br/>
      </w:r>
      <w:r>
        <w:rPr>
          <w:rStyle w:val="VerbatimChar"/>
        </w:rPr>
        <w:t xml:space="preserve">├── test/                CampaignEscrow · CampaignFactory · ReputationToken · OracleFlow</w:t>
      </w:r>
      <w:r>
        <w:br/>
      </w:r>
      <w:r>
        <w:rPr>
          <w:rStyle w:val="VerbatimChar"/>
        </w:rPr>
        <w:t xml:space="preserve">├── server/src/</w:t>
      </w:r>
      <w:r>
        <w:br/>
      </w:r>
      <w:r>
        <w:rPr>
          <w:rStyle w:val="VerbatimChar"/>
        </w:rPr>
        <w:t xml:space="preserve">│   ├── index.js         Express app — mounts /campaigns /creators /webhooks</w:t>
      </w:r>
      <w:r>
        <w:br/>
      </w:r>
      <w:r>
        <w:rPr>
          <w:rStyle w:val="VerbatimChar"/>
        </w:rPr>
        <w:t xml:space="preserve">│   ├── loadEnv.js       dotenv, imported FIRST, resolves &lt;repo&gt;/.env absolutely</w:t>
      </w:r>
      <w:r>
        <w:br/>
      </w:r>
      <w:r>
        <w:rPr>
          <w:rStyle w:val="VerbatimChar"/>
        </w:rPr>
        <w:t xml:space="preserve">│   ├── middleware/      auth.js — SIWE verification</w:t>
      </w:r>
      <w:r>
        <w:br/>
      </w:r>
      <w:r>
        <w:rPr>
          <w:rStyle w:val="VerbatimChar"/>
        </w:rPr>
        <w:t xml:space="preserve">│   ├── routes/          campaigns.js · creators.js · webhooks.js</w:t>
      </w:r>
      <w:r>
        <w:br/>
      </w:r>
      <w:r>
        <w:rPr>
          <w:rStyle w:val="VerbatimChar"/>
        </w:rPr>
        <w:t xml:space="preserve">│   ├── services/        ipfs.js (Pinata) · supabase.js · blockchain.js (ethers)</w:t>
      </w:r>
      <w:r>
        <w:br/>
      </w:r>
      <w:r>
        <w:rPr>
          <w:rStyle w:val="VerbatimChar"/>
        </w:rPr>
        <w:t xml:space="preserve">│   └── chainlink-functions/  JS executed by DON nodes (not by this server)</w:t>
      </w:r>
      <w:r>
        <w:br/>
      </w:r>
      <w:r>
        <w:rPr>
          <w:rStyle w:val="VerbatimChar"/>
        </w:rPr>
        <w:t xml:space="preserve">├── client/src/</w:t>
      </w:r>
      <w:r>
        <w:br/>
      </w:r>
      <w:r>
        <w:rPr>
          <w:rStyle w:val="VerbatimChar"/>
        </w:rPr>
        <w:t xml:space="preserve">│   ├── pages/           Landing · Browse · CreateCampaign · CampaignDetail</w:t>
      </w:r>
      <w:r>
        <w:br/>
      </w:r>
      <w:r>
        <w:rPr>
          <w:rStyle w:val="VerbatimChar"/>
        </w:rPr>
        <w:t xml:space="preserve">│   │                    · Dashboard · CreatorProfile · NotFound</w:t>
      </w:r>
      <w:r>
        <w:br/>
      </w:r>
      <w:r>
        <w:rPr>
          <w:rStyle w:val="VerbatimChar"/>
        </w:rPr>
        <w:t xml:space="preserve">│   ├── components/      campaign/ · wallet/ · layout/ · reputation/ · shared/ · ui/</w:t>
      </w:r>
      <w:r>
        <w:br/>
      </w:r>
      <w:r>
        <w:rPr>
          <w:rStyle w:val="VerbatimChar"/>
        </w:rPr>
        <w:t xml:space="preserve">│   ├── hooks/           useCampaign · useMilestones · useReputation · useIPFS · useSIWE</w:t>
      </w:r>
      <w:r>
        <w:br/>
      </w:r>
      <w:r>
        <w:rPr>
          <w:rStyle w:val="VerbatimChar"/>
        </w:rPr>
        <w:t xml:space="preserve">│   ├── config/          wagmi.js · contracts.js · supabase.js</w:t>
      </w:r>
      <w:r>
        <w:br/>
      </w:r>
      <w:r>
        <w:rPr>
          <w:rStyle w:val="VerbatimChar"/>
        </w:rPr>
        <w:t xml:space="preserve">│   └── lib/             constants.js (enum mirrors, USDC formatting) · utils.js</w:t>
      </w:r>
      <w:r>
        <w:br/>
      </w:r>
      <w:r>
        <w:rPr>
          <w:rStyle w:val="VerbatimChar"/>
        </w:rPr>
        <w:t xml:space="preserve">├── supabase/migrations/ 001_initial_schema.sql · 002_open_campaigns.sql</w:t>
      </w:r>
      <w:r>
        <w:br/>
      </w:r>
      <w:r>
        <w:rPr>
          <w:rStyle w:val="VerbatimChar"/>
        </w:rPr>
        <w:t xml:space="preserve">├── hardhat.config.js</w:t>
      </w:r>
      <w:r>
        <w:br/>
      </w:r>
      <w:r>
        <w:rPr>
          <w:rStyle w:val="VerbatimChar"/>
        </w:rPr>
        <w:t xml:space="preserve">├── deployments.json     written by scripts/deploy.js</w:t>
      </w:r>
      <w:r>
        <w:br/>
      </w:r>
      <w:r>
        <w:rPr>
          <w:rStyle w:val="VerbatimChar"/>
        </w:rPr>
        <w:t xml:space="preserve">└── ccvs.md              internal working notes</w:t>
      </w:r>
    </w:p>
    <w:p>
      <w:pPr>
        <w:pStyle w:val="FirstParagraph"/>
      </w:pPr>
      <w:r>
        <w:t xml:space="preserve">Sibling folders outside this directory:</w:t>
      </w:r>
      <w:r>
        <w:t xml:space="preserve"> </w:t>
      </w:r>
      <w:r>
        <w:rPr>
          <w:rStyle w:val="VerbatimChar"/>
        </w:rPr>
        <w:t xml:space="preserve">Influencity_PRD_v1.pdf</w:t>
      </w:r>
      <w:r>
        <w:t xml:space="preserve"> </w:t>
      </w:r>
      <w:r>
        <w:t xml:space="preserve">(product</w:t>
      </w:r>
      <w:r>
        <w:t xml:space="preserve"> </w:t>
      </w:r>
      <w:r>
        <w:t xml:space="preserve">requirements),</w:t>
      </w:r>
      <w:r>
        <w:t xml:space="preserve"> </w:t>
      </w:r>
      <w:r>
        <w:rPr>
          <w:rStyle w:val="VerbatimChar"/>
        </w:rPr>
        <w:t xml:space="preserve">influencity-readme.html</w:t>
      </w:r>
      <w:r>
        <w:t xml:space="preserve"> </w:t>
      </w:r>
      <w:r>
        <w:t xml:space="preserve">(styled overview), and</w:t>
      </w:r>
      <w:r>
        <w:t xml:space="preserve"> </w:t>
      </w:r>
      <w:r>
        <w:rPr>
          <w:rStyle w:val="VerbatimChar"/>
        </w:rPr>
        <w:t xml:space="preserve">video/</w:t>
      </w:r>
      <w:r>
        <w:t xml:space="preserve"> </w:t>
      </w:r>
      <w:r>
        <w:t xml:space="preserve">(a separate Remotion project for the promo video).</w:t>
      </w:r>
    </w:p>
    <w:p>
      <w:r>
        <w:pict>
          <v:rect style="width:0;height:1.5pt" o:hralign="center" o:hrstd="t" o:hr="t"/>
        </w:pict>
      </w:r>
    </w:p>
    <w:bookmarkEnd w:id="21"/>
    <w:bookmarkStart w:id="29" w:name="smart-contract-layer"/>
    <w:p>
      <w:pPr>
        <w:pStyle w:val="Heading1"/>
      </w:pPr>
      <w:r>
        <w:t xml:space="preserve">5. Smart contract layer</w:t>
      </w:r>
    </w:p>
    <w:bookmarkStart w:id="22" w:name="contract-map"/>
    <w:p>
      <w:pPr>
        <w:pStyle w:val="Heading2"/>
      </w:pPr>
      <w:r>
        <w:t xml:space="preserve">5.1 Contract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CampaignFactory</w:t>
            </w:r>
          </w:p>
        </w:tc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Deploys one escrow per campaign, holds the registry, binds creators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CampaignEscrow</w:t>
            </w:r>
          </w:p>
        </w:tc>
        <w:tc>
          <w:tcPr/>
          <w:p>
            <w:pPr>
              <w:pStyle w:val="Compact"/>
            </w:pPr>
            <w:r>
              <w:t xml:space="preserve">One per campaign</w:t>
            </w:r>
          </w:p>
        </w:tc>
        <w:tc>
          <w:tcPr/>
          <w:p>
            <w:pPr>
              <w:pStyle w:val="Compact"/>
            </w:pPr>
            <w:r>
              <w:t xml:space="preserve">Holds USDC, owns the milestone list, releases/refunds tranches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ReputationToken</w:t>
            </w:r>
          </w:p>
        </w:tc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Soulbound ERC-1155 minted on every milestone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MetricsConsumer</w:t>
            </w:r>
          </w:p>
        </w:tc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Chainlink Functions client; the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address allowed to post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AutomationHandler</w:t>
            </w:r>
          </w:p>
        </w:tc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Chainlink upkeep; sweeps campaigns and requests fresh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MilestoneLib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Milestone struct, enums, threshold/expiry/validation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MockUSDC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6-decimal ERC-20 with an open</w:t>
            </w:r>
            <w:r>
              <w:t xml:space="preserve"> </w:t>
            </w:r>
            <w:r>
              <w:rPr>
                <w:rStyle w:val="VerbatimChar"/>
              </w:rPr>
              <w:t xml:space="preserve">faucet()</w:t>
            </w:r>
            <w:r>
              <w:t xml:space="preserve"> </w:t>
            </w:r>
            <w:r>
              <w:t xml:space="preserve">for testnet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MockMetricsOracle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Stands in for</w:t>
            </w:r>
            <w:r>
              <w:t xml:space="preserve"> </w:t>
            </w:r>
            <w:r>
              <w:rPr>
                <w:rStyle w:val="VerbatimChar"/>
              </w:rPr>
              <w:t xml:space="preserve">MetricsConsumer</w:t>
            </w:r>
            <w:r>
              <w:t xml:space="preserve"> </w:t>
            </w:r>
            <w:r>
              <w:t xml:space="preserve">in tests; injects metric values directly</w:t>
            </w:r>
          </w:p>
        </w:tc>
      </w:tr>
    </w:tbl>
    <w:bookmarkEnd w:id="22"/>
    <w:bookmarkStart w:id="23" w:name="milestonelib-the-shared-vocabulary"/>
    <w:p>
      <w:pPr>
        <w:pStyle w:val="Heading2"/>
      </w:pPr>
      <w:r>
        <w:t xml:space="preserve">5.2</w:t>
      </w:r>
      <w:r>
        <w:t xml:space="preserve"> </w:t>
      </w:r>
      <w:r>
        <w:rPr>
          <w:rStyle w:val="VerbatimChar"/>
        </w:rPr>
        <w:t xml:space="preserve">MilestoneLib</w:t>
      </w:r>
      <w:r>
        <w:t xml:space="preserve"> </w:t>
      </w:r>
      <w:r>
        <w:t xml:space="preserve">— the shared vocabulary</w:t>
      </w:r>
    </w:p>
    <w:p>
      <w:pPr>
        <w:pStyle w:val="SourceCode"/>
      </w:pPr>
      <w:r>
        <w:rPr>
          <w:rStyle w:val="VerbatimChar"/>
        </w:rPr>
        <w:t xml:space="preserve">enum Platform        { YOUTUBE, TWITCH, LINKEDIN }                             // 0,1,2</w:t>
      </w:r>
      <w:r>
        <w:br/>
      </w:r>
      <w:r>
        <w:rPr>
          <w:rStyle w:val="VerbatimChar"/>
        </w:rPr>
        <w:t xml:space="preserve">enum MetricType      { VIEWS, CLICKS, FOLLOWERS, WATCH_TIME, CONCURRENT_VIEWERS } // 0..4</w:t>
      </w:r>
      <w:r>
        <w:br/>
      </w:r>
      <w:r>
        <w:rPr>
          <w:rStyle w:val="VerbatimChar"/>
        </w:rPr>
        <w:t xml:space="preserve">enum MilestoneStatus { PENDING, MET, FAILED }                                  // 0,1,2</w:t>
      </w:r>
      <w:r>
        <w:br/>
      </w:r>
      <w:r>
        <w:br/>
      </w:r>
      <w:r>
        <w:rPr>
          <w:rStyle w:val="VerbatimChar"/>
        </w:rPr>
        <w:t xml:space="preserve">struct Milestone {</w:t>
      </w:r>
      <w:r>
        <w:br/>
      </w:r>
      <w:r>
        <w:rPr>
          <w:rStyle w:val="VerbatimChar"/>
        </w:rPr>
        <w:t xml:space="preserve">    Platform        platform;       // which platform to measure</w:t>
      </w:r>
      <w:r>
        <w:br/>
      </w:r>
      <w:r>
        <w:rPr>
          <w:rStyle w:val="VerbatimChar"/>
        </w:rPr>
        <w:t xml:space="preserve">    MetricType      metricType;     // what to measure</w:t>
      </w:r>
      <w:r>
        <w:br/>
      </w:r>
      <w:r>
        <w:rPr>
          <w:rStyle w:val="VerbatimChar"/>
        </w:rPr>
        <w:t xml:space="preserve">    uint256         threshold;      // e.g. 50000 views</w:t>
      </w:r>
      <w:r>
        <w:br/>
      </w:r>
      <w:r>
        <w:rPr>
          <w:rStyle w:val="VerbatimChar"/>
        </w:rPr>
        <w:t xml:space="preserve">    uint256         trancheAmount;  // USDC released on success (6 decimals)</w:t>
      </w:r>
      <w:r>
        <w:br/>
      </w:r>
      <w:r>
        <w:rPr>
          <w:rStyle w:val="VerbatimChar"/>
        </w:rPr>
        <w:t xml:space="preserve">    uint256         deadline;       // unix ts; past this, unmet = failed</w:t>
      </w:r>
      <w:r>
        <w:br/>
      </w:r>
      <w:r>
        <w:rPr>
          <w:rStyle w:val="VerbatimChar"/>
        </w:rPr>
        <w:t xml:space="preserve">    string          contentId;      // YouTube video id, Twitch clip slug, …</w:t>
      </w:r>
      <w:r>
        <w:br/>
      </w:r>
      <w:r>
        <w:rPr>
          <w:rStyle w:val="VerbatimChar"/>
        </w:rPr>
        <w:t xml:space="preserve">    string          ipfsProofHash;  // creator's proof CID</w:t>
      </w:r>
      <w:r>
        <w:br/>
      </w:r>
      <w:r>
        <w:rPr>
          <w:rStyle w:val="VerbatimChar"/>
        </w:rPr>
        <w:t xml:space="preserve">    MilestoneStatus status;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These integer values are mirrored verbatim in</w:t>
      </w:r>
      <w:r>
        <w:t xml:space="preserve"> </w:t>
      </w:r>
      <w:r>
        <w:rPr>
          <w:rStyle w:val="VerbatimChar"/>
        </w:rPr>
        <w:t xml:space="preserve">client/src/lib/constants.js</w:t>
      </w:r>
      <w:r>
        <w:t xml:space="preserve"> </w:t>
      </w:r>
      <w:r>
        <w:t xml:space="preserve">and</w:t>
      </w:r>
      <w:r>
        <w:t xml:space="preserve"> </w:t>
      </w:r>
      <w:r>
        <w:t xml:space="preserve">in the Postgres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— the three layers must be changed together.</w:t>
      </w:r>
    </w:p>
    <w:p>
      <w:pPr>
        <w:pStyle w:val="BodyText"/>
      </w:pPr>
      <w:r>
        <w:t xml:space="preserve">Helpers:</w:t>
      </w:r>
      <w:r>
        <w:t xml:space="preserve"> </w:t>
      </w:r>
      <w:r>
        <w:rPr>
          <w:rStyle w:val="VerbatimChar"/>
        </w:rPr>
        <w:t xml:space="preserve">isExpired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isValidMilestone</w:t>
      </w:r>
      <w:r>
        <w:t xml:space="preserve"> </w:t>
      </w:r>
      <w:r>
        <w:t xml:space="preserve">(threshold &gt; 0,</w:t>
      </w:r>
      <w:r>
        <w:t xml:space="preserve"> </w:t>
      </w:r>
      <w:r>
        <w:t xml:space="preserve">tranche &gt; 0, deadline in the future),</w:t>
      </w:r>
      <w:r>
        <w:t xml:space="preserve"> </w:t>
      </w:r>
      <w:r>
        <w:rPr>
          <w:rStyle w:val="VerbatimChar"/>
        </w:rPr>
        <w:t xml:space="preserve">isThresholdMet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reported &gt;= threshold</w:t>
      </w:r>
      <w:r>
        <w:t xml:space="preserve">).</w:t>
      </w:r>
    </w:p>
    <w:bookmarkEnd w:id="23"/>
    <w:bookmarkStart w:id="24" w:name="campaignfactory"/>
    <w:p>
      <w:pPr>
        <w:pStyle w:val="Heading2"/>
      </w:pPr>
      <w:r>
        <w:t xml:space="preserve">5.3</w:t>
      </w:r>
      <w:r>
        <w:t xml:space="preserve"> </w:t>
      </w:r>
      <w:r>
        <w:rPr>
          <w:rStyle w:val="VerbatimChar"/>
        </w:rPr>
        <w:t xml:space="preserve">CampaignFactory</w:t>
      </w:r>
    </w:p>
    <w:p>
      <w:pPr>
        <w:pStyle w:val="FirstParagraph"/>
      </w:pPr>
      <w:r>
        <w:t xml:space="preserve">State:</w:t>
      </w:r>
      <w:r>
        <w:t xml:space="preserve"> </w:t>
      </w:r>
      <w:r>
        <w:rPr>
          <w:rStyle w:val="VerbatimChar"/>
        </w:rPr>
        <w:t xml:space="preserve">campaignCount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campaignEscrows[id]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brandCampaigns[addr][]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creatorCampaigns[addr][]</w:t>
      </w:r>
      <w:r>
        <w:t xml:space="preserve">, plus the protocol addresses (</w:t>
      </w:r>
      <w:r>
        <w:rPr>
          <w:rStyle w:val="VerbatimChar"/>
        </w:rPr>
        <w:t xml:space="preserve">usdc</w:t>
      </w:r>
      <w:r>
        <w:t xml:space="preserve">,</w:t>
      </w:r>
      <w:r>
        <w:t xml:space="preserve"> </w:t>
      </w:r>
      <w:r>
        <w:rPr>
          <w:rStyle w:val="VerbatimChar"/>
        </w:rPr>
        <w:t xml:space="preserve">reputationToken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metricsConsumer</w:t>
      </w:r>
      <w:r>
        <w:t xml:space="preserve">) passed into every escrow.</w:t>
      </w:r>
    </w:p>
    <w:p>
      <w:pPr>
        <w:pStyle w:val="SourceCode"/>
      </w:pPr>
      <w:r>
        <w:rPr>
          <w:rStyle w:val="VerbatimChar"/>
        </w:rPr>
        <w:t xml:space="preserve">createCampaign(ipfsBriefHash, platforms[], metricTypes[],</w:t>
      </w:r>
      <w:r>
        <w:br/>
      </w:r>
      <w:r>
        <w:rPr>
          <w:rStyle w:val="VerbatimChar"/>
        </w:rPr>
        <w:t xml:space="preserve">               thresholds[], trancheAmounts[], deadlines[], contentIds[])</w:t>
      </w:r>
      <w:r>
        <w:br/>
      </w:r>
      <w:r>
        <w:rPr>
          <w:rStyle w:val="VerbatimChar"/>
        </w:rPr>
        <w:t xml:space="preserve">  → (campaignId, escrowAddress)</w:t>
      </w:r>
    </w:p>
    <w:p>
      <w:pPr>
        <w:pStyle w:val="Compact"/>
        <w:numPr>
          <w:ilvl w:val="0"/>
          <w:numId w:val="1002"/>
        </w:numPr>
      </w:pPr>
      <w:r>
        <w:t xml:space="preserve">Validates that all six milestone arrays are the same length and non-empty.</w:t>
      </w:r>
    </w:p>
    <w:p>
      <w:pPr>
        <w:pStyle w:val="Compact"/>
        <w:numPr>
          <w:ilvl w:val="0"/>
          <w:numId w:val="1002"/>
        </w:numPr>
      </w:pPr>
      <w:r>
        <w:t xml:space="preserve">Increments</w:t>
      </w:r>
      <w:r>
        <w:t xml:space="preserve"> </w:t>
      </w:r>
      <w:r>
        <w:rPr>
          <w:rStyle w:val="VerbatimChar"/>
        </w:rPr>
        <w:t xml:space="preserve">campaignCount</w:t>
      </w:r>
      <w:r>
        <w:t xml:space="preserve"> </w:t>
      </w:r>
      <w:r>
        <w:t xml:space="preserve">(</w:t>
      </w:r>
      <w:r>
        <w:rPr>
          <w:b/>
          <w:bCs/>
        </w:rPr>
        <w:t xml:space="preserve">IDs start at 1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Deploys a fresh</w:t>
      </w:r>
      <w:r>
        <w:t xml:space="preserve"> </w:t>
      </w:r>
      <w:r>
        <w:rPr>
          <w:rStyle w:val="VerbatimChar"/>
        </w:rPr>
        <w:t xml:space="preserve">CampaignEscrow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msg.sender</w:t>
      </w:r>
      <w:r>
        <w:t xml:space="preserve"> </w:t>
      </w:r>
      <w:r>
        <w:t xml:space="preserve">as the brand and</w:t>
      </w:r>
      <w:r>
        <w:t xml:space="preserve"> </w:t>
      </w:r>
      <w:r>
        <w:rPr>
          <w:b/>
          <w:bCs/>
        </w:rPr>
        <w:t xml:space="preserve">no creator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Wires the escrow into the rest of the protocol:</w:t>
      </w:r>
      <w:r>
        <w:t xml:space="preserve"> </w:t>
      </w:r>
      <w:r>
        <w:rPr>
          <w:rStyle w:val="VerbatimChar"/>
        </w:rPr>
        <w:t xml:space="preserve">authoriseMinter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ReputationToken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authoriseEscrow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MetricsConsumer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registerCampaign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AutomationHandler</w:t>
      </w:r>
      <w:r>
        <w:t xml:space="preserve"> </w:t>
      </w:r>
      <w:r>
        <w:t xml:space="preserve">when one is set. The last two</w:t>
      </w:r>
      <w:r>
        <w:t xml:space="preserve"> </w:t>
      </w:r>
      <w:r>
        <w:t xml:space="preserve">were missing, which meant a real oracle deployment would have produced</w:t>
      </w:r>
      <w:r>
        <w:t xml:space="preserve"> </w:t>
      </w:r>
      <w:r>
        <w:t xml:space="preserve">campaigns that could never be verified.</w:t>
      </w:r>
    </w:p>
    <w:p>
      <w:pPr>
        <w:pStyle w:val="Compact"/>
        <w:numPr>
          <w:ilvl w:val="0"/>
          <w:numId w:val="1002"/>
        </w:numPr>
      </w:pPr>
      <w:r>
        <w:t xml:space="preserve">Adds every milestone to the escrow (factory is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 so</w:t>
      </w:r>
      <w:r>
        <w:t xml:space="preserve"> </w:t>
      </w:r>
      <w:r>
        <w:rPr>
          <w:rStyle w:val="VerbatimChar"/>
        </w:rPr>
        <w:t xml:space="preserve">onlyOwner</w:t>
      </w:r>
      <w:r>
        <w:t xml:space="preserve"> </w:t>
      </w:r>
      <w:r>
        <w:t xml:space="preserve">passes).</w:t>
      </w:r>
    </w:p>
    <w:p>
      <w:pPr>
        <w:pStyle w:val="Compact"/>
        <w:numPr>
          <w:ilvl w:val="0"/>
          <w:numId w:val="1002"/>
        </w:numPr>
      </w:pPr>
      <w:r>
        <w:t xml:space="preserve">Emits</w:t>
      </w:r>
      <w:r>
        <w:t xml:space="preserve"> </w:t>
      </w:r>
      <w:r>
        <w:rPr>
          <w:rStyle w:val="VerbatimChar"/>
        </w:rPr>
        <w:t xml:space="preserve">CampaignCreated(campaignId, escrowAddress, brand, ipfsBriefHash)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assignCreator(campaignId, creator)   // caller must be the campaign's brand</w:t>
      </w:r>
    </w:p>
    <w:p>
      <w:pPr>
        <w:pStyle w:val="FirstParagraph"/>
      </w:pPr>
      <w:r>
        <w:t xml:space="preserve">Forwards to</w:t>
      </w:r>
      <w:r>
        <w:t xml:space="preserve"> </w:t>
      </w:r>
      <w:r>
        <w:rPr>
          <w:rStyle w:val="VerbatimChar"/>
        </w:rPr>
        <w:t xml:space="preserve">escrow.assignCreator</w:t>
      </w:r>
      <w:r>
        <w:t xml:space="preserve">, pushes the id into</w:t>
      </w:r>
      <w:r>
        <w:t xml:space="preserve"> </w:t>
      </w:r>
      <w:r>
        <w:rPr>
          <w:rStyle w:val="VerbatimChar"/>
        </w:rPr>
        <w:t xml:space="preserve">creatorCampaigns</w:t>
      </w:r>
      <w:r>
        <w:t xml:space="preserve">, emits</w:t>
      </w:r>
      <w:r>
        <w:t xml:space="preserve"> </w:t>
      </w:r>
      <w:r>
        <w:rPr>
          <w:rStyle w:val="VerbatimChar"/>
        </w:rPr>
        <w:t xml:space="preserve">CreatorAssigned</w:t>
      </w:r>
      <w:r>
        <w:t xml:space="preserve">.</w:t>
      </w:r>
    </w:p>
    <w:p>
      <w:pPr>
        <w:pStyle w:val="BodyText"/>
      </w:pPr>
      <w:r>
        <w:t xml:space="preserve">Admin:</w:t>
      </w:r>
      <w:r>
        <w:t xml:space="preserve"> </w:t>
      </w:r>
      <w:r>
        <w:rPr>
          <w:rStyle w:val="VerbatimChar"/>
        </w:rPr>
        <w:t xml:space="preserve">updateProtocolAddresses(usdc, reputationToken, metricsConsumer)</w:t>
      </w:r>
      <w:r>
        <w:t xml:space="preserve"> </w:t>
      </w:r>
      <w:r>
        <w:t xml:space="preserve">for</w:t>
      </w:r>
      <w:r>
        <w:t xml:space="preserve"> </w:t>
      </w:r>
      <w:r>
        <w:t xml:space="preserve">redeploys of the oracle or reputation contract.</w:t>
      </w:r>
    </w:p>
    <w:bookmarkEnd w:id="24"/>
    <w:bookmarkStart w:id="25" w:name="campaignescrow-the-core"/>
    <w:p>
      <w:pPr>
        <w:pStyle w:val="Heading2"/>
      </w:pPr>
      <w:r>
        <w:t xml:space="preserve">5.4</w:t>
      </w:r>
      <w:r>
        <w:t xml:space="preserve"> </w:t>
      </w:r>
      <w:r>
        <w:rPr>
          <w:rStyle w:val="VerbatimChar"/>
        </w:rPr>
        <w:t xml:space="preserve">CampaignEscrow</w:t>
      </w:r>
      <w:r>
        <w:t xml:space="preserve"> </w:t>
      </w:r>
      <w:r>
        <w:t xml:space="preserve">— the core</w:t>
      </w:r>
    </w:p>
    <w:p>
      <w:pPr>
        <w:pStyle w:val="FirstParagraph"/>
      </w:pPr>
      <w:r>
        <w:rPr>
          <w:rStyle w:val="VerbatimChar"/>
        </w:rPr>
        <w:t xml:space="preserve">ReentrancyGuard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Ownable</w:t>
      </w:r>
      <w:r>
        <w:t xml:space="preserve"> </w:t>
      </w:r>
      <w:r>
        <w:t xml:space="preserve">(owner = the factory).</w:t>
      </w:r>
    </w:p>
    <w:p>
      <w:pPr>
        <w:pStyle w:val="BodyText"/>
      </w:pPr>
      <w:r>
        <w:rPr>
          <w:b/>
          <w:bCs/>
        </w:rPr>
        <w:t xml:space="preserve">Lifecycle states</w:t>
      </w:r>
      <w:r>
        <w:t xml:space="preserve"> </w:t>
      </w:r>
      <w:r>
        <w:t xml:space="preserve">are derived, not a single enum:</w:t>
      </w:r>
    </w:p>
    <w:p>
      <w:pPr>
        <w:pStyle w:val="SourceCode"/>
      </w:pPr>
      <w:r>
        <w:rPr>
          <w:rStyle w:val="VerbatimChar"/>
        </w:rPr>
        <w:t xml:space="preserve">OPEN        creator == 0 &amp;&amp; !isFinalized          brand can cancel</w:t>
      </w:r>
      <w:r>
        <w:br/>
      </w:r>
      <w:r>
        <w:rPr>
          <w:rStyle w:val="VerbatimChar"/>
        </w:rPr>
        <w:t xml:space="preserve">BOUND       creator != 0 &amp;&amp; !isFinalized          binding; cancel disabled</w:t>
      </w:r>
      <w:r>
        <w:br/>
      </w:r>
      <w:r>
        <w:rPr>
          <w:rStyle w:val="VerbatimChar"/>
        </w:rPr>
        <w:t xml:space="preserve">FINALIZED   isFinalized                           remainder returned to brand</w:t>
      </w:r>
      <w:r>
        <w:br/>
      </w:r>
      <w:r>
        <w:rPr>
          <w:rStyle w:val="VerbatimChar"/>
        </w:rPr>
        <w:t xml:space="preserve">CANCELLED   isCancelled &amp;&amp; isFinalized            withdrawn before a creator was bound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deposit(amount)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onlyBrand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notFinalized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nonReentrant</w:t>
            </w:r>
          </w:p>
        </w:tc>
        <w:tc>
          <w:tcPr/>
          <w:p>
            <w:pPr>
              <w:pStyle w:val="Compact"/>
            </w:pPr>
            <w:r>
              <w:t xml:space="preserve">One-shot (</w:t>
            </w:r>
            <w:r>
              <w:rPr>
                <w:rStyle w:val="VerbatimChar"/>
              </w:rPr>
              <w:t xml:space="preserve">totalDeposit == 0</w:t>
            </w:r>
            <w:r>
              <w:t xml:space="preserve">). Must cover the sum of all milestone tranches. Pulls USDC via</w:t>
            </w:r>
            <w:r>
              <w:t xml:space="preserve"> </w:t>
            </w:r>
            <w:r>
              <w:rPr>
                <w:rStyle w:val="VerbatimChar"/>
              </w:rPr>
              <w:t xml:space="preserve">transferFrom</w:t>
            </w:r>
            <w:r>
              <w:t xml:space="preserve"> </w:t>
            </w:r>
            <w:r>
              <w:t xml:space="preserve">— brand must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t xml:space="preserve">first. Emits</w:t>
            </w:r>
            <w:r>
              <w:t xml:space="preserve"> </w:t>
            </w:r>
            <w:r>
              <w:rPr>
                <w:rStyle w:val="VerbatimChar"/>
              </w:rPr>
              <w:t xml:space="preserve">CampaignFunded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addMilestone(...)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onlyOwner</w:t>
            </w:r>
            <w:r>
              <w:t xml:space="preserve"> </w:t>
            </w:r>
            <w:r>
              <w:t xml:space="preserve">(factory)</w:t>
            </w:r>
          </w:p>
        </w:tc>
        <w:tc>
          <w:tcPr/>
          <w:p>
            <w:pPr>
              <w:pStyle w:val="Compact"/>
            </w:pPr>
            <w:r>
              <w:t xml:space="preserve">Validates via</w:t>
            </w:r>
            <w:r>
              <w:t xml:space="preserve"> </w:t>
            </w:r>
            <w:r>
              <w:rPr>
                <w:rStyle w:val="VerbatimChar"/>
              </w:rPr>
              <w:t xml:space="preserve">MilestoneLib</w:t>
            </w:r>
            <w:r>
              <w:t xml:space="preserve">; if a deposit already exists, the new tranche must still fit inside it. Capped at</w:t>
            </w:r>
            <w:r>
              <w:t xml:space="preserve"> </w:t>
            </w:r>
            <w:r>
              <w:rPr>
                <w:rStyle w:val="VerbatimChar"/>
              </w:rPr>
              <w:t xml:space="preserve">MAX_MILESTONES = 20</w:t>
            </w:r>
            <w:r>
              <w:t xml:space="preserve"> </w:t>
            </w:r>
            <w:r>
              <w:t xml:space="preserve">so the loops in</w:t>
            </w:r>
            <w:r>
              <w:t xml:space="preserve"> </w:t>
            </w:r>
            <w:r>
              <w:rPr>
                <w:rStyle w:val="VerbatimChar"/>
              </w:rPr>
              <w:t xml:space="preserve">finalizeCampaign</w:t>
            </w:r>
            <w:r>
              <w:t xml:space="preserve"> </w:t>
            </w:r>
            <w:r>
              <w:t xml:space="preserve">and the automation sweep stay bounded.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assignCreator(addr)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onlyOwner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notFinalized</w:t>
            </w:r>
          </w:p>
        </w:tc>
        <w:tc>
          <w:tcPr/>
          <w:p>
            <w:pPr>
              <w:pStyle w:val="Compact"/>
            </w:pPr>
            <w:r>
              <w:t xml:space="preserve">One-shot. Rejects zero address,</w:t>
            </w:r>
            <w:r>
              <w:t xml:space="preserve"> </w:t>
            </w:r>
            <w:r>
              <w:rPr>
                <w:rStyle w:val="VerbatimChar"/>
              </w:rPr>
              <w:t xml:space="preserve">creator == brand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an unfunded escrow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totalDeposit &gt; 0</w:t>
            </w:r>
            <w:r>
              <w:t xml:space="preserve">) — binding a creator to an empty escrow forms an agreement that can never pay out.</w:t>
            </w:r>
            <w:r>
              <w:t xml:space="preserve"> </w:t>
            </w:r>
            <w:r>
              <w:rPr>
                <w:b/>
                <w:bCs/>
              </w:rPr>
              <w:t xml:space="preserve">Deposit must therefore precede assignment.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submitProof(idx, cid)</w:t>
            </w:r>
          </w:p>
        </w:tc>
        <w:tc>
          <w:tcPr/>
          <w:p>
            <w:pPr>
              <w:pStyle w:val="Compact"/>
            </w:pPr>
            <w:r>
              <w:t xml:space="preserve">creator only, milestone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before the deadline</w:t>
            </w:r>
          </w:p>
        </w:tc>
        <w:tc>
          <w:tcPr/>
          <w:p>
            <w:pPr>
              <w:pStyle w:val="Compact"/>
            </w:pPr>
            <w:r>
              <w:t xml:space="preserve">Stores the IPFS proof CID on the milestone.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receiveVerifiedMetric(idx, 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onlyMetricsConsumer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notFinalized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nonReentrant</w:t>
            </w:r>
          </w:p>
        </w:tc>
        <w:tc>
          <w:tcPr/>
          <w:p>
            <w:pPr>
              <w:pStyle w:val="Compact"/>
            </w:pPr>
            <w:r>
              <w:t xml:space="preserve">The only path to a payout. Requires a bound creator and a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milestone.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finalizeCampaign()</w:t>
            </w:r>
          </w:p>
        </w:tc>
        <w:tc>
          <w:tcPr/>
          <w:p>
            <w:pPr>
              <w:pStyle w:val="Compact"/>
            </w:pPr>
            <w:r>
              <w:t xml:space="preserve">brand or owner,</w:t>
            </w:r>
            <w:r>
              <w:t xml:space="preserve"> </w:t>
            </w:r>
            <w:r>
              <w:rPr>
                <w:rStyle w:val="VerbatimChar"/>
              </w:rPr>
              <w:t xml:space="preserve">nonReentrant</w:t>
            </w:r>
          </w:p>
        </w:tc>
        <w:tc>
          <w:tcPr/>
          <w:p>
            <w:pPr>
              <w:pStyle w:val="Compact"/>
            </w:pPr>
            <w:r>
              <w:t xml:space="preserve">Fails every still-pending</w:t>
            </w:r>
            <w:r>
              <w:t xml:space="preserve"> </w:t>
            </w:r>
            <w:r>
              <w:rPr>
                <w:b/>
                <w:bCs/>
              </w:rPr>
              <w:t xml:space="preserve">expired</w:t>
            </w:r>
            <w:r>
              <w:t xml:space="preserve"> </w:t>
            </w:r>
            <w:r>
              <w:t xml:space="preserve">milestone, then returns the remainder to the brand.</w:t>
            </w:r>
            <w:r>
              <w:t xml:space="preserve"> </w:t>
            </w:r>
            <w:r>
              <w:rPr>
                <w:b/>
                <w:bCs/>
              </w:rPr>
              <w:t xml:space="preserve">Reverts if any milestone is still live</w:t>
            </w:r>
            <w:r>
              <w:t xml:space="preserve"> </w:t>
            </w:r>
            <w:r>
              <w:t xml:space="preserve">— without that guard the brand could sweep a tranche the creator was still earning.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cancelCampaign()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onlyBrand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only while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creator == 0</w:t>
            </w:r>
          </w:p>
        </w:tc>
        <w:tc>
          <w:tcPr/>
          <w:p>
            <w:pPr>
              <w:pStyle w:val="Compact"/>
            </w:pPr>
            <w:r>
              <w:t xml:space="preserve">Refunds the full balance and finalises. Once a creator is bound the agreement is binding.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decision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receiveVerifiedMetric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reported &gt;= threshold  ──► _releaseTranche:  status = MET</w:t>
      </w:r>
      <w:r>
        <w:br/>
      </w:r>
      <w:r>
        <w:rPr>
          <w:rStyle w:val="VerbatimChar"/>
        </w:rPr>
        <w:t xml:space="preserve">                             ├─ USDC.transfer(creator, trancheAmount)</w:t>
      </w:r>
      <w:r>
        <w:br/>
      </w:r>
      <w:r>
        <w:rPr>
          <w:rStyle w:val="VerbatimChar"/>
        </w:rPr>
        <w:t xml:space="preserve">                             ├─ totalReleased += trancheAmount</w:t>
      </w:r>
      <w:r>
        <w:br/>
      </w:r>
      <w:r>
        <w:rPr>
          <w:rStyle w:val="VerbatimChar"/>
        </w:rPr>
        <w:t xml:space="preserve">                             ├─ ReputationToken.mint(creator, idx, campaignId)</w:t>
      </w:r>
      <w:r>
        <w:br/>
      </w:r>
      <w:r>
        <w:rPr>
          <w:rStyle w:val="VerbatimChar"/>
        </w:rPr>
        <w:t xml:space="preserve">                             └─ emit MilestoneMet</w:t>
      </w:r>
      <w:r>
        <w:br/>
      </w:r>
      <w:r>
        <w:br/>
      </w:r>
      <w:r>
        <w:rPr>
          <w:rStyle w:val="VerbatimChar"/>
        </w:rPr>
        <w:t xml:space="preserve">reported &lt;  threshold</w:t>
      </w:r>
      <w:r>
        <w:br/>
      </w:r>
      <w:r>
        <w:rPr>
          <w:rStyle w:val="VerbatimChar"/>
        </w:rPr>
        <w:t xml:space="preserve">       └─ deadline passed ──► _failMilestone: status = FAILED</w:t>
      </w:r>
      <w:r>
        <w:br/>
      </w:r>
      <w:r>
        <w:rPr>
          <w:rStyle w:val="VerbatimChar"/>
        </w:rPr>
        <w:t xml:space="preserve">       │                        ├─ USDC.transfer(brand, trancheAmount)</w:t>
      </w:r>
      <w:r>
        <w:br/>
      </w:r>
      <w:r>
        <w:rPr>
          <w:rStyle w:val="VerbatimChar"/>
        </w:rPr>
        <w:t xml:space="preserve">       │                        └─ emit MilestoneFailed</w:t>
      </w:r>
      <w:r>
        <w:br/>
      </w:r>
      <w:r>
        <w:rPr>
          <w:rStyle w:val="VerbatimChar"/>
        </w:rPr>
        <w:t xml:space="preserve">       └─ deadline ahead  ──► stays PENDING, retried on the next upkeep</w:t>
      </w:r>
    </w:p>
    <w:p>
      <w:pPr>
        <w:pStyle w:val="FirstParagraph"/>
      </w:pPr>
      <w:r>
        <w:t xml:space="preserve">Events:</w:t>
      </w:r>
      <w:r>
        <w:t xml:space="preserve"> </w:t>
      </w:r>
      <w:r>
        <w:rPr>
          <w:rStyle w:val="VerbatimChar"/>
        </w:rPr>
        <w:t xml:space="preserve">CampaignFunded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MilestoneAdded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MilestoneMet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CampaignFinalized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CampaignCancelled</w:t>
      </w:r>
      <w:r>
        <w:t xml:space="preserve">.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CampaignInitialised</w:t>
      </w:r>
      <w:r>
        <w:t xml:space="preserve"> </w:t>
      </w:r>
      <w:r>
        <w:t xml:space="preserve">was declared but never emitted and described the old</w:t>
      </w:r>
      <w:r>
        <w:t xml:space="preserve"> </w:t>
      </w:r>
      <w:r>
        <w:t xml:space="preserve">pre-marketplace flow;</w:t>
      </w:r>
      <w:r>
        <w:t xml:space="preserve"> </w:t>
      </w:r>
      <w:r>
        <w:rPr>
          <w:rStyle w:val="VerbatimChar"/>
        </w:rPr>
        <w:t xml:space="preserve">CampaignFunded</w:t>
      </w:r>
      <w:r>
        <w:t xml:space="preserve"> </w:t>
      </w:r>
      <w:r>
        <w:t xml:space="preserve">replaces it, since deposits were</w:t>
      </w:r>
      <w:r>
        <w:t xml:space="preserve"> </w:t>
      </w:r>
      <w:r>
        <w:t xml:space="preserve">otherwise invisible to event listeners.)</w:t>
      </w:r>
    </w:p>
    <w:p>
      <w:pPr>
        <w:pStyle w:val="BodyText"/>
      </w:pPr>
      <w:r>
        <w:t xml:space="preserve">Views:</w:t>
      </w:r>
      <w:r>
        <w:t xml:space="preserve"> </w:t>
      </w:r>
      <w:r>
        <w:rPr>
          <w:rStyle w:val="VerbatimChar"/>
        </w:rPr>
        <w:t xml:space="preserve">getMilestones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getMilestone(i)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getMilestoneCount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getBalance</w:t>
      </w:r>
      <w:r>
        <w:t xml:space="preserve">.</w:t>
      </w:r>
    </w:p>
    <w:bookmarkEnd w:id="25"/>
    <w:bookmarkStart w:id="26" w:name="reputationtoken-soulbound-erc-1155"/>
    <w:p>
      <w:pPr>
        <w:pStyle w:val="Heading2"/>
      </w:pPr>
      <w:r>
        <w:t xml:space="preserve">5.5</w:t>
      </w:r>
      <w:r>
        <w:t xml:space="preserve"> </w:t>
      </w:r>
      <w:r>
        <w:rPr>
          <w:rStyle w:val="VerbatimChar"/>
        </w:rPr>
        <w:t xml:space="preserve">ReputationToken</w:t>
      </w:r>
      <w:r>
        <w:t xml:space="preserve"> </w:t>
      </w:r>
      <w:r>
        <w:t xml:space="preserve">— soulbound ERC-1155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name = "Influencity Reputation"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 = "IREP"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tokenId = uint256(keccak256(abi.encodePacked(campaignId, milestoneIndex)))</w:t>
      </w:r>
      <w:r>
        <w:t xml:space="preserve"> </w:t>
      </w:r>
      <w:r>
        <w:t xml:space="preserve">—</w:t>
      </w:r>
      <w:r>
        <w:t xml:space="preserve"> </w:t>
      </w:r>
      <w:r>
        <w:t xml:space="preserve">every milestone across every campaign is its own token type.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onlyAuthorisedMinter</w:t>
      </w:r>
      <w:r>
        <w:t xml:space="preserve">; escrows are added to</w:t>
      </w:r>
      <w:r>
        <w:t xml:space="preserve"> </w:t>
      </w:r>
      <w:r>
        <w:rPr>
          <w:rStyle w:val="VerbatimChar"/>
        </w:rPr>
        <w:t xml:space="preserve">authorisedMinters</w:t>
      </w:r>
      <w:r>
        <w:t xml:space="preserve"> </w:t>
      </w:r>
      <w:r>
        <w:t xml:space="preserve">by</w:t>
      </w:r>
      <w:r>
        <w:t xml:space="preserve"> </w:t>
      </w:r>
      <w:r>
        <w:t xml:space="preserve">the factory at creation time (</w:t>
      </w:r>
      <w:r>
        <w:rPr>
          <w:rStyle w:val="VerbatimChar"/>
        </w:rPr>
        <w:t xml:space="preserve">authoriseMinter</w:t>
      </w:r>
      <w:r>
        <w:t xml:space="preserve"> </w:t>
      </w:r>
      <w:r>
        <w:t xml:space="preserve">accepts owner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rPr>
          <w:rStyle w:val="VerbatimChar"/>
        </w:rPr>
        <w:t xml:space="preserve">campaignFactory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Per-wallet</w:t>
      </w:r>
      <w:r>
        <w:t xml:space="preserve"> </w:t>
      </w:r>
      <w:r>
        <w:rPr>
          <w:rStyle w:val="VerbatimChar"/>
        </w:rPr>
        <w:t xml:space="preserve">reputationScore</w:t>
      </w:r>
      <w:r>
        <w:t xml:space="preserve"> </w:t>
      </w:r>
      <w:r>
        <w:t xml:space="preserve">counter plus a full</w:t>
      </w:r>
      <w:r>
        <w:t xml:space="preserve"> </w:t>
      </w:r>
      <w:r>
        <w:rPr>
          <w:rStyle w:val="VerbatimChar"/>
        </w:rPr>
        <w:t xml:space="preserve">mintHistory[]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{campaignId, milestoneIndex, tokenId, mintedAt}</w:t>
      </w:r>
      <w:r>
        <w:t xml:space="preserve"> </w:t>
      </w:r>
      <w:r>
        <w:t xml:space="preserve">records.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Soulbound enforcement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_update</w:t>
      </w:r>
      <w:r>
        <w:t xml:space="preserve"> </w:t>
      </w:r>
      <w:r>
        <w:t xml:space="preserve">reverts unless</w:t>
      </w:r>
      <w:r>
        <w:t xml:space="preserve"> </w:t>
      </w:r>
      <w:r>
        <w:rPr>
          <w:rStyle w:val="VerbatimChar"/>
        </w:rPr>
        <w:t xml:space="preserve">from == address(0)</w:t>
      </w:r>
      <w:r>
        <w:t xml:space="preserve">, so</w:t>
      </w:r>
      <w:r>
        <w:t xml:space="preserve"> </w:t>
      </w:r>
      <w:r>
        <w:t xml:space="preserve">tokens can be minted but never transferred or burned.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uri(tokenId)</w:t>
      </w:r>
      <w:r>
        <w:t xml:space="preserve"> </w:t>
      </w:r>
      <w:r>
        <w:t xml:space="preserve">returns the per-token IPFS URI if one was set via</w:t>
      </w:r>
      <w:r>
        <w:t xml:space="preserve"> </w:t>
      </w:r>
      <w:r>
        <w:rPr>
          <w:rStyle w:val="VerbatimChar"/>
        </w:rPr>
        <w:t xml:space="preserve">setTokenMetadataURI</w:t>
      </w:r>
      <w:r>
        <w:t xml:space="preserve">, otherwise falls back to the base URI.</w:t>
      </w:r>
    </w:p>
    <w:bookmarkEnd w:id="26"/>
    <w:bookmarkStart w:id="27" w:name="oracle-layer"/>
    <w:p>
      <w:pPr>
        <w:pStyle w:val="Heading2"/>
      </w:pPr>
      <w:r>
        <w:t xml:space="preserve">5.6 Oracle layer</w:t>
      </w:r>
    </w:p>
    <w:p>
      <w:pPr>
        <w:pStyle w:val="FirstParagraph"/>
      </w:pPr>
      <w:r>
        <w:rPr>
          <w:rStyle w:val="VerbatimChar"/>
          <w:b/>
          <w:bCs/>
        </w:rPr>
        <w:t xml:space="preserve">MetricsConsumer</w:t>
      </w:r>
      <w:r>
        <w:t xml:space="preserve"> </w:t>
      </w:r>
      <w:r>
        <w:t xml:space="preserve">(</w:t>
      </w:r>
      <w:r>
        <w:rPr>
          <w:rStyle w:val="VerbatimChar"/>
        </w:rPr>
        <w:t xml:space="preserve">FunctionsClient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ConfirmedOwner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Stores one JS source string per platform (</w:t>
      </w:r>
      <w:r>
        <w:rPr>
          <w:rStyle w:val="VerbatimChar"/>
        </w:rPr>
        <w:t xml:space="preserve">setSourceCode(platform, code)</w:t>
      </w:r>
      <w:r>
        <w:t xml:space="preserve">),</w:t>
      </w:r>
      <w:r>
        <w:t xml:space="preserve"> </w:t>
      </w:r>
      <w:r>
        <w:t xml:space="preserve">the DON subscription id, DON id, and a</w:t>
      </w:r>
      <w:r>
        <w:t xml:space="preserve"> </w:t>
      </w:r>
      <w:r>
        <w:rPr>
          <w:b/>
          <w:bCs/>
        </w:rPr>
        <w:t xml:space="preserve">500k</w:t>
      </w:r>
      <w:r>
        <w:t xml:space="preserve"> </w:t>
      </w:r>
      <w:r>
        <w:t xml:space="preserve">callback gas limit — a</w:t>
      </w:r>
      <w:r>
        <w:t xml:space="preserve"> </w:t>
      </w:r>
      <w:r>
        <w:t xml:space="preserve">milestone-met fulfillment</w:t>
      </w:r>
      <w:r>
        <w:t xml:space="preserve"> </w:t>
      </w:r>
      <w:r>
        <w:rPr>
          <w:i/>
          <w:iCs/>
        </w:rPr>
        <w:t xml:space="preserve">measures</w:t>
      </w:r>
      <w:r>
        <w:t xml:space="preserve"> </w:t>
      </w:r>
      <w:r>
        <w:t xml:space="preserve">310,702 gas, so the previous 300k</w:t>
      </w:r>
      <w:r>
        <w:t xml:space="preserve"> </w:t>
      </w:r>
      <w:r>
        <w:t xml:space="preserve">default would have run out mid-callback and silently failed to pay.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requestMetric(escrowAddress, milestoneIndex, platform, contentId)</w:t>
      </w:r>
      <w:r>
        <w:t xml:space="preserve"> </w:t>
      </w:r>
      <w:r>
        <w:t xml:space="preserve">—</w:t>
      </w:r>
      <w:r>
        <w:t xml:space="preserve"> </w:t>
      </w:r>
      <w:r>
        <w:t xml:space="preserve">callable by an authorised escrow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automationHandler</w:t>
      </w:r>
      <w:r>
        <w:t xml:space="preserve">. The escrow is</w:t>
      </w:r>
      <w:r>
        <w:t xml:space="preserve"> </w:t>
      </w:r>
      <w:r>
        <w:t xml:space="preserve">an explicit parameter: requests are placed by the handler on an escrow’s</w:t>
      </w:r>
      <w:r>
        <w:t xml:space="preserve"> </w:t>
      </w:r>
      <w:r>
        <w:t xml:space="preserve">behalf, so inferring it from</w:t>
      </w:r>
      <w:r>
        <w:t xml:space="preserve"> </w:t>
      </w:r>
      <w:r>
        <w:rPr>
          <w:rStyle w:val="VerbatimChar"/>
        </w:rPr>
        <w:t xml:space="preserve">msg.sender</w:t>
      </w:r>
      <w:r>
        <w:t xml:space="preserve"> </w:t>
      </w:r>
      <w:r>
        <w:t xml:space="preserve">filed every result against the</w:t>
      </w:r>
      <w:r>
        <w:t xml:space="preserve"> </w:t>
      </w:r>
      <w:r>
        <w:t xml:space="preserve">handler and the metric never reached the escrow at all. Builds an inline-JavaScript</w:t>
      </w:r>
      <w:r>
        <w:t xml:space="preserve"> </w:t>
      </w:r>
      <w:r>
        <w:t xml:space="preserve">Functions request with</w:t>
      </w:r>
      <w:r>
        <w:t xml:space="preserve"> </w:t>
      </w:r>
      <w:r>
        <w:rPr>
          <w:rStyle w:val="VerbatimChar"/>
        </w:rPr>
        <w:t xml:space="preserve">contentId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args[0]</w:t>
      </w:r>
      <w:r>
        <w:t xml:space="preserve">, sends it, and records a</w:t>
      </w:r>
      <w:r>
        <w:t xml:space="preserve"> </w:t>
      </w:r>
      <w:r>
        <w:rPr>
          <w:rStyle w:val="VerbatimChar"/>
        </w:rPr>
        <w:t xml:space="preserve">RequestContext{escrowAddress, milestoneIndex, platform, fulfilled}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fulfillRequest(requestId, response, err)</w:t>
      </w:r>
      <w:r>
        <w:t xml:space="preserve"> </w:t>
      </w:r>
      <w:r>
        <w:t xml:space="preserve">— the DON callback, which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reverts</w:t>
      </w:r>
      <w:r>
        <w:t xml:space="preserve">: a revert there burns the callback gas, marks the request failed</w:t>
      </w:r>
      <w:r>
        <w:t xml:space="preserve"> </w:t>
      </w:r>
      <w:r>
        <w:t xml:space="preserve">upstream, and loses the paid-for result. Unknown ids, duplicates, malformed</w:t>
      </w:r>
      <w:r>
        <w:t xml:space="preserve"> </w:t>
      </w:r>
      <w:r>
        <w:t xml:space="preserve">responses and an escrow that refuses the metric all emit</w:t>
      </w:r>
      <w:r>
        <w:t xml:space="preserve"> </w:t>
      </w:r>
      <w:r>
        <w:rPr>
          <w:rStyle w:val="VerbatimChar"/>
        </w:rPr>
        <w:t xml:space="preserve">MetricDeliveryFailed</w:t>
      </w:r>
      <w:r>
        <w:t xml:space="preserve"> </w:t>
      </w:r>
      <w:r>
        <w:t xml:space="preserve">and return; DON-side errors emit</w:t>
      </w:r>
      <w:r>
        <w:t xml:space="preserve"> </w:t>
      </w:r>
      <w:r>
        <w:rPr>
          <w:rStyle w:val="VerbatimChar"/>
        </w:rPr>
        <w:t xml:space="preserve">MetricRequestFailed</w:t>
      </w:r>
      <w:r>
        <w:t xml:space="preserve">. Only a clean delivery emits</w:t>
      </w:r>
      <w:r>
        <w:t xml:space="preserve"> </w:t>
      </w:r>
      <w:r>
        <w:rPr>
          <w:rStyle w:val="VerbatimChar"/>
        </w:rPr>
        <w:t xml:space="preserve">MetricFulfilled</w:t>
      </w:r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AutomationHandler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AutomationCompatibleInterface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Registry of</w:t>
      </w:r>
      <w:r>
        <w:t xml:space="preserve"> </w:t>
      </w:r>
      <w:r>
        <w:rPr>
          <w:rStyle w:val="VerbatimChar"/>
        </w:rPr>
        <w:t xml:space="preserve">schedules[campaignId] = {escrowAddress, lastCheckedAt, active}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checkUpkeep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off-chain and free</w:t>
      </w:r>
      <w:r>
        <w:t xml:space="preserve"> </w:t>
      </w:r>
      <w:r>
        <w:t xml:space="preserve">— returns up to</w:t>
      </w:r>
      <w:r>
        <w:t xml:space="preserve"> </w:t>
      </w:r>
      <w:r>
        <w:rPr>
          <w:rStyle w:val="VerbatimChar"/>
        </w:rPr>
        <w:t xml:space="preserve">maxCampaignsPerUpkeep</w:t>
      </w:r>
      <w:r>
        <w:t xml:space="preserve"> </w:t>
      </w:r>
      <w:r>
        <w:t xml:space="preserve">(default 5) campaigns whose</w:t>
      </w:r>
      <w:r>
        <w:t xml:space="preserve"> </w:t>
      </w:r>
      <w:r>
        <w:rPr>
          <w:rStyle w:val="VerbatimChar"/>
        </w:rPr>
        <w:t xml:space="preserve">checkInterval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  <w:bCs/>
        </w:rPr>
        <w:t xml:space="preserve">24 hours</w:t>
      </w:r>
      <w:r>
        <w:t xml:space="preserve">) has elapsed.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performUpkeep</w:t>
      </w:r>
      <w:r>
        <w:t xml:space="preserve"> </w:t>
      </w:r>
      <w:r>
        <w:t xml:space="preserve">runs on-chain, re-validates the interval, and for each</w:t>
      </w:r>
      <w:r>
        <w:t xml:space="preserve"> </w:t>
      </w:r>
      <w:r>
        <w:t xml:space="preserve">campaign requests a fresh metric for every milestone still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with a</w:t>
      </w:r>
      <w:r>
        <w:t xml:space="preserve"> </w:t>
      </w:r>
      <w:r>
        <w:t xml:space="preserve">non-empty</w:t>
      </w:r>
      <w:r>
        <w:t xml:space="preserve"> </w:t>
      </w:r>
      <w:r>
        <w:rPr>
          <w:rStyle w:val="VerbatimChar"/>
        </w:rPr>
        <w:t xml:space="preserve">contentId</w:t>
      </w:r>
      <w:r>
        <w:t xml:space="preserve">. Each request is wrapped — one unrecoverable milestone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MetricCheckFailed</w:t>
      </w:r>
      <w:r>
        <w:t xml:space="preserve"> </w:t>
      </w:r>
      <w:r>
        <w:t xml:space="preserve">instead of aborting the sweep for every other</w:t>
      </w:r>
      <w:r>
        <w:t xml:space="preserve"> </w:t>
      </w:r>
      <w:r>
        <w:t xml:space="preserve">campaign in the batch.</w:t>
      </w:r>
    </w:p>
    <w:p>
      <w:pPr>
        <w:pStyle w:val="Compact"/>
        <w:numPr>
          <w:ilvl w:val="0"/>
          <w:numId w:val="1005"/>
        </w:numPr>
      </w:pPr>
      <w:r>
        <w:t xml:space="preserve">Access is gated on the Chainlink</w:t>
      </w:r>
      <w:r>
        <w:t xml:space="preserve"> </w:t>
      </w:r>
      <w:r>
        <w:rPr>
          <w:b/>
          <w:bCs/>
        </w:rPr>
        <w:t xml:space="preserve">forwarder</w:t>
      </w:r>
      <w:r>
        <w:t xml:space="preserve">: permissionless until</w:t>
      </w:r>
      <w:r>
        <w:t xml:space="preserve"> </w:t>
      </w:r>
      <w:r>
        <w:rPr>
          <w:rStyle w:val="VerbatimChar"/>
        </w:rPr>
        <w:t xml:space="preserve">setForwarder</w:t>
      </w:r>
      <w:r>
        <w:t xml:space="preserve"> </w:t>
      </w:r>
      <w:r>
        <w:t xml:space="preserve">is called (necessary before the upkeep is registered and the</w:t>
      </w:r>
      <w:r>
        <w:t xml:space="preserve"> </w:t>
      </w:r>
      <w:r>
        <w:t xml:space="preserve">forwarder is known), restricted afterwards so nobody else can spend the LINK.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finalised campaign retires itself</w:t>
      </w:r>
      <w:r>
        <w:t xml:space="preserve"> </w:t>
      </w:r>
      <w:r>
        <w:t xml:space="preserve">on the next sweep, and its id is</w:t>
      </w:r>
      <w:r>
        <w:t xml:space="preserve"> </w:t>
      </w:r>
      <w:r>
        <w:t xml:space="preserve">removed from</w:t>
      </w:r>
      <w:r>
        <w:t xml:space="preserve"> </w:t>
      </w:r>
      <w:r>
        <w:rPr>
          <w:rStyle w:val="VerbatimChar"/>
        </w:rPr>
        <w:t xml:space="preserve">campaignIds</w:t>
      </w:r>
      <w:r>
        <w:t xml:space="preserve"> </w:t>
      </w:r>
      <w:r>
        <w:t xml:space="preserve">with a swap-and-pop, so</w:t>
      </w:r>
      <w:r>
        <w:t xml:space="preserve"> </w:t>
      </w:r>
      <w:r>
        <w:rPr>
          <w:rStyle w:val="VerbatimChar"/>
        </w:rPr>
        <w:t xml:space="preserve">checkUpkeep</w:t>
      </w:r>
      <w:r>
        <w:t xml:space="preserve"> </w:t>
      </w:r>
      <w:r>
        <w:t xml:space="preserve">scans live</w:t>
      </w:r>
      <w:r>
        <w:t xml:space="preserve"> </w:t>
      </w:r>
      <w:r>
        <w:t xml:space="preserve">campaigns rather than every campaign ever created.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forceCheck(campaignId)</w:t>
      </w:r>
      <w:r>
        <w:t xml:space="preserve"> </w:t>
      </w:r>
      <w:r>
        <w:t xml:space="preserve">(owner-only) runs a check immediately, since</w:t>
      </w:r>
      <w:r>
        <w:t xml:space="preserve"> </w:t>
      </w:r>
      <w:r>
        <w:rPr>
          <w:rStyle w:val="VerbatimChar"/>
        </w:rPr>
        <w:t xml:space="preserve">checkInterval</w:t>
      </w:r>
      <w:r>
        <w:t xml:space="preserve"> </w:t>
      </w:r>
      <w:r>
        <w:t xml:space="preserve">has a one-hour floor that makes live demos impractical.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deactivateCampaign</w:t>
      </w:r>
      <w:r>
        <w:t xml:space="preserve"> </w:t>
      </w:r>
      <w:r>
        <w:t xml:space="preserve">stops the sweep; callable by the escrow itself or the owner.</w:t>
      </w:r>
    </w:p>
    <w:p>
      <w:pPr>
        <w:pStyle w:val="FirstParagraph"/>
      </w:pPr>
      <w:r>
        <w:rPr>
          <w:b/>
          <w:bCs/>
        </w:rPr>
        <w:t xml:space="preserve">The DON-side scripts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server/src/chainlink-functions/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run by</w:t>
      </w:r>
      <w:r>
        <w:t xml:space="preserve"> </w:t>
      </w:r>
      <w:r>
        <w:t xml:space="preserve">the Express server — they are uploaded into</w:t>
      </w:r>
      <w:r>
        <w:t xml:space="preserve"> </w:t>
      </w:r>
      <w:r>
        <w:rPr>
          <w:rStyle w:val="VerbatimChar"/>
        </w:rPr>
        <w:t xml:space="preserve">MetricsConsumer</w:t>
      </w:r>
      <w:r>
        <w:t xml:space="preserve"> </w:t>
      </w:r>
      <w:r>
        <w:t xml:space="preserve">and executed</w:t>
      </w:r>
      <w:r>
        <w:t xml:space="preserve"> </w:t>
      </w:r>
      <w:r>
        <w:t xml:space="preserve">independently by each Chainlink node. They read the API key from encrypted</w:t>
      </w:r>
      <w:r>
        <w:t xml:space="preserve"> </w:t>
      </w:r>
      <w:r>
        <w:t xml:space="preserve">DON-hosted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, call the platform API with a ~9s timeout (the DON limit</w:t>
      </w:r>
      <w:r>
        <w:t xml:space="preserve"> </w:t>
      </w:r>
      <w:r>
        <w:t xml:space="preserve">is ~10s), and return a single</w:t>
      </w:r>
      <w:r>
        <w:t xml:space="preserve"> </w:t>
      </w:r>
      <w:r>
        <w:rPr>
          <w:rStyle w:val="VerbatimChar"/>
        </w:rPr>
        <w:t xml:space="preserve">uint256</w:t>
      </w:r>
      <w:r>
        <w:t xml:space="preserve">.</w:t>
      </w:r>
    </w:p>
    <w:bookmarkEnd w:id="27"/>
    <w:bookmarkStart w:id="28" w:name="trust-boundaries"/>
    <w:p>
      <w:pPr>
        <w:pStyle w:val="Heading2"/>
      </w:pPr>
      <w:r>
        <w:t xml:space="preserve">5.7 Trust boundaries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Cannot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Create + fund a campaign, pick an applicant, cancel while open, finalize after deadlines</w:t>
            </w:r>
          </w:p>
        </w:tc>
        <w:tc>
          <w:tcPr/>
          <w:p>
            <w:pPr>
              <w:pStyle w:val="Compact"/>
            </w:pPr>
            <w:r>
              <w:t xml:space="preserve">Edit terms, block a met milestone, cancel after binding a creator, touch a released tranche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</w:t>
            </w:r>
          </w:p>
        </w:tc>
        <w:tc>
          <w:tcPr/>
          <w:p>
            <w:pPr>
              <w:pStyle w:val="Compact"/>
            </w:pPr>
            <w:r>
              <w:t xml:space="preserve">Apply, submit proof CIDs</w:t>
            </w:r>
          </w:p>
        </w:tc>
        <w:tc>
          <w:tcPr/>
          <w:p>
            <w:pPr>
              <w:pStyle w:val="Compact"/>
            </w:pPr>
            <w:r>
              <w:t xml:space="preserve">Trigger their own payout, change a threshold, transfer reputation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wallet</w:t>
            </w:r>
          </w:p>
        </w:tc>
        <w:tc>
          <w:tcPr/>
          <w:p>
            <w:pPr>
              <w:pStyle w:val="Compact"/>
            </w:pPr>
            <w:r>
              <w:t xml:space="preserve">Read chain state, relay proof CIDs</w:t>
            </w:r>
          </w:p>
        </w:tc>
        <w:tc>
          <w:tcPr/>
          <w:p>
            <w:pPr>
              <w:pStyle w:val="Compact"/>
            </w:pPr>
            <w:r>
              <w:t xml:space="preserve">Move USDC, mint reputation, post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MetricsConsumer</w:t>
            </w:r>
          </w:p>
        </w:tc>
        <w:tc>
          <w:tcPr/>
          <w:p>
            <w:pPr>
              <w:pStyle w:val="Compact"/>
            </w:pPr>
            <w:r>
              <w:t xml:space="preserve">Post verified metrics</w:t>
            </w:r>
          </w:p>
        </w:tc>
        <w:tc>
          <w:tcPr/>
          <w:p>
            <w:pPr>
              <w:pStyle w:val="Compact"/>
            </w:pPr>
            <w:r>
              <w:t xml:space="preserve">Move funds directly (only the escrow’s own logic transfers)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 owner</w:t>
            </w:r>
          </w:p>
        </w:tc>
        <w:tc>
          <w:tcPr/>
          <w:p>
            <w:pPr>
              <w:pStyle w:val="Compact"/>
            </w:pPr>
            <w:r>
              <w:t xml:space="preserve">Repoint protocol addresses for future campaigns</w:t>
            </w:r>
          </w:p>
        </w:tc>
        <w:tc>
          <w:tcPr/>
          <w:p>
            <w:pPr>
              <w:pStyle w:val="Compact"/>
            </w:pPr>
            <w:r>
              <w:t xml:space="preserve">Alter or drain existing escrows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off-chain-data-model-supabase"/>
    <w:p>
      <w:pPr>
        <w:pStyle w:val="Heading1"/>
      </w:pPr>
      <w:r>
        <w:t xml:space="preserve">6. Off-chain data model (Supabase)</w:t>
      </w:r>
    </w:p>
    <w:p>
      <w:pPr>
        <w:pStyle w:val="FirstParagraph"/>
      </w:pPr>
      <w:r>
        <w:t xml:space="preserve">Postgres with RLS enabled on every table. Policy shape is uniform:</w:t>
      </w:r>
      <w:r>
        <w:t xml:space="preserve"> </w:t>
      </w:r>
      <w:r>
        <w:rPr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</w:t>
      </w:r>
      <w:r>
        <w:rPr>
          <w:b/>
          <w:bCs/>
        </w:rPr>
        <w:t xml:space="preserve">, no public writes</w:t>
      </w:r>
      <w:r>
        <w:t xml:space="preserve"> </w:t>
      </w:r>
      <w:r>
        <w:t xml:space="preserve">— all inserts and updates go through the backend’s</w:t>
      </w:r>
      <w:r>
        <w:t xml:space="preserve"> </w:t>
      </w:r>
      <w:r>
        <w:t xml:space="preserve">service-role key, which bypasses RLS. An</w:t>
      </w:r>
      <w:r>
        <w:t xml:space="preserve"> </w:t>
      </w:r>
      <w:r>
        <w:rPr>
          <w:rStyle w:val="VerbatimChar"/>
        </w:rPr>
        <w:t xml:space="preserve">update_updated_at()</w:t>
      </w:r>
      <w:r>
        <w:t xml:space="preserve"> </w:t>
      </w:r>
      <w:r>
        <w:t xml:space="preserve">trigger keeps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fresh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campaign_applications</w:t>
      </w:r>
      <w:r>
        <w:t xml:space="preserve">.</w:t>
      </w:r>
    </w:p>
    <w:p>
      <w:pPr>
        <w:pStyle w:val="CaptionedFigure"/>
      </w:pPr>
      <w:r>
        <w:drawing>
          <wp:inline>
            <wp:extent cx="3931919" cy="3075412"/>
            <wp:effectExtent b="0" l="0" r="0" t="0"/>
            <wp:docPr descr="Figure 2 — Supabase entity relationships" title="" id="31" name="Picture"/>
            <a:graphic>
              <a:graphicData uri="http://schemas.openxmlformats.org/drawingml/2006/picture">
                <pic:pic>
                  <pic:nvPicPr>
                    <pic:cNvPr descr="/private/tmp/claude-501/-Users-gokulakrishnanjawahar-Documents-GKJ-Influencity/91dbb541-6b2b-4222-98a7-ea8176adb52c/scratchpad/build/diagram-er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19" cy="3075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Supabase entity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wallet_address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∈ {brand, creator},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Wallet is the identity; rows are created lazily on first authenticated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campaign_id_onchain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contract_address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brand_address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creator_address</w:t>
            </w:r>
            <w:r>
              <w:t xml:space="preserve"> </w:t>
            </w:r>
            <w:r>
              <w:t xml:space="preserve">(nullable),</w:t>
            </w:r>
            <w:r>
              <w:t xml:space="preserve"> </w:t>
            </w:r>
            <w:r>
              <w:rPr>
                <w:rStyle w:val="VerbatimChar"/>
              </w:rPr>
              <w:t xml:space="preserve">ipfs_brief_cid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total_deposit_usdc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total_released_usdc</w:t>
            </w:r>
          </w:p>
        </w:tc>
        <w:tc>
          <w:tcPr/>
          <w:p>
            <w:pPr>
              <w:pStyle w:val="Compact"/>
            </w:pPr>
            <w:r>
              <w:t xml:space="preserve">Mirror of escrow state.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∈</w:t>
            </w:r>
            <w:r>
              <w:t xml:space="preserve"> </w:t>
            </w:r>
            <w:r>
              <w:rPr>
                <w:rStyle w:val="VerbatimChar"/>
              </w:rPr>
              <w:t xml:space="preserve">open · pending · active · completed · cancelled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(campaign_id, milestone_index)</w:t>
            </w:r>
            <w:r>
              <w:t xml:space="preserve"> </w:t>
            </w:r>
            <w:r>
              <w:t xml:space="preserve">unique,</w:t>
            </w:r>
            <w:r>
              <w:t xml:space="preserve"> </w:t>
            </w:r>
            <w:r>
              <w:rPr>
                <w:rStyle w:val="VerbatimChar"/>
              </w:rPr>
              <w:t xml:space="preserve">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tranche_usdc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ipfs_proof_cid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 values match</w:t>
            </w:r>
            <w:r>
              <w:t xml:space="preserve"> </w:t>
            </w:r>
            <w:r>
              <w:rPr>
                <w:rStyle w:val="VerbatimChar"/>
              </w:rPr>
              <w:t xml:space="preserve">MilestoneLib</w:t>
            </w:r>
            <w:r>
              <w:t xml:space="preserve"> </w:t>
            </w:r>
            <w:r>
              <w:t xml:space="preserve">exactly, enforced by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campaign_applications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(campaign_id, creator_address)</w:t>
            </w:r>
            <w:r>
              <w:t xml:space="preserve"> </w:t>
            </w:r>
            <w:r>
              <w:t xml:space="preserve">unique,</w:t>
            </w:r>
            <w:r>
              <w:t xml:space="preserve"> </w:t>
            </w:r>
            <w:r>
              <w:rPr>
                <w:rStyle w:val="VerbatimChar"/>
              </w:rPr>
              <w:t xml:space="preserve">pitch_message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social_links</w:t>
            </w:r>
            <w:r>
              <w:t xml:space="preserve"> </w:t>
            </w:r>
            <w:r>
              <w:t xml:space="preserve">(jsonb),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∈</w:t>
            </w:r>
            <w:r>
              <w:t xml:space="preserve"> </w:t>
            </w:r>
            <w:r>
              <w:rPr>
                <w:rStyle w:val="VerbatimChar"/>
              </w:rPr>
              <w:t xml:space="preserve">pending · selected · rejected · withdrawn</w:t>
            </w:r>
          </w:p>
        </w:tc>
        <w:tc>
          <w:tcPr/>
          <w:p>
            <w:pPr>
              <w:pStyle w:val="Compact"/>
            </w:pPr>
            <w:r>
              <w:t xml:space="preserve">The marketplace layer — purely off-chain until the brand selects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content_proofs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ipfs_cid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Creator delivery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reputation_events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creator_address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tx_hash</w:t>
            </w:r>
          </w:p>
        </w:tc>
        <w:tc>
          <w:tcPr/>
          <w:p>
            <w:pPr>
              <w:pStyle w:val="Compact"/>
            </w:pPr>
            <w:r>
              <w:t xml:space="preserve">Mirror of</w:t>
            </w:r>
            <w:r>
              <w:t xml:space="preserve"> </w:t>
            </w:r>
            <w:r>
              <w:rPr>
                <w:rStyle w:val="VerbatimChar"/>
              </w:rPr>
              <w:t xml:space="preserve">ReputationMinted</w:t>
            </w:r>
            <w:r>
              <w:t xml:space="preserve"> </w:t>
            </w:r>
            <w:r>
              <w:t xml:space="preserve">for fast profile queries</w:t>
            </w:r>
          </w:p>
        </w:tc>
      </w:tr>
    </w:tbl>
    <w:p>
      <w:pPr>
        <w:pStyle w:val="BodyText"/>
      </w:pPr>
      <w:r>
        <w:t xml:space="preserve">Indexes cover every address and status column used for 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brand_address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…).</w:t>
      </w:r>
    </w:p>
    <w:p>
      <w:pPr>
        <w:pStyle w:val="BodyText"/>
      </w:pPr>
      <w:r>
        <w:rPr>
          <w:b/>
          <w:bCs/>
        </w:rPr>
        <w:t xml:space="preserve">Migration 002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open_campaigns</w:t>
      </w:r>
      <w:r>
        <w:t xml:space="preserve">) is what turned the product from</w:t>
      </w:r>
      <w:r>
        <w:t xml:space="preserve"> </w:t>
      </w:r>
      <w:r>
        <w:t xml:space="preserve">brand↔creator direct deals into a marketplace: it made</w:t>
      </w:r>
      <w:r>
        <w:t xml:space="preserve"> </w:t>
      </w:r>
      <w:r>
        <w:rPr>
          <w:rStyle w:val="VerbatimChar"/>
        </w:rPr>
        <w:t xml:space="preserve">creator_address</w:t>
      </w:r>
      <w:r>
        <w:t xml:space="preserve"> </w:t>
      </w:r>
      <w:r>
        <w:t xml:space="preserve">nullable, added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to the status enum and made it the default, and</w:t>
      </w:r>
      <w:r>
        <w:t xml:space="preserve"> </w:t>
      </w:r>
      <w:r>
        <w:t xml:space="preserve">introduced</w:t>
      </w:r>
      <w:r>
        <w:t xml:space="preserve"> </w:t>
      </w:r>
      <w:r>
        <w:rPr>
          <w:rStyle w:val="VerbatimChar"/>
        </w:rPr>
        <w:t xml:space="preserve">campaign_applications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7" w:name="backend-api-express"/>
    <w:p>
      <w:pPr>
        <w:pStyle w:val="Heading1"/>
      </w:pPr>
      <w:r>
        <w:t xml:space="preserve">7. Backend API (Express)</w:t>
      </w:r>
    </w:p>
    <w:p>
      <w:pPr>
        <w:pStyle w:val="FirstParagraph"/>
      </w:pPr>
      <w:r>
        <w:rPr>
          <w:rStyle w:val="VerbatimChar"/>
        </w:rPr>
        <w:t xml:space="preserve">server/src/index.js</w:t>
      </w:r>
      <w:r>
        <w:t xml:space="preserve"> </w:t>
      </w:r>
      <w:r>
        <w:t xml:space="preserve">— CORS allows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, and any</w:t>
      </w:r>
      <w:r>
        <w:t xml:space="preserve"> </w:t>
      </w:r>
      <w:r>
        <w:rPr>
          <w:rStyle w:val="VerbatimChar"/>
        </w:rPr>
        <w:t xml:space="preserve">*.vercel.app</w:t>
      </w:r>
      <w:r>
        <w:t xml:space="preserve">; JSON + urlencoded body parsing; a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probe; a global</w:t>
      </w:r>
      <w:r>
        <w:t xml:space="preserve"> </w:t>
      </w:r>
      <w:r>
        <w:t xml:space="preserve">JSON error handler.</w:t>
      </w:r>
      <w:r>
        <w:t xml:space="preserve"> </w:t>
      </w:r>
      <w:r>
        <w:rPr>
          <w:rStyle w:val="VerbatimChar"/>
        </w:rPr>
        <w:t xml:space="preserve">loadEnv.js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import so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is</w:t>
      </w:r>
      <w:r>
        <w:t xml:space="preserve"> </w:t>
      </w:r>
      <w:r>
        <w:t xml:space="preserve">populated before the Supabase client initialises.</w:t>
      </w:r>
    </w:p>
    <w:bookmarkStart w:id="34" w:name="authentication-siwe"/>
    <w:p>
      <w:pPr>
        <w:pStyle w:val="Heading2"/>
      </w:pPr>
      <w:r>
        <w:t xml:space="preserve">7.1 Authentication — SIWE</w:t>
      </w:r>
    </w:p>
    <w:p>
      <w:pPr>
        <w:pStyle w:val="FirstParagraph"/>
      </w:pPr>
      <w:r>
        <w:t xml:space="preserve">There are no passwords, sessions, or JWTs. The client signs a SIWE message with</w:t>
      </w:r>
      <w:r>
        <w:t xml:space="preserve"> </w:t>
      </w:r>
      <w:r>
        <w:t xml:space="preserve">the wallet and sends three headers on every authenticated request:</w:t>
      </w:r>
    </w:p>
    <w:p>
      <w:pPr>
        <w:pStyle w:val="SourceCode"/>
      </w:pPr>
      <w:r>
        <w:rPr>
          <w:rStyle w:val="VerbatimChar"/>
        </w:rPr>
        <w:t xml:space="preserve">x-wallet-address    0x…                       claimed address</w:t>
      </w:r>
      <w:r>
        <w:br/>
      </w:r>
      <w:r>
        <w:rPr>
          <w:rStyle w:val="VerbatimChar"/>
        </w:rPr>
        <w:t xml:space="preserve">x-wallet-signature  0x…                       signature over the message</w:t>
      </w:r>
      <w:r>
        <w:br/>
      </w:r>
      <w:r>
        <w:rPr>
          <w:rStyle w:val="VerbatimChar"/>
        </w:rPr>
        <w:t xml:space="preserve">x-siwe-message      &lt;base64 of the message&gt;   base64 because HTTP headers can't hold newlines</w:t>
      </w:r>
    </w:p>
    <w:p>
      <w:pPr>
        <w:pStyle w:val="FirstParagraph"/>
      </w:pPr>
      <w:r>
        <w:rPr>
          <w:rStyle w:val="VerbatimChar"/>
        </w:rPr>
        <w:t xml:space="preserve">requireAuth</w:t>
      </w:r>
      <w:r>
        <w:t xml:space="preserve"> </w:t>
      </w:r>
      <w:r>
        <w:t xml:space="preserve">base64-decodes the message, runs</w:t>
      </w:r>
      <w:r>
        <w:t xml:space="preserve"> </w:t>
      </w:r>
      <w:r>
        <w:rPr>
          <w:rStyle w:val="VerbatimChar"/>
        </w:rPr>
        <w:t xml:space="preserve">ethers.verifyMessage</w:t>
      </w:r>
      <w:r>
        <w:t xml:space="preserve">, and</w:t>
      </w:r>
      <w:r>
        <w:t xml:space="preserve"> </w:t>
      </w:r>
      <w:r>
        <w:t xml:space="preserve">rejects unless the recovered address equals the claimed one. The verified</w:t>
      </w:r>
      <w:r>
        <w:t xml:space="preserve"> </w:t>
      </w:r>
      <w:r>
        <w:t xml:space="preserve">address is attached as</w:t>
      </w:r>
      <w:r>
        <w:t xml:space="preserve"> </w:t>
      </w:r>
      <w:r>
        <w:rPr>
          <w:rStyle w:val="VerbatimChar"/>
        </w:rPr>
        <w:t xml:space="preserve">req.walletAddress</w:t>
      </w:r>
      <w:r>
        <w:t xml:space="preserve"> </w:t>
      </w:r>
      <w:r>
        <w:t xml:space="preserve">(lowercased) and routes compare it</w:t>
      </w:r>
      <w:r>
        <w:t xml:space="preserve"> </w:t>
      </w:r>
      <w:r>
        <w:t xml:space="preserve">against the body — e.g. </w:t>
      </w:r>
      <w:r>
        <w:rPr>
          <w:rStyle w:val="VerbatimChar"/>
        </w:rPr>
        <w:t xml:space="preserve">POST /campaigns</w:t>
      </w:r>
      <w:r>
        <w:t xml:space="preserve"> </w:t>
      </w:r>
      <w:r>
        <w:t xml:space="preserve">rejects when</w:t>
      </w:r>
      <w:r>
        <w:t xml:space="preserve"> </w:t>
      </w:r>
      <w:r>
        <w:rPr>
          <w:rStyle w:val="VerbatimChar"/>
        </w:rPr>
        <w:t xml:space="preserve">req.walletAddress !== brandAddress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optionalAuth</w:t>
      </w:r>
      <w:r>
        <w:t xml:space="preserve"> </w:t>
      </w:r>
      <w:r>
        <w:t xml:space="preserve">only checks address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and attaches it if present — it</w:t>
      </w:r>
      <w:r>
        <w:t xml:space="preserve"> </w:t>
      </w:r>
      <w:r>
        <w:t xml:space="preserve">performs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signature check and must never gate a mutation.</w:t>
      </w:r>
      <w:r>
        <w:t xml:space="preserve"> </w:t>
      </w:r>
      <w:r>
        <w:rPr>
          <w:rStyle w:val="VerbatimChar"/>
        </w:rPr>
        <w:t xml:space="preserve">requireWalletMatch(field)</w:t>
      </w:r>
      <w:r>
        <w:t xml:space="preserve"> </w:t>
      </w:r>
      <w:r>
        <w:t xml:space="preserve">is a helper for per-route ownership checks.</w:t>
      </w:r>
    </w:p>
    <w:bookmarkEnd w:id="34"/>
    <w:bookmarkStart w:id="35" w:name="routes"/>
    <w:p>
      <w:pPr>
        <w:pStyle w:val="Heading2"/>
      </w:pPr>
      <w:r>
        <w:t xml:space="preserve">7.2 Routes</w:t>
      </w:r>
    </w:p>
    <w:p>
      <w:pPr>
        <w:pStyle w:val="FirstParagraph"/>
      </w:pPr>
      <w:r>
        <w:rPr>
          <w:rStyle w:val="VerbatimChar"/>
          <w:b/>
          <w:bCs/>
        </w:rPr>
        <w:t xml:space="preserve">/campaigns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Validate input, pin the brief to IPFS, return</w:t>
            </w:r>
            <w:r>
              <w:t xml:space="preserve"> </w:t>
            </w:r>
            <w:r>
              <w:rPr>
                <w:rStyle w:val="VerbatimChar"/>
              </w:rPr>
              <w:t xml:space="preserve">{ipfsBriefCid, contractParams}</w:t>
            </w:r>
            <w:r>
              <w:t xml:space="preserve"> </w:t>
            </w:r>
            <w:r>
              <w:t xml:space="preserve">for the client to deploy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/confirm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Called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on-chain deploy confirms — persists campaign + milestones with the escrow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Campaigns for</w:t>
            </w:r>
            <w:r>
              <w:t xml:space="preserve"> </w:t>
            </w:r>
            <w:r>
              <w:rPr>
                <w:rStyle w:val="VerbatimChar"/>
              </w:rPr>
              <w:t xml:space="preserve">?wallet=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Marketplace listings (declared before</w:t>
            </w:r>
            <w:r>
              <w:t xml:space="preserve"> </w:t>
            </w:r>
            <w:r>
              <w:rPr>
                <w:rStyle w:val="VerbatimChar"/>
              </w:rPr>
              <w:t xml:space="preserve">/:id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isn’t parsed as an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Campaign + milestones + content proofs; accepts an on-chain id or a contract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/:id/proof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  <w:tc>
          <w:tcPr/>
          <w:p>
            <w:pPr>
              <w:pStyle w:val="Compact"/>
            </w:pPr>
            <w:r>
              <w:t xml:space="preserve">Pin the proof to IPFS and record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/:id/apply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  <w:tc>
          <w:tcPr/>
          <w:p>
            <w:pPr>
              <w:pStyle w:val="Compact"/>
            </w:pPr>
            <w:r>
              <w:t xml:space="preserve">Apply with</w:t>
            </w:r>
            <w:r>
              <w:t xml:space="preserve"> </w:t>
            </w:r>
            <w:r>
              <w:rPr>
                <w:rStyle w:val="VerbatimChar"/>
              </w:rPr>
              <w:t xml:space="preserve">pitch_message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social_links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/:id/applications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Applicant list for the 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/:id/select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Record the selection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on-chain</w:t>
            </w:r>
            <w:r>
              <w:t xml:space="preserve"> </w:t>
            </w:r>
            <w:r>
              <w:rPr>
                <w:rStyle w:val="VerbatimChar"/>
              </w:rPr>
              <w:t xml:space="preserve">assignCreator</w:t>
            </w:r>
            <w:r>
              <w:t xml:space="preserve"> </w:t>
            </w: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/:id/cancel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Record the withdrawal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on-chain</w:t>
            </w:r>
            <w:r>
              <w:t xml:space="preserve"> </w:t>
            </w:r>
            <w:r>
              <w:rPr>
                <w:rStyle w:val="VerbatimChar"/>
              </w:rPr>
              <w:t xml:space="preserve">cancelCampaign</w:t>
            </w:r>
            <w:r>
              <w:t xml:space="preserve"> </w:t>
            </w:r>
            <w:r>
              <w:t xml:space="preserve">succeeds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/creators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/:address</w:t>
      </w:r>
      <w:r>
        <w:t xml:space="preserve"> </w:t>
      </w:r>
      <w:r>
        <w:t xml:space="preserve">(profile: DB rows + live on-chain reputation),</w:t>
      </w:r>
      <w:r>
        <w:t xml:space="preserve"> </w:t>
      </w:r>
      <w:r>
        <w:rPr>
          <w:rStyle w:val="VerbatimChar"/>
        </w:rPr>
        <w:t xml:space="preserve">/:address/campaigns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/:address/reputation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/:address/applications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/webhooks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/onchain</w:t>
      </w:r>
      <w:r>
        <w:t xml:space="preserve"> </w:t>
      </w:r>
      <w:r>
        <w:t xml:space="preserve">(our own event listener) and</w:t>
      </w:r>
      <w:r>
        <w:t xml:space="preserve"> </w:t>
      </w:r>
      <w:r>
        <w:rPr>
          <w:rStyle w:val="VerbatimChar"/>
        </w:rPr>
        <w:t xml:space="preserve">POST /alchemy</w:t>
      </w:r>
      <w:r>
        <w:t xml:space="preserve"> </w:t>
      </w:r>
      <w:r>
        <w:t xml:space="preserve">(Alchemy Notify; the route normalises its log format). Both are gated by an</w:t>
      </w:r>
      <w:r>
        <w:t xml:space="preserve"> </w:t>
      </w:r>
      <w:r>
        <w:rPr>
          <w:rStyle w:val="VerbatimChar"/>
        </w:rPr>
        <w:t xml:space="preserve">x-webhook-secret</w:t>
      </w:r>
      <w:r>
        <w:t xml:space="preserve"> </w:t>
      </w:r>
      <w:r>
        <w:t xml:space="preserve">header compared to</w:t>
      </w:r>
      <w:r>
        <w:t xml:space="preserve"> </w:t>
      </w:r>
      <w:r>
        <w:rPr>
          <w:rStyle w:val="VerbatimChar"/>
        </w:rPr>
        <w:t xml:space="preserve">WEBHOOK_SECRET</w:t>
      </w:r>
      <w:r>
        <w:t xml:space="preserve">. Handled events:</w:t>
      </w:r>
      <w:r>
        <w:t xml:space="preserve"> </w:t>
      </w:r>
      <w:r>
        <w:rPr>
          <w:rStyle w:val="VerbatimChar"/>
        </w:rPr>
        <w:t xml:space="preserve">MilestoneMet</w:t>
      </w:r>
      <w:r>
        <w:t xml:space="preserve"> </w:t>
      </w:r>
      <w:r>
        <w:t xml:space="preserve">(update milestone + insert reputation event),</w:t>
      </w:r>
      <w:r>
        <w:t xml:space="preserve"> </w:t>
      </w:r>
      <w:r>
        <w:rPr>
          <w:rStyle w:val="VerbatimChar"/>
        </w:rPr>
        <w:t xml:space="preserve">MilestoneFailed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CampaignFinalized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CampaignCreated</w:t>
      </w:r>
      <w:r>
        <w:t xml:space="preserve">.</w:t>
      </w:r>
    </w:p>
    <w:bookmarkEnd w:id="35"/>
    <w:bookmarkStart w:id="36" w:name="services"/>
    <w:p>
      <w:pPr>
        <w:pStyle w:val="Heading2"/>
      </w:pPr>
      <w:r>
        <w:t xml:space="preserve">7.3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services/ipfs.js</w:t>
            </w:r>
          </w:p>
        </w:tc>
        <w:tc>
          <w:tcPr/>
          <w:p>
            <w:pPr>
              <w:pStyle w:val="Compact"/>
            </w:pPr>
            <w:r>
              <w:t xml:space="preserve">Pinata SDK.</w:t>
            </w:r>
            <w:r>
              <w:t xml:space="preserve"> </w:t>
            </w:r>
            <w:r>
              <w:rPr>
                <w:rStyle w:val="VerbatimChar"/>
              </w:rPr>
              <w:t xml:space="preserve">uploadCampaignBrief</w:t>
            </w:r>
            <w:r>
              <w:t xml:space="preserve"> </w:t>
            </w:r>
            <w:r>
              <w:t xml:space="preserve">(validated, stamped with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/</w:t>
            </w:r>
            <w:r>
              <w:rPr>
                <w:rStyle w:val="VerbatimChar"/>
              </w:rPr>
              <w:t xml:space="preserve">version</w:t>
            </w:r>
            <w:r>
              <w:t xml:space="preserve">/</w:t>
            </w:r>
            <w:r>
              <w:rPr>
                <w:rStyle w:val="VerbatimChar"/>
              </w:rPr>
              <w:t xml:space="preserve">uploadedAt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uploadContentProof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buildGatewayUrl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services/supabase.js</w:t>
            </w:r>
          </w:p>
        </w:tc>
        <w:tc>
          <w:tcPr/>
          <w:p>
            <w:pPr>
              <w:pStyle w:val="Compact"/>
            </w:pPr>
            <w:r>
              <w:t xml:space="preserve">~20 typed data-access functions —</w:t>
            </w:r>
            <w:r>
              <w:t xml:space="preserve"> </w:t>
            </w:r>
            <w:r>
              <w:rPr>
                <w:rStyle w:val="VerbatimChar"/>
              </w:rPr>
              <w:t xml:space="preserve">getOrCreateUser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createCampaign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getOpenCampaigns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createApplication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selectApplicant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updateMilestoneStatus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createReputationEvent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services/blockchain.js</w:t>
            </w:r>
          </w:p>
        </w:tc>
        <w:tc>
          <w:tcPr/>
          <w:p>
            <w:pPr>
              <w:pStyle w:val="Compact"/>
            </w:pPr>
            <w:r>
              <w:t xml:space="preserve">ethers v6. Imports ABIs statically from the committed</w:t>
            </w:r>
            <w:r>
              <w:t xml:space="preserve"> </w:t>
            </w:r>
            <w:r>
              <w:rPr>
                <w:rStyle w:val="VerbatimChar"/>
              </w:rPr>
              <w:t xml:space="preserve">server/src/abis/index.js</w:t>
            </w:r>
            <w:r>
              <w:t xml:space="preserve"> </w:t>
            </w:r>
            <w:r>
              <w:t xml:space="preserve">(regenerate with</w:t>
            </w:r>
            <w:r>
              <w:t xml:space="preserve"> </w:t>
            </w:r>
            <w:r>
              <w:rPr>
                <w:rStyle w:val="VerbatimChar"/>
              </w:rPr>
              <w:t xml:space="preserve">npm run build:abis</w:t>
            </w:r>
            <w:r>
              <w:t xml:space="preserve">). They were previously read from</w:t>
            </w:r>
            <w:r>
              <w:t xml:space="preserve"> </w:t>
            </w:r>
            <w:r>
              <w:rPr>
                <w:rStyle w:val="VerbatimChar"/>
              </w:rPr>
              <w:t xml:space="preserve">artifacts/</w:t>
            </w:r>
            <w:r>
              <w:t xml:space="preserve"> </w:t>
            </w:r>
            <w:r>
              <w:t xml:space="preserve">at runtime — gitignored, outside</w:t>
            </w:r>
            <w:r>
              <w:t xml:space="preserve"> </w:t>
            </w:r>
            <w:r>
              <w:rPr>
                <w:rStyle w:val="VerbatimChar"/>
              </w:rPr>
              <w:t xml:space="preserve">server/</w:t>
            </w:r>
            <w:r>
              <w:t xml:space="preserve">, and via a computed path no bundler can trace, so the server worked locally and failed on every host.</w:t>
            </w:r>
            <w:r>
              <w:t xml:space="preserve"> </w:t>
            </w:r>
            <w:r>
              <w:rPr>
                <w:rStyle w:val="VerbatimChar"/>
              </w:rPr>
              <w:t xml:space="preserve">getProvider()</w:t>
            </w:r>
            <w:r>
              <w:t xml:space="preserve"> </w:t>
            </w:r>
            <w:r>
              <w:t xml:space="preserve">deliberately has</w:t>
            </w:r>
            <w:r>
              <w:t xml:space="preserve"> </w:t>
            </w:r>
            <w:r>
              <w:rPr>
                <w:b/>
                <w:bCs/>
              </w:rPr>
              <w:t xml:space="preserve">no default RPC</w:t>
            </w:r>
            <w:r>
              <w:t xml:space="preserve"> </w:t>
            </w:r>
            <w:r>
              <w:t xml:space="preserve">— a wrong-chain read returns empty data rather than erroring, which would surface as</w:t>
            </w:r>
            <w:r>
              <w:t xml:space="preserve"> </w:t>
            </w:r>
            <w:r>
              <w:t xml:space="preserve">“no campaigns found”</w:t>
            </w:r>
            <w:r>
              <w:t xml:space="preserve"> </w:t>
            </w:r>
            <w:r>
              <w:t xml:space="preserve">instead of a misconfiguration. Also</w:t>
            </w:r>
            <w:r>
              <w:t xml:space="preserve"> </w:t>
            </w:r>
            <w:r>
              <w:rPr>
                <w:rStyle w:val="VerbatimChar"/>
              </w:rPr>
              <w:t xml:space="preserve">getCampaignState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submitProofToContract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getCreatorReputation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listenToEscrowEvents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frontend-react-vite"/>
    <w:p>
      <w:pPr>
        <w:pStyle w:val="Heading1"/>
      </w:pPr>
      <w:r>
        <w:t xml:space="preserve">8. Frontend (React + Vite)</w:t>
      </w:r>
    </w:p>
    <w:bookmarkStart w:id="38" w:name="routes-1"/>
    <w:p>
      <w:pPr>
        <w:pStyle w:val="Heading2"/>
      </w:pPr>
      <w:r>
        <w:t xml:space="preserve">8.1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Dashboard (brand + creator views, toggle)</w:t>
            </w:r>
          </w:p>
        </w:tc>
        <w:tc>
          <w:tcPr/>
          <w:p>
            <w:pPr>
              <w:pStyle w:val="Compact"/>
            </w:pPr>
            <w:r>
              <w:t xml:space="preserve">wallet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/campaigns/browse</w:t>
            </w:r>
          </w:p>
        </w:tc>
        <w:tc>
          <w:tcPr/>
          <w:p>
            <w:pPr>
              <w:pStyle w:val="Compact"/>
            </w:pPr>
            <w:r>
              <w:t xml:space="preserve">Browse — open marketplace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—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/campaigns/new</w:t>
            </w:r>
          </w:p>
        </w:tc>
        <w:tc>
          <w:tcPr/>
          <w:p>
            <w:pPr>
              <w:pStyle w:val="Compact"/>
            </w:pPr>
            <w:r>
              <w:t xml:space="preserve">CreateCampaign wizard</w:t>
            </w:r>
          </w:p>
        </w:tc>
        <w:tc>
          <w:tcPr/>
          <w:p>
            <w:pPr>
              <w:pStyle w:val="Compact"/>
            </w:pPr>
            <w:r>
              <w:t xml:space="preserve">wallet + brand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/campaigns/:id</w:t>
            </w:r>
          </w:p>
        </w:tc>
        <w:tc>
          <w:tcPr/>
          <w:p>
            <w:pPr>
              <w:pStyle w:val="Compact"/>
            </w:pPr>
            <w:r>
              <w:t xml:space="preserve">CampaignDetail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to read</w:t>
            </w:r>
            <w:r>
              <w:t xml:space="preserve">; actions 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/profile/:address</w:t>
            </w:r>
          </w:p>
        </w:tc>
        <w:tc>
          <w:tcPr/>
          <w:p>
            <w:pPr>
              <w:pStyle w:val="Compact"/>
            </w:pPr>
            <w:r>
              <w:t xml:space="preserve">CreatorProfile — reputation + badge wall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NotFound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Page transitions run through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AnimatePresence</w:t>
      </w:r>
      <w:r>
        <w:t xml:space="preserve"> </w:t>
      </w:r>
      <w:r>
        <w:t xml:space="preserve">keyed on</w:t>
      </w:r>
      <w:r>
        <w:t xml:space="preserve"> </w:t>
      </w:r>
      <w:r>
        <w:rPr>
          <w:rStyle w:val="VerbatimChar"/>
        </w:rPr>
        <w:t xml:space="preserve">location.pathname</w:t>
      </w:r>
      <w:r>
        <w:t xml:space="preserve">.</w:t>
      </w:r>
    </w:p>
    <w:bookmarkEnd w:id="38"/>
    <w:bookmarkStart w:id="39" w:name="guards-componentswallet"/>
    <w:p>
      <w:pPr>
        <w:pStyle w:val="Heading2"/>
      </w:pPr>
      <w:r>
        <w:t xml:space="preserve">8.2 Guards (</w:t>
      </w:r>
      <w:r>
        <w:rPr>
          <w:rStyle w:val="VerbatimChar"/>
        </w:rPr>
        <w:t xml:space="preserve">components/wallet/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WalletGuard</w:t>
            </w:r>
          </w:p>
        </w:tc>
        <w:tc>
          <w:tcPr/>
          <w:p>
            <w:pPr>
              <w:pStyle w:val="Compact"/>
            </w:pPr>
            <w:r>
              <w:t xml:space="preserve">Requires a connected wallet before rendering the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NetworkGuard</w:t>
            </w:r>
          </w:p>
        </w:tc>
        <w:tc>
          <w:tcPr/>
          <w:p>
            <w:pPr>
              <w:pStyle w:val="Compact"/>
            </w:pPr>
            <w:r>
              <w:t xml:space="preserve">Blocks the UI when the wallet’s chain ≠</w:t>
            </w:r>
            <w:r>
              <w:t xml:space="preserve"> </w:t>
            </w:r>
            <w:r>
              <w:rPr>
                <w:rStyle w:val="VerbatimChar"/>
              </w:rPr>
              <w:t xml:space="preserve">EXPECTED_CHAIN_ID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Not cosmetic:</w:t>
            </w:r>
            <w:r>
              <w:t xml:space="preserve"> </w:t>
            </w:r>
            <w:r>
              <w:t xml:space="preserve">an EVM call to an address with no code</w:t>
            </w:r>
            <w:r>
              <w:t xml:space="preserve"> </w:t>
            </w:r>
            <w:r>
              <w:rPr>
                <w:i/>
                <w:iCs/>
              </w:rPr>
              <w:t xml:space="preserve">succeeds</w:t>
            </w:r>
            <w:r>
              <w:t xml:space="preserve">, so on the wrong network a</w:t>
            </w:r>
            <w:r>
              <w:t xml:space="preserve"> </w:t>
            </w:r>
            <w:r>
              <w:t xml:space="preserve">“deploy”</w:t>
            </w:r>
            <w:r>
              <w:t xml:space="preserve"> </w:t>
            </w:r>
            <w:r>
              <w:t xml:space="preserve">burns gas and reports success, then fails later on the missing event. Mounted inside</w:t>
            </w:r>
            <w:r>
              <w:t xml:space="preserve"> </w:t>
            </w:r>
            <w:r>
              <w:rPr>
                <w:rStyle w:val="VerbatimChar"/>
              </w:rPr>
              <w:t xml:space="preserve">WalletGuard</w:t>
            </w:r>
            <w:r>
              <w:t xml:space="preserve">, so every wallet-gated page inherits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RoleGuard</w:t>
            </w:r>
          </w:p>
        </w:tc>
        <w:tc>
          <w:tcPr/>
          <w:p>
            <w:pPr>
              <w:pStyle w:val="Compact"/>
            </w:pPr>
            <w:r>
              <w:t xml:space="preserve">Prompts for brand/creator on first use, persists to</w:t>
            </w:r>
            <w:r>
              <w:t xml:space="preserve"> </w:t>
            </w:r>
            <w:r>
              <w:rPr>
                <w:rStyle w:val="VerbatimChar"/>
              </w:rPr>
              <w:t xml:space="preserve">localStorage["influencity_role"]</w:t>
            </w:r>
          </w:p>
        </w:tc>
      </w:tr>
    </w:tbl>
    <w:p>
      <w:pPr>
        <w:pStyle w:val="BodyText"/>
      </w:pPr>
      <w:r>
        <w:t xml:space="preserve">The guards nest, so wrapping a page in the outermost one is enough:</w:t>
      </w:r>
      <w:r>
        <w:t xml:space="preserve"> </w:t>
      </w:r>
      <w:r>
        <w:rPr>
          <w:rStyle w:val="VerbatimChar"/>
        </w:rPr>
        <w:t xml:space="preserve">RoleGuard → WalletGuard → NetworkGuard → page</w:t>
      </w:r>
      <w:r>
        <w:t xml:space="preserve">.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SIWEProvider</w:t>
      </w:r>
      <w:r>
        <w:t xml:space="preserve"> </w:t>
      </w:r>
      <w:r>
        <w:t xml:space="preserve">| Builds and signs the SIWE message, caches address/signature/message/role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, and re-signs lazily when the address changes or the cached message contains a non-Latin-1 codepoint (which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would reject as a header value) |</w:t>
      </w:r>
    </w:p>
    <w:bookmarkEnd w:id="39"/>
    <w:bookmarkStart w:id="40" w:name="configuration-modules"/>
    <w:p>
      <w:pPr>
        <w:pStyle w:val="Heading2"/>
      </w:pPr>
      <w:r>
        <w:t xml:space="preserve">8.3 Configuration modules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config/wagmi.js</w:t>
      </w:r>
      <w:r>
        <w:t xml:space="preserve"> </w:t>
      </w:r>
      <w:r>
        <w:t xml:space="preserve">— the single source of chain truth. RainbowKit</w:t>
      </w:r>
      <w:r>
        <w:t xml:space="preserve"> </w:t>
      </w:r>
      <w:r>
        <w:rPr>
          <w:rStyle w:val="VerbatimChar"/>
        </w:rPr>
        <w:t xml:space="preserve">getDefaultConfig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EXPECTED_CHAIN_ID</w:t>
      </w:r>
      <w:r>
        <w:t xml:space="preserve"> </w:t>
      </w:r>
      <w:r>
        <w:t xml:space="preserve">(override via</w:t>
      </w:r>
      <w:r>
        <w:t xml:space="preserve"> </w:t>
      </w:r>
      <w:r>
        <w:rPr>
          <w:rStyle w:val="VerbatimChar"/>
        </w:rPr>
        <w:t xml:space="preserve">VITE_CHAIN_ID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TX_CONFIRMATIONS = 3</w:t>
      </w:r>
      <w:r>
        <w:t xml:space="preserve">, and explorer helpers (</w:t>
      </w:r>
      <w:r>
        <w:rPr>
          <w:rStyle w:val="VerbatimChar"/>
        </w:rPr>
        <w:t xml:space="preserve">EXPLORER_URL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explorerAddressUrl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explorerTxUrl</w:t>
      </w:r>
      <w:r>
        <w:t xml:space="preserve">)</w:t>
      </w:r>
      <w:r>
        <w:t xml:space="preserve"> </w:t>
      </w:r>
      <w:r>
        <w:rPr>
          <w:b/>
          <w:bCs/>
        </w:rPr>
        <w:t xml:space="preserve">derived from the chain definition</w:t>
      </w:r>
      <w:r>
        <w:t xml:space="preserve"> </w:t>
      </w:r>
      <w:r>
        <w:t xml:space="preserve">rather than hardcoded, so switching networks can’t leave a stale explorer</w:t>
      </w:r>
      <w:r>
        <w:t xml:space="preserve"> </w:t>
      </w:r>
      <w:r>
        <w:t xml:space="preserve">domain in the UI.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config/contracts.js</w:t>
      </w:r>
      <w:r>
        <w:t xml:space="preserve"> </w:t>
      </w:r>
      <w:r>
        <w:t xml:space="preserve">— hand-written ABI fragments for</w:t>
      </w:r>
      <w:r>
        <w:t xml:space="preserve"> </w:t>
      </w:r>
      <w:r>
        <w:rPr>
          <w:rStyle w:val="VerbatimChar"/>
        </w:rPr>
        <w:t xml:space="preserve">CampaignFactory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CampaignEscrow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ReputationToken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USDC</w:t>
      </w:r>
      <w:r>
        <w:t xml:space="preserve">, plus addresses from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env vars (zero-address fallbacks).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lib/constants.js</w:t>
      </w:r>
      <w:r>
        <w:t xml:space="preserve"> </w:t>
      </w:r>
      <w:r>
        <w:t xml:space="preserve">— mirrors the Solidity enums, maps platform → allowed</w:t>
      </w:r>
      <w:r>
        <w:t xml:space="preserve"> </w:t>
      </w:r>
      <w:r>
        <w:t xml:space="preserve">metrics for the wizard, and holds</w:t>
      </w:r>
      <w:r>
        <w:t xml:space="preserve"> </w:t>
      </w:r>
      <w:r>
        <w:rPr>
          <w:rStyle w:val="VerbatimChar"/>
        </w:rPr>
        <w:t xml:space="preserve">USDC_DECIMALS = 6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formatUSDC</w:t>
      </w:r>
      <w:r>
        <w:t xml:space="preserve">/</w:t>
      </w:r>
      <w:r>
        <w:rPr>
          <w:rStyle w:val="VerbatimChar"/>
        </w:rPr>
        <w:t xml:space="preserve">parseUSDC</w:t>
      </w:r>
      <w:r>
        <w:t xml:space="preserve">.</w:t>
      </w:r>
    </w:p>
    <w:bookmarkEnd w:id="40"/>
    <w:bookmarkStart w:id="41" w:name="hooks"/>
    <w:p>
      <w:pPr>
        <w:pStyle w:val="Heading2"/>
      </w:pPr>
      <w:r>
        <w:t xml:space="preserve">8.4 Hooks</w:t>
      </w:r>
    </w:p>
    <w:p>
      <w:pPr>
        <w:pStyle w:val="FirstParagraph"/>
      </w:pPr>
      <w:r>
        <w:rPr>
          <w:rStyle w:val="VerbatimChar"/>
        </w:rPr>
        <w:t xml:space="preserve">hooks/useCampaign.js</w:t>
      </w:r>
      <w:r>
        <w:t xml:space="preserve"> </w:t>
      </w:r>
      <w:r>
        <w:t xml:space="preserve">is the main orchestration layer — TanStack Query reads</w:t>
      </w:r>
      <w:r>
        <w:t xml:space="preserve"> </w:t>
      </w:r>
      <w:r>
        <w:t xml:space="preserve">against the backend (</w:t>
      </w:r>
      <w:r>
        <w:rPr>
          <w:rStyle w:val="VerbatimChar"/>
        </w:rPr>
        <w:t xml:space="preserve">useCampaign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useOpenCampaigns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useCampaignApplications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useMyApplications</w:t>
      </w:r>
      <w:r>
        <w:t xml:space="preserve">) and mutations that sequence</w:t>
      </w:r>
      <w:r>
        <w:t xml:space="preserve"> </w:t>
      </w:r>
      <w:r>
        <w:t xml:space="preserve">wallet transactions with backend persistence (</w:t>
      </w:r>
      <w:r>
        <w:rPr>
          <w:rStyle w:val="VerbatimChar"/>
        </w:rPr>
        <w:t xml:space="preserve">useCreateCampaign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useApplyToCampaign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useSelectCreator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useCancelCampaign</w:t>
      </w:r>
      <w:r>
        <w:t xml:space="preserve">). Alongside it:</w:t>
      </w:r>
      <w:r>
        <w:t xml:space="preserve"> </w:t>
      </w:r>
      <w:r>
        <w:rPr>
          <w:rStyle w:val="VerbatimChar"/>
        </w:rPr>
        <w:t xml:space="preserve">useMilestones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useReputation</w:t>
      </w:r>
      <w:r>
        <w:t xml:space="preserve"> </w:t>
      </w:r>
      <w:r>
        <w:t xml:space="preserve">(on-chain reads via wagmi), and</w:t>
      </w:r>
      <w:r>
        <w:t xml:space="preserve"> </w:t>
      </w:r>
      <w:r>
        <w:rPr>
          <w:rStyle w:val="VerbatimChar"/>
        </w:rPr>
        <w:t xml:space="preserve">useIPFS</w:t>
      </w:r>
      <w:r>
        <w:t xml:space="preserve"> </w:t>
      </w:r>
      <w:r>
        <w:t xml:space="preserve">(brief/proof uploads through the backend, with an in-memory CID cache).</w:t>
      </w:r>
    </w:p>
    <w:bookmarkEnd w:id="41"/>
    <w:bookmarkStart w:id="42" w:name="component-layers"/>
    <w:p>
      <w:pPr>
        <w:pStyle w:val="Heading2"/>
      </w:pPr>
      <w:r>
        <w:t xml:space="preserve">8.5 Component layers</w:t>
      </w:r>
    </w:p>
    <w:p>
      <w:pPr>
        <w:pStyle w:val="FirstParagraph"/>
      </w:pPr>
      <w:r>
        <w:rPr>
          <w:rStyle w:val="VerbatimChar"/>
        </w:rPr>
        <w:t xml:space="preserve">components/ui/</w:t>
      </w:r>
      <w:r>
        <w:t xml:space="preserve"> </w:t>
      </w:r>
      <w:r>
        <w:t xml:space="preserve">are the shadcn/Radix primitives (button, dialog, tabs, …).</w:t>
      </w:r>
      <w:r>
        <w:t xml:space="preserve"> </w:t>
      </w:r>
      <w:r>
        <w:rPr>
          <w:rStyle w:val="VerbatimChar"/>
        </w:rPr>
        <w:t xml:space="preserve">components/shared/</w:t>
      </w:r>
      <w:r>
        <w:t xml:space="preserve"> </w:t>
      </w:r>
      <w:r>
        <w:t xml:space="preserve">holds cross-cutting pieces (</w:t>
      </w:r>
      <w:r>
        <w:rPr>
          <w:rStyle w:val="VerbatimChar"/>
        </w:rPr>
        <w:t xml:space="preserve">StatusBadge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ProgressBar</w:t>
      </w:r>
      <w:r>
        <w:t xml:space="preserve">,</w:t>
      </w:r>
      <w:r>
        <w:t xml:space="preserve"> </w:t>
      </w:r>
      <w:r>
        <w:rPr>
          <w:rStyle w:val="VerbatimChar"/>
        </w:rPr>
        <w:t xml:space="preserve">TxToast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LoadingSpinner</w:t>
      </w:r>
      <w:r>
        <w:t xml:space="preserve">).</w:t>
      </w:r>
      <w:r>
        <w:t xml:space="preserve"> </w:t>
      </w:r>
      <w:r>
        <w:rPr>
          <w:rStyle w:val="VerbatimChar"/>
        </w:rPr>
        <w:t xml:space="preserve">components/campaign/</w:t>
      </w:r>
      <w:r>
        <w:t xml:space="preserve"> </w:t>
      </w:r>
      <w:r>
        <w:t xml:space="preserve">holds the 4-step</w:t>
      </w:r>
      <w:r>
        <w:t xml:space="preserve"> </w:t>
      </w:r>
      <w:r>
        <w:rPr>
          <w:rStyle w:val="VerbatimChar"/>
        </w:rPr>
        <w:t xml:space="preserve">CreateWizard</w:t>
      </w:r>
      <w:r>
        <w:t xml:space="preserve"> </w:t>
      </w:r>
      <w:r>
        <w:t xml:space="preserve">and the campaign/milestone</w:t>
      </w:r>
      <w:r>
        <w:t xml:space="preserve"> </w:t>
      </w:r>
      <w:r>
        <w:t xml:space="preserve">cards and timeline.</w:t>
      </w:r>
      <w:r>
        <w:t xml:space="preserve"> </w:t>
      </w:r>
      <w:r>
        <w:rPr>
          <w:rStyle w:val="VerbatimChar"/>
        </w:rPr>
        <w:t xml:space="preserve">components/reputation/</w:t>
      </w:r>
      <w:r>
        <w:t xml:space="preserve"> </w:t>
      </w:r>
      <w:r>
        <w:t xml:space="preserve">renders the badge wall and stats.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end-to-end-flows"/>
    <w:p>
      <w:pPr>
        <w:pStyle w:val="Heading1"/>
      </w:pPr>
      <w:r>
        <w:t xml:space="preserve">9. End-to-end flows</w:t>
      </w:r>
    </w:p>
    <w:bookmarkStart w:id="44" w:name="create-fund-a-campaign-brand"/>
    <w:p>
      <w:pPr>
        <w:pStyle w:val="Heading2"/>
      </w:pPr>
      <w:r>
        <w:t xml:space="preserve">9.1 Create + fund a campaign (brand)</w:t>
      </w:r>
    </w:p>
    <w:p>
      <w:pPr>
        <w:pStyle w:val="FirstParagraph"/>
      </w:pPr>
      <w:r>
        <w:t xml:space="preserve">Five sequential steps, each surfaced in the wizard’s progress UI. Every</w:t>
      </w:r>
      <w:r>
        <w:t xml:space="preserve"> </w:t>
      </w:r>
      <w:r>
        <w:t xml:space="preserve">transaction waits</w:t>
      </w:r>
      <w:r>
        <w:t xml:space="preserve"> </w:t>
      </w:r>
      <w:r>
        <w:rPr>
          <w:b/>
          <w:bCs/>
        </w:rPr>
        <w:t xml:space="preserve">3 confirmations</w:t>
      </w:r>
      <w:r>
        <w:t xml:space="preserve"> </w:t>
      </w:r>
      <w:r>
        <w:t xml:space="preserve">before the next step runs.</w:t>
      </w:r>
    </w:p>
    <w:p>
      <w:pPr>
        <w:pStyle w:val="SourceCode"/>
      </w:pPr>
      <w:r>
        <w:rPr>
          <w:rStyle w:val="VerbatimChar"/>
        </w:rPr>
        <w:t xml:space="preserve">1. POST /campaigns          → validate, pin brief to IPFS      → briefCid</w:t>
      </w:r>
      <w:r>
        <w:br/>
      </w:r>
      <w:r>
        <w:rPr>
          <w:rStyle w:val="VerbatimChar"/>
        </w:rPr>
        <w:t xml:space="preserve">2. factory.createCampaign() → deploys escrow, adds milestones,</w:t>
      </w:r>
      <w:r>
        <w:br/>
      </w:r>
      <w:r>
        <w:rPr>
          <w:rStyle w:val="VerbatimChar"/>
        </w:rPr>
        <w:t xml:space="preserve">                              authorises escrow as rep minter</w:t>
      </w:r>
      <w:r>
        <w:br/>
      </w:r>
      <w:r>
        <w:rPr>
          <w:rStyle w:val="VerbatimChar"/>
        </w:rPr>
        <w:t xml:space="preserve">   wait 3 confs → parseEventLogs(CampaignCreated) → campaignId, escrowAddress</w:t>
      </w:r>
      <w:r>
        <w:br/>
      </w:r>
      <w:r>
        <w:rPr>
          <w:rStyle w:val="VerbatimChar"/>
        </w:rPr>
        <w:t xml:space="preserve">3. usdc.approve(escrow, total)                     → wait 3 confs</w:t>
      </w:r>
      <w:r>
        <w:br/>
      </w:r>
      <w:r>
        <w:rPr>
          <w:rStyle w:val="VerbatimChar"/>
        </w:rPr>
        <w:t xml:space="preserve">4. escrow.deposit(total)    → USDC locked in escrow → wait 3 confs</w:t>
      </w:r>
      <w:r>
        <w:br/>
      </w:r>
      <w:r>
        <w:rPr>
          <w:rStyle w:val="VerbatimChar"/>
        </w:rPr>
        <w:t xml:space="preserve">5. POST /campaigns/confirm  → persist campaign + milestones with contract_address</w:t>
      </w:r>
    </w:p>
    <w:p>
      <w:pPr>
        <w:pStyle w:val="FirstParagraph"/>
      </w:pPr>
      <w:r>
        <w:t xml:space="preserve">The ordering matters: the brief CID must exist before the escrow is deployed</w:t>
      </w:r>
      <w:r>
        <w:t xml:space="preserve"> </w:t>
      </w:r>
      <w:r>
        <w:t xml:space="preserve">(it is a constructor argument and can never change), and the DB row is only</w:t>
      </w:r>
      <w:r>
        <w:t xml:space="preserve"> </w:t>
      </w:r>
      <w:r>
        <w:t xml:space="preserve">written once the chain has confirmed — so Postgres can never reference an</w:t>
      </w:r>
      <w:r>
        <w:t xml:space="preserve"> </w:t>
      </w:r>
      <w:r>
        <w:t xml:space="preserve">escrow the chain doesn’t have.</w:t>
      </w:r>
    </w:p>
    <w:bookmarkEnd w:id="44"/>
    <w:bookmarkStart w:id="45" w:name="apply-and-select-marketplace"/>
    <w:p>
      <w:pPr>
        <w:pStyle w:val="Heading2"/>
      </w:pPr>
      <w:r>
        <w:t xml:space="preserve">9.2 Apply and select (marketplace)</w:t>
      </w:r>
    </w:p>
    <w:p>
      <w:pPr>
        <w:pStyle w:val="SourceCode"/>
      </w:pPr>
      <w:r>
        <w:rPr>
          <w:rStyle w:val="VerbatimChar"/>
        </w:rPr>
        <w:t xml:space="preserve">Creator: POST /campaigns/:id/apply     pitch + social links → application (pending)</w:t>
      </w:r>
      <w:r>
        <w:br/>
      </w:r>
      <w:r>
        <w:rPr>
          <w:rStyle w:val="VerbatimChar"/>
        </w:rPr>
        <w:t xml:space="preserve">Brand:   GET  /campaigns/:id/applications</w:t>
      </w:r>
      <w:r>
        <w:br/>
      </w:r>
      <w:r>
        <w:rPr>
          <w:rStyle w:val="VerbatimChar"/>
        </w:rPr>
        <w:t xml:space="preserve">Brand:   factory.assignCreator(id, creator)   ← agreement is formed HERE, on-chain</w:t>
      </w:r>
      <w:r>
        <w:br/>
      </w:r>
      <w:r>
        <w:rPr>
          <w:rStyle w:val="VerbatimChar"/>
        </w:rPr>
        <w:t xml:space="preserve">         wait 3 confs</w:t>
      </w:r>
      <w:r>
        <w:br/>
      </w:r>
      <w:r>
        <w:rPr>
          <w:rStyle w:val="VerbatimChar"/>
        </w:rPr>
        <w:t xml:space="preserve">Brand:   POST /campaigns/:id/select    marks selected, rejects the others,</w:t>
      </w:r>
      <w:r>
        <w:br/>
      </w:r>
      <w:r>
        <w:rPr>
          <w:rStyle w:val="VerbatimChar"/>
        </w:rPr>
        <w:t xml:space="preserve">                                       campaign status open → active</w:t>
      </w:r>
    </w:p>
    <w:p>
      <w:pPr>
        <w:pStyle w:val="FirstParagraph"/>
      </w:pPr>
      <w:r>
        <w:t xml:space="preserve">Before selection the brand can call</w:t>
      </w:r>
      <w:r>
        <w:t xml:space="preserve"> </w:t>
      </w:r>
      <w:r>
        <w:rPr>
          <w:rStyle w:val="VerbatimChar"/>
        </w:rPr>
        <w:t xml:space="preserve">escrow.cancelCampaign()</w:t>
      </w:r>
      <w:r>
        <w:t xml:space="preserve"> </w:t>
      </w:r>
      <w:r>
        <w:t xml:space="preserve">and get the full</w:t>
      </w:r>
      <w:r>
        <w:t xml:space="preserve"> </w:t>
      </w:r>
      <w:r>
        <w:t xml:space="preserve">balance back (then</w:t>
      </w:r>
      <w:r>
        <w:t xml:space="preserve"> </w:t>
      </w:r>
      <w:r>
        <w:rPr>
          <w:rStyle w:val="VerbatimChar"/>
        </w:rPr>
        <w:t xml:space="preserve">POST /campaigns/:id/cancel</w:t>
      </w:r>
      <w:r>
        <w:t xml:space="preserve"> </w:t>
      </w:r>
      <w:r>
        <w:t xml:space="preserve">to record it). After selection</w:t>
      </w:r>
      <w:r>
        <w:t xml:space="preserve"> </w:t>
      </w:r>
      <w:r>
        <w:t xml:space="preserve">that path is closed — the agreement is binding.</w:t>
      </w:r>
    </w:p>
    <w:bookmarkEnd w:id="45"/>
    <w:bookmarkStart w:id="46" w:name="delivery-verification-payout"/>
    <w:p>
      <w:pPr>
        <w:pStyle w:val="Heading2"/>
      </w:pPr>
      <w:r>
        <w:t xml:space="preserve">9.3 Delivery → verification → payout</w:t>
      </w:r>
    </w:p>
    <w:p>
      <w:pPr>
        <w:pStyle w:val="SourceCode"/>
      </w:pPr>
      <w:r>
        <w:rPr>
          <w:rStyle w:val="VerbatimChar"/>
        </w:rPr>
        <w:t xml:space="preserve">Creator posts the content, then submits proof:</w:t>
      </w:r>
      <w:r>
        <w:br/>
      </w:r>
      <w:r>
        <w:rPr>
          <w:rStyle w:val="VerbatimChar"/>
        </w:rPr>
        <w:t xml:space="preserve">  POST /campaigns/:id/proof  → pin to IPFS → escrow.submitProof(idx, cid)</w:t>
      </w:r>
      <w:r>
        <w:br/>
      </w:r>
      <w:r>
        <w:br/>
      </w:r>
      <w:r>
        <w:rPr>
          <w:rStyle w:val="VerbatimChar"/>
        </w:rPr>
        <w:t xml:space="preserve">Chainlink Automation, every 24h:</w:t>
      </w:r>
      <w:r>
        <w:br/>
      </w:r>
      <w:r>
        <w:rPr>
          <w:rStyle w:val="VerbatimChar"/>
        </w:rPr>
        <w:t xml:space="preserve">  checkUpkeep()   off-chain, free  → which campaigns are due</w:t>
      </w:r>
      <w:r>
        <w:br/>
      </w:r>
      <w:r>
        <w:rPr>
          <w:rStyle w:val="VerbatimChar"/>
        </w:rPr>
        <w:t xml:space="preserve">  performUpkeep() on-chain         → for each PENDING milestone with a contentId:</w:t>
      </w:r>
      <w:r>
        <w:br/>
      </w:r>
      <w:r>
        <w:rPr>
          <w:rStyle w:val="VerbatimChar"/>
        </w:rPr>
        <w:t xml:space="preserve">      MetricsConsumer.requestMetric(idx, platform, contentId)</w:t>
      </w:r>
      <w:r>
        <w:br/>
      </w:r>
      <w:r>
        <w:rPr>
          <w:rStyle w:val="VerbatimChar"/>
        </w:rPr>
        <w:t xml:space="preserve">          → DON nodes each run the platform JS script</w:t>
      </w:r>
      <w:r>
        <w:br/>
      </w:r>
      <w:r>
        <w:rPr>
          <w:rStyle w:val="VerbatimChar"/>
        </w:rPr>
        <w:t xml:space="preserve">          → consensus on a single uint256</w:t>
      </w:r>
      <w:r>
        <w:br/>
      </w:r>
      <w:r>
        <w:rPr>
          <w:rStyle w:val="VerbatimChar"/>
        </w:rPr>
        <w:t xml:space="preserve">          → fulfillRequest() → escrow.receiveVerifiedMetric(idx, value)</w:t>
      </w:r>
      <w:r>
        <w:br/>
      </w:r>
      <w:r>
        <w:br/>
      </w:r>
      <w:r>
        <w:rPr>
          <w:rStyle w:val="VerbatimChar"/>
        </w:rPr>
        <w:t xml:space="preserve">  value &gt;= threshold  → USDC tranche to creator + soulbound NFT minted</w:t>
      </w:r>
      <w:r>
        <w:br/>
      </w:r>
      <w:r>
        <w:rPr>
          <w:rStyle w:val="VerbatimChar"/>
        </w:rPr>
        <w:t xml:space="preserve">  value &lt;  threshold and deadline passed → tranche refunded to brand</w:t>
      </w:r>
      <w:r>
        <w:br/>
      </w:r>
      <w:r>
        <w:rPr>
          <w:rStyle w:val="VerbatimChar"/>
        </w:rPr>
        <w:t xml:space="preserve">  otherwise → stays PENDING, checked again next cycle</w:t>
      </w:r>
      <w:r>
        <w:br/>
      </w:r>
      <w:r>
        <w:br/>
      </w:r>
      <w:r>
        <w:rPr>
          <w:rStyle w:val="VerbatimChar"/>
        </w:rPr>
        <w:t xml:space="preserve">Events → webhook → Supabase rows updated → UI reflects it on next query</w:t>
      </w:r>
    </w:p>
    <w:bookmarkEnd w:id="46"/>
    <w:bookmarkStart w:id="47" w:name="close-out"/>
    <w:p>
      <w:pPr>
        <w:pStyle w:val="Heading2"/>
      </w:pPr>
      <w:r>
        <w:t xml:space="preserve">9.4 Close-out</w:t>
      </w:r>
    </w:p>
    <w:p>
      <w:pPr>
        <w:pStyle w:val="FirstParagraph"/>
      </w:pPr>
      <w:r>
        <w:rPr>
          <w:rStyle w:val="VerbatimChar"/>
        </w:rPr>
        <w:t xml:space="preserve">finalizeCampaign()</w:t>
      </w:r>
      <w:r>
        <w:t xml:space="preserve"> </w:t>
      </w:r>
      <w:r>
        <w:t xml:space="preserve">fails any still-pending expired milestones (refunding those</w:t>
      </w:r>
      <w:r>
        <w:t xml:space="preserve"> </w:t>
      </w:r>
      <w:r>
        <w:t xml:space="preserve">tranches) and returns the entire remaining balance to the brand, then sets</w:t>
      </w:r>
      <w:r>
        <w:t xml:space="preserve"> </w:t>
      </w:r>
      <w:r>
        <w:rPr>
          <w:rStyle w:val="VerbatimChar"/>
        </w:rPr>
        <w:t xml:space="preserve">isFinalized</w:t>
      </w:r>
      <w:r>
        <w:t xml:space="preserve">. Nothing further can be released from that escrow.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configuration-environment-variables"/>
    <w:p>
      <w:pPr>
        <w:pStyle w:val="Heading1"/>
      </w:pPr>
      <w:r>
        <w:t xml:space="preserve">10. Configuration &amp; environment variables</w:t>
      </w:r>
    </w:p>
    <w:bookmarkStart w:id="49" w:name="Xeebbdfdc49de9b5233c189046ffd18400c9427d"/>
    <w:p>
      <w:pPr>
        <w:pStyle w:val="Heading2"/>
      </w:pPr>
      <w:r>
        <w:t xml:space="preserve">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(contracts + backend) — see</w:t>
      </w:r>
      <w:r>
        <w:t xml:space="preserve"> </w:t>
      </w:r>
      <w:r>
        <w:rPr>
          <w:rStyle w:val="VerbatimChar"/>
        </w:rPr>
        <w:t xml:space="preserve">.env.example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PRIVATE_KEY</w:t>
            </w:r>
          </w:p>
        </w:tc>
        <w:tc>
          <w:tcPr/>
          <w:p>
            <w:pPr>
              <w:pStyle w:val="Compact"/>
            </w:pPr>
            <w:r>
              <w:t xml:space="preserve">Deployer / backend signer. Needs</w:t>
            </w:r>
            <w:r>
              <w:t xml:space="preserve"> </w:t>
            </w:r>
            <w:r>
              <w:rPr>
                <w:b/>
                <w:bCs/>
              </w:rPr>
              <w:t xml:space="preserve">POL</w:t>
            </w:r>
            <w:r>
              <w:t xml:space="preserve"> </w:t>
            </w:r>
            <w:r>
              <w:t xml:space="preserve">for gas, not ETH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POLYGON_AMOY_RPC_URL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POLYGON_MAINNET_RPC_URL</w:t>
            </w:r>
          </w:p>
        </w:tc>
        <w:tc>
          <w:tcPr/>
          <w:p>
            <w:pPr>
              <w:pStyle w:val="Compact"/>
            </w:pPr>
            <w:r>
              <w:t xml:space="preserve">Hardhat network endpoints (public defaults are heavily rate-limited)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RPC_URL</w:t>
            </w:r>
          </w:p>
        </w:tc>
        <w:tc>
          <w:tcPr/>
          <w:p>
            <w:pPr>
              <w:pStyle w:val="Compact"/>
            </w:pPr>
            <w:r>
              <w:t xml:space="preserve">The single chain the Express API reads from.</w:t>
            </w:r>
            <w:r>
              <w:t xml:space="preserve"> </w:t>
            </w:r>
            <w:r>
              <w:rPr>
                <w:b/>
                <w:bCs/>
              </w:rPr>
              <w:t xml:space="preserve">No default — the server throws if unset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ETHERSCAN_API_KEY</w:t>
            </w:r>
          </w:p>
        </w:tc>
        <w:tc>
          <w:tcPr/>
          <w:p>
            <w:pPr>
              <w:pStyle w:val="Compact"/>
            </w:pPr>
            <w:r>
              <w:t xml:space="preserve">Etherscan V2 multichain key for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CAMPAIGN_FACTORY_ADDRESS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REPUTATION_TOKEN_ADDRESS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USDC_ADDRESS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MOCK_METRICS_ORACLE_ADDRESS</w:t>
            </w:r>
          </w:p>
        </w:tc>
        <w:tc>
          <w:tcPr/>
          <w:p>
            <w:pPr>
              <w:pStyle w:val="Compact"/>
            </w:pPr>
            <w:r>
              <w:t xml:space="preserve">Filled from</w:t>
            </w:r>
            <w:r>
              <w:t xml:space="preserve"> </w:t>
            </w:r>
            <w:r>
              <w:rPr>
                <w:rStyle w:val="VerbatimChar"/>
              </w:rPr>
              <w:t xml:space="preserve">deployments.json</w:t>
            </w:r>
            <w:r>
              <w:t xml:space="preserve"> </w:t>
            </w:r>
            <w:r>
              <w:t xml:space="preserve">after deploying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SUPABASE_SERVICE_KEY</w:t>
            </w:r>
          </w:p>
        </w:tc>
        <w:tc>
          <w:tcPr/>
          <w:p>
            <w:pPr>
              <w:pStyle w:val="Compact"/>
            </w:pPr>
            <w:r>
              <w:t xml:space="preserve">Backend DB access (service role — bypasses RLS)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PINATA_JWT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PINATA_GATEWAY</w:t>
            </w:r>
          </w:p>
        </w:tc>
        <w:tc>
          <w:tcPr/>
          <w:p>
            <w:pPr>
              <w:pStyle w:val="Compact"/>
            </w:pPr>
            <w:r>
              <w:t xml:space="preserve">IPFS pinning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WEBHOOK_SECRET</w:t>
            </w:r>
          </w:p>
        </w:tc>
        <w:tc>
          <w:tcPr/>
          <w:p>
            <w:pPr>
              <w:pStyle w:val="Compact"/>
            </w:pPr>
            <w:r>
              <w:t xml:space="preserve">Shared secret for</w:t>
            </w:r>
            <w:r>
              <w:t xml:space="preserve"> </w:t>
            </w:r>
            <w:r>
              <w:rPr>
                <w:rStyle w:val="VerbatimChar"/>
              </w:rPr>
              <w:t xml:space="preserve">/webhooks/*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CORS origin and listen port (default 3001)</w:t>
            </w:r>
          </w:p>
        </w:tc>
      </w:tr>
    </w:tbl>
    <w:bookmarkEnd w:id="49"/>
    <w:bookmarkStart w:id="50" w:name="client.env.local-see-client.env.example"/>
    <w:p>
      <w:pPr>
        <w:pStyle w:val="Heading2"/>
      </w:pPr>
      <w:r>
        <w:rPr>
          <w:rStyle w:val="VerbatimChar"/>
        </w:rPr>
        <w:t xml:space="preserve">client/.env.local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client/.env.example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VITE_WALLETCONNECT_PROJECT_ID</w:t>
            </w:r>
          </w:p>
        </w:tc>
        <w:tc>
          <w:tcPr/>
          <w:p>
            <w:pPr>
              <w:pStyle w:val="Compact"/>
            </w:pPr>
            <w:r>
              <w:t xml:space="preserve">RainbowKit / WalletConnect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VITE_CHAIN_ID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80002</w:t>
            </w:r>
            <w:r>
              <w:t xml:space="preserve"> </w:t>
            </w:r>
            <w:r>
              <w:t xml:space="preserve">Amoy (default) or</w:t>
            </w:r>
            <w:r>
              <w:t xml:space="preserve"> </w:t>
            </w:r>
            <w:r>
              <w:rPr>
                <w:rStyle w:val="VerbatimChar"/>
              </w:rPr>
              <w:t xml:space="preserve">137</w:t>
            </w:r>
            <w:r>
              <w:t xml:space="preserve"> </w:t>
            </w:r>
            <w:r>
              <w:t xml:space="preserve">mainnet — drives</w:t>
            </w:r>
            <w:r>
              <w:t xml:space="preserve"> </w:t>
            </w:r>
            <w:r>
              <w:rPr>
                <w:rStyle w:val="VerbatimChar"/>
              </w:rPr>
              <w:t xml:space="preserve">NetworkGuard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VITE_CAMPAIGN_FACTORY_ADDRESS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VITE_REPUTATION_TOKEN_ADDRESS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VITE_USDC_ADDRESS</w:t>
            </w:r>
          </w:p>
        </w:tc>
        <w:tc>
          <w:tcPr/>
          <w:p>
            <w:pPr>
              <w:pStyle w:val="Compact"/>
            </w:pPr>
            <w:r>
              <w:t xml:space="preserve">Contract addresses for that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</w:p>
        </w:tc>
        <w:tc>
          <w:tcPr/>
          <w:p>
            <w:pPr>
              <w:pStyle w:val="Compact"/>
            </w:pPr>
            <w:r>
              <w:t xml:space="preserve">Backend base URL (default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VITE_SUPABASE_ANON_KEY</w:t>
            </w:r>
          </w:p>
        </w:tc>
        <w:tc>
          <w:tcPr/>
          <w:p>
            <w:pPr>
              <w:pStyle w:val="Compact"/>
            </w:pPr>
            <w:r>
              <w:t xml:space="preserve">Direct reads (anon key — RLS applies)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VITE_PINATA_GATEWAY</w:t>
            </w:r>
          </w:p>
        </w:tc>
        <w:tc>
          <w:tcPr/>
          <w:p>
            <w:pPr>
              <w:pStyle w:val="Compact"/>
            </w:pPr>
            <w:r>
              <w:t xml:space="preserve">Gateway host for rendering IPFS content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-prefixed variables are exposed to the browser bundle.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</w:t>
      </w:r>
      <w:r>
        <w:t xml:space="preserve"> </w:t>
      </w:r>
      <w:r>
        <w:t xml:space="preserve">gitignored, as are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cache/</w:t>
      </w:r>
      <w:r>
        <w:t xml:space="preserve">, and coverage output.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build-test-deploy"/>
    <w:p>
      <w:pPr>
        <w:pStyle w:val="Heading1"/>
      </w:pPr>
      <w:r>
        <w:t xml:space="preserve">11. Build, test, deploy</w:t>
      </w:r>
    </w:p>
    <w:bookmarkStart w:id="52" w:name="contracts"/>
    <w:p>
      <w:pPr>
        <w:pStyle w:val="Heading2"/>
      </w:pPr>
      <w:r>
        <w:t xml:space="preserve">Contracts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build:abis                  </w:t>
      </w:r>
      <w:r>
        <w:rPr>
          <w:rStyle w:val="CommentTok"/>
        </w:rPr>
        <w:t xml:space="preserve"># compile + regenerate server/src/abis/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     </w:t>
      </w:r>
      <w:r>
        <w:rPr>
          <w:rStyle w:val="CommentTok"/>
        </w:rPr>
        <w:t xml:space="preserve"># all suites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test:escrow                 </w:t>
      </w:r>
      <w:r>
        <w:rPr>
          <w:rStyle w:val="CommentTok"/>
        </w:rPr>
        <w:t xml:space="preserve"># CampaignEscrow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test:factory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test:reputation</w:t>
      </w:r>
    </w:p>
    <w:p>
      <w:pPr>
        <w:pStyle w:val="FirstParagraph"/>
      </w:pPr>
      <w:r>
        <w:rPr>
          <w:b/>
          <w:bCs/>
        </w:rPr>
        <w:t xml:space="preserve">156 passing, 0 failing.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CampaignEscrow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deposits, payouts, refunds, cancellation, finalization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CampaignFactory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creation, wiring, creator assignment,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ReputationToken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soulbound enforcement, minting,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AutomationHandler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enrolment, sweeps, resilience, forwarder,</w:t>
            </w:r>
            <w:r>
              <w:t xml:space="preserve"> </w:t>
            </w:r>
            <w:r>
              <w:rPr>
                <w:rStyle w:val="VerbatimChar"/>
              </w:rPr>
              <w:t xml:space="preserve">forceCheck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OracleFlow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full campaign through</w:t>
            </w:r>
            <w:r>
              <w:t xml:space="preserve"> </w:t>
            </w:r>
            <w:r>
              <w:rPr>
                <w:rStyle w:val="VerbatimChar"/>
              </w:rPr>
              <w:t xml:space="preserve">MockMetricsOracle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MetricsConsumer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request routing, callback resilience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OracleWiring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 production wiring end to end against a mock DON router</w:t>
            </w:r>
          </w:p>
        </w:tc>
      </w:tr>
    </w:tbl>
    <w:p>
      <w:pPr>
        <w:pStyle w:val="BodyText"/>
      </w:pPr>
      <w:r>
        <w:t xml:space="preserve">Mocks:</w:t>
      </w:r>
      <w:r>
        <w:t xml:space="preserve"> </w:t>
      </w:r>
      <w:r>
        <w:rPr>
          <w:rStyle w:val="VerbatimChar"/>
        </w:rPr>
        <w:t xml:space="preserve">MockUSDC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MockMetricsOracle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MockMetricsConsumer</w:t>
      </w:r>
      <w:r>
        <w:t xml:space="preserve"> </w:t>
      </w:r>
      <w:r>
        <w:t xml:space="preserve">(can be told to</w:t>
      </w:r>
      <w:r>
        <w:t xml:space="preserve"> </w:t>
      </w:r>
      <w:r>
        <w:t xml:space="preserve">revert, to prove one bad request doesn’t abort a sweep), and</w:t>
      </w:r>
      <w:r>
        <w:t xml:space="preserve"> </w:t>
      </w:r>
      <w:r>
        <w:rPr>
          <w:rStyle w:val="VerbatimChar"/>
        </w:rPr>
        <w:t xml:space="preserve">MockFunctionsRouter</w:t>
      </w:r>
      <w:r>
        <w:t xml:space="preserve"> </w:t>
      </w:r>
      <w:r>
        <w:t xml:space="preserve">(drives the DON callback without a live router).</w:t>
      </w:r>
    </w:p>
    <w:p>
      <w:pPr>
        <w:pStyle w:val="BodyText"/>
      </w:pPr>
      <w:r>
        <w:t xml:space="preserve">Two traps baked into the suite: deadlines derive from the</w:t>
      </w:r>
      <w:r>
        <w:t xml:space="preserve"> </w:t>
      </w:r>
      <w:r>
        <w:rPr>
          <w:b/>
          <w:bCs/>
        </w:rPr>
        <w:t xml:space="preserve">latest block</w:t>
      </w:r>
      <w:r>
        <w:rPr>
          <w:b/>
          <w:bCs/>
        </w:rPr>
        <w:t xml:space="preserve"> </w:t>
      </w:r>
      <w:r>
        <w:rPr>
          <w:b/>
          <w:bCs/>
        </w:rPr>
        <w:t xml:space="preserve">timestamp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advanceTime</w:t>
      </w:r>
      <w:r>
        <w:t xml:space="preserve"> </w:t>
      </w:r>
      <w:r>
        <w:t xml:space="preserve">moves chain time cumulatively,</w:t>
      </w:r>
      <w:r>
        <w:t xml:space="preserve"> </w:t>
      </w:r>
      <w:r>
        <w:t xml:space="preserve">so wall-clock deadlines drift into the past and make failures order-dependent.</w:t>
      </w:r>
      <w:r>
        <w:t xml:space="preserve"> </w:t>
      </w:r>
      <w:r>
        <w:t xml:space="preserve">And tests must pass an explicit</w:t>
      </w:r>
      <w:r>
        <w:t xml:space="preserve"> </w:t>
      </w:r>
      <w:r>
        <w:rPr>
          <w:rStyle w:val="VerbatimChar"/>
        </w:rPr>
        <w:t xml:space="preserve">gasLimit</w:t>
      </w:r>
      <w:r>
        <w:t xml:space="preserve"> </w:t>
      </w:r>
      <w:r>
        <w:t xml:space="preserve">when driving</w:t>
      </w:r>
      <w:r>
        <w:t xml:space="preserve"> </w:t>
      </w:r>
      <w:r>
        <w:rPr>
          <w:rStyle w:val="VerbatimChar"/>
        </w:rPr>
        <w:t xml:space="preserve">fulfillRequest</w:t>
      </w:r>
      <w:r>
        <w:t xml:space="preserve">:</w:t>
      </w:r>
      <w:r>
        <w:t xml:space="preserve"> </w:t>
      </w:r>
      <w:r>
        <w:t xml:space="preserve">ethers’ gas estimation otherwise settles on a budget where the inner escrow</w:t>
      </w:r>
      <w:r>
        <w:t xml:space="preserve"> </w:t>
      </w:r>
      <w:r>
        <w:t xml:space="preserve">call runs out of gas and is swallowed by the try/catch.</w:t>
      </w:r>
    </w:p>
    <w:bookmarkEnd w:id="52"/>
    <w:bookmarkStart w:id="53" w:name="deploy-to-polygon-amoy"/>
    <w:p>
      <w:pPr>
        <w:pStyle w:val="Heading2"/>
      </w:pPr>
      <w:r>
        <w:t xml:space="preserve">Deploy to Polygon Amoy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hardhat run scripts/deploy.js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polygonAmoy</w:t>
      </w:r>
    </w:p>
    <w:p>
      <w:pPr>
        <w:pStyle w:val="FirstParagraph"/>
      </w:pPr>
      <w:r>
        <w:t xml:space="preserve">Deploys</w:t>
      </w:r>
      <w:r>
        <w:t xml:space="preserve"> </w:t>
      </w:r>
      <w:r>
        <w:rPr>
          <w:rStyle w:val="VerbatimChar"/>
        </w:rPr>
        <w:t xml:space="preserve">MockUSDC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ReputationToken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MockMetricsOracle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CampaignFactory</w:t>
      </w:r>
      <w:r>
        <w:t xml:space="preserve">,</w:t>
      </w:r>
      <w:r>
        <w:t xml:space="preserve"> </w:t>
      </w:r>
      <w:r>
        <w:t xml:space="preserve">registers the factory on the reputation token, mints 10,000 test USDC to the</w:t>
      </w:r>
      <w:r>
        <w:t xml:space="preserve"> </w:t>
      </w:r>
      <w:r>
        <w:t xml:space="preserve">deployer, and writes</w:t>
      </w:r>
      <w:r>
        <w:t xml:space="preserve"> </w:t>
      </w:r>
      <w:r>
        <w:rPr>
          <w:rStyle w:val="VerbatimChar"/>
        </w:rPr>
        <w:t xml:space="preserve">deployments.json</w:t>
      </w:r>
      <w:r>
        <w:t xml:space="preserve">. Copy the printed addresses into 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client/.env.local</w:t>
      </w:r>
      <w:r>
        <w:t xml:space="preserve">.</w:t>
      </w:r>
    </w:p>
    <w:p>
      <w:pPr>
        <w:pStyle w:val="BodyText"/>
      </w:pPr>
      <w:r>
        <w:t xml:space="preserve">The script</w:t>
      </w:r>
      <w:r>
        <w:t xml:space="preserve"> </w:t>
      </w:r>
      <w:r>
        <w:rPr>
          <w:b/>
          <w:bCs/>
        </w:rPr>
        <w:t xml:space="preserve">refuses to run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--network polygon</w:t>
      </w:r>
      <w:r>
        <w:t xml:space="preserve">: it deploys mocks that</w:t>
      </w:r>
      <w:r>
        <w:t xml:space="preserve"> </w:t>
      </w:r>
      <w:r>
        <w:t xml:space="preserve">must never reach mainnet. A mainnet deploy needs a separate script that points</w:t>
      </w:r>
      <w:r>
        <w:t xml:space="preserve"> </w:t>
      </w:r>
      <w:r>
        <w:t xml:space="preserve">at real USDC and a real</w:t>
      </w:r>
      <w:r>
        <w:t xml:space="preserve"> </w:t>
      </w:r>
      <w:r>
        <w:rPr>
          <w:rStyle w:val="VerbatimChar"/>
        </w:rPr>
        <w:t xml:space="preserve">MetricsConsumer</w:t>
      </w:r>
      <w:r>
        <w:t xml:space="preserve">.</w:t>
      </w:r>
    </w:p>
    <w:p>
      <w:pPr>
        <w:pStyle w:val="BodyText"/>
      </w:pPr>
      <w:r>
        <w:t xml:space="preserve">Verification:</w:t>
      </w:r>
      <w:r>
        <w:t xml:space="preserve"> </w:t>
      </w:r>
      <w:r>
        <w:rPr>
          <w:rStyle w:val="VerbatimChar"/>
        </w:rPr>
        <w:t xml:space="preserve">npx hardhat run scripts/verify.js --network polygonAmoy</w:t>
      </w:r>
      <w:r>
        <w:t xml:space="preserve">.</w:t>
      </w:r>
    </w:p>
    <w:bookmarkEnd w:id="53"/>
    <w:bookmarkStart w:id="54" w:name="deploy-the-oracle-layer-optional-phase-2"/>
    <w:p>
      <w:pPr>
        <w:pStyle w:val="Heading2"/>
      </w:pPr>
      <w:r>
        <w:t xml:space="preserve">Deploy the oracle layer (optional — Phase 2)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deploy:oracle</w:t>
      </w:r>
    </w:p>
    <w:p>
      <w:pPr>
        <w:pStyle w:val="FirstParagraph"/>
      </w:pPr>
      <w:r>
        <w:t xml:space="preserve">Deploys</w:t>
      </w:r>
      <w:r>
        <w:t xml:space="preserve"> </w:t>
      </w:r>
      <w:r>
        <w:rPr>
          <w:rStyle w:val="VerbatimChar"/>
        </w:rPr>
        <w:t xml:space="preserve">MetricsConsumer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AutomationHandler</w:t>
      </w:r>
      <w:r>
        <w:t xml:space="preserve">, performs the four wiring calls</w:t>
      </w:r>
      <w:r>
        <w:t xml:space="preserve"> </w:t>
      </w:r>
      <w:r>
        <w:t xml:space="preserve">they need, uploads the per-platform DON source, and repoints the factory from</w:t>
      </w:r>
      <w:r>
        <w:t xml:space="preserve"> </w:t>
      </w:r>
      <w:r>
        <w:t xml:space="preserve">the mock at the real consumer. Requires</w:t>
      </w:r>
      <w:r>
        <w:t xml:space="preserve"> </w:t>
      </w:r>
      <w:r>
        <w:rPr>
          <w:rStyle w:val="VerbatimChar"/>
        </w:rPr>
        <w:t xml:space="preserve">FUNCTIONS_ROUTER_ADDRESS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FUNCTIONS_SUBSCRIPTION_ID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FUNCTIONS_DON_ID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t xml:space="preserve">Verify the router against Chainlink’s supported-networks docs — routers are</w:t>
      </w:r>
      <w:r>
        <w:t xml:space="preserve"> </w:t>
      </w:r>
      <w:r>
        <w:t xml:space="preserve">network-specific and have been reissued; a wrong one deploys cleanly and then</w:t>
      </w:r>
      <w:r>
        <w:t xml:space="preserve"> </w:t>
      </w:r>
      <w:r>
        <w:t xml:space="preserve">never fulfils a request. The script prints the manual steps it cannot perform:</w:t>
      </w:r>
      <w:r>
        <w:t xml:space="preserve"> </w:t>
      </w:r>
      <w:r>
        <w:t xml:space="preserve">funding the subscription, uploading DON secrets, registering the upkeep, and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setForwarder</w:t>
      </w:r>
      <w:r>
        <w:t xml:space="preserve"> </w:t>
      </w:r>
      <w:r>
        <w:t xml:space="preserve">with the upkeep’s forwarder address.</w:t>
      </w:r>
    </w:p>
    <w:bookmarkEnd w:id="54"/>
    <w:bookmarkStart w:id="55" w:name="backend-1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nodemon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</w:t>
      </w:r>
      <w:r>
        <w:rPr>
          <w:rStyle w:val="CommentTok"/>
        </w:rPr>
        <w:t xml:space="preserve"># node src/index.js  → http://localhost:3001</w:t>
      </w:r>
    </w:p>
    <w:p>
      <w:pPr>
        <w:pStyle w:val="FirstParagraph"/>
      </w:pPr>
      <w:r>
        <w:t xml:space="preserve">ABIs come from the committed</w:t>
      </w:r>
      <w:r>
        <w:t xml:space="preserve"> </w:t>
      </w:r>
      <w:r>
        <w:rPr>
          <w:rStyle w:val="VerbatimChar"/>
        </w:rPr>
        <w:t xml:space="preserve">server/src/abis/index.js</w:t>
      </w:r>
      <w:r>
        <w:t xml:space="preserve">, so no compile step is</w:t>
      </w:r>
      <w:r>
        <w:t xml:space="preserve"> </w:t>
      </w:r>
      <w:r>
        <w:t xml:space="preserve">needed to run the server. Regenerate it with</w:t>
      </w:r>
      <w:r>
        <w:t xml:space="preserve"> </w:t>
      </w:r>
      <w:r>
        <w:rPr>
          <w:rStyle w:val="VerbatimChar"/>
        </w:rPr>
        <w:t xml:space="preserve">npm run build:abis</w:t>
      </w:r>
      <w:r>
        <w:t xml:space="preserve"> </w:t>
      </w:r>
      <w:r>
        <w:t xml:space="preserve">after changing</w:t>
      </w:r>
      <w:r>
        <w:t xml:space="preserve"> </w:t>
      </w:r>
      <w:r>
        <w:t xml:space="preserve">a contract’s external interface.</w:t>
      </w:r>
    </w:p>
    <w:bookmarkEnd w:id="55"/>
    <w:bookmarkStart w:id="56" w:name="frontend-1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Vite → http://localhost:5173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</w:t>
      </w:r>
      <w:r>
        <w:rPr>
          <w:rStyle w:val="CommentTok"/>
        </w:rPr>
        <w:t xml:space="preserve"># → client/dist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pStyle w:val="FirstParagraph"/>
      </w:pPr>
      <w:r>
        <w:t xml:space="preserve">Deployed on Vercel with</w:t>
      </w:r>
      <w:r>
        <w:t xml:space="preserve"> </w:t>
      </w:r>
      <w:r>
        <w:rPr>
          <w:rStyle w:val="VerbatimChar"/>
        </w:rPr>
        <w:t xml:space="preserve">client/vercel.json</w:t>
      </w:r>
      <w:r>
        <w:t xml:space="preserve">: framework</w:t>
      </w:r>
      <w:r>
        <w:t xml:space="preserve"> </w:t>
      </w:r>
      <w:r>
        <w:rPr>
          <w:rStyle w:val="VerbatimChar"/>
        </w:rPr>
        <w:t xml:space="preserve">vite</w:t>
      </w:r>
      <w:r>
        <w:t xml:space="preserve">, build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output</w:t>
      </w:r>
      <w:r>
        <w:t xml:space="preserve"> </w:t>
      </w:r>
      <w:r>
        <w:rPr>
          <w:rStyle w:val="VerbatimChar"/>
        </w:rPr>
        <w:t xml:space="preserve">dist</w:t>
      </w:r>
      <w:r>
        <w:t xml:space="preserve">.</w:t>
      </w:r>
    </w:p>
    <w:bookmarkEnd w:id="56"/>
    <w:bookmarkStart w:id="57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Apply</w:t>
      </w:r>
      <w:r>
        <w:t xml:space="preserve"> </w:t>
      </w:r>
      <w:r>
        <w:rPr>
          <w:rStyle w:val="VerbatimChar"/>
        </w:rPr>
        <w:t xml:space="preserve">supabase/migrations/001_initial_schema.sql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002_open_campaigns.sql</w:t>
      </w:r>
      <w:r>
        <w:t xml:space="preserve"> </w:t>
      </w:r>
      <w:r>
        <w:t xml:space="preserve">in the Supabase SQL editor (there is no automated</w:t>
      </w:r>
      <w:r>
        <w:t xml:space="preserve"> </w:t>
      </w:r>
      <w:r>
        <w:t xml:space="preserve">migration runner).</w:t>
      </w:r>
      <w:r>
        <w:t xml:space="preserve"> </w:t>
      </w:r>
      <w:r>
        <w:rPr>
          <w:rStyle w:val="VerbatimChar"/>
        </w:rPr>
        <w:t xml:space="preserve">node scripts/seedTestData.js</w:t>
      </w:r>
      <w:r>
        <w:t xml:space="preserve"> </w:t>
      </w:r>
      <w:r>
        <w:t xml:space="preserve">populates sample users,</w:t>
      </w:r>
      <w:r>
        <w:t xml:space="preserve"> </w:t>
      </w:r>
      <w:r>
        <w:t xml:space="preserve">campaigns, milestones, proofs, and reputation events for local development.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known-gaps-limitations"/>
    <w:p>
      <w:pPr>
        <w:pStyle w:val="Heading1"/>
      </w:pPr>
      <w:r>
        <w:t xml:space="preserve">12. Known gaps &amp; limitations</w:t>
      </w:r>
    </w:p>
    <w:p>
      <w:pPr>
        <w:pStyle w:val="FirstParagraph"/>
      </w:pPr>
      <w:r>
        <w:t xml:space="preserve">Everything the audit surfaced has been fixed; what remains is work not yet</w:t>
      </w:r>
      <w:r>
        <w:t xml:space="preserve"> </w:t>
      </w:r>
      <w:r>
        <w:t xml:space="preserve">started, plus two deliberate choices.</w:t>
      </w:r>
    </w:p>
    <w:bookmarkStart w:id="59" w:name="not-yet-deployed"/>
    <w:p>
      <w:pPr>
        <w:pStyle w:val="Heading2"/>
      </w:pPr>
      <w:r>
        <w:t xml:space="preserve">Not yet deployed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Nothing is on-chain.</w:t>
      </w:r>
      <w:r>
        <w:t xml:space="preserve"> </w:t>
      </w:r>
      <w:r>
        <w:rPr>
          <w:rStyle w:val="VerbatimChar"/>
        </w:rPr>
        <w:t xml:space="preserve">deployments.json</w:t>
      </w:r>
      <w:r>
        <w:t xml:space="preserve"> </w:t>
      </w:r>
      <w:r>
        <w:t xml:space="preserve">is null. The contracts are tested</w:t>
      </w:r>
      <w:r>
        <w:t xml:space="preserve"> </w:t>
      </w:r>
      <w:r>
        <w:t xml:space="preserve">and the deploy scripts are ready; they have not been run.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oracle layer needs external setup</w:t>
      </w:r>
      <w:r>
        <w:t xml:space="preserve"> </w:t>
      </w:r>
      <w:r>
        <w:t xml:space="preserve">no script can do: a funded</w:t>
      </w:r>
      <w:r>
        <w:t xml:space="preserve"> </w:t>
      </w:r>
      <w:r>
        <w:t xml:space="preserve">Chainlink Functions subscription with the consumer added, DON-hosted secrets</w:t>
      </w:r>
      <w:r>
        <w:t xml:space="preserve"> </w:t>
      </w:r>
      <w:r>
        <w:t xml:space="preserve">for the platform API keys, a registered Automation upkeep, and</w:t>
      </w:r>
      <w:r>
        <w:t xml:space="preserve"> </w:t>
      </w:r>
      <w:r>
        <w:rPr>
          <w:rStyle w:val="VerbatimChar"/>
        </w:rPr>
        <w:t xml:space="preserve">setForwarder</w:t>
      </w:r>
      <w:r>
        <w:t xml:space="preserve"> </w:t>
      </w:r>
      <w:r>
        <w:t xml:space="preserve">called with its forwarder address.</w:t>
      </w:r>
    </w:p>
    <w:bookmarkEnd w:id="59"/>
    <w:bookmarkStart w:id="60" w:name="demo-quality"/>
    <w:p>
      <w:pPr>
        <w:pStyle w:val="Heading2"/>
      </w:pPr>
      <w:r>
        <w:t xml:space="preserve">Demo quality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Badge NFTs will not render in a wallet.</w:t>
      </w:r>
      <w:r>
        <w:t xml:space="preserve"> </w:t>
      </w:r>
      <w:r>
        <w:rPr>
          <w:rStyle w:val="VerbatimChar"/>
        </w:rPr>
        <w:t xml:space="preserve">setTokenMetadataURI</w:t>
      </w:r>
      <w:r>
        <w:t xml:space="preserve"> </w:t>
      </w:r>
      <w:r>
        <w:t xml:space="preserve">exists but</w:t>
      </w:r>
      <w:r>
        <w:t xml:space="preserve"> </w:t>
      </w:r>
      <w:r>
        <w:t xml:space="preserve">nothing calls it, and the base URI carries no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template, so</w:t>
      </w:r>
      <w:r>
        <w:t xml:space="preserve"> </w:t>
      </w:r>
      <w:r>
        <w:rPr>
          <w:rStyle w:val="VerbatimChar"/>
        </w:rPr>
        <w:t xml:space="preserve">uri()</w:t>
      </w:r>
      <w:r>
        <w:t xml:space="preserve"> </w:t>
      </w:r>
      <w:r>
        <w:t xml:space="preserve">resolves to nothing. Needs the backend to pin metadata JSON at mint time — an</w:t>
      </w:r>
      <w:r>
        <w:t xml:space="preserve"> </w:t>
      </w:r>
      <w:r>
        <w:t xml:space="preserve">integration gap, not a contract bug.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seeded content.</w:t>
      </w:r>
      <w:r>
        <w:t xml:space="preserve"> </w:t>
      </w:r>
      <w:r>
        <w:t xml:space="preserve">A fresh deployment shows an empty marketplace.</w:t>
      </w:r>
      <w:r>
        <w:t xml:space="preserve"> </w:t>
      </w:r>
      <w:r>
        <w:rPr>
          <w:rStyle w:val="VerbatimChar"/>
        </w:rPr>
        <w:t xml:space="preserve">scripts/seedTestData.js</w:t>
      </w:r>
      <w:r>
        <w:t xml:space="preserve"> </w:t>
      </w:r>
      <w:r>
        <w:t xml:space="preserve">populates Supabase but not the chain.</w:t>
      </w:r>
    </w:p>
    <w:bookmarkEnd w:id="60"/>
    <w:bookmarkStart w:id="61" w:name="security-posture"/>
    <w:p>
      <w:pPr>
        <w:pStyle w:val="Heading2"/>
      </w:pPr>
      <w:r>
        <w:t xml:space="preserve">Security posture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optionalAuth</w:t>
      </w:r>
      <w:r>
        <w:rPr>
          <w:b/>
          <w:bCs/>
        </w:rPr>
        <w:t xml:space="preserve"> </w:t>
      </w:r>
      <w:r>
        <w:rPr>
          <w:b/>
          <w:bCs/>
        </w:rPr>
        <w:t xml:space="preserve">is not authentication.</w:t>
      </w:r>
      <w:r>
        <w:t xml:space="preserve"> </w:t>
      </w:r>
      <w:r>
        <w:t xml:space="preserve">It checks address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only and</w:t>
      </w:r>
      <w:r>
        <w:t xml:space="preserve"> </w:t>
      </w:r>
      <w:r>
        <w:t xml:space="preserve">gates read routes (</w:t>
      </w:r>
      <w:r>
        <w:rPr>
          <w:rStyle w:val="VerbatimChar"/>
        </w:rPr>
        <w:t xml:space="preserve">GET /campaigns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/:id/applications</w:t>
      </w:r>
      <w:r>
        <w:t xml:space="preserve">), so</w:t>
      </w:r>
      <w:r>
        <w:t xml:space="preserve"> </w:t>
      </w:r>
      <w:r>
        <w:t xml:space="preserve">a caller may claim any address. Acceptable while that data is public by RLS</w:t>
      </w:r>
      <w:r>
        <w:t xml:space="preserve"> </w:t>
      </w:r>
      <w:r>
        <w:t xml:space="preserve">policy; it must not gate anything private.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WEBHOOK_SECRET</w:t>
      </w:r>
      <w:r>
        <w:rPr>
          <w:b/>
          <w:bCs/>
        </w:rPr>
        <w:t xml:space="preserve"> </w:t>
      </w:r>
      <w:r>
        <w:rPr>
          <w:b/>
          <w:bCs/>
        </w:rPr>
        <w:t xml:space="preserve">is skipped when unset</w:t>
      </w:r>
      <w:r>
        <w:t xml:space="preserve">, logging a warning rather than</w:t>
      </w:r>
      <w:r>
        <w:t xml:space="preserve"> </w:t>
      </w:r>
      <w:r>
        <w:t xml:space="preserve">refusing. Convenient locally, unsafe in production, where an unauthenticated</w:t>
      </w:r>
      <w:r>
        <w:t xml:space="preserve"> </w:t>
      </w:r>
      <w:r>
        <w:rPr>
          <w:rStyle w:val="VerbatimChar"/>
        </w:rPr>
        <w:t xml:space="preserve">POST /webhooks/onchain</w:t>
      </w:r>
      <w:r>
        <w:t xml:space="preserve"> </w:t>
      </w:r>
      <w:r>
        <w:t xml:space="preserve">could write arbitrary campaign state.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RLS exposes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users.email</w:t>
      </w:r>
      <w:r>
        <w:t xml:space="preserve"> </w:t>
      </w:r>
      <w:r>
        <w:t xml:space="preserve">— that select policy is</w:t>
      </w:r>
      <w:r>
        <w:t xml:space="preserve"> </w:t>
      </w:r>
      <w:r>
        <w:rPr>
          <w:rStyle w:val="VerbatimChar"/>
        </w:rPr>
        <w:t xml:space="preserve">using (true)</w:t>
      </w:r>
      <w:r>
        <w:t xml:space="preserve">.</w:t>
      </w:r>
    </w:p>
    <w:bookmarkEnd w:id="61"/>
    <w:bookmarkStart w:id="62" w:name="deliberate-choices"/>
    <w:p>
      <w:pPr>
        <w:pStyle w:val="Heading2"/>
      </w:pPr>
      <w:r>
        <w:t xml:space="preserve">Deliberate choices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pendingRequests</w:t>
      </w:r>
      <w:r>
        <w:rPr>
          <w:b/>
          <w:bCs/>
        </w:rPr>
        <w:t xml:space="preserve"> </w:t>
      </w:r>
      <w:r>
        <w:rPr>
          <w:b/>
          <w:bCs/>
        </w:rPr>
        <w:t xml:space="preserve">entries are never deleted.</w:t>
      </w:r>
      <w:r>
        <w:t xml:space="preserve"> </w:t>
      </w:r>
      <w:r>
        <w:t xml:space="preserve">Clearing them would refund</w:t>
      </w:r>
      <w:r>
        <w:t xml:space="preserve"> </w:t>
      </w:r>
      <w:r>
        <w:t xml:space="preserve">gas but costs the replay guard; the guard is worth more.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deposit()</w:t>
      </w:r>
      <w:r>
        <w:rPr>
          <w:b/>
          <w:bCs/>
        </w:rPr>
        <w:t xml:space="preserve"> </w:t>
      </w:r>
      <w:r>
        <w:rPr>
          <w:b/>
          <w:bCs/>
        </w:rPr>
        <w:t xml:space="preserve">is one-shot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totalDeposit == 0</w:t>
      </w:r>
      <w:r>
        <w:t xml:space="preserve">), so a campaign cannot be</w:t>
      </w:r>
      <w:r>
        <w:t xml:space="preserve"> </w:t>
      </w:r>
      <w:r>
        <w:t xml:space="preserve">topped up — under-funding means cancelling and recreating.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updateProtocolAddresses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touch existing escrows.</w:t>
      </w:r>
      <w:r>
        <w:t xml:space="preserve"> </w:t>
      </w:r>
      <w:r>
        <w:t xml:space="preserve">An escrow’s</w:t>
      </w:r>
      <w:r>
        <w:t xml:space="preserve"> </w:t>
      </w:r>
      <w:r>
        <w:rPr>
          <w:rStyle w:val="VerbatimChar"/>
        </w:rPr>
        <w:t xml:space="preserve">metricsConsumer</w:t>
      </w:r>
      <w:r>
        <w:t xml:space="preserve"> </w:t>
      </w:r>
      <w:r>
        <w:t xml:space="preserve">is fixed at construction, so campaigns created before the</w:t>
      </w:r>
      <w:r>
        <w:t xml:space="preserve"> </w:t>
      </w:r>
      <w:r>
        <w:t xml:space="preserve">oracle swap keep the mock. Intentional: retargeting a live escrow’s oracle</w:t>
      </w:r>
      <w:r>
        <w:t xml:space="preserve"> </w:t>
      </w:r>
      <w:r>
        <w:t xml:space="preserve">would be a far worse property to have.</w:t>
      </w:r>
    </w:p>
    <w:bookmarkEnd w:id="62"/>
    <w:bookmarkStart w:id="63" w:name="hardening-not-yet-done"/>
    <w:p>
      <w:pPr>
        <w:pStyle w:val="Heading2"/>
      </w:pPr>
      <w:r>
        <w:t xml:space="preserve">Hardening not yet done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SafeERC20, custom errors, EIP-1167 clones.</w:t>
      </w:r>
      <w:r>
        <w:t xml:space="preserve"> </w:t>
      </w:r>
      <w:r>
        <w:t xml:space="preserve">None are bugs — raw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with a checked return works for USDC — but all three are current</w:t>
      </w:r>
      <w:r>
        <w:t xml:space="preserve"> </w:t>
      </w:r>
      <w:r>
        <w:t xml:space="preserve">practice, and clones would cut the ~2–3M gas each</w:t>
      </w:r>
      <w:r>
        <w:t xml:space="preserve"> </w:t>
      </w:r>
      <w:r>
        <w:rPr>
          <w:rStyle w:val="VerbatimChar"/>
        </w:rPr>
        <w:t xml:space="preserve">new CampaignEscrow()</w:t>
      </w:r>
      <w:r>
        <w:t xml:space="preserve"> </w:t>
      </w:r>
      <w:r>
        <w:t xml:space="preserve">costs by roughly 90%. Best as one pass now that a green suite exists to</w:t>
      </w:r>
      <w:r>
        <w:t xml:space="preserve"> </w:t>
      </w:r>
      <w:r>
        <w:t xml:space="preserve">catch regressions.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Toolchain drift.</w:t>
      </w:r>
      <w:r>
        <w:t xml:space="preserve"> </w:t>
      </w:r>
      <w:r>
        <w:t xml:space="preserve">Hardhat 3.4.5 vs 3.17;</w:t>
      </w:r>
      <w:r>
        <w:t xml:space="preserve"> </w:t>
      </w:r>
      <w:r>
        <w:rPr>
          <w:rStyle w:val="VerbatimChar"/>
        </w:rPr>
        <w:t xml:space="preserve">hre.network.connect()</w:t>
      </w:r>
      <w:r>
        <w:t xml:space="preserve"> </w:t>
      </w:r>
      <w:r>
        <w:t xml:space="preserve">is</w:t>
      </w:r>
      <w:r>
        <w:t xml:space="preserve"> </w:t>
      </w:r>
      <w:r>
        <w:t xml:space="preserve">deprecated and warns on every test and deploy run. Solidity 0.8.24 vs</w:t>
      </w:r>
      <w:r>
        <w:t xml:space="preserve"> </w:t>
      </w:r>
      <w:r>
        <w:t xml:space="preserve">0.8.37 — if bumped, keep</w:t>
      </w:r>
      <w:r>
        <w:t xml:space="preserve"> </w:t>
      </w:r>
      <w:r>
        <w:rPr>
          <w:rStyle w:val="VerbatimChar"/>
        </w:rPr>
        <w:t xml:space="preserve">evmVersion: "cancun"</w:t>
      </w:r>
      <w:r>
        <w:t xml:space="preserve"> </w:t>
      </w:r>
      <w:r>
        <w:t xml:space="preserve">pinned, since newer defaults</w:t>
      </w:r>
      <w:r>
        <w:t xml:space="preserve"> </w:t>
      </w:r>
      <w:r>
        <w:t xml:space="preserve">target hardforks Polygon may not have.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indexer.</w:t>
      </w:r>
      <w:r>
        <w:t xml:space="preserve"> </w:t>
      </w:r>
      <w:r>
        <w:t xml:space="preserve">DB sync depends on webhooks; a missed event leaves Postgres</w:t>
      </w:r>
      <w:r>
        <w:t xml:space="preserve"> </w:t>
      </w:r>
      <w:r>
        <w:t xml:space="preserve">stale with no reconciliation job. The chain stays correct either way.</w:t>
      </w:r>
    </w:p>
    <w:bookmarkEnd w:id="63"/>
    <w:bookmarkEnd w:id="64"/>
    <w:sectPr>
      <w:pgSz w:h="16838" w:w="11906"/>
      <w:pgMar w:bottom="1134" w:footer="709" w:gutter="0" w:header="709" w:left="1021" w:right="1021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12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40" w:before="0" w:line="264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52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1200" w:line="240" w:lineRule="auto"/>
      <w:contextualSpacing/>
    </w:pPr>
    <w:rPr>
      <w:rFonts w:asciiTheme="majorHAnsi" w:hAnsiTheme="majorHAnsi"/>
      <w:b/>
      <w:color w:val="15171C"/>
      <w:spacing w:val="-10"/>
      <w:sz w:val="60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360" w:before="80" w:line="264" w:lineRule="auto"/>
      <w:contextualSpacing/>
    </w:pPr>
    <w:rPr>
      <w:color w:val="4A5057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4A5057"/>
      <w:sz w:val="19"/>
      <w:szCs w:val="19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15171C" w:space="4" w:sz="12" w:val="single"/>
      </w:pBdr>
      <w:spacing w:after="240" w:before="560"/>
      <w:outlineLvl w:val="0"/>
    </w:pPr>
    <w:rPr>
      <w:rFonts w:asciiTheme="majorHAnsi" w:hAnsiTheme="majorHAnsi"/>
      <w:b/>
      <w:color w:val="15171C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320"/>
      <w:outlineLvl w:val="1"/>
    </w:pPr>
    <w:rPr>
      <w:rFonts w:asciiTheme="majorHAnsi" w:hAnsiTheme="majorHAnsi"/>
      <w:b/>
      <w:color w:val="1F3A8A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b/>
      <w:color w:val="15171C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3A8A" w:space="8" w:sz="18" w:val="single"/>
      </w:pBdr>
      <w:shd w:fill="F7F8FB" w:val="clear"/>
      <w:ind w:left="200" w:right="120"/>
      <w:spacing w:after="180" w:before="120"/>
    </w:pPr>
    <w:rPr>
      <w:color w:val="4A5057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15171C" w:sz="12" w:val="single"/>
        <w:bottom w:color="15171C" w:sz="12" w:val="single"/>
        <w:insideH w:color="D8DCE2" w:sz="2" w:val="single"/>
      </w:tblBorders>
      <w:tblCellMar>
        <w:top w:type="dxa" w:w="60"/>
        <w:left w:type="dxa" w:w="108"/>
        <w:bottom w:type="dxa" w:w="60"/>
        <w:right w:type="dxa" w:w="108"/>
      </w:tblCellMar>
    </w:tblPr>
    <w:rPr>
      <w:sz w:val="17"/>
      <w:szCs w:val="17"/>
    </w:rPr>
    <w:tblStylePr w:type="firstRow">
      <w:pPr>
        <w:keepNext/>
      </w:pPr>
      <w:rPr>
        <w:b/>
        <w:sz w:val="17"/>
      </w:rPr>
      <w:tcPr>
        <w:shd w:fill="F2F4F7" w:val="clear"/>
        <w:tcBorders>
          <w:bottom w:color="15171C" w:sz="12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jc w:val="center"/>
      <w:spacing w:after="240" w:before="80"/>
    </w:pPr>
    <w:rPr>
      <w:i/>
      <w:color w:val="4A5057"/>
      <w:sz w:val="17"/>
      <w:szCs w:val="17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pPr>
      <w:jc w:val="center"/>
      <w:spacing w:after="60" w:before="200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2233"/>
      <w:sz w:val="17"/>
      <w:szCs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Lines/>
      <w:shd w:fill="F6F7F9" w:val="clear"/>
      <w:pBdr>
        <w:left w:color="1F3A8A" w:space="6" w:sz="18" w:val="single"/>
      </w:pBdr>
      <w:spacing w:after="0" w:before="0" w:line="240" w:lineRule="auto"/>
      <w:ind w:left="120"/>
    </w:pPr>
    <w:rPr>
      <w:rFonts w:ascii="Consolas" w:hAnsi="Consolas"/>
      <w:color w:val="1A2233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Influencity v1 — Technical Documentation</dc:title>
  <dc:creator/>
  <cp:keywords/>
  <dcterms:created xsi:type="dcterms:W3CDTF">2026-09-21T17:40:09Z</dcterms:created>
  <dcterms:modified xsi:type="dcterms:W3CDTF">2026-09-21T17:40:09Z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Generated 21 September 2026  ·  repository Influencity_v1  ·  branch polygon</vt:lpwstr>
  </property>
  <property fmtid="{D5CDD505-2E9C-101B-9397-08002B2CF9AE}" pid="3" name="subtitle">
    <vt:lpwstr>A Web3 influencer-marketing escrow and marketplace on Polygon — oracle-verified milestones that release USDC automatically and mint soulbound reputation.</vt:lpwstr>
  </property>
</Properties>
</file>