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B030" w14:textId="4DB00709" w:rsidR="00C01DBD" w:rsidRPr="00C01DBD" w:rsidRDefault="00C01DBD" w:rsidP="00C01DBD">
      <w:pPr>
        <w:jc w:val="center"/>
        <w:rPr>
          <w:b/>
          <w:bCs/>
          <w:sz w:val="40"/>
          <w:szCs w:val="40"/>
          <w:lang w:val="en-US"/>
        </w:rPr>
      </w:pPr>
      <w:r w:rsidRPr="00C01DBD">
        <w:rPr>
          <w:b/>
          <w:bCs/>
          <w:sz w:val="40"/>
          <w:szCs w:val="40"/>
          <w:lang w:val="en-US"/>
        </w:rPr>
        <w:t>CO4_AT1_INDUSTRY BASED QUESTION</w:t>
      </w:r>
    </w:p>
    <w:p w14:paraId="379F3BA5" w14:textId="3A2E0B0C" w:rsidR="00C01DBD" w:rsidRDefault="00C01DBD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1:Hospital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Appointnment</w:t>
      </w:r>
      <w:proofErr w:type="spellEnd"/>
      <w:r>
        <w:rPr>
          <w:lang w:val="en-US"/>
        </w:rPr>
        <w:t xml:space="preserve"> Management System</w:t>
      </w:r>
    </w:p>
    <w:p w14:paraId="7AC6C46C" w14:textId="77777777" w:rsidR="00C01DBD" w:rsidRDefault="00C01DBD">
      <w:pPr>
        <w:rPr>
          <w:lang w:val="en-US"/>
        </w:rPr>
      </w:pPr>
    </w:p>
    <w:p w14:paraId="2BFC7FD9" w14:textId="3E05B545" w:rsidR="00C01DBD" w:rsidRDefault="00C01DBD">
      <w:pPr>
        <w:rPr>
          <w:lang w:val="en-US"/>
        </w:rPr>
      </w:pPr>
      <w:r w:rsidRPr="00C01DBD">
        <w:rPr>
          <w:lang w:val="en-US"/>
        </w:rPr>
        <w:drawing>
          <wp:inline distT="0" distB="0" distL="0" distR="0" wp14:anchorId="7C07FCD7" wp14:editId="246530DF">
            <wp:extent cx="5731510" cy="3044825"/>
            <wp:effectExtent l="0" t="0" r="2540" b="3175"/>
            <wp:docPr id="2441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DC9D" w14:textId="77777777" w:rsidR="00C01DBD" w:rsidRDefault="00C01DBD">
      <w:pPr>
        <w:rPr>
          <w:lang w:val="en-US"/>
        </w:rPr>
      </w:pPr>
    </w:p>
    <w:p w14:paraId="74C05640" w14:textId="50C41263" w:rsidR="00C01DBD" w:rsidRDefault="00C01DBD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2:Online</w:t>
      </w:r>
      <w:proofErr w:type="gramEnd"/>
      <w:r>
        <w:rPr>
          <w:lang w:val="en-US"/>
        </w:rPr>
        <w:t xml:space="preserve"> Banking Fund Transfer</w:t>
      </w:r>
    </w:p>
    <w:p w14:paraId="2B3C50D1" w14:textId="63D32B4F" w:rsidR="00C01DBD" w:rsidRPr="00C01DBD" w:rsidRDefault="00C01DBD">
      <w:pPr>
        <w:rPr>
          <w:lang w:val="en-US"/>
        </w:rPr>
      </w:pPr>
      <w:r w:rsidRPr="00C01DBD">
        <w:rPr>
          <w:lang w:val="en-US"/>
        </w:rPr>
        <w:drawing>
          <wp:inline distT="0" distB="0" distL="0" distR="0" wp14:anchorId="37316AF6" wp14:editId="36B20169">
            <wp:extent cx="5731510" cy="3044825"/>
            <wp:effectExtent l="0" t="0" r="2540" b="3175"/>
            <wp:docPr id="10374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9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DBD" w:rsidRPr="00C01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BD"/>
    <w:rsid w:val="00C01DBD"/>
    <w:rsid w:val="00DB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E6CB"/>
  <w15:chartTrackingRefBased/>
  <w15:docId w15:val="{D0454008-86F5-4E39-831E-68B3104C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2026-08-24T08:30:00Z</dcterms:created>
  <dcterms:modified xsi:type="dcterms:W3CDTF">2026-08-24T08:32:00Z</dcterms:modified>
</cp:coreProperties>
</file>