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SIMATS</w:t>
      </w:r>
      <w:r>
        <w:rPr>
          <w:spacing w:val="-1"/>
        </w:rPr>
        <w:t> </w:t>
      </w:r>
      <w:r>
        <w:rPr>
          <w:spacing w:val="-2"/>
        </w:rPr>
        <w:t>ENGINEERING</w:t>
      </w:r>
    </w:p>
    <w:p>
      <w:pPr>
        <w:spacing w:before="61"/>
        <w:ind w:left="0" w:right="421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2"/>
          <w:sz w:val="28"/>
        </w:rPr>
        <w:t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pacing w:val="-10"/>
          <w:sz w:val="28"/>
        </w:rPr>
        <w:t>2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302"/>
        <w:rPr>
          <w:rFonts w:ascii="Arial"/>
          <w:b/>
          <w:sz w:val="28"/>
        </w:rPr>
      </w:pPr>
    </w:p>
    <w:p>
      <w:pPr>
        <w:pStyle w:val="Heading1"/>
        <w:tabs>
          <w:tab w:pos="2184" w:val="left" w:leader="none"/>
        </w:tabs>
        <w:spacing w:line="273" w:lineRule="auto"/>
        <w:ind w:right="3658"/>
      </w:pPr>
      <w:r>
        <w:rPr/>
        <w:t>COURSE NAME:</w:t>
        <w:tab/>
        <w:t>Database</w:t>
      </w:r>
      <w:r>
        <w:rPr>
          <w:spacing w:val="-17"/>
        </w:rPr>
        <w:t> </w:t>
      </w:r>
      <w:r>
        <w:rPr/>
        <w:t>Management</w:t>
      </w:r>
      <w:r>
        <w:rPr>
          <w:spacing w:val="-17"/>
        </w:rPr>
        <w:t> </w:t>
      </w:r>
      <w:r>
        <w:rPr/>
        <w:t>Systems COURSE CODE:</w:t>
        <w:tab/>
      </w:r>
      <w:r>
        <w:rPr>
          <w:spacing w:val="-2"/>
        </w:rPr>
        <w:t>CSA0501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225379</wp:posOffset>
                </wp:positionV>
                <wp:extent cx="5737225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7225" cy="20320"/>
                          <a:chExt cx="573722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79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1015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79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890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746387pt;width:451.75pt;height:1.6pt;mso-position-horizontal-relative:page;mso-position-vertical-relative:paragraph;z-index:-15728640;mso-wrap-distance-left:0;mso-wrap-distance-right:0" id="docshapegroup1" coordorigin="1440,355" coordsize="9035,32">
                <v:rect style="position:absolute;left:1440;top:354;width:9030;height:30" id="docshape2" filled="true" fillcolor="#9f9f9f" stroked="false">
                  <v:fill type="solid"/>
                </v:rect>
                <v:rect style="position:absolute;left:10469;top:356;width:5;height:5" id="docshape3" filled="true" fillcolor="#e2e2e2" stroked="false">
                  <v:fill type="solid"/>
                </v:rect>
                <v:shape style="position:absolute;left:1440;top:356;width:9035;height:25" id="docshape4" coordorigin="1441,357" coordsize="9035,25" path="m1446,362l1441,362,1441,382,1446,382,1446,362xm10475,357l10470,357,10470,362,10475,362,10475,357xe" filled="true" fillcolor="#9f9f9f" stroked="false">
                  <v:path arrowok="t"/>
                  <v:fill type="solid"/>
                </v:shape>
                <v:rect style="position:absolute;left:10469;top:361;width:5;height:20" id="docshape5" filled="true" fillcolor="#e2e2e2" stroked="false">
                  <v:fill type="solid"/>
                </v:rect>
                <v:rect style="position:absolute;left:1440;top:381;width:5;height:5" id="docshape6" filled="true" fillcolor="#9f9f9f" stroked="false">
                  <v:fill type="solid"/>
                </v:rect>
                <v:shape style="position:absolute;left:1440;top:381;width:9035;height:5" id="docshape7" coordorigin="1441,382" coordsize="9035,5" path="m10470,382l1446,382,1441,382,1441,387,1446,387,10470,387,10470,382xm10475,382l10470,382,10470,387,10475,387,10475,38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3"/>
        <w:rPr>
          <w:rFonts w:ascii="Arial"/>
          <w:b/>
        </w:rPr>
      </w:pPr>
    </w:p>
    <w:p>
      <w:pPr>
        <w:pStyle w:val="Heading1"/>
        <w:spacing w:before="1"/>
      </w:pPr>
      <w:r>
        <w:rPr/>
        <w:t>COURSE</w:t>
      </w:r>
      <w:r>
        <w:rPr>
          <w:spacing w:val="-1"/>
        </w:rPr>
        <w:t> </w:t>
      </w:r>
      <w:r>
        <w:rPr/>
        <w:t>OUTCOME</w:t>
      </w:r>
      <w:r>
        <w:rPr>
          <w:spacing w:val="-1"/>
        </w:rPr>
        <w:t> </w:t>
      </w:r>
      <w:r>
        <w:rPr>
          <w:spacing w:val="-2"/>
        </w:rPr>
        <w:t>COVERED</w:t>
      </w:r>
    </w:p>
    <w:p>
      <w:pPr>
        <w:pStyle w:val="BodyText"/>
        <w:spacing w:before="83"/>
        <w:rPr>
          <w:rFonts w:ascii="Arial"/>
          <w:b/>
        </w:rPr>
      </w:pPr>
    </w:p>
    <w:p>
      <w:pPr>
        <w:spacing w:line="276" w:lineRule="auto" w:before="0"/>
        <w:ind w:left="23" w:right="440" w:firstLine="0"/>
        <w:jc w:val="left"/>
        <w:rPr>
          <w:sz w:val="24"/>
        </w:rPr>
      </w:pPr>
      <w:r>
        <w:rPr>
          <w:rFonts w:ascii="Arial"/>
          <w:b/>
          <w:sz w:val="24"/>
        </w:rPr>
        <w:t>CO1: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DBMS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architecture,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different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models,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schema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types,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design ER/EER diagrams, relational schemas for case-based scenarios by identifying entities and relationships. </w:t>
      </w:r>
      <w:r>
        <w:rPr>
          <w:sz w:val="24"/>
        </w:rPr>
        <w:t>(BL1, BL2)</w:t>
      </w:r>
    </w:p>
    <w:p>
      <w:pPr>
        <w:pStyle w:val="BodyText"/>
        <w:spacing w:before="42"/>
      </w:pPr>
    </w:p>
    <w:p>
      <w:pPr>
        <w:pStyle w:val="BodyText"/>
        <w:spacing w:line="278" w:lineRule="auto"/>
        <w:ind w:left="23" w:right="3691"/>
      </w:pPr>
      <w:r>
        <w:rPr/>
        <w:t>Activity</w:t>
      </w:r>
      <w:r>
        <w:rPr>
          <w:spacing w:val="-6"/>
        </w:rPr>
        <w:t> </w:t>
      </w:r>
      <w:r>
        <w:rPr/>
        <w:t>Tool</w:t>
      </w:r>
      <w:r>
        <w:rPr>
          <w:spacing w:val="71"/>
        </w:rPr>
        <w:t> </w:t>
      </w:r>
      <w:r>
        <w:rPr/>
        <w:t>:</w:t>
      </w:r>
      <w:r>
        <w:rPr>
          <w:spacing w:val="-8"/>
        </w:rPr>
        <w:t> </w:t>
      </w:r>
      <w:r>
        <w:rPr/>
        <w:t>Concept</w:t>
      </w:r>
      <w:r>
        <w:rPr>
          <w:spacing w:val="-8"/>
        </w:rPr>
        <w:t> </w:t>
      </w:r>
      <w:r>
        <w:rPr/>
        <w:t>Mapping</w:t>
      </w:r>
      <w:r>
        <w:rPr>
          <w:spacing w:val="-5"/>
        </w:rPr>
        <w:t> </w:t>
      </w:r>
      <w:r>
        <w:rPr/>
        <w:t>(Medium) Assessment Tool Weightage: 35%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163911</wp:posOffset>
                </wp:positionV>
                <wp:extent cx="5737225" cy="209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7225" cy="20955"/>
                          <a:chExt cx="573722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79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1523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79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7398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906425pt;width:451.75pt;height:1.65pt;mso-position-horizontal-relative:page;mso-position-vertical-relative:paragraph;z-index:-15728128;mso-wrap-distance-left:0;mso-wrap-distance-right:0" id="docshapegroup8" coordorigin="1440,258" coordsize="9035,33">
                <v:rect style="position:absolute;left:1440;top:258;width:9030;height:30" id="docshape9" filled="true" fillcolor="#9f9f9f" stroked="false">
                  <v:fill type="solid"/>
                </v:rect>
                <v:rect style="position:absolute;left:10469;top:260;width:5;height:5" id="docshape10" filled="true" fillcolor="#e2e2e2" stroked="false">
                  <v:fill type="solid"/>
                </v:rect>
                <v:shape style="position:absolute;left:1440;top:260;width:9035;height:25" id="docshape11" coordorigin="1441,261" coordsize="9035,25" path="m1446,266l1441,266,1441,286,1446,286,1446,266xm10475,261l10470,261,10470,266,10475,266,10475,261xe" filled="true" fillcolor="#9f9f9f" stroked="false">
                  <v:path arrowok="t"/>
                  <v:fill type="solid"/>
                </v:shape>
                <v:rect style="position:absolute;left:10469;top:265;width:5;height:20" id="docshape12" filled="true" fillcolor="#e2e2e2" stroked="false">
                  <v:fill type="solid"/>
                </v:rect>
                <v:rect style="position:absolute;left:1440;top:285;width:5;height:5" id="docshape13" filled="true" fillcolor="#9f9f9f" stroked="false">
                  <v:fill type="solid"/>
                </v:rect>
                <v:shape style="position:absolute;left:1440;top:285;width:9035;height:5" id="docshape14" coordorigin="1441,286" coordsize="9035,5" path="m10470,286l1446,286,1441,286,1441,291,1446,291,10470,291,10470,286xm10475,286l10470,286,10470,291,10475,291,10475,28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5"/>
        <w:ind w:left="23"/>
      </w:pPr>
      <w:r>
        <w:rPr>
          <w:spacing w:val="-5"/>
        </w:rPr>
        <w:t>Dr</w:t>
      </w:r>
    </w:p>
    <w:p>
      <w:pPr>
        <w:pStyle w:val="BodyText"/>
        <w:spacing w:before="129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"/>
        <w:gridCol w:w="5982"/>
        <w:gridCol w:w="1690"/>
        <w:gridCol w:w="995"/>
      </w:tblGrid>
      <w:tr>
        <w:trPr>
          <w:trHeight w:val="550" w:hRule="atLeast"/>
        </w:trPr>
        <w:tc>
          <w:tcPr>
            <w:tcW w:w="9362" w:type="dxa"/>
            <w:gridSpan w:val="4"/>
          </w:tcPr>
          <w:p>
            <w:pPr>
              <w:pStyle w:val="TableParagraph"/>
              <w:tabs>
                <w:tab w:pos="7197" w:val="left" w:leader="none"/>
              </w:tabs>
              <w:spacing w:before="98"/>
              <w:ind w:left="180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  <w:r>
              <w:rPr>
                <w:rFonts w:ascii="Arial"/>
                <w:b/>
                <w:sz w:val="22"/>
              </w:rPr>
              <w:tab/>
            </w: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Marks: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</w:tr>
      <w:tr>
        <w:trPr>
          <w:trHeight w:val="470" w:hRule="atLeast"/>
        </w:trPr>
        <w:tc>
          <w:tcPr>
            <w:tcW w:w="695" w:type="dxa"/>
          </w:tcPr>
          <w:p>
            <w:pPr>
              <w:pStyle w:val="TableParagraph"/>
              <w:spacing w:before="8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2" w:type="dxa"/>
          </w:tcPr>
          <w:p>
            <w:pPr>
              <w:pStyle w:val="TableParagraph"/>
              <w:spacing w:before="81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90" w:type="dxa"/>
          </w:tcPr>
          <w:p>
            <w:pPr>
              <w:pStyle w:val="TableParagraph"/>
              <w:spacing w:before="81"/>
              <w:ind w:left="13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5" w:type="dxa"/>
          </w:tcPr>
          <w:p>
            <w:pPr>
              <w:pStyle w:val="TableParagraph"/>
              <w:spacing w:before="81"/>
              <w:ind w:left="14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>
        <w:trPr>
          <w:trHeight w:val="972" w:hRule="atLeast"/>
        </w:trPr>
        <w:tc>
          <w:tcPr>
            <w:tcW w:w="6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3"/>
              <w:rPr>
                <w:sz w:val="19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8" w:lineRule="auto" w:before="81"/>
              <w:ind w:left="120" w:right="125"/>
              <w:rPr>
                <w:sz w:val="19"/>
              </w:rPr>
            </w:pPr>
            <w:r>
              <w:rPr>
                <w:sz w:val="19"/>
              </w:rPr>
              <w:t>Construct a concept map linking the following terms: DBMS, Schema,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Instance,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Data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Model,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Diagram,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Entity,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Attribute, </w:t>
            </w:r>
            <w:r>
              <w:rPr>
                <w:spacing w:val="-2"/>
                <w:sz w:val="19"/>
              </w:rPr>
              <w:t>Relationship.</w:t>
            </w:r>
          </w:p>
        </w:tc>
        <w:tc>
          <w:tcPr>
            <w:tcW w:w="169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50"/>
              <w:rPr>
                <w:sz w:val="17"/>
              </w:rPr>
            </w:pPr>
          </w:p>
          <w:p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> Understand</w:t>
            </w:r>
          </w:p>
        </w:tc>
        <w:tc>
          <w:tcPr>
            <w:tcW w:w="9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3"/>
              <w:rPr>
                <w:sz w:val="19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17" w:hRule="atLeast"/>
        </w:trPr>
        <w:tc>
          <w:tcPr>
            <w:tcW w:w="6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04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3" w:lineRule="auto" w:before="79"/>
              <w:ind w:left="120" w:right="125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concept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map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three-level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ANSI/SPARC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architecture showing data independence at each level.</w:t>
            </w:r>
          </w:p>
        </w:tc>
        <w:tc>
          <w:tcPr>
            <w:tcW w:w="16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2"/>
              <w:rPr>
                <w:sz w:val="17"/>
              </w:rPr>
            </w:pPr>
          </w:p>
          <w:p>
            <w:pPr>
              <w:pStyle w:val="TableParagraph"/>
              <w:spacing w:before="1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> Understand</w:t>
            </w:r>
          </w:p>
        </w:tc>
        <w:tc>
          <w:tcPr>
            <w:tcW w:w="9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04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4" w:hRule="atLeast"/>
        </w:trPr>
        <w:tc>
          <w:tcPr>
            <w:tcW w:w="695" w:type="dxa"/>
          </w:tcPr>
          <w:p>
            <w:pPr>
              <w:pStyle w:val="TableParagraph"/>
              <w:spacing w:before="21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>
            <w:pPr>
              <w:pStyle w:val="TableParagraph"/>
              <w:spacing w:line="280" w:lineRule="auto" w:before="81"/>
              <w:ind w:left="120" w:right="125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relationship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file-based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systems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database systems, highlighting the problems solved by DBMS.</w:t>
            </w:r>
          </w:p>
        </w:tc>
        <w:tc>
          <w:tcPr>
            <w:tcW w:w="1690" w:type="dxa"/>
          </w:tcPr>
          <w:p>
            <w:pPr>
              <w:pStyle w:val="TableParagraph"/>
              <w:spacing w:before="25"/>
              <w:rPr>
                <w:sz w:val="17"/>
              </w:rPr>
            </w:pPr>
          </w:p>
          <w:p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> Understand</w:t>
            </w:r>
          </w:p>
        </w:tc>
        <w:tc>
          <w:tcPr>
            <w:tcW w:w="995" w:type="dxa"/>
          </w:tcPr>
          <w:p>
            <w:pPr>
              <w:pStyle w:val="TableParagraph"/>
              <w:spacing w:before="212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75" w:hRule="atLeast"/>
        </w:trPr>
        <w:tc>
          <w:tcPr>
            <w:tcW w:w="695" w:type="dxa"/>
          </w:tcPr>
          <w:p>
            <w:pPr>
              <w:pStyle w:val="TableParagraph"/>
              <w:spacing w:before="113"/>
              <w:rPr>
                <w:sz w:val="19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>
            <w:pPr>
              <w:pStyle w:val="TableParagraph"/>
              <w:spacing w:line="273" w:lineRule="auto" w:before="82"/>
              <w:ind w:left="120" w:right="125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diagram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components: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entity,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weak entity, attribute types, relationship types, and participation </w:t>
            </w:r>
            <w:r>
              <w:rPr>
                <w:spacing w:val="-2"/>
                <w:sz w:val="19"/>
              </w:rPr>
              <w:t>constraints.</w:t>
            </w:r>
          </w:p>
        </w:tc>
        <w:tc>
          <w:tcPr>
            <w:tcW w:w="1690" w:type="dxa"/>
          </w:tcPr>
          <w:p>
            <w:pPr>
              <w:pStyle w:val="TableParagraph"/>
              <w:spacing w:before="150"/>
              <w:rPr>
                <w:sz w:val="17"/>
              </w:rPr>
            </w:pPr>
          </w:p>
          <w:p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> Understand</w:t>
            </w:r>
          </w:p>
        </w:tc>
        <w:tc>
          <w:tcPr>
            <w:tcW w:w="995" w:type="dxa"/>
          </w:tcPr>
          <w:p>
            <w:pPr>
              <w:pStyle w:val="TableParagraph"/>
              <w:spacing w:before="113"/>
              <w:rPr>
                <w:sz w:val="19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0" w:hRule="atLeast"/>
        </w:trPr>
        <w:tc>
          <w:tcPr>
            <w:tcW w:w="695" w:type="dxa"/>
          </w:tcPr>
          <w:p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>
            <w:pPr>
              <w:pStyle w:val="TableParagraph"/>
              <w:spacing w:line="273" w:lineRule="auto" w:before="81"/>
              <w:ind w:left="120" w:right="125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concept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map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comparing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Hierarchical,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Network,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and Relational data models with their key properties.</w:t>
            </w:r>
          </w:p>
        </w:tc>
        <w:tc>
          <w:tcPr>
            <w:tcW w:w="1690" w:type="dxa"/>
          </w:tcPr>
          <w:p>
            <w:pPr>
              <w:pStyle w:val="TableParagraph"/>
              <w:spacing w:before="25"/>
              <w:rPr>
                <w:sz w:val="17"/>
              </w:rPr>
            </w:pPr>
          </w:p>
          <w:p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> Understand</w:t>
            </w:r>
          </w:p>
        </w:tc>
        <w:tc>
          <w:tcPr>
            <w:tcW w:w="995" w:type="dxa"/>
          </w:tcPr>
          <w:p>
            <w:pPr>
              <w:pStyle w:val="TableParagraph"/>
              <w:spacing w:before="206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75" w:hRule="atLeast"/>
        </w:trPr>
        <w:tc>
          <w:tcPr>
            <w:tcW w:w="695" w:type="dxa"/>
          </w:tcPr>
          <w:p>
            <w:pPr>
              <w:pStyle w:val="TableParagraph"/>
              <w:spacing w:before="113"/>
              <w:rPr>
                <w:sz w:val="19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>
            <w:pPr>
              <w:pStyle w:val="TableParagraph"/>
              <w:spacing w:line="278" w:lineRule="auto" w:before="82"/>
              <w:ind w:left="120" w:right="125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concept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model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showing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how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extends the basic ER model with generalization, specialization, and </w:t>
            </w:r>
            <w:r>
              <w:rPr>
                <w:spacing w:val="-2"/>
                <w:sz w:val="19"/>
              </w:rPr>
              <w:t>aggregation.</w:t>
            </w:r>
          </w:p>
        </w:tc>
        <w:tc>
          <w:tcPr>
            <w:tcW w:w="1690" w:type="dxa"/>
          </w:tcPr>
          <w:p>
            <w:pPr>
              <w:pStyle w:val="TableParagraph"/>
              <w:spacing w:before="150"/>
              <w:rPr>
                <w:sz w:val="17"/>
              </w:rPr>
            </w:pPr>
          </w:p>
          <w:p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> Understand</w:t>
            </w:r>
          </w:p>
        </w:tc>
        <w:tc>
          <w:tcPr>
            <w:tcW w:w="995" w:type="dxa"/>
          </w:tcPr>
          <w:p>
            <w:pPr>
              <w:pStyle w:val="TableParagraph"/>
              <w:spacing w:before="113"/>
              <w:rPr>
                <w:sz w:val="19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9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"/>
        <w:gridCol w:w="5982"/>
        <w:gridCol w:w="1690"/>
        <w:gridCol w:w="995"/>
      </w:tblGrid>
      <w:tr>
        <w:trPr>
          <w:trHeight w:val="725" w:hRule="atLeast"/>
        </w:trPr>
        <w:tc>
          <w:tcPr>
            <w:tcW w:w="695" w:type="dxa"/>
          </w:tcPr>
          <w:p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>
            <w:pPr>
              <w:pStyle w:val="TableParagraph"/>
              <w:spacing w:line="273" w:lineRule="auto" w:before="81"/>
              <w:ind w:left="120" w:right="125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visual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concept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DBMS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software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architecture, illustrating the flow from user request to data retrieval.</w:t>
            </w:r>
          </w:p>
        </w:tc>
        <w:tc>
          <w:tcPr>
            <w:tcW w:w="1690" w:type="dxa"/>
          </w:tcPr>
          <w:p>
            <w:pPr>
              <w:pStyle w:val="TableParagraph"/>
              <w:spacing w:before="25"/>
              <w:rPr>
                <w:sz w:val="17"/>
              </w:rPr>
            </w:pPr>
          </w:p>
          <w:p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> Understand</w:t>
            </w:r>
          </w:p>
        </w:tc>
        <w:tc>
          <w:tcPr>
            <w:tcW w:w="995" w:type="dxa"/>
          </w:tcPr>
          <w:p>
            <w:pPr>
              <w:pStyle w:val="TableParagraph"/>
              <w:spacing w:before="206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0" w:hRule="atLeast"/>
        </w:trPr>
        <w:tc>
          <w:tcPr>
            <w:tcW w:w="695" w:type="dxa"/>
          </w:tcPr>
          <w:p>
            <w:pPr>
              <w:pStyle w:val="TableParagraph"/>
              <w:spacing w:before="20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>
            <w:pPr>
              <w:pStyle w:val="TableParagraph"/>
              <w:spacing w:line="276" w:lineRule="auto" w:before="81"/>
              <w:ind w:left="120" w:right="125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data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models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discussed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CO1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real-world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applications and explain the suitability of each model.</w:t>
            </w:r>
          </w:p>
        </w:tc>
        <w:tc>
          <w:tcPr>
            <w:tcW w:w="1690" w:type="dxa"/>
          </w:tcPr>
          <w:p>
            <w:pPr>
              <w:pStyle w:val="TableParagraph"/>
              <w:spacing w:before="20"/>
              <w:rPr>
                <w:sz w:val="17"/>
              </w:rPr>
            </w:pPr>
          </w:p>
          <w:p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> Understand</w:t>
            </w:r>
          </w:p>
        </w:tc>
        <w:tc>
          <w:tcPr>
            <w:tcW w:w="995" w:type="dxa"/>
          </w:tcPr>
          <w:p>
            <w:pPr>
              <w:pStyle w:val="TableParagraph"/>
              <w:spacing w:before="207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5" w:hRule="atLeast"/>
        </w:trPr>
        <w:tc>
          <w:tcPr>
            <w:tcW w:w="695" w:type="dxa"/>
          </w:tcPr>
          <w:p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</w:tcPr>
          <w:p>
            <w:pPr>
              <w:pStyle w:val="TableParagraph"/>
              <w:spacing w:line="273" w:lineRule="auto" w:before="81"/>
              <w:ind w:left="120" w:right="125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concept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schemas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instances,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how they relate to physical and logical data independence.</w:t>
            </w:r>
          </w:p>
        </w:tc>
        <w:tc>
          <w:tcPr>
            <w:tcW w:w="1690" w:type="dxa"/>
          </w:tcPr>
          <w:p>
            <w:pPr>
              <w:pStyle w:val="TableParagraph"/>
              <w:spacing w:before="25"/>
              <w:rPr>
                <w:sz w:val="17"/>
              </w:rPr>
            </w:pPr>
          </w:p>
          <w:p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> Understand</w:t>
            </w:r>
          </w:p>
        </w:tc>
        <w:tc>
          <w:tcPr>
            <w:tcW w:w="995" w:type="dxa"/>
          </w:tcPr>
          <w:p>
            <w:pPr>
              <w:pStyle w:val="TableParagraph"/>
              <w:spacing w:before="206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0" w:hRule="atLeast"/>
        </w:trPr>
        <w:tc>
          <w:tcPr>
            <w:tcW w:w="695" w:type="dxa"/>
          </w:tcPr>
          <w:p>
            <w:pPr>
              <w:pStyle w:val="TableParagraph"/>
              <w:spacing w:before="206"/>
              <w:ind w:left="10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</w:tcPr>
          <w:p>
            <w:pPr>
              <w:pStyle w:val="TableParagraph"/>
              <w:spacing w:line="276" w:lineRule="auto" w:before="81"/>
              <w:ind w:left="120" w:right="125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concept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roles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responsibilities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DBMS environment: DBA, End User, Application Developer.</w:t>
            </w:r>
          </w:p>
        </w:tc>
        <w:tc>
          <w:tcPr>
            <w:tcW w:w="1690" w:type="dxa"/>
          </w:tcPr>
          <w:p>
            <w:pPr>
              <w:pStyle w:val="TableParagraph"/>
              <w:spacing w:before="20"/>
              <w:rPr>
                <w:sz w:val="17"/>
              </w:rPr>
            </w:pPr>
          </w:p>
          <w:p>
            <w:pPr>
              <w:pStyle w:val="TableParagraph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BL1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> Remember</w:t>
            </w:r>
          </w:p>
        </w:tc>
        <w:tc>
          <w:tcPr>
            <w:tcW w:w="995" w:type="dxa"/>
          </w:tcPr>
          <w:p>
            <w:pPr>
              <w:pStyle w:val="TableParagraph"/>
              <w:spacing w:before="206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>
      <w:pPr>
        <w:pStyle w:val="BodyText"/>
      </w:pPr>
    </w:p>
    <w:p>
      <w:pPr>
        <w:pStyle w:val="BodyText"/>
        <w:spacing w:before="84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0" w:after="0"/>
        <w:ind w:left="222" w:right="0" w:hanging="199"/>
        <w:jc w:val="left"/>
        <w:rPr>
          <w:sz w:val="22"/>
        </w:rPr>
      </w:pPr>
      <w:r>
        <w:rPr>
          <w:spacing w:val="-2"/>
          <w:sz w:val="24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1163859</wp:posOffset>
            </wp:positionH>
            <wp:positionV relativeFrom="paragraph">
              <wp:posOffset>212220</wp:posOffset>
            </wp:positionV>
            <wp:extent cx="4852119" cy="445922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119" cy="445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spacing w:line="276" w:lineRule="auto"/>
        <w:ind w:left="23" w:right="520"/>
      </w:pPr>
      <w:r>
        <w:rPr/>
        <w:t>Here's the concept map linking all eight terms, built as propositions (concept → linking</w:t>
      </w:r>
      <w:r>
        <w:rPr>
          <w:spacing w:val="-4"/>
        </w:rPr>
        <w:t> </w:t>
      </w:r>
      <w:r>
        <w:rPr/>
        <w:t>phrase</w:t>
      </w:r>
      <w:r>
        <w:rPr>
          <w:spacing w:val="-4"/>
        </w:rPr>
        <w:t> </w:t>
      </w:r>
      <w:r>
        <w:rPr/>
        <w:t>→</w:t>
      </w:r>
      <w:r>
        <w:rPr>
          <w:spacing w:val="-5"/>
        </w:rPr>
        <w:t> </w:t>
      </w:r>
      <w:r>
        <w:rPr/>
        <w:t>concept),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way</w:t>
      </w:r>
      <w:r>
        <w:rPr>
          <w:spacing w:val="-5"/>
        </w:rPr>
        <w:t> </w:t>
      </w:r>
      <w:r>
        <w:rPr/>
        <w:t>CO1</w:t>
      </w:r>
      <w:r>
        <w:rPr>
          <w:spacing w:val="-4"/>
        </w:rPr>
        <w:t> </w:t>
      </w:r>
      <w:r>
        <w:rPr/>
        <w:t>asks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trace</w:t>
      </w:r>
      <w:r>
        <w:rPr>
          <w:spacing w:val="-4"/>
        </w:rPr>
        <w:t> </w:t>
      </w:r>
      <w:r>
        <w:rPr/>
        <w:t>relationships</w:t>
      </w:r>
      <w:r>
        <w:rPr>
          <w:spacing w:val="-5"/>
        </w:rPr>
        <w:t> </w:t>
      </w:r>
      <w:r>
        <w:rPr/>
        <w:t>between data models, schemas, and ER components.</w:t>
      </w:r>
    </w:p>
    <w:p>
      <w:pPr>
        <w:pStyle w:val="BodyText"/>
        <w:spacing w:line="274" w:lineRule="exact"/>
        <w:ind w:left="23"/>
      </w:pPr>
      <w:r>
        <w:rPr/>
        <w:t>A</w:t>
      </w:r>
      <w:r>
        <w:rPr>
          <w:spacing w:val="-2"/>
        </w:rPr>
        <w:t> </w:t>
      </w:r>
      <w:r>
        <w:rPr/>
        <w:t>quick</w:t>
      </w:r>
      <w:r>
        <w:rPr>
          <w:spacing w:val="-2"/>
        </w:rPr>
        <w:t> </w:t>
      </w:r>
      <w:r>
        <w:rPr/>
        <w:t>walk-through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logic</w:t>
      </w:r>
      <w:r>
        <w:rPr>
          <w:spacing w:val="-2"/>
        </w:rPr>
        <w:t> </w:t>
      </w:r>
      <w:r>
        <w:rPr/>
        <w:t>behind </w:t>
      </w:r>
      <w:r>
        <w:rPr>
          <w:spacing w:val="-5"/>
        </w:rPr>
        <w:t>it:</w:t>
      </w:r>
    </w:p>
    <w:p>
      <w:pPr>
        <w:pStyle w:val="BodyText"/>
        <w:spacing w:after="0" w:line="274" w:lineRule="exact"/>
        <w:sectPr>
          <w:pgSz w:w="11910" w:h="16840"/>
          <w:pgMar w:top="1400" w:bottom="280" w:left="1417" w:right="992"/>
        </w:sectPr>
      </w:pP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3" w:lineRule="auto" w:before="65" w:after="0"/>
        <w:ind w:left="744" w:right="479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DBMS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uses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Model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organize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conceptually,</w:t>
      </w:r>
      <w:r>
        <w:rPr>
          <w:spacing w:val="-6"/>
          <w:sz w:val="24"/>
        </w:rPr>
        <w:t> </w:t>
      </w:r>
      <w:r>
        <w:rPr>
          <w:sz w:val="24"/>
        </w:rPr>
        <w:t>and </w:t>
      </w:r>
      <w:r>
        <w:rPr>
          <w:rFonts w:ascii="Arial" w:hAnsi="Arial"/>
          <w:b/>
          <w:sz w:val="24"/>
        </w:rPr>
        <w:t>DBMS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defines the Schema</w:t>
      </w:r>
      <w:r>
        <w:rPr>
          <w:sz w:val="24"/>
        </w:rPr>
        <w:t>, which is the overall logical structure of the database.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3" w:lineRule="auto" w:before="6" w:after="0"/>
        <w:ind w:left="744" w:right="1001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Model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is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represented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as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an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ER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diagram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ER</w:t>
      </w:r>
      <w:r>
        <w:rPr>
          <w:spacing w:val="-3"/>
          <w:sz w:val="24"/>
        </w:rPr>
        <w:t> </w:t>
      </w:r>
      <w:r>
        <w:rPr>
          <w:sz w:val="24"/>
        </w:rPr>
        <w:t>diagram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 concrete tool used to express a data model at the conceptual level.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6" w:lineRule="auto" w:before="6" w:after="0"/>
        <w:ind w:left="744" w:right="741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Schema occurs as an Instance </w:t>
      </w:r>
      <w:r>
        <w:rPr>
          <w:sz w:val="24"/>
        </w:rPr>
        <w:t>— the schema is the fixed design (like a blueprint),</w:t>
      </w:r>
      <w:r>
        <w:rPr>
          <w:spacing w:val="-6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instance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actual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present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given</w:t>
      </w:r>
      <w:r>
        <w:rPr>
          <w:spacing w:val="-3"/>
          <w:sz w:val="24"/>
        </w:rPr>
        <w:t> </w:t>
      </w:r>
      <w:r>
        <w:rPr>
          <w:sz w:val="24"/>
        </w:rPr>
        <w:t>moment</w:t>
      </w:r>
      <w:r>
        <w:rPr>
          <w:spacing w:val="-6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8" w:lineRule="auto" w:before="0" w:after="0"/>
        <w:ind w:left="744" w:right="605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ER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diagram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consists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Entity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Relationship</w:t>
      </w:r>
      <w:r>
        <w:rPr>
          <w:rFonts w:ascii="Arial" w:hAnsi="Arial"/>
          <w:b/>
          <w:spacing w:val="-1"/>
          <w:sz w:val="24"/>
        </w:rPr>
        <w:t> </w:t>
      </w:r>
      <w:r>
        <w:rPr>
          <w:sz w:val="24"/>
        </w:rPr>
        <w:t>— these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core building blocks of any ER diagram.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8" w:lineRule="auto" w:before="0" w:after="0"/>
        <w:ind w:left="744" w:right="548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Entity is described by Attribute </w:t>
      </w:r>
      <w:r>
        <w:rPr>
          <w:sz w:val="24"/>
        </w:rPr>
        <w:t>— attributes are the properties that characterize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entity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Student</w:t>
      </w:r>
      <w:r>
        <w:rPr>
          <w:spacing w:val="-6"/>
          <w:sz w:val="24"/>
        </w:rPr>
        <w:t> </w:t>
      </w:r>
      <w:r>
        <w:rPr>
          <w:sz w:val="24"/>
        </w:rPr>
        <w:t>entity</w:t>
      </w:r>
      <w:r>
        <w:rPr>
          <w:spacing w:val="-4"/>
          <w:sz w:val="24"/>
        </w:rPr>
        <w:t> </w:t>
      </w:r>
      <w:r>
        <w:rPr>
          <w:sz w:val="24"/>
        </w:rPr>
        <w:t>described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name,</w:t>
      </w:r>
      <w:r>
        <w:rPr>
          <w:spacing w:val="-6"/>
          <w:sz w:val="24"/>
        </w:rPr>
        <w:t> </w:t>
      </w:r>
      <w:r>
        <w:rPr>
          <w:sz w:val="24"/>
        </w:rPr>
        <w:t>roll</w:t>
      </w:r>
      <w:r>
        <w:rPr>
          <w:spacing w:val="-3"/>
          <w:sz w:val="24"/>
        </w:rPr>
        <w:t> </w:t>
      </w:r>
      <w:r>
        <w:rPr>
          <w:sz w:val="24"/>
        </w:rPr>
        <w:t>number).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8" w:lineRule="auto" w:before="0" w:after="0"/>
        <w:ind w:left="744" w:right="453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Entity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participates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in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Relationship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relationships</w:t>
      </w:r>
      <w:r>
        <w:rPr>
          <w:spacing w:val="-5"/>
          <w:sz w:val="24"/>
        </w:rPr>
        <w:t> </w:t>
      </w:r>
      <w:r>
        <w:rPr>
          <w:sz w:val="24"/>
        </w:rPr>
        <w:t>capture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more entities are associated (e.g., Student </w:t>
      </w:r>
      <w:r>
        <w:rPr>
          <w:rFonts w:ascii="Arial" w:hAnsi="Arial"/>
          <w:i/>
          <w:sz w:val="24"/>
        </w:rPr>
        <w:t>enrolls in </w:t>
      </w:r>
      <w:r>
        <w:rPr>
          <w:sz w:val="24"/>
        </w:rPr>
        <w:t>Course).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Heading1"/>
        <w:numPr>
          <w:ilvl w:val="0"/>
          <w:numId w:val="1"/>
        </w:numPr>
        <w:tabs>
          <w:tab w:pos="943" w:val="left" w:leader="none"/>
        </w:tabs>
        <w:spacing w:line="240" w:lineRule="auto" w:before="0" w:after="0"/>
        <w:ind w:left="943" w:right="0" w:hanging="199"/>
        <w:jc w:val="left"/>
        <w:rPr>
          <w:sz w:val="22"/>
        </w:rPr>
      </w:pPr>
      <w:r>
        <w:rPr>
          <w:spacing w:val="-2"/>
        </w:rPr>
        <w:t>ANSWER</w:t>
      </w:r>
    </w:p>
    <w:p>
      <w:pPr>
        <w:pStyle w:val="BodyText"/>
        <w:spacing w:before="83"/>
        <w:rPr>
          <w:rFonts w:ascii="Arial"/>
          <w:b/>
        </w:rPr>
      </w:pPr>
    </w:p>
    <w:p>
      <w:pPr>
        <w:pStyle w:val="BodyText"/>
        <w:spacing w:line="278" w:lineRule="auto"/>
        <w:ind w:left="23" w:right="520"/>
      </w:pPr>
      <w:r>
        <w:rPr/>
        <w:t>This</w:t>
      </w:r>
      <w:r>
        <w:rPr>
          <w:spacing w:val="-4"/>
        </w:rPr>
        <w:t> </w:t>
      </w:r>
      <w:r>
        <w:rPr/>
        <w:t>map</w:t>
      </w:r>
      <w:r>
        <w:rPr>
          <w:spacing w:val="-3"/>
        </w:rPr>
        <w:t> </w:t>
      </w:r>
      <w:r>
        <w:rPr/>
        <w:t>reads</w:t>
      </w:r>
      <w:r>
        <w:rPr>
          <w:spacing w:val="-4"/>
        </w:rPr>
        <w:t> </w:t>
      </w:r>
      <w:r>
        <w:rPr/>
        <w:t>top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bottom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chain,</w:t>
      </w:r>
      <w:r>
        <w:rPr>
          <w:spacing w:val="-6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cleanest</w:t>
      </w:r>
      <w:r>
        <w:rPr>
          <w:spacing w:val="-6"/>
        </w:rPr>
        <w:t> </w:t>
      </w:r>
      <w:r>
        <w:rPr/>
        <w:t>way</w:t>
      </w:r>
      <w:r>
        <w:rPr>
          <w:spacing w:val="-4"/>
        </w:rPr>
        <w:t> </w:t>
      </w:r>
      <w:r>
        <w:rPr/>
        <w:t>to show where each type of independence sits in the architecture: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3" w:lineRule="auto" w:before="0" w:after="0"/>
        <w:ind w:left="744" w:right="721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Users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access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through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External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level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application only sees the view relevant to them (subschemas).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6" w:lineRule="auto" w:before="1" w:after="0"/>
        <w:ind w:left="744" w:right="511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External level enabled by Logical Data Independence, which shields it from changes to the Conceptual level </w:t>
      </w:r>
      <w:r>
        <w:rPr>
          <w:sz w:val="24"/>
        </w:rPr>
        <w:t>— you can add a table, split an entity,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restructure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global</w:t>
      </w:r>
      <w:r>
        <w:rPr>
          <w:spacing w:val="-3"/>
          <w:sz w:val="24"/>
        </w:rPr>
        <w:t> </w:t>
      </w:r>
      <w:r>
        <w:rPr>
          <w:sz w:val="24"/>
        </w:rPr>
        <w:t>schema,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existing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views</w:t>
      </w:r>
      <w:r>
        <w:rPr>
          <w:spacing w:val="-4"/>
          <w:sz w:val="24"/>
        </w:rPr>
        <w:t> </w:t>
      </w:r>
      <w:r>
        <w:rPr>
          <w:sz w:val="24"/>
        </w:rPr>
        <w:t>keep</w:t>
      </w:r>
      <w:r>
        <w:rPr>
          <w:spacing w:val="-3"/>
          <w:sz w:val="24"/>
        </w:rPr>
        <w:t> </w:t>
      </w:r>
      <w:r>
        <w:rPr>
          <w:sz w:val="24"/>
        </w:rPr>
        <w:t>working </w:t>
      </w:r>
      <w:r>
        <w:rPr>
          <w:spacing w:val="-2"/>
          <w:sz w:val="24"/>
        </w:rPr>
        <w:t>unchanged.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6" w:lineRule="auto" w:before="1" w:after="0"/>
        <w:ind w:left="744" w:right="52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Conceptual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level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enabled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by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Physical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Independence,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which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shields it from changes to the Internal level </w:t>
      </w:r>
      <w:r>
        <w:rPr>
          <w:sz w:val="24"/>
        </w:rPr>
        <w:t>— you can change indexing, file organization, or storage devices without touching the conceptual schema or any application built on it.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3" w:lineRule="auto" w:before="1" w:after="0"/>
        <w:ind w:left="744" w:right="599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Internal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level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maps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onto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stored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database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actual</w:t>
      </w:r>
      <w:r>
        <w:rPr>
          <w:spacing w:val="-3"/>
          <w:sz w:val="24"/>
        </w:rPr>
        <w:t> </w:t>
      </w:r>
      <w:r>
        <w:rPr>
          <w:sz w:val="24"/>
        </w:rPr>
        <w:t>bits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blocks on disk.</w:t>
      </w:r>
    </w:p>
    <w:p>
      <w:pPr>
        <w:pStyle w:val="ListParagraph"/>
        <w:spacing w:after="0" w:line="273" w:lineRule="auto"/>
        <w:jc w:val="left"/>
        <w:rPr>
          <w:sz w:val="24"/>
        </w:rPr>
        <w:sectPr>
          <w:pgSz w:w="11910" w:h="16840"/>
          <w:pgMar w:top="1360" w:bottom="280" w:left="1417" w:right="992"/>
        </w:sectPr>
      </w:pPr>
    </w:p>
    <w:p>
      <w:pPr>
        <w:pStyle w:val="BodyText"/>
        <w:spacing w:before="5"/>
        <w:rPr>
          <w:sz w:val="2"/>
        </w:rPr>
      </w:pPr>
    </w:p>
    <w:p>
      <w:pPr>
        <w:spacing w:line="240" w:lineRule="auto"/>
        <w:ind w:left="27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00434" cy="598893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434" cy="598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7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06" w:val="left" w:leader="none"/>
        </w:tabs>
        <w:spacing w:line="240" w:lineRule="auto" w:before="0" w:after="0"/>
        <w:ind w:left="206" w:right="0" w:hanging="183"/>
        <w:jc w:val="left"/>
        <w:rPr>
          <w:sz w:val="20"/>
        </w:rPr>
      </w:pPr>
      <w:r>
        <w:rPr>
          <w:spacing w:val="-2"/>
          <w:sz w:val="22"/>
        </w:rPr>
        <w:t>ANSWER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920" w:bottom="280" w:left="1417" w:right="992"/>
        </w:sectPr>
      </w:pPr>
    </w:p>
    <w:p>
      <w:pPr>
        <w:pStyle w:val="BodyText"/>
        <w:spacing w:before="5"/>
        <w:rPr>
          <w:sz w:val="2"/>
        </w:rPr>
      </w:pPr>
    </w:p>
    <w:p>
      <w:pPr>
        <w:spacing w:line="240" w:lineRule="auto"/>
        <w:ind w:left="8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65803" cy="310134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803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233"/>
        <w:rPr>
          <w:sz w:val="22"/>
        </w:rPr>
      </w:pPr>
    </w:p>
    <w:p>
      <w:pPr>
        <w:spacing w:line="278" w:lineRule="auto" w:before="0"/>
        <w:ind w:left="23" w:right="52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File-based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systems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vs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systems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map</w:t>
      </w:r>
      <w:r>
        <w:rPr>
          <w:spacing w:val="-2"/>
          <w:sz w:val="22"/>
        </w:rPr>
        <w:t> </w:t>
      </w:r>
      <w:r>
        <w:rPr>
          <w:sz w:val="22"/>
        </w:rPr>
        <w:t>shows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problems</w:t>
      </w:r>
      <w:r>
        <w:rPr>
          <w:spacing w:val="-5"/>
          <w:sz w:val="22"/>
        </w:rPr>
        <w:t> </w:t>
      </w:r>
      <w:r>
        <w:rPr>
          <w:sz w:val="22"/>
        </w:rPr>
        <w:t>file-based systems create and how DBMS resolves each one, converging into the benefit of data </w:t>
      </w:r>
      <w:r>
        <w:rPr>
          <w:spacing w:val="-2"/>
          <w:sz w:val="22"/>
        </w:rPr>
        <w:t>independence.</w:t>
      </w:r>
    </w:p>
    <w:p>
      <w:pPr>
        <w:pStyle w:val="BodyText"/>
        <w:spacing w:before="31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06" w:val="left" w:leader="none"/>
        </w:tabs>
        <w:spacing w:line="240" w:lineRule="auto" w:before="0" w:after="0"/>
        <w:ind w:left="206" w:right="0" w:hanging="183"/>
        <w:jc w:val="left"/>
        <w:rPr>
          <w:sz w:val="20"/>
        </w:rPr>
      </w:pPr>
      <w:r>
        <w:rPr>
          <w:spacing w:val="-2"/>
          <w:sz w:val="2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1542206</wp:posOffset>
            </wp:positionH>
            <wp:positionV relativeFrom="paragraph">
              <wp:posOffset>249175</wp:posOffset>
            </wp:positionV>
            <wp:extent cx="4699039" cy="296122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39" cy="296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417" w:right="992"/>
        </w:sectPr>
      </w:pPr>
    </w:p>
    <w:p>
      <w:pPr>
        <w:pStyle w:val="ListParagraph"/>
        <w:numPr>
          <w:ilvl w:val="0"/>
          <w:numId w:val="1"/>
        </w:numPr>
        <w:tabs>
          <w:tab w:pos="206" w:val="left" w:leader="none"/>
        </w:tabs>
        <w:spacing w:line="240" w:lineRule="auto" w:before="64" w:after="0"/>
        <w:ind w:left="206" w:right="0" w:hanging="183"/>
        <w:jc w:val="left"/>
        <w:rPr>
          <w:sz w:val="20"/>
        </w:rPr>
      </w:pPr>
      <w:r>
        <w:rPr>
          <w:spacing w:val="-2"/>
          <w:sz w:val="2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1292747</wp:posOffset>
            </wp:positionH>
            <wp:positionV relativeFrom="paragraph">
              <wp:posOffset>250179</wp:posOffset>
            </wp:positionV>
            <wp:extent cx="4971651" cy="3030093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651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3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06" w:val="left" w:leader="none"/>
        </w:tabs>
        <w:spacing w:line="240" w:lineRule="auto" w:before="0" w:after="0"/>
        <w:ind w:left="206" w:right="0" w:hanging="183"/>
        <w:jc w:val="left"/>
        <w:rPr>
          <w:sz w:val="20"/>
        </w:rPr>
      </w:pPr>
      <w:r>
        <w:rPr>
          <w:spacing w:val="-2"/>
          <w:sz w:val="2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1417477</wp:posOffset>
            </wp:positionH>
            <wp:positionV relativeFrom="paragraph">
              <wp:posOffset>251056</wp:posOffset>
            </wp:positionV>
            <wp:extent cx="4966247" cy="296122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6247" cy="296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992"/>
        </w:sectPr>
      </w:pPr>
    </w:p>
    <w:p>
      <w:pPr>
        <w:pStyle w:val="ListParagraph"/>
        <w:numPr>
          <w:ilvl w:val="0"/>
          <w:numId w:val="1"/>
        </w:numPr>
        <w:tabs>
          <w:tab w:pos="206" w:val="left" w:leader="none"/>
        </w:tabs>
        <w:spacing w:line="240" w:lineRule="auto" w:before="64" w:after="0"/>
        <w:ind w:left="206" w:right="0" w:hanging="183"/>
        <w:jc w:val="left"/>
        <w:rPr>
          <w:sz w:val="20"/>
        </w:rPr>
      </w:pPr>
      <w:r>
        <w:rPr>
          <w:spacing w:val="-2"/>
          <w:sz w:val="2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2851870</wp:posOffset>
            </wp:positionH>
            <wp:positionV relativeFrom="paragraph">
              <wp:posOffset>250035</wp:posOffset>
            </wp:positionV>
            <wp:extent cx="1873031" cy="5988938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031" cy="5988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199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06" w:val="left" w:leader="none"/>
        </w:tabs>
        <w:spacing w:line="240" w:lineRule="auto" w:before="0" w:after="0"/>
        <w:ind w:left="206" w:right="0" w:hanging="183"/>
        <w:jc w:val="left"/>
        <w:rPr>
          <w:sz w:val="20"/>
        </w:rPr>
      </w:pPr>
      <w:r>
        <w:rPr>
          <w:spacing w:val="-2"/>
          <w:sz w:val="22"/>
        </w:rPr>
        <w:t>ANSWER</w:t>
      </w:r>
    </w:p>
    <w:p>
      <w:pPr>
        <w:pStyle w:val="BodyText"/>
        <w:spacing w:before="79"/>
        <w:rPr>
          <w:sz w:val="22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mapped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real-world</w:t>
      </w:r>
      <w:r>
        <w:rPr>
          <w:spacing w:val="-6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2"/>
          <w:sz w:val="22"/>
        </w:rPr>
        <w:t> suitability</w:t>
      </w:r>
    </w:p>
    <w:p>
      <w:pPr>
        <w:spacing w:after="0"/>
        <w:jc w:val="left"/>
        <w:rPr>
          <w:sz w:val="22"/>
        </w:rPr>
        <w:sectPr>
          <w:pgSz w:w="11910" w:h="16840"/>
          <w:pgMar w:top="1360" w:bottom="280" w:left="1417" w:right="992"/>
        </w:sectPr>
      </w:pPr>
    </w:p>
    <w:p>
      <w:pPr>
        <w:pStyle w:val="BodyText"/>
        <w:spacing w:before="6"/>
        <w:rPr>
          <w:sz w:val="2"/>
        </w:rPr>
      </w:pPr>
    </w:p>
    <w:p>
      <w:pPr>
        <w:spacing w:line="240" w:lineRule="auto"/>
        <w:ind w:left="6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96782" cy="303009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782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51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06" w:val="left" w:leader="none"/>
        </w:tabs>
        <w:spacing w:line="240" w:lineRule="auto" w:before="0" w:after="0"/>
        <w:ind w:left="206" w:right="0" w:hanging="183"/>
        <w:jc w:val="left"/>
        <w:rPr>
          <w:sz w:val="20"/>
        </w:rPr>
      </w:pPr>
      <w:r>
        <w:rPr>
          <w:spacing w:val="-2"/>
          <w:sz w:val="2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1417477</wp:posOffset>
            </wp:positionH>
            <wp:positionV relativeFrom="paragraph">
              <wp:posOffset>286936</wp:posOffset>
            </wp:positionV>
            <wp:extent cx="4653998" cy="2961227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3998" cy="296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417" w:right="992"/>
        </w:sectPr>
      </w:pPr>
    </w:p>
    <w:p>
      <w:pPr>
        <w:pStyle w:val="ListParagraph"/>
        <w:numPr>
          <w:ilvl w:val="0"/>
          <w:numId w:val="1"/>
        </w:numPr>
        <w:tabs>
          <w:tab w:pos="330" w:val="left" w:leader="none"/>
        </w:tabs>
        <w:spacing w:line="240" w:lineRule="auto" w:before="64" w:after="0"/>
        <w:ind w:left="330" w:right="0" w:hanging="307"/>
        <w:jc w:val="left"/>
        <w:rPr>
          <w:sz w:val="20"/>
        </w:rPr>
      </w:pPr>
      <w:r>
        <w:rPr>
          <w:spacing w:val="-2"/>
          <w:sz w:val="2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1375900</wp:posOffset>
            </wp:positionH>
            <wp:positionV relativeFrom="paragraph">
              <wp:posOffset>250179</wp:posOffset>
            </wp:positionV>
            <wp:extent cx="5101492" cy="3030093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492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274520</wp:posOffset>
                </wp:positionV>
                <wp:extent cx="5737225" cy="2095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737225" cy="20955"/>
                          <a:chExt cx="5737225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3379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523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3379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7" y="17398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615812pt;width:451.75pt;height:1.65pt;mso-position-horizontal-relative:page;mso-position-vertical-relative:paragraph;z-index:-15724032;mso-wrap-distance-left:0;mso-wrap-distance-right:0" id="docshapegroup15" coordorigin="1440,432" coordsize="9035,33">
                <v:rect style="position:absolute;left:1440;top:432;width:9030;height:30" id="docshape16" filled="true" fillcolor="#9f9f9f" stroked="false">
                  <v:fill type="solid"/>
                </v:rect>
                <v:rect style="position:absolute;left:10469;top:434;width:5;height:5" id="docshape17" filled="true" fillcolor="#e2e2e2" stroked="false">
                  <v:fill type="solid"/>
                </v:rect>
                <v:shape style="position:absolute;left:1440;top:434;width:9035;height:25" id="docshape18" coordorigin="1441,435" coordsize="9035,25" path="m1446,440l1441,440,1441,460,1446,460,1446,440xm10475,435l10470,435,10470,440,10475,440,10475,435xe" filled="true" fillcolor="#9f9f9f" stroked="false">
                  <v:path arrowok="t"/>
                  <v:fill type="solid"/>
                </v:shape>
                <v:rect style="position:absolute;left:10469;top:439;width:5;height:20" id="docshape19" filled="true" fillcolor="#e2e2e2" stroked="false">
                  <v:fill type="solid"/>
                </v:rect>
                <v:rect style="position:absolute;left:1440;top:459;width:5;height:5" id="docshape20" filled="true" fillcolor="#9f9f9f" stroked="false">
                  <v:fill type="solid"/>
                </v:rect>
                <v:shape style="position:absolute;left:1440;top:459;width:9035;height:5" id="docshape21" coordorigin="1441,460" coordsize="9035,5" path="m10470,460l1446,460,1441,460,1441,465,1446,465,10470,465,10470,460xm10475,460l10470,460,10470,465,10475,465,10475,46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68"/>
      </w:pPr>
    </w:p>
    <w:p>
      <w:pPr>
        <w:spacing w:before="0"/>
        <w:ind w:left="23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4"/>
          <w:sz w:val="24"/>
        </w:rPr>
        <w:t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4"/>
          <w:sz w:val="24"/>
        </w:rPr>
        <w:t> </w:t>
      </w:r>
      <w:r>
        <w:rPr>
          <w:rFonts w:ascii="Arial"/>
          <w:b/>
          <w:i/>
          <w:spacing w:val="-2"/>
          <w:sz w:val="24"/>
        </w:rPr>
        <w:t>Conduct:</w:t>
      </w:r>
    </w:p>
    <w:p>
      <w:pPr>
        <w:pStyle w:val="BodyText"/>
        <w:spacing w:before="83"/>
        <w:rPr>
          <w:rFonts w:ascii="Arial"/>
          <w:b/>
          <w:i/>
        </w:rPr>
      </w:pPr>
    </w:p>
    <w:p>
      <w:pPr>
        <w:tabs>
          <w:tab w:pos="963" w:val="left" w:leader="none"/>
          <w:tab w:pos="5628" w:val="left" w:leader="none"/>
        </w:tabs>
        <w:spacing w:line="276" w:lineRule="auto" w:before="0"/>
        <w:ind w:left="23" w:right="448" w:firstLine="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 </w:t>
      </w:r>
      <w:r>
        <w:rPr>
          <w:rFonts w:ascii="Arial"/>
          <w:i/>
          <w:sz w:val="24"/>
          <w:u w:val="single"/>
        </w:rPr>
        <w:tab/>
      </w:r>
      <w:r>
        <w:rPr>
          <w:rFonts w:ascii="Arial"/>
          <w:i/>
          <w:sz w:val="24"/>
        </w:rPr>
        <w:t>Pugalendhi M/192521325</w:t>
      </w:r>
      <w:r>
        <w:rPr>
          <w:rFonts w:ascii="Arial"/>
          <w:i/>
          <w:sz w:val="24"/>
          <w:u w:val="single"/>
        </w:rPr>
        <w:tab/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9"/>
          <w:sz w:val="24"/>
        </w:rPr>
        <w:t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7"/>
          <w:sz w:val="24"/>
        </w:rPr>
        <w:t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7"/>
          <w:sz w:val="24"/>
        </w:rPr>
        <w:t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9"/>
          <w:sz w:val="24"/>
        </w:rPr>
        <w:t> </w:t>
      </w:r>
      <w:r>
        <w:rPr>
          <w:rFonts w:ascii="Arial"/>
          <w:i/>
          <w:sz w:val="24"/>
        </w:rPr>
        <w:t>this submission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work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have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adhered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guidelines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specified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for this assessment.</w:t>
      </w:r>
    </w:p>
    <w:p>
      <w:pPr>
        <w:spacing w:line="278" w:lineRule="auto" w:before="0"/>
        <w:ind w:left="23" w:right="451" w:firstLine="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>
      <w:pPr>
        <w:spacing w:line="240" w:lineRule="auto"/>
        <w:ind w:left="23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216302" cy="47253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302" cy="4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43"/>
        <w:ind w:left="23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4"/>
          <w:sz w:val="24"/>
        </w:rPr>
        <w:t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3"/>
          <w:sz w:val="24"/>
        </w:rPr>
        <w:t> </w:t>
      </w:r>
      <w:r>
        <w:rPr>
          <w:rFonts w:ascii="Arial"/>
          <w:b/>
          <w:i/>
          <w:spacing w:val="-2"/>
          <w:sz w:val="24"/>
        </w:rPr>
        <w:t>student: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128"/>
        <w:rPr>
          <w:rFonts w:ascii="Arial"/>
          <w:b/>
          <w:i/>
        </w:rPr>
      </w:pPr>
    </w:p>
    <w:p>
      <w:pPr>
        <w:pStyle w:val="Heading1"/>
        <w:jc w:val="both"/>
      </w:pPr>
      <w:r>
        <w:rPr/>
        <w:t>RUBRICS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CALCULATION:</w:t>
      </w:r>
    </w:p>
    <w:p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276"/>
        <w:gridCol w:w="1716"/>
        <w:gridCol w:w="1400"/>
        <w:gridCol w:w="1430"/>
        <w:gridCol w:w="1550"/>
      </w:tblGrid>
      <w:tr>
        <w:trPr>
          <w:trHeight w:val="615" w:hRule="atLeast"/>
        </w:trPr>
        <w:tc>
          <w:tcPr>
            <w:tcW w:w="1416" w:type="dxa"/>
          </w:tcPr>
          <w:p>
            <w:pPr>
              <w:pStyle w:val="TableParagraph"/>
              <w:spacing w:before="192"/>
              <w:ind w:left="3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76" w:type="dxa"/>
          </w:tcPr>
          <w:p>
            <w:pPr>
              <w:pStyle w:val="TableParagraph"/>
              <w:spacing w:before="19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16" w:type="dxa"/>
          </w:tcPr>
          <w:p>
            <w:pPr>
              <w:pStyle w:val="TableParagraph"/>
              <w:spacing w:before="77"/>
              <w:ind w:left="279" w:firstLine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400" w:type="dxa"/>
          </w:tcPr>
          <w:p>
            <w:pPr>
              <w:pStyle w:val="TableParagraph"/>
              <w:spacing w:before="77"/>
              <w:ind w:left="174" w:firstLine="1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30" w:type="dxa"/>
          </w:tcPr>
          <w:p>
            <w:pPr>
              <w:pStyle w:val="TableParagraph"/>
              <w:spacing w:before="77"/>
              <w:ind w:left="109" w:firstLine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50" w:type="dxa"/>
          </w:tcPr>
          <w:p>
            <w:pPr>
              <w:pStyle w:val="TableParagraph"/>
              <w:spacing w:before="77"/>
              <w:ind w:left="220" w:firstLine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1150" w:hRule="atLeast"/>
        </w:trPr>
        <w:tc>
          <w:tcPr>
            <w:tcW w:w="1416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45" w:firstLine="190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16" w:type="dxa"/>
          </w:tcPr>
          <w:p>
            <w:pPr>
              <w:pStyle w:val="TableParagraph"/>
              <w:spacing w:line="230" w:lineRule="atLeast"/>
              <w:ind w:left="104" w:right="105" w:firstLine="5"/>
              <w:jc w:val="center"/>
              <w:rPr>
                <w:sz w:val="20"/>
              </w:rPr>
            </w:pPr>
            <w:r>
              <w:rPr>
                <w:sz w:val="20"/>
              </w:rPr>
              <w:t>Identifies all key concepts from </w:t>
            </w:r>
            <w:r>
              <w:rPr>
                <w:spacing w:val="-2"/>
                <w:sz w:val="20"/>
              </w:rPr>
              <w:t>literature </w:t>
            </w:r>
            <w:r>
              <w:rPr>
                <w:sz w:val="20"/>
              </w:rPr>
              <w:t>accurately and </w:t>
            </w:r>
            <w:r>
              <w:rPr>
                <w:spacing w:val="-2"/>
                <w:sz w:val="20"/>
              </w:rPr>
              <w:t>comprehensively</w:t>
            </w:r>
          </w:p>
        </w:tc>
        <w:tc>
          <w:tcPr>
            <w:tcW w:w="1400" w:type="dxa"/>
          </w:tcPr>
          <w:p>
            <w:pPr>
              <w:pStyle w:val="TableParagraph"/>
              <w:spacing w:line="230" w:lineRule="atLeast"/>
              <w:ind w:left="249" w:right="232" w:firstLine="5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Identifies </w:t>
            </w:r>
            <w:r>
              <w:rPr>
                <w:sz w:val="20"/>
              </w:rPr>
              <w:t>most key </w:t>
            </w:r>
            <w:r>
              <w:rPr>
                <w:spacing w:val="-2"/>
                <w:sz w:val="20"/>
              </w:rPr>
              <w:t>concepts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430" w:type="dxa"/>
          </w:tcPr>
          <w:p>
            <w:pPr>
              <w:pStyle w:val="TableParagraph"/>
              <w:spacing w:before="118"/>
              <w:ind w:left="289" w:right="278" w:hanging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 limited concepts; </w:t>
            </w:r>
            <w:r>
              <w:rPr>
                <w:sz w:val="20"/>
              </w:rPr>
              <w:t>some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are</w:t>
            </w:r>
          </w:p>
        </w:tc>
        <w:tc>
          <w:tcPr>
            <w:tcW w:w="1550" w:type="dxa"/>
          </w:tcPr>
          <w:p>
            <w:pPr>
              <w:pStyle w:val="TableParagraph"/>
              <w:spacing w:before="118"/>
              <w:ind w:left="375" w:right="368" w:firstLine="6"/>
              <w:jc w:val="center"/>
              <w:rPr>
                <w:sz w:val="20"/>
              </w:rPr>
            </w:pPr>
            <w:r>
              <w:rPr>
                <w:sz w:val="20"/>
              </w:rPr>
              <w:t>Fails to </w:t>
            </w:r>
            <w:r>
              <w:rPr>
                <w:spacing w:val="-2"/>
                <w:sz w:val="20"/>
              </w:rPr>
              <w:t>identify essential concepts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10" w:h="16840"/>
          <w:pgMar w:top="1360" w:bottom="1108" w:left="1417" w:right="992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276"/>
        <w:gridCol w:w="1716"/>
        <w:gridCol w:w="1400"/>
        <w:gridCol w:w="1430"/>
        <w:gridCol w:w="1550"/>
      </w:tblGrid>
      <w:tr>
        <w:trPr>
          <w:trHeight w:val="765" w:hRule="atLeast"/>
        </w:trPr>
        <w:tc>
          <w:tcPr>
            <w:tcW w:w="141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0" w:type="dxa"/>
            <w:tcBorders>
              <w:top w:val="nil"/>
            </w:tcBorders>
          </w:tcPr>
          <w:p>
            <w:pPr>
              <w:pStyle w:val="TableParagraph"/>
              <w:spacing w:before="2"/>
              <w:ind w:left="374" w:right="169" w:hanging="185"/>
              <w:rPr>
                <w:sz w:val="20"/>
              </w:rPr>
            </w:pPr>
            <w:r>
              <w:rPr>
                <w:sz w:val="20"/>
              </w:rPr>
              <w:t>irrelevant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55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610" w:hRule="atLeast"/>
        </w:trPr>
        <w:tc>
          <w:tcPr>
            <w:tcW w:w="141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9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16" w:type="dxa"/>
          </w:tcPr>
          <w:p>
            <w:pPr>
              <w:pStyle w:val="TableParagraph"/>
              <w:spacing w:before="2"/>
              <w:ind w:left="144" w:right="138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Establishes clear, </w:t>
            </w:r>
            <w:r>
              <w:rPr>
                <w:sz w:val="20"/>
              </w:rPr>
              <w:t>meaningful,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accurate relationships</w:t>
            </w:r>
          </w:p>
          <w:p>
            <w:pPr>
              <w:pStyle w:val="TableParagraph"/>
              <w:spacing w:line="230" w:lineRule="atLeast"/>
              <w:ind w:left="454" w:right="455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between concepts</w:t>
            </w:r>
          </w:p>
        </w:tc>
        <w:tc>
          <w:tcPr>
            <w:tcW w:w="1400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39" w:right="129" w:hanging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Shows </w:t>
            </w:r>
            <w:r>
              <w:rPr>
                <w:spacing w:val="-2"/>
                <w:sz w:val="20"/>
              </w:rPr>
              <w:t>correct relationships </w:t>
            </w:r>
            <w:r>
              <w:rPr>
                <w:sz w:val="20"/>
              </w:rPr>
              <w:t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30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2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Relationships </w:t>
            </w:r>
            <w:r>
              <w:rPr>
                <w:sz w:val="20"/>
              </w:rPr>
              <w:t>are weak, unclear, or </w:t>
            </w:r>
            <w:r>
              <w:rPr>
                <w:spacing w:val="-2"/>
                <w:sz w:val="20"/>
              </w:rPr>
              <w:t>partially incorrect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99" w:right="84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meaningful </w:t>
            </w:r>
            <w:r>
              <w:rPr>
                <w:spacing w:val="-2"/>
                <w:sz w:val="20"/>
              </w:rPr>
              <w:t>relationships established</w:t>
            </w:r>
          </w:p>
        </w:tc>
      </w:tr>
      <w:tr>
        <w:trPr>
          <w:trHeight w:val="1148" w:hRule="atLeast"/>
        </w:trPr>
        <w:tc>
          <w:tcPr>
            <w:tcW w:w="141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16" w:type="dxa"/>
          </w:tcPr>
          <w:p>
            <w:pPr>
              <w:pStyle w:val="TableParagraph"/>
              <w:spacing w:before="1"/>
              <w:ind w:left="159" w:right="160" w:firstLine="100"/>
              <w:jc w:val="both"/>
              <w:rPr>
                <w:sz w:val="20"/>
              </w:rPr>
            </w:pPr>
            <w:r>
              <w:rPr>
                <w:sz w:val="20"/>
              </w:rPr>
              <w:t>Concepts are </w:t>
            </w:r>
            <w:r>
              <w:rPr>
                <w:spacing w:val="-2"/>
                <w:sz w:val="20"/>
              </w:rPr>
              <w:t>well-structured hierarchically</w:t>
            </w:r>
          </w:p>
          <w:p>
            <w:pPr>
              <w:pStyle w:val="TableParagraph"/>
              <w:spacing w:line="230" w:lineRule="atLeast"/>
              <w:ind w:left="269" w:right="160" w:hanging="110"/>
              <w:jc w:val="both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flow and grouping</w:t>
            </w:r>
          </w:p>
        </w:tc>
        <w:tc>
          <w:tcPr>
            <w:tcW w:w="1400" w:type="dxa"/>
          </w:tcPr>
          <w:p>
            <w:pPr>
              <w:pStyle w:val="TableParagraph"/>
              <w:spacing w:before="1"/>
              <w:ind w:left="249" w:right="232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Mostly organized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minor</w:t>
            </w:r>
          </w:p>
          <w:p>
            <w:pPr>
              <w:pStyle w:val="TableParagraph"/>
              <w:spacing w:line="230" w:lineRule="atLeast"/>
              <w:ind w:left="84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structural issues</w:t>
            </w:r>
          </w:p>
        </w:tc>
        <w:tc>
          <w:tcPr>
            <w:tcW w:w="1430" w:type="dxa"/>
          </w:tcPr>
          <w:p>
            <w:pPr>
              <w:pStyle w:val="TableParagraph"/>
              <w:spacing w:before="1"/>
              <w:ind w:left="169" w:right="162" w:firstLine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Some </w:t>
            </w:r>
            <w:r>
              <w:rPr>
                <w:spacing w:val="-2"/>
                <w:sz w:val="20"/>
              </w:rPr>
              <w:t>organization </w:t>
            </w:r>
            <w:r>
              <w:rPr>
                <w:sz w:val="20"/>
              </w:rPr>
              <w:t>but lacks</w:t>
            </w:r>
          </w:p>
          <w:p>
            <w:pPr>
              <w:pStyle w:val="TableParagraph"/>
              <w:spacing w:line="230" w:lineRule="atLeast"/>
              <w:ind w:left="299" w:right="298" w:firstLine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 hierarchy</w:t>
            </w:r>
          </w:p>
        </w:tc>
        <w:tc>
          <w:tcPr>
            <w:tcW w:w="1550" w:type="dxa"/>
          </w:tcPr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4" w:right="102" w:firstLine="4"/>
              <w:jc w:val="center"/>
              <w:rPr>
                <w:sz w:val="20"/>
              </w:rPr>
            </w:pPr>
            <w:r>
              <w:rPr>
                <w:sz w:val="20"/>
              </w:rPr>
              <w:t>No logical organization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structure</w:t>
            </w:r>
          </w:p>
        </w:tc>
      </w:tr>
      <w:tr>
        <w:trPr>
          <w:trHeight w:val="1378" w:hRule="atLeast"/>
        </w:trPr>
        <w:tc>
          <w:tcPr>
            <w:tcW w:w="141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85" w:hanging="160"/>
              <w:rPr>
                <w:sz w:val="20"/>
              </w:rPr>
            </w:pPr>
            <w:r>
              <w:rPr>
                <w:spacing w:val="-2"/>
                <w:sz w:val="20"/>
              </w:rPr>
              <w:t>Integration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of Literature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16" w:type="dxa"/>
          </w:tcPr>
          <w:p>
            <w:pPr>
              <w:pStyle w:val="TableParagraph"/>
              <w:ind w:left="129" w:right="123" w:hanging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Integrates </w:t>
            </w:r>
            <w:r>
              <w:rPr>
                <w:sz w:val="20"/>
              </w:rPr>
              <w:t>multiple studies effectively to </w:t>
            </w:r>
            <w:r>
              <w:rPr>
                <w:spacing w:val="-4"/>
                <w:sz w:val="20"/>
              </w:rPr>
              <w:t>show </w:t>
            </w:r>
            <w:r>
              <w:rPr>
                <w:sz w:val="20"/>
              </w:rPr>
              <w:t>connections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spacing w:line="208" w:lineRule="exact" w:before="1"/>
              <w:ind w:left="80" w:right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comparisons</w:t>
            </w:r>
          </w:p>
        </w:tc>
        <w:tc>
          <w:tcPr>
            <w:tcW w:w="1400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85" w:right="74"/>
              <w:jc w:val="center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some integration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430" w:type="dxa"/>
          </w:tcPr>
          <w:p>
            <w:pPr>
              <w:pStyle w:val="TableParagraph"/>
              <w:spacing w:before="115"/>
              <w:ind w:left="219" w:right="213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integration; mostly isolated concepts</w:t>
            </w:r>
          </w:p>
        </w:tc>
        <w:tc>
          <w:tcPr>
            <w:tcW w:w="1550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97" w:right="84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integration of literature </w:t>
            </w:r>
            <w:r>
              <w:rPr>
                <w:spacing w:val="-2"/>
                <w:sz w:val="20"/>
              </w:rPr>
              <w:t>evidence</w:t>
            </w:r>
          </w:p>
        </w:tc>
      </w:tr>
      <w:tr>
        <w:trPr>
          <w:trHeight w:val="1150" w:hRule="atLeast"/>
        </w:trPr>
        <w:tc>
          <w:tcPr>
            <w:tcW w:w="141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16" w:type="dxa"/>
          </w:tcPr>
          <w:p>
            <w:pPr>
              <w:pStyle w:val="TableParagraph"/>
              <w:spacing w:before="2"/>
              <w:ind w:left="80" w:right="80"/>
              <w:jc w:val="center"/>
              <w:rPr>
                <w:sz w:val="20"/>
              </w:rPr>
            </w:pPr>
            <w:r>
              <w:rPr>
                <w:sz w:val="20"/>
              </w:rPr>
              <w:t>Concept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clear, neat, </w:t>
            </w:r>
            <w:r>
              <w:rPr>
                <w:spacing w:val="-2"/>
                <w:sz w:val="20"/>
              </w:rPr>
              <w:t>visually </w:t>
            </w:r>
            <w:r>
              <w:rPr>
                <w:sz w:val="20"/>
              </w:rPr>
              <w:t>structured, and</w:t>
            </w:r>
          </w:p>
          <w:p>
            <w:pPr>
              <w:pStyle w:val="TableParagraph"/>
              <w:spacing w:line="208" w:lineRule="exact" w:before="1"/>
              <w:ind w:left="80" w:right="84"/>
              <w:jc w:val="center"/>
              <w:rPr>
                <w:sz w:val="20"/>
              </w:rPr>
            </w:pPr>
            <w:r>
              <w:rPr>
                <w:sz w:val="20"/>
              </w:rPr>
              <w:t>easy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interpret</w:t>
            </w:r>
          </w:p>
        </w:tc>
        <w:tc>
          <w:tcPr>
            <w:tcW w:w="1400" w:type="dxa"/>
          </w:tcPr>
          <w:p>
            <w:pPr>
              <w:pStyle w:val="TableParagraph"/>
              <w:spacing w:before="2"/>
              <w:ind w:left="84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Generally </w:t>
            </w:r>
            <w:r>
              <w:rPr>
                <w:sz w:val="20"/>
              </w:rPr>
              <w:t>clear with </w:t>
            </w:r>
            <w:r>
              <w:rPr>
                <w:spacing w:val="-2"/>
                <w:sz w:val="20"/>
              </w:rPr>
              <w:t>minor readability</w:t>
            </w:r>
          </w:p>
          <w:p>
            <w:pPr>
              <w:pStyle w:val="TableParagraph"/>
              <w:spacing w:line="208" w:lineRule="exact" w:before="1"/>
              <w:ind w:left="87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30" w:type="dxa"/>
          </w:tcPr>
          <w:p>
            <w:pPr>
              <w:pStyle w:val="TableParagraph"/>
              <w:spacing w:before="2"/>
              <w:ind w:left="244" w:right="233" w:firstLine="85"/>
              <w:jc w:val="both"/>
              <w:rPr>
                <w:sz w:val="20"/>
              </w:rPr>
            </w:pPr>
            <w:r>
              <w:rPr>
                <w:sz w:val="20"/>
              </w:rPr>
              <w:t>Clarity is </w:t>
            </w:r>
            <w:r>
              <w:rPr>
                <w:spacing w:val="-2"/>
                <w:sz w:val="20"/>
              </w:rPr>
              <w:t>reduced; </w:t>
            </w:r>
            <w:r>
              <w:rPr>
                <w:sz w:val="20"/>
              </w:rPr>
              <w:t>difficult to interpret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  <w:p>
            <w:pPr>
              <w:pStyle w:val="TableParagraph"/>
              <w:spacing w:line="208" w:lineRule="exact" w:before="1"/>
              <w:ind w:left="22" w:righ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550" w:type="dxa"/>
          </w:tcPr>
          <w:p>
            <w:pPr>
              <w:pStyle w:val="TableParagraph"/>
              <w:spacing w:before="117"/>
              <w:ind w:left="139" w:right="12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Poorly </w:t>
            </w:r>
            <w:r>
              <w:rPr>
                <w:sz w:val="20"/>
              </w:rPr>
              <w:t>presented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hard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273125</wp:posOffset>
            </wp:positionV>
            <wp:extent cx="5668045" cy="4250531"/>
            <wp:effectExtent l="0" t="0" r="0" b="0"/>
            <wp:wrapTopAndBottom/>
            <wp:docPr id="33" name="Image 33" descr="IMG_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 descr="IMG_2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045" cy="4250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40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6" w:hanging="203"/>
        <w:jc w:val="right"/>
      </w:pPr>
      <w:rPr>
        <w:rFonts w:hint="default"/>
        <w:spacing w:val="-2"/>
        <w:w w:val="9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6"/>
      <w:ind w:right="334"/>
      <w:jc w:val="center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dcterms:created xsi:type="dcterms:W3CDTF">2026-07-27T04:05:24Z</dcterms:created>
  <dcterms:modified xsi:type="dcterms:W3CDTF">2026-07-27T04:05:24Z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2026-07-27T00:00:00Z</vt:filetime>
  </property>
</Properties>
</file>